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72949" w14:textId="77777777" w:rsidR="00A01B57" w:rsidRPr="00861887" w:rsidRDefault="00A01B57" w:rsidP="005C1B9A">
      <w:pPr>
        <w:pStyle w:val="Heading6"/>
      </w:pPr>
    </w:p>
    <w:p w14:paraId="5157BE58" w14:textId="77777777" w:rsidR="0034601F" w:rsidRPr="00861887" w:rsidRDefault="0034601F" w:rsidP="00A01B57">
      <w:pPr>
        <w:pStyle w:val="Title1"/>
        <w:rPr>
          <w:rFonts w:cs="Calibri"/>
          <w:sz w:val="22"/>
          <w:szCs w:val="22"/>
          <w:lang w:val="hr-HR"/>
        </w:rPr>
      </w:pPr>
    </w:p>
    <w:p w14:paraId="2E2E143B" w14:textId="77777777" w:rsidR="0034601F" w:rsidRPr="00861887" w:rsidRDefault="0034601F" w:rsidP="00A01B57">
      <w:pPr>
        <w:pStyle w:val="Title1"/>
        <w:rPr>
          <w:rFonts w:cs="Calibri"/>
          <w:sz w:val="22"/>
          <w:szCs w:val="22"/>
          <w:lang w:val="hr-HR"/>
        </w:rPr>
      </w:pPr>
    </w:p>
    <w:p w14:paraId="38CAE23E" w14:textId="77777777" w:rsidR="0034601F" w:rsidRPr="00861887" w:rsidRDefault="0034601F" w:rsidP="00A01B57">
      <w:pPr>
        <w:pStyle w:val="Title1"/>
        <w:rPr>
          <w:rFonts w:cs="Calibri"/>
          <w:sz w:val="28"/>
          <w:szCs w:val="28"/>
          <w:lang w:val="hr-HR"/>
        </w:rPr>
      </w:pPr>
    </w:p>
    <w:p w14:paraId="5A5630F3" w14:textId="5E12A0C3" w:rsidR="008B5F99" w:rsidRPr="00097C3F" w:rsidRDefault="00FA0426" w:rsidP="008B5F99">
      <w:pPr>
        <w:pStyle w:val="IZVJESTAJ"/>
        <w:spacing w:before="0" w:after="0"/>
        <w:rPr>
          <w:rFonts w:ascii="Arial" w:hAnsi="Arial" w:cs="Arial"/>
          <w:sz w:val="28"/>
          <w:szCs w:val="28"/>
        </w:rPr>
      </w:pPr>
      <w:r>
        <w:rPr>
          <w:rFonts w:ascii="Arial" w:hAnsi="Arial" w:cs="Arial"/>
          <w:sz w:val="28"/>
          <w:szCs w:val="28"/>
        </w:rPr>
        <w:t>financijski izvještaji</w:t>
      </w:r>
      <w:r w:rsidR="008B5F99" w:rsidRPr="00097C3F">
        <w:rPr>
          <w:rFonts w:ascii="Arial" w:hAnsi="Arial" w:cs="Arial"/>
          <w:sz w:val="28"/>
          <w:szCs w:val="28"/>
        </w:rPr>
        <w:t xml:space="preserve"> I </w:t>
      </w:r>
    </w:p>
    <w:p w14:paraId="37A0BE9B" w14:textId="77777777" w:rsidR="008B5F99" w:rsidRPr="00097C3F" w:rsidRDefault="008B5F99" w:rsidP="008B5F99">
      <w:pPr>
        <w:pStyle w:val="IZVJESTAJ"/>
        <w:spacing w:before="0" w:after="0"/>
        <w:rPr>
          <w:rFonts w:ascii="Arial" w:hAnsi="Arial" w:cs="Arial"/>
          <w:sz w:val="28"/>
          <w:szCs w:val="28"/>
        </w:rPr>
      </w:pPr>
      <w:r w:rsidRPr="00097C3F">
        <w:rPr>
          <w:rFonts w:ascii="Arial" w:hAnsi="Arial" w:cs="Arial"/>
          <w:sz w:val="28"/>
          <w:szCs w:val="28"/>
        </w:rPr>
        <w:t>IZVJEŠTAJ NEOVISNOG REVIZORA</w:t>
      </w:r>
    </w:p>
    <w:p w14:paraId="2CBD2277" w14:textId="77777777" w:rsidR="008B5F99" w:rsidRPr="00097C3F" w:rsidRDefault="008B5F99" w:rsidP="008B5F99">
      <w:pPr>
        <w:pStyle w:val="IZVJESTAJ"/>
        <w:spacing w:before="0" w:after="0"/>
        <w:rPr>
          <w:rFonts w:ascii="Arial" w:hAnsi="Arial" w:cs="Arial"/>
          <w:sz w:val="28"/>
          <w:szCs w:val="28"/>
        </w:rPr>
      </w:pPr>
    </w:p>
    <w:p w14:paraId="6EE0071E" w14:textId="334E261D" w:rsidR="008B5F99" w:rsidRPr="00097C3F" w:rsidRDefault="008B5F99" w:rsidP="008B5F99">
      <w:pPr>
        <w:pStyle w:val="IZVJESTAJ"/>
        <w:spacing w:before="0" w:after="0"/>
        <w:rPr>
          <w:rFonts w:ascii="Arial" w:hAnsi="Arial" w:cs="Arial"/>
          <w:sz w:val="28"/>
          <w:szCs w:val="28"/>
        </w:rPr>
      </w:pPr>
      <w:r w:rsidRPr="00097C3F">
        <w:rPr>
          <w:rFonts w:ascii="Arial" w:hAnsi="Arial" w:cs="Arial"/>
          <w:sz w:val="28"/>
          <w:szCs w:val="28"/>
        </w:rPr>
        <w:t>31. PROSINCA 20</w:t>
      </w:r>
      <w:r w:rsidR="008837D4" w:rsidRPr="00097C3F">
        <w:rPr>
          <w:rFonts w:ascii="Arial" w:hAnsi="Arial" w:cs="Arial"/>
          <w:sz w:val="28"/>
          <w:szCs w:val="28"/>
        </w:rPr>
        <w:t>2</w:t>
      </w:r>
      <w:r w:rsidR="00A011BD">
        <w:rPr>
          <w:rFonts w:ascii="Arial" w:hAnsi="Arial" w:cs="Arial"/>
          <w:sz w:val="28"/>
          <w:szCs w:val="28"/>
        </w:rPr>
        <w:t>3</w:t>
      </w:r>
      <w:r w:rsidRPr="00097C3F">
        <w:rPr>
          <w:rFonts w:ascii="Arial" w:hAnsi="Arial" w:cs="Arial"/>
          <w:sz w:val="28"/>
          <w:szCs w:val="28"/>
        </w:rPr>
        <w:t>.</w:t>
      </w:r>
    </w:p>
    <w:p w14:paraId="237E0C93" w14:textId="77777777" w:rsidR="008B5F99" w:rsidRPr="00097C3F" w:rsidRDefault="008B5F99" w:rsidP="008B5F99">
      <w:pPr>
        <w:pStyle w:val="IZVJESTAJ"/>
        <w:spacing w:before="0" w:after="0"/>
        <w:rPr>
          <w:rFonts w:ascii="Arial" w:hAnsi="Arial" w:cs="Arial"/>
          <w:sz w:val="28"/>
          <w:szCs w:val="28"/>
        </w:rPr>
      </w:pPr>
    </w:p>
    <w:p w14:paraId="35B534DA" w14:textId="77777777" w:rsidR="008B5F99" w:rsidRPr="00097C3F" w:rsidRDefault="008B5F99" w:rsidP="008B5F99">
      <w:pPr>
        <w:pStyle w:val="IZVJESTAJ"/>
        <w:spacing w:before="0" w:after="0"/>
        <w:rPr>
          <w:rFonts w:ascii="Arial" w:hAnsi="Arial" w:cs="Arial"/>
          <w:sz w:val="28"/>
          <w:szCs w:val="28"/>
        </w:rPr>
      </w:pPr>
      <w:r w:rsidRPr="00097C3F">
        <w:rPr>
          <w:rFonts w:ascii="Arial" w:hAnsi="Arial" w:cs="Arial"/>
          <w:sz w:val="28"/>
          <w:szCs w:val="28"/>
        </w:rPr>
        <w:t>energo D.o.o.</w:t>
      </w:r>
    </w:p>
    <w:p w14:paraId="03B953AF" w14:textId="77777777" w:rsidR="008B5F99" w:rsidRPr="00097C3F" w:rsidRDefault="008B5F99" w:rsidP="008B5F99">
      <w:pPr>
        <w:pStyle w:val="IZVJESTAJ"/>
        <w:spacing w:before="0" w:after="0"/>
        <w:rPr>
          <w:rFonts w:ascii="Arial" w:hAnsi="Arial" w:cs="Arial"/>
          <w:sz w:val="28"/>
          <w:szCs w:val="28"/>
        </w:rPr>
      </w:pPr>
      <w:r w:rsidRPr="00097C3F">
        <w:rPr>
          <w:rFonts w:ascii="Arial" w:hAnsi="Arial" w:cs="Arial"/>
          <w:sz w:val="28"/>
          <w:szCs w:val="28"/>
        </w:rPr>
        <w:t>rijeka</w:t>
      </w:r>
    </w:p>
    <w:p w14:paraId="77CC14CC" w14:textId="77777777" w:rsidR="008B5F99" w:rsidRPr="00097C3F" w:rsidRDefault="008B5F99" w:rsidP="008B5F99">
      <w:pPr>
        <w:rPr>
          <w:rFonts w:ascii="Arial" w:hAnsi="Arial" w:cs="Arial"/>
          <w:smallCaps/>
          <w:szCs w:val="22"/>
        </w:rPr>
      </w:pPr>
    </w:p>
    <w:p w14:paraId="6B46C719" w14:textId="77777777" w:rsidR="008B5F99" w:rsidRPr="00FC7DE8" w:rsidRDefault="008B5F99" w:rsidP="008B5F99">
      <w:pPr>
        <w:tabs>
          <w:tab w:val="left" w:pos="6105"/>
        </w:tabs>
        <w:rPr>
          <w:rFonts w:cs="Tahoma"/>
          <w:sz w:val="24"/>
          <w:szCs w:val="24"/>
        </w:rPr>
      </w:pPr>
    </w:p>
    <w:p w14:paraId="155106FE" w14:textId="77777777" w:rsidR="008B5F99" w:rsidRPr="00FC7DE8" w:rsidRDefault="008B5F99" w:rsidP="008B5F99">
      <w:pPr>
        <w:tabs>
          <w:tab w:val="left" w:pos="6105"/>
        </w:tabs>
        <w:rPr>
          <w:sz w:val="24"/>
          <w:szCs w:val="24"/>
        </w:rPr>
      </w:pPr>
    </w:p>
    <w:p w14:paraId="6085E9F4" w14:textId="77777777" w:rsidR="008B5F99" w:rsidRPr="00FC7DE8" w:rsidRDefault="008B5F99" w:rsidP="008B5F99">
      <w:pPr>
        <w:tabs>
          <w:tab w:val="left" w:pos="6105"/>
        </w:tabs>
        <w:rPr>
          <w:sz w:val="24"/>
          <w:szCs w:val="24"/>
        </w:rPr>
      </w:pPr>
    </w:p>
    <w:p w14:paraId="0C6D31E0" w14:textId="77777777" w:rsidR="008B5F99" w:rsidRPr="00FC7DE8" w:rsidRDefault="008B5F99" w:rsidP="008B5F99">
      <w:pPr>
        <w:tabs>
          <w:tab w:val="left" w:pos="6105"/>
        </w:tabs>
        <w:rPr>
          <w:sz w:val="24"/>
          <w:szCs w:val="24"/>
        </w:rPr>
      </w:pPr>
    </w:p>
    <w:p w14:paraId="541F17FE" w14:textId="77777777" w:rsidR="008B5F99" w:rsidRPr="00FC7DE8" w:rsidRDefault="008B5F99" w:rsidP="008B5F99">
      <w:pPr>
        <w:tabs>
          <w:tab w:val="left" w:pos="6105"/>
        </w:tabs>
        <w:rPr>
          <w:sz w:val="24"/>
          <w:szCs w:val="24"/>
        </w:rPr>
      </w:pPr>
    </w:p>
    <w:p w14:paraId="47E85F43" w14:textId="77777777" w:rsidR="008B5F99" w:rsidRPr="00FC7DE8" w:rsidRDefault="008B5F99" w:rsidP="008B5F99">
      <w:pPr>
        <w:tabs>
          <w:tab w:val="left" w:pos="6105"/>
        </w:tabs>
        <w:rPr>
          <w:sz w:val="24"/>
          <w:szCs w:val="24"/>
        </w:rPr>
      </w:pPr>
    </w:p>
    <w:p w14:paraId="389B6E13" w14:textId="77777777" w:rsidR="008B5F99" w:rsidRPr="00FC7DE8" w:rsidRDefault="008B5F99" w:rsidP="008B5F99">
      <w:pPr>
        <w:tabs>
          <w:tab w:val="left" w:pos="6105"/>
        </w:tabs>
        <w:rPr>
          <w:sz w:val="24"/>
          <w:szCs w:val="24"/>
        </w:rPr>
      </w:pPr>
    </w:p>
    <w:p w14:paraId="3DDA957C" w14:textId="77777777" w:rsidR="008B5F99" w:rsidRPr="00FC7DE8" w:rsidRDefault="008B5F99" w:rsidP="008B5F99">
      <w:pPr>
        <w:tabs>
          <w:tab w:val="left" w:pos="6105"/>
        </w:tabs>
        <w:rPr>
          <w:sz w:val="24"/>
          <w:szCs w:val="24"/>
        </w:rPr>
      </w:pPr>
    </w:p>
    <w:p w14:paraId="05A593F0" w14:textId="77777777" w:rsidR="008B5F99" w:rsidRPr="00FC7DE8" w:rsidRDefault="008B5F99" w:rsidP="008B5F99">
      <w:pPr>
        <w:tabs>
          <w:tab w:val="left" w:pos="6105"/>
        </w:tabs>
        <w:rPr>
          <w:sz w:val="24"/>
          <w:szCs w:val="24"/>
        </w:rPr>
      </w:pPr>
    </w:p>
    <w:p w14:paraId="3C290227" w14:textId="77777777" w:rsidR="008B5F99" w:rsidRPr="00FC7DE8" w:rsidRDefault="008B5F99" w:rsidP="008B5F99">
      <w:pPr>
        <w:tabs>
          <w:tab w:val="left" w:pos="6105"/>
        </w:tabs>
        <w:rPr>
          <w:sz w:val="24"/>
          <w:szCs w:val="24"/>
        </w:rPr>
      </w:pPr>
    </w:p>
    <w:p w14:paraId="0C447334" w14:textId="77777777" w:rsidR="008B5F99" w:rsidRPr="00FC7DE8" w:rsidRDefault="008B5F99" w:rsidP="008B5F99">
      <w:pPr>
        <w:tabs>
          <w:tab w:val="left" w:pos="6105"/>
        </w:tabs>
        <w:rPr>
          <w:sz w:val="24"/>
          <w:szCs w:val="24"/>
        </w:rPr>
      </w:pPr>
    </w:p>
    <w:p w14:paraId="39044DFC" w14:textId="77777777" w:rsidR="008B5F99" w:rsidRPr="00FC7DE8" w:rsidRDefault="008B5F99" w:rsidP="008B5F99">
      <w:pPr>
        <w:tabs>
          <w:tab w:val="left" w:pos="6105"/>
        </w:tabs>
        <w:rPr>
          <w:sz w:val="24"/>
          <w:szCs w:val="24"/>
        </w:rPr>
      </w:pPr>
    </w:p>
    <w:p w14:paraId="753089F2" w14:textId="77777777" w:rsidR="008B5F99" w:rsidRPr="00FC7DE8" w:rsidRDefault="008B5F99" w:rsidP="008B5F99">
      <w:pPr>
        <w:tabs>
          <w:tab w:val="left" w:pos="6105"/>
        </w:tabs>
        <w:rPr>
          <w:sz w:val="24"/>
          <w:szCs w:val="24"/>
        </w:rPr>
      </w:pPr>
    </w:p>
    <w:p w14:paraId="6228FB1A" w14:textId="77777777" w:rsidR="008B5F99" w:rsidRPr="00FC7DE8" w:rsidRDefault="008B5F99" w:rsidP="008B5F99">
      <w:pPr>
        <w:tabs>
          <w:tab w:val="left" w:pos="6105"/>
        </w:tabs>
        <w:rPr>
          <w:sz w:val="24"/>
          <w:szCs w:val="24"/>
        </w:rPr>
      </w:pPr>
    </w:p>
    <w:p w14:paraId="59360DC1" w14:textId="77777777" w:rsidR="008B5F99" w:rsidRPr="00FC7DE8" w:rsidRDefault="008B5F99" w:rsidP="008B5F99">
      <w:pPr>
        <w:tabs>
          <w:tab w:val="left" w:pos="6105"/>
        </w:tabs>
        <w:rPr>
          <w:sz w:val="24"/>
          <w:szCs w:val="24"/>
        </w:rPr>
      </w:pPr>
    </w:p>
    <w:p w14:paraId="09BA81E1" w14:textId="77777777" w:rsidR="008B5F99" w:rsidRPr="00FC7DE8" w:rsidRDefault="008B5F99" w:rsidP="008B5F99">
      <w:pPr>
        <w:rPr>
          <w:sz w:val="24"/>
          <w:szCs w:val="24"/>
        </w:rPr>
        <w:sectPr w:rsidR="008B5F99" w:rsidRPr="00FC7DE8" w:rsidSect="007E00F7">
          <w:headerReference w:type="default" r:id="rId8"/>
          <w:headerReference w:type="first" r:id="rId9"/>
          <w:footerReference w:type="first" r:id="rId10"/>
          <w:pgSz w:w="11906" w:h="16838"/>
          <w:pgMar w:top="1417" w:right="1417" w:bottom="993" w:left="1417" w:header="708" w:footer="708" w:gutter="0"/>
          <w:pgNumType w:start="15"/>
          <w:cols w:space="720"/>
          <w:titlePg/>
          <w:docGrid w:linePitch="299"/>
        </w:sectPr>
      </w:pPr>
    </w:p>
    <w:p w14:paraId="53154345" w14:textId="77777777" w:rsidR="008B5F99" w:rsidRDefault="008B5F99" w:rsidP="008B5F99">
      <w:pPr>
        <w:keepNext/>
        <w:tabs>
          <w:tab w:val="right" w:pos="9639"/>
        </w:tabs>
        <w:spacing w:after="301" w:line="301" w:lineRule="atLeast"/>
        <w:jc w:val="center"/>
        <w:rPr>
          <w:rFonts w:ascii="Arial" w:hAnsi="Arial" w:cs="Arial"/>
          <w:b/>
          <w:sz w:val="24"/>
          <w:szCs w:val="24"/>
        </w:rPr>
      </w:pPr>
      <w:bookmarkStart w:id="0" w:name="_Hlk168581954"/>
      <w:r w:rsidRPr="00097C3F">
        <w:rPr>
          <w:rFonts w:ascii="Arial" w:hAnsi="Arial" w:cs="Arial"/>
          <w:b/>
          <w:sz w:val="24"/>
          <w:szCs w:val="24"/>
        </w:rPr>
        <w:lastRenderedPageBreak/>
        <w:t>SADRŽAJ</w:t>
      </w:r>
    </w:p>
    <w:p w14:paraId="4B1DDAF2" w14:textId="77777777" w:rsidR="00FC2ABD" w:rsidRPr="00097C3F" w:rsidRDefault="00FC2ABD" w:rsidP="008B5F99">
      <w:pPr>
        <w:keepNext/>
        <w:tabs>
          <w:tab w:val="right" w:pos="9639"/>
        </w:tabs>
        <w:spacing w:after="301" w:line="301" w:lineRule="atLeast"/>
        <w:jc w:val="center"/>
        <w:rPr>
          <w:rFonts w:ascii="Arial" w:hAnsi="Arial" w:cs="Arial"/>
          <w:b/>
          <w:sz w:val="24"/>
          <w:szCs w:val="24"/>
        </w:rPr>
      </w:pPr>
    </w:p>
    <w:p w14:paraId="71C2802F" w14:textId="7902C29F" w:rsidR="008B5F99" w:rsidRPr="00A6192B" w:rsidRDefault="008F7FAE" w:rsidP="001B3B92">
      <w:pPr>
        <w:keepNext/>
        <w:tabs>
          <w:tab w:val="right" w:pos="9072"/>
        </w:tabs>
        <w:spacing w:after="301" w:line="301" w:lineRule="atLeast"/>
        <w:jc w:val="right"/>
        <w:rPr>
          <w:rFonts w:ascii="Arial" w:hAnsi="Arial" w:cs="Arial"/>
          <w:noProof/>
          <w:kern w:val="28"/>
          <w:u w:val="dotted"/>
          <w:lang w:eastAsia="de-DE"/>
        </w:rPr>
      </w:pPr>
      <w:r>
        <w:rPr>
          <w:rFonts w:ascii="Arial" w:hAnsi="Arial" w:cs="Arial"/>
          <w:noProof/>
          <w:kern w:val="28"/>
          <w:u w:val="dotted"/>
          <w:lang w:eastAsia="de-DE"/>
        </w:rPr>
        <w:t>I</w:t>
      </w:r>
      <w:r w:rsidR="00FC2ABD" w:rsidRPr="00A6192B">
        <w:rPr>
          <w:rFonts w:ascii="Arial" w:hAnsi="Arial" w:cs="Arial"/>
          <w:noProof/>
          <w:kern w:val="28"/>
          <w:u w:val="dotted"/>
          <w:lang w:eastAsia="de-DE"/>
        </w:rPr>
        <w:t>zvješće</w:t>
      </w:r>
      <w:r w:rsidR="001B3B92" w:rsidRPr="00A6192B">
        <w:rPr>
          <w:rFonts w:ascii="Arial" w:hAnsi="Arial" w:cs="Arial"/>
          <w:noProof/>
          <w:kern w:val="28"/>
          <w:u w:val="dotted"/>
          <w:lang w:eastAsia="de-DE"/>
        </w:rPr>
        <w:t xml:space="preserve"> </w:t>
      </w:r>
      <w:r>
        <w:rPr>
          <w:rFonts w:ascii="Arial" w:hAnsi="Arial" w:cs="Arial"/>
          <w:noProof/>
          <w:kern w:val="28"/>
          <w:u w:val="dotted"/>
          <w:lang w:eastAsia="de-DE"/>
        </w:rPr>
        <w:t>poslovodstva</w:t>
      </w:r>
      <w:r w:rsidR="001B3B92" w:rsidRPr="00A6192B">
        <w:rPr>
          <w:rFonts w:ascii="Arial" w:hAnsi="Arial" w:cs="Arial"/>
          <w:noProof/>
          <w:kern w:val="28"/>
          <w:u w:val="dotted"/>
          <w:lang w:eastAsia="de-DE"/>
        </w:rPr>
        <w:tab/>
        <w:t>1</w:t>
      </w:r>
      <w:r>
        <w:rPr>
          <w:rFonts w:ascii="Arial" w:hAnsi="Arial" w:cs="Arial"/>
          <w:noProof/>
          <w:kern w:val="28"/>
          <w:u w:val="dotted"/>
          <w:lang w:eastAsia="de-DE"/>
        </w:rPr>
        <w:t>-16</w:t>
      </w:r>
    </w:p>
    <w:p w14:paraId="4DBC8E46" w14:textId="43ACA1B3" w:rsidR="008B5F99" w:rsidRPr="00A6192B" w:rsidRDefault="008B5F99" w:rsidP="008B5F99">
      <w:pPr>
        <w:keepNext/>
        <w:tabs>
          <w:tab w:val="right" w:pos="9072"/>
        </w:tabs>
        <w:spacing w:after="301" w:line="301" w:lineRule="atLeast"/>
        <w:jc w:val="right"/>
        <w:rPr>
          <w:rFonts w:ascii="Arial" w:hAnsi="Arial" w:cs="Arial"/>
          <w:noProof/>
          <w:kern w:val="28"/>
          <w:u w:val="dotted"/>
          <w:lang w:eastAsia="de-DE"/>
        </w:rPr>
      </w:pPr>
      <w:bookmarkStart w:id="1" w:name="_Hlk514509649"/>
      <w:bookmarkStart w:id="2" w:name="_Hlk514509657"/>
      <w:r w:rsidRPr="00A6192B">
        <w:rPr>
          <w:rFonts w:ascii="Arial" w:hAnsi="Arial" w:cs="Arial"/>
          <w:noProof/>
          <w:kern w:val="28"/>
          <w:u w:val="dotted"/>
          <w:lang w:eastAsia="de-DE"/>
        </w:rPr>
        <w:t>Odgovornost za financijske izvještaje</w:t>
      </w:r>
      <w:r w:rsidRPr="00A6192B">
        <w:rPr>
          <w:rFonts w:ascii="Arial" w:hAnsi="Arial" w:cs="Arial"/>
          <w:noProof/>
          <w:kern w:val="28"/>
          <w:u w:val="dotted"/>
          <w:lang w:eastAsia="de-DE"/>
        </w:rPr>
        <w:tab/>
      </w:r>
      <w:r w:rsidR="00AF6DA3" w:rsidRPr="00A6192B">
        <w:rPr>
          <w:rFonts w:ascii="Arial" w:hAnsi="Arial" w:cs="Arial"/>
          <w:noProof/>
          <w:kern w:val="28"/>
          <w:u w:val="dotted"/>
          <w:lang w:eastAsia="de-DE"/>
        </w:rPr>
        <w:t>1</w:t>
      </w:r>
      <w:r w:rsidR="008E0E85">
        <w:rPr>
          <w:rFonts w:ascii="Arial" w:hAnsi="Arial" w:cs="Arial"/>
          <w:noProof/>
          <w:kern w:val="28"/>
          <w:u w:val="dotted"/>
          <w:lang w:eastAsia="de-DE"/>
        </w:rPr>
        <w:t>8</w:t>
      </w:r>
    </w:p>
    <w:p w14:paraId="55AAEF5E" w14:textId="0ED7CEB9" w:rsidR="008B5F99" w:rsidRPr="00A6192B" w:rsidRDefault="008B5F99" w:rsidP="008B5F99">
      <w:pPr>
        <w:keepNext/>
        <w:tabs>
          <w:tab w:val="right" w:pos="9072"/>
        </w:tabs>
        <w:spacing w:after="301" w:line="301" w:lineRule="atLeast"/>
        <w:jc w:val="right"/>
        <w:rPr>
          <w:rFonts w:ascii="Arial" w:hAnsi="Arial" w:cs="Arial"/>
          <w:noProof/>
          <w:kern w:val="28"/>
          <w:u w:val="dotted"/>
          <w:lang w:eastAsia="de-DE"/>
        </w:rPr>
      </w:pPr>
      <w:r w:rsidRPr="00A6192B">
        <w:rPr>
          <w:rFonts w:ascii="Arial" w:hAnsi="Arial" w:cs="Arial"/>
          <w:noProof/>
          <w:kern w:val="28"/>
          <w:u w:val="dotted"/>
          <w:lang w:eastAsia="de-DE"/>
        </w:rPr>
        <w:t>Izvješće neovisnog revizora</w:t>
      </w:r>
      <w:r w:rsidRPr="00A6192B">
        <w:rPr>
          <w:rFonts w:ascii="Arial" w:hAnsi="Arial" w:cs="Arial"/>
          <w:noProof/>
          <w:kern w:val="28"/>
          <w:u w:val="dotted"/>
          <w:lang w:eastAsia="de-DE"/>
        </w:rPr>
        <w:tab/>
      </w:r>
      <w:r w:rsidR="00B818F3">
        <w:rPr>
          <w:rFonts w:ascii="Arial" w:hAnsi="Arial" w:cs="Arial"/>
          <w:noProof/>
          <w:kern w:val="28"/>
          <w:u w:val="dotted"/>
          <w:lang w:eastAsia="de-DE"/>
        </w:rPr>
        <w:t>1</w:t>
      </w:r>
      <w:r w:rsidR="008E0E85">
        <w:rPr>
          <w:rFonts w:ascii="Arial" w:hAnsi="Arial" w:cs="Arial"/>
          <w:noProof/>
          <w:kern w:val="28"/>
          <w:u w:val="dotted"/>
          <w:lang w:eastAsia="de-DE"/>
        </w:rPr>
        <w:t>9</w:t>
      </w:r>
    </w:p>
    <w:p w14:paraId="19ADBE1F" w14:textId="25FA7E86" w:rsidR="008B5F99" w:rsidRPr="00A6192B" w:rsidRDefault="008B5F99" w:rsidP="008B5F99">
      <w:pPr>
        <w:keepNext/>
        <w:tabs>
          <w:tab w:val="right" w:pos="9072"/>
        </w:tabs>
        <w:spacing w:after="301" w:line="301" w:lineRule="atLeast"/>
        <w:jc w:val="right"/>
        <w:rPr>
          <w:rFonts w:ascii="Arial" w:hAnsi="Arial" w:cs="Arial"/>
          <w:noProof/>
          <w:kern w:val="28"/>
          <w:u w:val="dotted"/>
          <w:lang w:eastAsia="de-DE"/>
        </w:rPr>
      </w:pPr>
      <w:r w:rsidRPr="00A6192B">
        <w:rPr>
          <w:rFonts w:ascii="Arial" w:hAnsi="Arial" w:cs="Arial"/>
          <w:noProof/>
          <w:kern w:val="28"/>
          <w:u w:val="dotted"/>
          <w:lang w:eastAsia="de-DE"/>
        </w:rPr>
        <w:t>Račun dobiti i gubitka</w:t>
      </w:r>
      <w:r w:rsidRPr="00A6192B">
        <w:rPr>
          <w:rFonts w:ascii="Arial" w:hAnsi="Arial" w:cs="Arial"/>
          <w:noProof/>
          <w:kern w:val="28"/>
          <w:u w:val="dotted"/>
          <w:lang w:eastAsia="de-DE"/>
        </w:rPr>
        <w:tab/>
        <w:t>2</w:t>
      </w:r>
      <w:r w:rsidR="008E0E85">
        <w:rPr>
          <w:rFonts w:ascii="Arial" w:hAnsi="Arial" w:cs="Arial"/>
          <w:noProof/>
          <w:kern w:val="28"/>
          <w:u w:val="dotted"/>
          <w:lang w:eastAsia="de-DE"/>
        </w:rPr>
        <w:t>5</w:t>
      </w:r>
    </w:p>
    <w:p w14:paraId="39635DFD" w14:textId="18AE8B91" w:rsidR="008B5F99" w:rsidRPr="00A6192B" w:rsidRDefault="008B5F99" w:rsidP="008B5F99">
      <w:pPr>
        <w:keepNext/>
        <w:tabs>
          <w:tab w:val="right" w:pos="9072"/>
        </w:tabs>
        <w:spacing w:after="301" w:line="301" w:lineRule="atLeast"/>
        <w:jc w:val="right"/>
        <w:rPr>
          <w:rFonts w:ascii="Arial" w:hAnsi="Arial" w:cs="Arial"/>
          <w:noProof/>
          <w:kern w:val="28"/>
          <w:u w:val="dotted"/>
          <w:lang w:eastAsia="de-DE"/>
        </w:rPr>
      </w:pPr>
      <w:r w:rsidRPr="00A6192B">
        <w:rPr>
          <w:rFonts w:ascii="Arial" w:hAnsi="Arial" w:cs="Arial"/>
          <w:noProof/>
          <w:kern w:val="28"/>
          <w:u w:val="dotted"/>
          <w:lang w:eastAsia="de-DE"/>
        </w:rPr>
        <w:t>Bilanca</w:t>
      </w:r>
      <w:r w:rsidRPr="00A6192B">
        <w:rPr>
          <w:rFonts w:ascii="Arial" w:hAnsi="Arial" w:cs="Arial"/>
          <w:noProof/>
          <w:kern w:val="28"/>
          <w:u w:val="dotted"/>
          <w:lang w:eastAsia="de-DE"/>
        </w:rPr>
        <w:tab/>
      </w:r>
      <w:r w:rsidRPr="00A6192B">
        <w:rPr>
          <w:rFonts w:ascii="Arial" w:hAnsi="Arial" w:cs="Arial"/>
          <w:noProof/>
          <w:kern w:val="28"/>
          <w:u w:val="dotted"/>
          <w:lang w:eastAsia="de-DE"/>
        </w:rPr>
        <w:tab/>
      </w:r>
      <w:r w:rsidR="002D65B9" w:rsidRPr="00A6192B">
        <w:rPr>
          <w:rFonts w:ascii="Arial" w:hAnsi="Arial" w:cs="Arial"/>
          <w:noProof/>
          <w:kern w:val="28"/>
          <w:u w:val="dotted"/>
          <w:lang w:eastAsia="de-DE"/>
        </w:rPr>
        <w:t>2</w:t>
      </w:r>
      <w:r w:rsidR="008E0E85">
        <w:rPr>
          <w:rFonts w:ascii="Arial" w:hAnsi="Arial" w:cs="Arial"/>
          <w:noProof/>
          <w:kern w:val="28"/>
          <w:u w:val="dotted"/>
          <w:lang w:eastAsia="de-DE"/>
        </w:rPr>
        <w:t>7</w:t>
      </w:r>
    </w:p>
    <w:p w14:paraId="34198BA0" w14:textId="04C3CC28" w:rsidR="008B5F99" w:rsidRPr="00A6192B" w:rsidRDefault="008B5F99" w:rsidP="008B5F99">
      <w:pPr>
        <w:keepNext/>
        <w:tabs>
          <w:tab w:val="right" w:pos="9072"/>
        </w:tabs>
        <w:spacing w:after="301" w:line="301" w:lineRule="atLeast"/>
        <w:jc w:val="right"/>
        <w:rPr>
          <w:rFonts w:ascii="Arial" w:hAnsi="Arial" w:cs="Arial"/>
          <w:noProof/>
          <w:kern w:val="28"/>
          <w:u w:val="dotted"/>
          <w:lang w:eastAsia="de-DE"/>
        </w:rPr>
      </w:pPr>
      <w:r w:rsidRPr="00A6192B">
        <w:rPr>
          <w:rFonts w:ascii="Arial" w:hAnsi="Arial" w:cs="Arial"/>
          <w:noProof/>
          <w:kern w:val="28"/>
          <w:u w:val="dotted"/>
          <w:lang w:eastAsia="de-DE"/>
        </w:rPr>
        <w:t>Izvještaj o promjenama kapitala</w:t>
      </w:r>
      <w:r w:rsidRPr="00A6192B">
        <w:rPr>
          <w:rFonts w:ascii="Arial" w:hAnsi="Arial" w:cs="Arial"/>
          <w:noProof/>
          <w:kern w:val="28"/>
          <w:u w:val="dotted"/>
          <w:lang w:eastAsia="de-DE"/>
        </w:rPr>
        <w:tab/>
      </w:r>
      <w:r w:rsidR="005F56BE" w:rsidRPr="00A6192B">
        <w:rPr>
          <w:rFonts w:ascii="Arial" w:hAnsi="Arial" w:cs="Arial"/>
          <w:noProof/>
          <w:kern w:val="28"/>
          <w:u w:val="dotted"/>
          <w:lang w:eastAsia="de-DE"/>
        </w:rPr>
        <w:t>3</w:t>
      </w:r>
      <w:r w:rsidR="008E0E85">
        <w:rPr>
          <w:rFonts w:ascii="Arial" w:hAnsi="Arial" w:cs="Arial"/>
          <w:noProof/>
          <w:kern w:val="28"/>
          <w:u w:val="dotted"/>
          <w:lang w:eastAsia="de-DE"/>
        </w:rPr>
        <w:t>1</w:t>
      </w:r>
    </w:p>
    <w:p w14:paraId="530E555C" w14:textId="35088681" w:rsidR="008B5F99" w:rsidRPr="00A6192B" w:rsidRDefault="008B5F99" w:rsidP="00E11D76">
      <w:pPr>
        <w:spacing w:before="120" w:line="360" w:lineRule="auto"/>
        <w:rPr>
          <w:rFonts w:ascii="Arial" w:hAnsi="Arial" w:cs="Arial"/>
          <w:noProof/>
          <w:kern w:val="28"/>
          <w:u w:val="dotted"/>
          <w:lang w:eastAsia="de-DE"/>
        </w:rPr>
      </w:pPr>
      <w:r w:rsidRPr="00A6192B">
        <w:rPr>
          <w:rFonts w:ascii="Arial" w:hAnsi="Arial" w:cs="Arial"/>
          <w:noProof/>
          <w:kern w:val="28"/>
          <w:u w:val="dotted"/>
          <w:lang w:eastAsia="de-DE"/>
        </w:rPr>
        <w:t>Izvještaj o novčanom toku</w:t>
      </w:r>
      <w:r w:rsidRPr="00A6192B">
        <w:rPr>
          <w:rFonts w:ascii="Arial" w:hAnsi="Arial" w:cs="Arial"/>
          <w:noProof/>
          <w:kern w:val="28"/>
          <w:u w:val="dotted"/>
          <w:lang w:eastAsia="de-DE"/>
        </w:rPr>
        <w:tab/>
      </w:r>
      <w:r w:rsidRPr="00A6192B">
        <w:rPr>
          <w:rFonts w:ascii="Arial" w:hAnsi="Arial" w:cs="Arial"/>
          <w:noProof/>
          <w:kern w:val="28"/>
          <w:u w:val="dotted"/>
          <w:lang w:eastAsia="de-DE"/>
        </w:rPr>
        <w:tab/>
      </w:r>
      <w:r w:rsidRPr="00A6192B">
        <w:rPr>
          <w:rFonts w:ascii="Arial" w:hAnsi="Arial" w:cs="Arial"/>
          <w:noProof/>
          <w:kern w:val="28"/>
          <w:u w:val="dotted"/>
          <w:lang w:eastAsia="de-DE"/>
        </w:rPr>
        <w:tab/>
      </w:r>
      <w:r w:rsidRPr="00A6192B">
        <w:rPr>
          <w:rFonts w:ascii="Arial" w:hAnsi="Arial" w:cs="Arial"/>
          <w:noProof/>
          <w:kern w:val="28"/>
          <w:u w:val="dotted"/>
          <w:lang w:eastAsia="de-DE"/>
        </w:rPr>
        <w:tab/>
      </w:r>
      <w:r w:rsidRPr="00A6192B">
        <w:rPr>
          <w:rFonts w:ascii="Arial" w:hAnsi="Arial" w:cs="Arial"/>
          <w:noProof/>
          <w:kern w:val="28"/>
          <w:u w:val="dotted"/>
          <w:lang w:eastAsia="de-DE"/>
        </w:rPr>
        <w:tab/>
      </w:r>
      <w:r w:rsidR="00E11D76" w:rsidRPr="00A6192B">
        <w:rPr>
          <w:rFonts w:ascii="Arial" w:hAnsi="Arial" w:cs="Arial"/>
          <w:noProof/>
          <w:kern w:val="28"/>
          <w:u w:val="dotted"/>
          <w:lang w:eastAsia="de-DE"/>
        </w:rPr>
        <w:tab/>
      </w:r>
      <w:r w:rsidRPr="00A6192B">
        <w:rPr>
          <w:rFonts w:ascii="Arial" w:hAnsi="Arial" w:cs="Arial"/>
          <w:noProof/>
          <w:kern w:val="28"/>
          <w:u w:val="dotted"/>
          <w:lang w:eastAsia="de-DE"/>
        </w:rPr>
        <w:tab/>
      </w:r>
      <w:r w:rsidRPr="00A6192B">
        <w:rPr>
          <w:rFonts w:ascii="Arial" w:hAnsi="Arial" w:cs="Arial"/>
          <w:noProof/>
          <w:kern w:val="28"/>
          <w:u w:val="dotted"/>
          <w:lang w:eastAsia="de-DE"/>
        </w:rPr>
        <w:tab/>
      </w:r>
      <w:r w:rsidRPr="00A6192B">
        <w:rPr>
          <w:rFonts w:ascii="Arial" w:hAnsi="Arial" w:cs="Arial"/>
          <w:noProof/>
          <w:kern w:val="28"/>
          <w:u w:val="dotted"/>
          <w:lang w:eastAsia="de-DE"/>
        </w:rPr>
        <w:tab/>
      </w:r>
      <w:r w:rsidR="00E11D76" w:rsidRPr="00A6192B">
        <w:rPr>
          <w:rFonts w:ascii="Arial" w:hAnsi="Arial" w:cs="Arial"/>
          <w:noProof/>
          <w:kern w:val="28"/>
          <w:u w:val="dotted"/>
          <w:lang w:eastAsia="de-DE"/>
        </w:rPr>
        <w:t xml:space="preserve">     </w:t>
      </w:r>
      <w:r w:rsidR="007E18A9" w:rsidRPr="00A6192B">
        <w:rPr>
          <w:rFonts w:ascii="Arial" w:hAnsi="Arial" w:cs="Arial"/>
          <w:noProof/>
          <w:kern w:val="28"/>
          <w:u w:val="dotted"/>
          <w:lang w:eastAsia="de-DE"/>
        </w:rPr>
        <w:t>3</w:t>
      </w:r>
      <w:r w:rsidR="008E0E85">
        <w:rPr>
          <w:rFonts w:ascii="Arial" w:hAnsi="Arial" w:cs="Arial"/>
          <w:noProof/>
          <w:kern w:val="28"/>
          <w:u w:val="dotted"/>
          <w:lang w:eastAsia="de-DE"/>
        </w:rPr>
        <w:t>2</w:t>
      </w:r>
      <w:r w:rsidRPr="00A6192B">
        <w:rPr>
          <w:rFonts w:ascii="Arial" w:hAnsi="Arial" w:cs="Arial"/>
        </w:rPr>
        <w:fldChar w:fldCharType="begin"/>
      </w:r>
      <w:r w:rsidRPr="00A6192B">
        <w:rPr>
          <w:rFonts w:ascii="Arial" w:hAnsi="Arial" w:cs="Arial"/>
          <w:noProof/>
          <w:kern w:val="28"/>
          <w:u w:val="dotted"/>
          <w:lang w:eastAsia="de-DE"/>
        </w:rPr>
        <w:instrText xml:space="preserve"> TOC \o "1-3" \h \z \u </w:instrText>
      </w:r>
      <w:r w:rsidRPr="00A6192B">
        <w:rPr>
          <w:rFonts w:ascii="Arial" w:hAnsi="Arial" w:cs="Arial"/>
        </w:rPr>
        <w:fldChar w:fldCharType="separate"/>
      </w:r>
    </w:p>
    <w:p w14:paraId="67ED9B43" w14:textId="18B28DF5" w:rsidR="008B5F99" w:rsidRPr="00097C3F" w:rsidRDefault="008B5F99" w:rsidP="00E11D76">
      <w:pPr>
        <w:spacing w:before="120" w:line="360" w:lineRule="auto"/>
        <w:rPr>
          <w:rFonts w:ascii="Arial" w:hAnsi="Arial" w:cs="Arial"/>
          <w:noProof/>
          <w:kern w:val="28"/>
          <w:u w:val="dotted"/>
          <w:lang w:eastAsia="de-DE"/>
        </w:rPr>
      </w:pPr>
      <w:r w:rsidRPr="00A6192B">
        <w:rPr>
          <w:rFonts w:ascii="Arial" w:hAnsi="Arial" w:cs="Arial"/>
        </w:rPr>
        <w:fldChar w:fldCharType="end"/>
      </w:r>
      <w:r w:rsidRPr="00A6192B">
        <w:rPr>
          <w:rFonts w:ascii="Arial" w:hAnsi="Arial" w:cs="Arial"/>
          <w:noProof/>
          <w:kern w:val="28"/>
          <w:u w:val="dotted"/>
          <w:lang w:eastAsia="de-DE"/>
        </w:rPr>
        <w:t>Bilješke uz godišnje financijske izvještaje</w:t>
      </w:r>
      <w:r w:rsidRPr="00A6192B">
        <w:rPr>
          <w:rFonts w:ascii="Arial" w:hAnsi="Arial" w:cs="Arial"/>
          <w:noProof/>
          <w:kern w:val="28"/>
          <w:u w:val="dotted"/>
          <w:lang w:eastAsia="de-DE"/>
        </w:rPr>
        <w:tab/>
      </w:r>
      <w:r w:rsidRPr="00A6192B">
        <w:rPr>
          <w:rFonts w:ascii="Arial" w:hAnsi="Arial" w:cs="Arial"/>
          <w:noProof/>
          <w:kern w:val="28"/>
          <w:u w:val="dotted"/>
          <w:lang w:eastAsia="de-DE"/>
        </w:rPr>
        <w:tab/>
      </w:r>
      <w:r w:rsidRPr="00A6192B">
        <w:rPr>
          <w:rFonts w:ascii="Arial" w:hAnsi="Arial" w:cs="Arial"/>
          <w:noProof/>
          <w:kern w:val="28"/>
          <w:u w:val="dotted"/>
          <w:lang w:eastAsia="de-DE"/>
        </w:rPr>
        <w:tab/>
      </w:r>
      <w:r w:rsidRPr="00A6192B">
        <w:rPr>
          <w:rFonts w:ascii="Arial" w:hAnsi="Arial" w:cs="Arial"/>
          <w:noProof/>
          <w:kern w:val="28"/>
          <w:u w:val="dotted"/>
          <w:lang w:eastAsia="de-DE"/>
        </w:rPr>
        <w:tab/>
      </w:r>
      <w:r w:rsidRPr="00A6192B">
        <w:rPr>
          <w:rFonts w:ascii="Arial" w:hAnsi="Arial" w:cs="Arial"/>
          <w:noProof/>
          <w:kern w:val="28"/>
          <w:u w:val="dotted"/>
          <w:lang w:eastAsia="de-DE"/>
        </w:rPr>
        <w:tab/>
      </w:r>
      <w:r w:rsidR="00E11D76" w:rsidRPr="00A6192B">
        <w:rPr>
          <w:rFonts w:ascii="Arial" w:hAnsi="Arial" w:cs="Arial"/>
          <w:noProof/>
          <w:kern w:val="28"/>
          <w:u w:val="dotted"/>
          <w:lang w:eastAsia="de-DE"/>
        </w:rPr>
        <w:t xml:space="preserve">           </w:t>
      </w:r>
      <w:r w:rsidRPr="00A6192B">
        <w:rPr>
          <w:rFonts w:ascii="Arial" w:hAnsi="Arial" w:cs="Arial"/>
          <w:noProof/>
          <w:kern w:val="28"/>
          <w:u w:val="dotted"/>
          <w:lang w:eastAsia="de-DE"/>
        </w:rPr>
        <w:tab/>
        <w:t xml:space="preserve">    </w:t>
      </w:r>
      <w:r w:rsidR="00E11D76" w:rsidRPr="00A6192B">
        <w:rPr>
          <w:rFonts w:ascii="Arial" w:hAnsi="Arial" w:cs="Arial"/>
          <w:noProof/>
          <w:kern w:val="28"/>
          <w:u w:val="dotted"/>
          <w:lang w:eastAsia="de-DE"/>
        </w:rPr>
        <w:t xml:space="preserve">    </w:t>
      </w:r>
      <w:r w:rsidRPr="00A6192B">
        <w:rPr>
          <w:rFonts w:ascii="Arial" w:hAnsi="Arial" w:cs="Arial"/>
          <w:noProof/>
          <w:kern w:val="28"/>
          <w:u w:val="dotted"/>
          <w:lang w:eastAsia="de-DE"/>
        </w:rPr>
        <w:t>3</w:t>
      </w:r>
      <w:r w:rsidR="008E0E85">
        <w:rPr>
          <w:rFonts w:ascii="Arial" w:hAnsi="Arial" w:cs="Arial"/>
          <w:noProof/>
          <w:kern w:val="28"/>
          <w:u w:val="dotted"/>
          <w:lang w:eastAsia="de-DE"/>
        </w:rPr>
        <w:t>4</w:t>
      </w:r>
      <w:r w:rsidRPr="00A6192B">
        <w:rPr>
          <w:rFonts w:ascii="Arial" w:hAnsi="Arial" w:cs="Arial"/>
          <w:noProof/>
          <w:kern w:val="28"/>
          <w:u w:val="dotted"/>
          <w:lang w:eastAsia="de-DE"/>
        </w:rPr>
        <w:t xml:space="preserve"> </w:t>
      </w:r>
      <w:r w:rsidR="005F56BE" w:rsidRPr="00A6192B">
        <w:rPr>
          <w:rFonts w:ascii="Arial" w:hAnsi="Arial" w:cs="Arial"/>
          <w:noProof/>
          <w:kern w:val="28"/>
          <w:u w:val="dotted"/>
          <w:lang w:eastAsia="de-DE"/>
        </w:rPr>
        <w:t>–</w:t>
      </w:r>
      <w:r w:rsidRPr="00A6192B">
        <w:rPr>
          <w:rFonts w:ascii="Arial" w:hAnsi="Arial" w:cs="Arial"/>
          <w:noProof/>
          <w:kern w:val="28"/>
          <w:u w:val="dotted"/>
          <w:lang w:eastAsia="de-DE"/>
        </w:rPr>
        <w:t xml:space="preserve"> </w:t>
      </w:r>
      <w:r w:rsidR="00B818F3">
        <w:rPr>
          <w:rFonts w:ascii="Arial" w:hAnsi="Arial" w:cs="Arial"/>
          <w:noProof/>
          <w:kern w:val="28"/>
          <w:u w:val="dotted"/>
          <w:lang w:eastAsia="de-DE"/>
        </w:rPr>
        <w:t>6</w:t>
      </w:r>
      <w:r w:rsidR="008E0E85">
        <w:rPr>
          <w:rFonts w:ascii="Arial" w:hAnsi="Arial" w:cs="Arial"/>
          <w:noProof/>
          <w:kern w:val="28"/>
          <w:u w:val="dotted"/>
          <w:lang w:eastAsia="de-DE"/>
        </w:rPr>
        <w:t>5</w:t>
      </w:r>
    </w:p>
    <w:bookmarkEnd w:id="1"/>
    <w:p w14:paraId="216A4850" w14:textId="77777777" w:rsidR="008B5F99" w:rsidRPr="00FC7DE8" w:rsidRDefault="008B5F99" w:rsidP="008B5F99">
      <w:pPr>
        <w:spacing w:before="120" w:line="360" w:lineRule="auto"/>
      </w:pPr>
    </w:p>
    <w:p w14:paraId="2FF2EBF2" w14:textId="77777777" w:rsidR="00B818F3" w:rsidRDefault="00B818F3" w:rsidP="008B5F99">
      <w:pPr>
        <w:keepNext/>
        <w:shd w:val="solid" w:color="FFFFFF" w:fill="FFFFFF"/>
        <w:spacing w:before="120" w:after="120" w:line="360" w:lineRule="auto"/>
        <w:outlineLvl w:val="0"/>
        <w:rPr>
          <w:rFonts w:ascii="Arial" w:hAnsi="Arial" w:cs="Arial"/>
          <w:b/>
        </w:rPr>
        <w:sectPr w:rsidR="00B818F3" w:rsidSect="008E0E85">
          <w:headerReference w:type="even" r:id="rId11"/>
          <w:footerReference w:type="default" r:id="rId12"/>
          <w:headerReference w:type="first" r:id="rId13"/>
          <w:pgSz w:w="11907" w:h="16834"/>
          <w:pgMar w:top="1417" w:right="1417" w:bottom="1417" w:left="1417" w:header="57" w:footer="720" w:gutter="0"/>
          <w:pgNumType w:start="17"/>
          <w:cols w:space="720"/>
        </w:sectPr>
      </w:pPr>
      <w:bookmarkStart w:id="3" w:name="_Toc481595893"/>
      <w:bookmarkEnd w:id="0"/>
      <w:bookmarkEnd w:id="2"/>
    </w:p>
    <w:p w14:paraId="6E3684AD" w14:textId="77777777" w:rsidR="008B5F99" w:rsidRPr="00097C3F" w:rsidRDefault="008B5F99" w:rsidP="008B5F99">
      <w:pPr>
        <w:keepNext/>
        <w:shd w:val="solid" w:color="FFFFFF" w:fill="FFFFFF"/>
        <w:spacing w:before="120" w:after="120" w:line="360" w:lineRule="auto"/>
        <w:outlineLvl w:val="0"/>
        <w:rPr>
          <w:rFonts w:ascii="Arial" w:hAnsi="Arial" w:cs="Arial"/>
          <w:b/>
          <w:szCs w:val="22"/>
        </w:rPr>
      </w:pPr>
      <w:r w:rsidRPr="00097C3F">
        <w:rPr>
          <w:rFonts w:ascii="Arial" w:hAnsi="Arial" w:cs="Arial"/>
          <w:b/>
        </w:rPr>
        <w:lastRenderedPageBreak/>
        <w:t>Odgovornost za financijske izvještaje</w:t>
      </w:r>
      <w:bookmarkEnd w:id="3"/>
    </w:p>
    <w:p w14:paraId="3C8CD74F" w14:textId="77777777" w:rsidR="008B5F99" w:rsidRPr="00C7680F" w:rsidRDefault="008B5F99" w:rsidP="008B5F99">
      <w:pPr>
        <w:tabs>
          <w:tab w:val="left" w:pos="708"/>
        </w:tabs>
        <w:spacing w:before="120" w:line="360" w:lineRule="auto"/>
        <w:jc w:val="both"/>
        <w:rPr>
          <w:rFonts w:ascii="Arial" w:hAnsi="Arial" w:cs="Arial"/>
        </w:rPr>
      </w:pPr>
      <w:r w:rsidRPr="00097C3F">
        <w:rPr>
          <w:rFonts w:ascii="Arial" w:hAnsi="Arial" w:cs="Arial"/>
        </w:rPr>
        <w:t xml:space="preserve">Temeljem hrvatskog </w:t>
      </w:r>
      <w:r w:rsidRPr="00C7680F">
        <w:rPr>
          <w:rFonts w:ascii="Arial" w:hAnsi="Arial" w:cs="Arial"/>
        </w:rPr>
        <w:t xml:space="preserve">Zakona o računovodstvu, Uprava je dužna osigurati da financijski izvještaji za svaku financijsku godinu budu pripremljeni u skladu s Hrvatskim standardima financijskog izvještavanja (HSFI), koje objavljuje Odbor za standarde financijskog izvještavanja, tako da daju realnu i objektivnu sliku financijskog stanja i rezultata poslovanja Društva za to razdoblje. </w:t>
      </w:r>
    </w:p>
    <w:p w14:paraId="022CD249" w14:textId="77777777" w:rsidR="008B5F99" w:rsidRPr="00C7680F" w:rsidRDefault="008B5F99" w:rsidP="008B5F99">
      <w:pPr>
        <w:tabs>
          <w:tab w:val="left" w:pos="708"/>
        </w:tabs>
        <w:spacing w:before="120" w:line="360" w:lineRule="auto"/>
        <w:jc w:val="both"/>
        <w:rPr>
          <w:rFonts w:ascii="Arial" w:hAnsi="Arial" w:cs="Arial"/>
        </w:rPr>
      </w:pPr>
      <w:r w:rsidRPr="00C7680F">
        <w:rPr>
          <w:rFonts w:ascii="Arial" w:hAnsi="Arial" w:cs="Arial"/>
        </w:rPr>
        <w:t xml:space="preserve">Nakon provedbe ispitivanja, Uprava opravdano očekuje da Društvo ima odgovarajuća sredstva za nastavak poslovanja u doglednoj budućnosti. Iz navedenog razloga, Uprava i dalje prihvaća načelo trajnosti poslovanja pri izradi financijskih izvještaja.  </w:t>
      </w:r>
    </w:p>
    <w:p w14:paraId="0C8BF32B" w14:textId="77777777" w:rsidR="008B5F99" w:rsidRPr="00C7680F" w:rsidRDefault="008B5F99" w:rsidP="008B5F99">
      <w:pPr>
        <w:tabs>
          <w:tab w:val="left" w:pos="708"/>
        </w:tabs>
        <w:spacing w:before="120" w:line="360" w:lineRule="auto"/>
        <w:jc w:val="both"/>
        <w:rPr>
          <w:rFonts w:ascii="Arial" w:hAnsi="Arial" w:cs="Arial"/>
        </w:rPr>
      </w:pPr>
      <w:r w:rsidRPr="00C7680F">
        <w:rPr>
          <w:rFonts w:ascii="Arial" w:hAnsi="Arial" w:cs="Arial"/>
        </w:rPr>
        <w:t>Odgovornosti Uprave pri izradi financijskih izvještaja obuhvaćaju:</w:t>
      </w:r>
    </w:p>
    <w:p w14:paraId="6FFC7863" w14:textId="77777777" w:rsidR="008B5F99" w:rsidRPr="00C7680F" w:rsidRDefault="008B5F99" w:rsidP="002A4632">
      <w:pPr>
        <w:numPr>
          <w:ilvl w:val="0"/>
          <w:numId w:val="16"/>
        </w:numPr>
        <w:tabs>
          <w:tab w:val="left" w:pos="284"/>
        </w:tabs>
        <w:spacing w:before="120" w:after="120" w:line="360" w:lineRule="auto"/>
        <w:ind w:left="284" w:hanging="284"/>
        <w:jc w:val="both"/>
        <w:rPr>
          <w:rFonts w:ascii="Arial" w:hAnsi="Arial" w:cs="Arial"/>
        </w:rPr>
      </w:pPr>
      <w:r w:rsidRPr="00C7680F">
        <w:rPr>
          <w:rFonts w:ascii="Arial" w:hAnsi="Arial" w:cs="Arial"/>
        </w:rPr>
        <w:t>da se odaberu i potom dosljedno primjenjuju odgovarajuće računovodstvene politike;</w:t>
      </w:r>
    </w:p>
    <w:p w14:paraId="43A34E8A" w14:textId="77777777" w:rsidR="008B5F99" w:rsidRPr="00C7680F" w:rsidRDefault="008B5F99" w:rsidP="002A4632">
      <w:pPr>
        <w:numPr>
          <w:ilvl w:val="0"/>
          <w:numId w:val="16"/>
        </w:numPr>
        <w:tabs>
          <w:tab w:val="left" w:pos="284"/>
        </w:tabs>
        <w:spacing w:before="120" w:after="120" w:line="360" w:lineRule="auto"/>
        <w:ind w:left="284" w:hanging="284"/>
        <w:jc w:val="both"/>
        <w:rPr>
          <w:rFonts w:ascii="Arial" w:hAnsi="Arial" w:cs="Arial"/>
        </w:rPr>
      </w:pPr>
      <w:r w:rsidRPr="00C7680F">
        <w:rPr>
          <w:rFonts w:ascii="Arial" w:hAnsi="Arial" w:cs="Arial"/>
        </w:rPr>
        <w:t>da prosudbe i procjene budu razumne i oprezne;</w:t>
      </w:r>
    </w:p>
    <w:p w14:paraId="6B08D3EE" w14:textId="77777777" w:rsidR="008B5F99" w:rsidRPr="00C7680F" w:rsidRDefault="008B5F99" w:rsidP="002A4632">
      <w:pPr>
        <w:numPr>
          <w:ilvl w:val="0"/>
          <w:numId w:val="16"/>
        </w:numPr>
        <w:tabs>
          <w:tab w:val="left" w:pos="284"/>
        </w:tabs>
        <w:spacing w:before="120" w:after="120" w:line="360" w:lineRule="auto"/>
        <w:ind w:left="284" w:hanging="284"/>
        <w:jc w:val="both"/>
        <w:rPr>
          <w:rFonts w:ascii="Arial" w:hAnsi="Arial" w:cs="Arial"/>
        </w:rPr>
      </w:pPr>
      <w:r w:rsidRPr="00C7680F">
        <w:rPr>
          <w:rFonts w:ascii="Arial" w:hAnsi="Arial" w:cs="Arial"/>
        </w:rPr>
        <w:t>da se primjenjuju važeći računovodstveni standardi, a svako značajno odstupanje obznani i objasni u financijskim izvještajima; te</w:t>
      </w:r>
    </w:p>
    <w:p w14:paraId="4CB73C75" w14:textId="77777777" w:rsidR="008B5F99" w:rsidRPr="00C7680F" w:rsidRDefault="008B5F99" w:rsidP="00A1458C">
      <w:pPr>
        <w:numPr>
          <w:ilvl w:val="0"/>
          <w:numId w:val="16"/>
        </w:numPr>
        <w:tabs>
          <w:tab w:val="left" w:pos="284"/>
        </w:tabs>
        <w:spacing w:before="120" w:after="120" w:line="360" w:lineRule="auto"/>
        <w:ind w:left="284" w:hanging="284"/>
        <w:jc w:val="both"/>
        <w:rPr>
          <w:rFonts w:ascii="Arial" w:hAnsi="Arial" w:cs="Arial"/>
        </w:rPr>
      </w:pPr>
      <w:r w:rsidRPr="00C7680F">
        <w:rPr>
          <w:rFonts w:ascii="Arial" w:hAnsi="Arial" w:cs="Arial"/>
        </w:rPr>
        <w:t>da se financijski izvještaji pripreme po načelu trajnosti poslovanja, osim ako je neprimjereno pretpostaviti da će Društvo nastaviti svoje poslovne aktivnosti.</w:t>
      </w:r>
    </w:p>
    <w:p w14:paraId="2C973D08" w14:textId="77777777" w:rsidR="008B5F99" w:rsidRDefault="008B5F99" w:rsidP="008B5F99">
      <w:pPr>
        <w:tabs>
          <w:tab w:val="left" w:pos="708"/>
        </w:tabs>
        <w:spacing w:before="120" w:line="360" w:lineRule="auto"/>
        <w:jc w:val="both"/>
        <w:rPr>
          <w:rFonts w:ascii="Arial" w:hAnsi="Arial" w:cs="Arial"/>
        </w:rPr>
      </w:pPr>
      <w:r w:rsidRPr="00C7680F">
        <w:rPr>
          <w:rFonts w:ascii="Arial" w:hAnsi="Arial" w:cs="Arial"/>
        </w:rPr>
        <w:t>Uprava je odgovorna za vođenje ispravnih računovodstvenih evidencija, koje će u bilo koje doba s prihvatljivom točnošću odražavati financijski položaj Društva, kao i njihovu usklađenost s hrvatskim Zakonom o računovodstvu. Uprava je također odgovorna za čuvanje imovine Društva, te stoga i za poduzimanje razumnih mjera radi sprečavanja i otkrivanja pronevjera i ostalih nezakonitosti.</w:t>
      </w:r>
    </w:p>
    <w:p w14:paraId="410D1E4B" w14:textId="77777777" w:rsidR="00A65181" w:rsidRPr="00E11D76" w:rsidRDefault="00A65181" w:rsidP="008B5F99">
      <w:pPr>
        <w:tabs>
          <w:tab w:val="left" w:pos="708"/>
        </w:tabs>
        <w:spacing w:before="120" w:line="360" w:lineRule="auto"/>
        <w:jc w:val="both"/>
        <w:rPr>
          <w:rFonts w:ascii="Arial" w:hAnsi="Arial" w:cs="Arial"/>
          <w:lang w:val="x-none"/>
        </w:rPr>
      </w:pPr>
      <w:r w:rsidRPr="00350E88">
        <w:rPr>
          <w:rFonts w:ascii="Arial" w:hAnsi="Arial" w:cs="Arial"/>
        </w:rPr>
        <w:t xml:space="preserve">Osim toga, sukladno Zakonu o računovodstvu Uprava je dužna sastaviti </w:t>
      </w:r>
      <w:r w:rsidR="000A438A">
        <w:rPr>
          <w:rFonts w:ascii="Arial" w:hAnsi="Arial" w:cs="Arial"/>
        </w:rPr>
        <w:t>G</w:t>
      </w:r>
      <w:r w:rsidRPr="00350E88">
        <w:rPr>
          <w:rFonts w:ascii="Arial" w:hAnsi="Arial" w:cs="Arial"/>
        </w:rPr>
        <w:t xml:space="preserve">odišnje izvješće koje obuhvaća </w:t>
      </w:r>
      <w:r w:rsidR="000A438A">
        <w:rPr>
          <w:rFonts w:ascii="Arial" w:hAnsi="Arial" w:cs="Arial"/>
        </w:rPr>
        <w:t xml:space="preserve">godišnje </w:t>
      </w:r>
      <w:r w:rsidRPr="00350E88">
        <w:rPr>
          <w:rFonts w:ascii="Arial" w:hAnsi="Arial" w:cs="Arial"/>
        </w:rPr>
        <w:t>financijske izvještaje izvješće poslovodstva. Izvješće poslovodstva sastavljeno je sukladno zahtjevima članka 21</w:t>
      </w:r>
      <w:r w:rsidRPr="00E11D76">
        <w:rPr>
          <w:rFonts w:ascii="Arial" w:hAnsi="Arial" w:cs="Arial"/>
        </w:rPr>
        <w:t>. Zakona o računovodstvu.</w:t>
      </w:r>
    </w:p>
    <w:p w14:paraId="2F4FFA8A" w14:textId="72DDE97F" w:rsidR="008B5F99" w:rsidRPr="00097C3F" w:rsidRDefault="008B5F99" w:rsidP="008B5F99">
      <w:pPr>
        <w:tabs>
          <w:tab w:val="left" w:pos="708"/>
        </w:tabs>
        <w:spacing w:before="120" w:line="360" w:lineRule="auto"/>
        <w:jc w:val="both"/>
        <w:rPr>
          <w:rFonts w:ascii="Arial" w:hAnsi="Arial" w:cs="Arial"/>
          <w:color w:val="000000"/>
        </w:rPr>
      </w:pPr>
      <w:r w:rsidRPr="00E11D76">
        <w:rPr>
          <w:rFonts w:ascii="Arial" w:hAnsi="Arial" w:cs="Arial"/>
          <w:color w:val="000000"/>
        </w:rPr>
        <w:t>Ove financijske izvještaje</w:t>
      </w:r>
      <w:r w:rsidR="00E11D76">
        <w:rPr>
          <w:rFonts w:ascii="Arial" w:hAnsi="Arial" w:cs="Arial"/>
          <w:color w:val="000000"/>
        </w:rPr>
        <w:t xml:space="preserve"> na </w:t>
      </w:r>
      <w:r w:rsidR="00E11D76" w:rsidRPr="00B818F3">
        <w:rPr>
          <w:rFonts w:ascii="Arial" w:hAnsi="Arial" w:cs="Arial"/>
          <w:color w:val="000000"/>
        </w:rPr>
        <w:t xml:space="preserve">stranicama od </w:t>
      </w:r>
      <w:r w:rsidRPr="00B818F3">
        <w:rPr>
          <w:rFonts w:ascii="Arial" w:hAnsi="Arial" w:cs="Arial"/>
          <w:color w:val="000000"/>
        </w:rPr>
        <w:t xml:space="preserve"> </w:t>
      </w:r>
      <w:r w:rsidR="00E11D76" w:rsidRPr="00B818F3">
        <w:rPr>
          <w:rFonts w:ascii="Arial" w:hAnsi="Arial" w:cs="Arial"/>
          <w:color w:val="000000"/>
        </w:rPr>
        <w:t>2</w:t>
      </w:r>
      <w:r w:rsidR="008E0E85">
        <w:rPr>
          <w:rFonts w:ascii="Arial" w:hAnsi="Arial" w:cs="Arial"/>
          <w:color w:val="000000"/>
        </w:rPr>
        <w:t>5</w:t>
      </w:r>
      <w:r w:rsidR="00E11D76" w:rsidRPr="00B818F3">
        <w:rPr>
          <w:rFonts w:ascii="Arial" w:hAnsi="Arial" w:cs="Arial"/>
          <w:color w:val="000000"/>
        </w:rPr>
        <w:t xml:space="preserve"> do </w:t>
      </w:r>
      <w:r w:rsidR="002A268E" w:rsidRPr="00B818F3">
        <w:rPr>
          <w:rFonts w:ascii="Arial" w:hAnsi="Arial" w:cs="Arial"/>
          <w:color w:val="000000"/>
        </w:rPr>
        <w:t>6</w:t>
      </w:r>
      <w:r w:rsidR="008E0E85">
        <w:rPr>
          <w:rFonts w:ascii="Arial" w:hAnsi="Arial" w:cs="Arial"/>
          <w:color w:val="000000"/>
        </w:rPr>
        <w:t>5</w:t>
      </w:r>
      <w:r w:rsidR="00E11D76" w:rsidRPr="00B818F3">
        <w:rPr>
          <w:rFonts w:ascii="Arial" w:hAnsi="Arial" w:cs="Arial"/>
          <w:color w:val="000000"/>
        </w:rPr>
        <w:t xml:space="preserve"> </w:t>
      </w:r>
      <w:r w:rsidRPr="00B818F3">
        <w:rPr>
          <w:rFonts w:ascii="Arial" w:hAnsi="Arial" w:cs="Arial"/>
          <w:color w:val="000000"/>
        </w:rPr>
        <w:t>odobrila</w:t>
      </w:r>
      <w:r w:rsidRPr="00E11D76">
        <w:rPr>
          <w:rFonts w:ascii="Arial" w:hAnsi="Arial" w:cs="Arial"/>
          <w:color w:val="000000"/>
        </w:rPr>
        <w:t xml:space="preserve"> je Uprava na dan </w:t>
      </w:r>
      <w:r w:rsidR="007B2B86">
        <w:rPr>
          <w:rFonts w:ascii="Arial" w:hAnsi="Arial" w:cs="Arial"/>
          <w:color w:val="000000"/>
        </w:rPr>
        <w:t>03</w:t>
      </w:r>
      <w:r w:rsidRPr="002D45B7">
        <w:rPr>
          <w:rFonts w:ascii="Arial" w:hAnsi="Arial" w:cs="Arial"/>
          <w:color w:val="000000"/>
        </w:rPr>
        <w:t xml:space="preserve">. </w:t>
      </w:r>
      <w:r w:rsidR="007B2B86">
        <w:rPr>
          <w:rFonts w:ascii="Arial" w:hAnsi="Arial" w:cs="Arial"/>
          <w:color w:val="000000"/>
        </w:rPr>
        <w:t>lipnja</w:t>
      </w:r>
      <w:r w:rsidRPr="00E11D76">
        <w:rPr>
          <w:rFonts w:ascii="Arial" w:hAnsi="Arial" w:cs="Arial"/>
          <w:color w:val="000000"/>
        </w:rPr>
        <w:t xml:space="preserve"> 20</w:t>
      </w:r>
      <w:r w:rsidR="001A6B7F" w:rsidRPr="00E11D76">
        <w:rPr>
          <w:rFonts w:ascii="Arial" w:hAnsi="Arial" w:cs="Arial"/>
          <w:color w:val="000000"/>
        </w:rPr>
        <w:t>2</w:t>
      </w:r>
      <w:r w:rsidR="006B269C">
        <w:rPr>
          <w:rFonts w:ascii="Arial" w:hAnsi="Arial" w:cs="Arial"/>
          <w:color w:val="000000"/>
        </w:rPr>
        <w:t>4</w:t>
      </w:r>
      <w:r w:rsidRPr="00E11D76">
        <w:rPr>
          <w:rFonts w:ascii="Arial" w:hAnsi="Arial" w:cs="Arial"/>
          <w:color w:val="000000"/>
        </w:rPr>
        <w:t>. godine i potpisani</w:t>
      </w:r>
      <w:r w:rsidRPr="00C7680F">
        <w:rPr>
          <w:rFonts w:ascii="Arial" w:hAnsi="Arial" w:cs="Arial"/>
          <w:color w:val="000000"/>
        </w:rPr>
        <w:t xml:space="preserve"> su od strane:</w:t>
      </w:r>
    </w:p>
    <w:p w14:paraId="2A4B4B10" w14:textId="77777777" w:rsidR="008B5F99" w:rsidRPr="00097C3F" w:rsidRDefault="008B5F99" w:rsidP="008B5F99">
      <w:pPr>
        <w:tabs>
          <w:tab w:val="left" w:pos="708"/>
        </w:tabs>
        <w:spacing w:before="120" w:line="360" w:lineRule="auto"/>
        <w:jc w:val="both"/>
        <w:rPr>
          <w:rFonts w:ascii="Arial" w:hAnsi="Arial" w:cs="Arial"/>
          <w:color w:val="000000"/>
        </w:rPr>
      </w:pPr>
    </w:p>
    <w:p w14:paraId="258B70DE" w14:textId="77777777" w:rsidR="008B5F99" w:rsidRPr="00097C3F" w:rsidRDefault="008B5F99" w:rsidP="008B5F99">
      <w:pPr>
        <w:rPr>
          <w:rFonts w:ascii="Arial" w:hAnsi="Arial" w:cs="Arial"/>
        </w:rPr>
      </w:pPr>
      <w:r w:rsidRPr="00097C3F">
        <w:rPr>
          <w:rFonts w:ascii="Arial" w:hAnsi="Arial" w:cs="Arial"/>
        </w:rPr>
        <w:t>__________________</w:t>
      </w:r>
    </w:p>
    <w:p w14:paraId="7175B622" w14:textId="77777777" w:rsidR="008B5F99" w:rsidRPr="00097C3F" w:rsidRDefault="00212B8F" w:rsidP="008B5F99">
      <w:pPr>
        <w:rPr>
          <w:rFonts w:ascii="Arial" w:hAnsi="Arial" w:cs="Arial"/>
        </w:rPr>
      </w:pPr>
      <w:r>
        <w:rPr>
          <w:rFonts w:ascii="Arial" w:hAnsi="Arial" w:cs="Arial"/>
        </w:rPr>
        <w:t>Marko Križanec</w:t>
      </w:r>
    </w:p>
    <w:p w14:paraId="4BD92D1D" w14:textId="77777777" w:rsidR="008B5F99" w:rsidRPr="00097C3F" w:rsidRDefault="008B5F99" w:rsidP="008B5F99">
      <w:pPr>
        <w:rPr>
          <w:rFonts w:ascii="Arial" w:hAnsi="Arial" w:cs="Arial"/>
          <w:i/>
        </w:rPr>
      </w:pPr>
      <w:r w:rsidRPr="00097C3F">
        <w:rPr>
          <w:rFonts w:ascii="Arial" w:hAnsi="Arial" w:cs="Arial"/>
          <w:i/>
        </w:rPr>
        <w:t>Direktor</w:t>
      </w:r>
    </w:p>
    <w:p w14:paraId="65A487A0" w14:textId="77777777" w:rsidR="008B5F99" w:rsidRPr="00097C3F" w:rsidRDefault="008B5F99" w:rsidP="008B5F99">
      <w:pPr>
        <w:rPr>
          <w:rFonts w:ascii="Arial" w:hAnsi="Arial" w:cs="Arial"/>
        </w:rPr>
      </w:pPr>
    </w:p>
    <w:p w14:paraId="73F3FA03" w14:textId="77777777" w:rsidR="008B5F99" w:rsidRPr="00097C3F" w:rsidRDefault="008B5F99" w:rsidP="008B5F99">
      <w:pPr>
        <w:rPr>
          <w:rFonts w:ascii="Arial" w:hAnsi="Arial" w:cs="Arial"/>
        </w:rPr>
      </w:pPr>
      <w:r w:rsidRPr="00097C3F">
        <w:rPr>
          <w:rFonts w:ascii="Arial" w:hAnsi="Arial" w:cs="Arial"/>
        </w:rPr>
        <w:t>ENERGO d.o.o.</w:t>
      </w:r>
    </w:p>
    <w:p w14:paraId="71CB2CB7" w14:textId="77777777" w:rsidR="008B5F99" w:rsidRPr="00097C3F" w:rsidRDefault="008B5F99" w:rsidP="008B5F99">
      <w:pPr>
        <w:rPr>
          <w:rFonts w:ascii="Arial" w:hAnsi="Arial" w:cs="Arial"/>
        </w:rPr>
      </w:pPr>
      <w:r w:rsidRPr="00097C3F">
        <w:rPr>
          <w:rFonts w:ascii="Arial" w:hAnsi="Arial" w:cs="Arial"/>
        </w:rPr>
        <w:t>Dolac 14</w:t>
      </w:r>
    </w:p>
    <w:p w14:paraId="1A7F4A6A" w14:textId="77777777" w:rsidR="008B5F99" w:rsidRPr="00097C3F" w:rsidRDefault="008B5F99" w:rsidP="008B5F99">
      <w:pPr>
        <w:rPr>
          <w:rFonts w:ascii="Arial" w:hAnsi="Arial" w:cs="Arial"/>
        </w:rPr>
      </w:pPr>
      <w:r w:rsidRPr="00097C3F">
        <w:rPr>
          <w:rFonts w:ascii="Arial" w:hAnsi="Arial" w:cs="Arial"/>
        </w:rPr>
        <w:t>51 000 Rijeka</w:t>
      </w:r>
    </w:p>
    <w:p w14:paraId="20568792" w14:textId="77777777" w:rsidR="008B5F99" w:rsidRPr="00097C3F" w:rsidRDefault="008B5F99" w:rsidP="008B5F99">
      <w:pPr>
        <w:rPr>
          <w:rFonts w:ascii="Arial" w:hAnsi="Arial" w:cs="Arial"/>
        </w:rPr>
      </w:pPr>
      <w:r w:rsidRPr="00097C3F">
        <w:rPr>
          <w:rFonts w:ascii="Arial" w:hAnsi="Arial" w:cs="Arial"/>
        </w:rPr>
        <w:t>Republika Hrvatska</w:t>
      </w:r>
    </w:p>
    <w:p w14:paraId="329BB552" w14:textId="77777777" w:rsidR="008B5F99" w:rsidRPr="00FC7DE8" w:rsidRDefault="008B5F99" w:rsidP="008B5F99">
      <w:pPr>
        <w:spacing w:line="240" w:lineRule="auto"/>
        <w:sectPr w:rsidR="008B5F99" w:rsidRPr="00FC7DE8" w:rsidSect="00AF6DA3">
          <w:footerReference w:type="default" r:id="rId14"/>
          <w:pgSz w:w="11907" w:h="16834"/>
          <w:pgMar w:top="1417" w:right="1417" w:bottom="1417" w:left="1417" w:header="57" w:footer="720" w:gutter="0"/>
          <w:cols w:space="720"/>
        </w:sectPr>
      </w:pPr>
    </w:p>
    <w:p w14:paraId="684F9DB2" w14:textId="77777777" w:rsidR="008B5F99" w:rsidRPr="00097C3F" w:rsidRDefault="008B5F99" w:rsidP="003B5C21">
      <w:pPr>
        <w:tabs>
          <w:tab w:val="left" w:pos="3315"/>
        </w:tabs>
        <w:spacing w:before="120" w:line="276" w:lineRule="auto"/>
        <w:rPr>
          <w:rFonts w:ascii="Roboto Slab" w:hAnsi="Roboto Slab" w:cs="MS Gothic"/>
          <w:b/>
          <w:color w:val="141243"/>
          <w:sz w:val="24"/>
        </w:rPr>
      </w:pPr>
      <w:r w:rsidRPr="00097C3F">
        <w:rPr>
          <w:rFonts w:ascii="Roboto Slab" w:hAnsi="Roboto Slab" w:cs="MS Gothic"/>
          <w:b/>
          <w:color w:val="141243"/>
          <w:sz w:val="24"/>
        </w:rPr>
        <w:lastRenderedPageBreak/>
        <w:t>Izvješće neovisnog revizora</w:t>
      </w:r>
    </w:p>
    <w:p w14:paraId="5161A42F" w14:textId="77777777" w:rsidR="008B5F99" w:rsidRPr="00097C3F" w:rsidRDefault="008B5F99" w:rsidP="008B5F99">
      <w:pPr>
        <w:tabs>
          <w:tab w:val="left" w:pos="3315"/>
        </w:tabs>
        <w:rPr>
          <w:rFonts w:ascii="Roboto Slab" w:hAnsi="Roboto Slab" w:cs="MS Gothic"/>
          <w:b/>
          <w:color w:val="141243"/>
        </w:rPr>
      </w:pPr>
      <w:r w:rsidRPr="00097C3F">
        <w:rPr>
          <w:rFonts w:ascii="Roboto Slab" w:hAnsi="Roboto Slab" w:cs="MS Gothic"/>
          <w:b/>
          <w:color w:val="141243"/>
          <w:sz w:val="24"/>
        </w:rPr>
        <w:t>Članovima društva ENERGO d.o.o.</w:t>
      </w:r>
      <w:r w:rsidRPr="00097C3F">
        <w:rPr>
          <w:rFonts w:ascii="Roboto Slab" w:hAnsi="Roboto Slab" w:cs="MS Gothic"/>
          <w:b/>
          <w:color w:val="141243"/>
        </w:rPr>
        <w:tab/>
      </w:r>
      <w:r w:rsidRPr="00097C3F">
        <w:rPr>
          <w:rFonts w:ascii="Roboto Slab" w:hAnsi="Roboto Slab" w:cs="MS Gothic"/>
          <w:b/>
          <w:color w:val="141243"/>
        </w:rPr>
        <w:tab/>
      </w:r>
      <w:r w:rsidRPr="00097C3F">
        <w:rPr>
          <w:rFonts w:ascii="Roboto Slab" w:hAnsi="Roboto Slab" w:cs="MS Gothic"/>
          <w:b/>
          <w:color w:val="141243"/>
        </w:rPr>
        <w:tab/>
      </w:r>
      <w:r w:rsidRPr="00097C3F">
        <w:rPr>
          <w:rFonts w:ascii="Roboto Slab" w:hAnsi="Roboto Slab" w:cs="MS Gothic"/>
          <w:b/>
          <w:color w:val="141243"/>
        </w:rPr>
        <w:tab/>
      </w:r>
      <w:r w:rsidRPr="00097C3F">
        <w:rPr>
          <w:rFonts w:ascii="Roboto Slab" w:hAnsi="Roboto Slab" w:cs="MS Gothic"/>
          <w:b/>
          <w:color w:val="141243"/>
        </w:rPr>
        <w:tab/>
      </w:r>
      <w:r w:rsidRPr="00097C3F">
        <w:rPr>
          <w:rFonts w:ascii="Roboto Slab" w:hAnsi="Roboto Slab" w:cs="MS Gothic"/>
          <w:b/>
          <w:color w:val="141243"/>
        </w:rPr>
        <w:tab/>
      </w:r>
    </w:p>
    <w:p w14:paraId="29E475D8" w14:textId="77777777" w:rsidR="008B5F99" w:rsidRPr="00FC7DE8" w:rsidRDefault="00000000" w:rsidP="008B5F99">
      <w:pPr>
        <w:tabs>
          <w:tab w:val="left" w:pos="3315"/>
        </w:tabs>
        <w:spacing w:line="240" w:lineRule="auto"/>
        <w:jc w:val="center"/>
        <w:rPr>
          <w:rFonts w:ascii="Garamond" w:hAnsi="Garamond"/>
          <w:color w:val="333333"/>
          <w:sz w:val="2"/>
          <w:szCs w:val="2"/>
        </w:rPr>
      </w:pPr>
      <w:r>
        <w:rPr>
          <w:rFonts w:ascii="Roboto Slab" w:hAnsi="Roboto Slab"/>
          <w:color w:val="333333"/>
          <w:sz w:val="2"/>
          <w:szCs w:val="2"/>
        </w:rPr>
        <w:pict w14:anchorId="1A2658B3">
          <v:rect id="_x0000_i1025" style="width:453.75pt;height:1.8pt" o:hralign="center" o:hrstd="t" o:hrnoshade="t" o:hr="t" fillcolor="#b19c8b" stroked="f"/>
        </w:pict>
      </w:r>
    </w:p>
    <w:p w14:paraId="3C899FFC" w14:textId="77777777" w:rsidR="008B5F99" w:rsidRPr="00097C3F" w:rsidRDefault="008B5F99" w:rsidP="00AF3797">
      <w:pPr>
        <w:tabs>
          <w:tab w:val="left" w:pos="708"/>
        </w:tabs>
        <w:autoSpaceDE w:val="0"/>
        <w:autoSpaceDN w:val="0"/>
        <w:adjustRightInd w:val="0"/>
        <w:spacing w:before="240" w:line="360" w:lineRule="auto"/>
        <w:rPr>
          <w:rFonts w:ascii="Roboto Slab" w:eastAsia="Arial Unicode MS" w:hAnsi="Roboto Slab" w:cs="Verdana"/>
          <w:i/>
          <w:szCs w:val="28"/>
        </w:rPr>
      </w:pPr>
      <w:r w:rsidRPr="00097C3F">
        <w:rPr>
          <w:rFonts w:ascii="Roboto Slab" w:hAnsi="Roboto Slab" w:cs="MS Gothic"/>
          <w:b/>
        </w:rPr>
        <w:t xml:space="preserve">Mišljenje </w:t>
      </w:r>
    </w:p>
    <w:p w14:paraId="06CB4916" w14:textId="1778A3BE" w:rsidR="008B5F99" w:rsidRPr="00C7680F" w:rsidRDefault="008B5F99" w:rsidP="008B5F99">
      <w:pPr>
        <w:tabs>
          <w:tab w:val="left" w:pos="708"/>
        </w:tabs>
        <w:spacing w:before="120" w:line="360" w:lineRule="auto"/>
        <w:jc w:val="both"/>
        <w:rPr>
          <w:rFonts w:ascii="Open Sans" w:eastAsia="Arial Unicode MS" w:hAnsi="Open Sans" w:cs="Open Sans"/>
          <w:szCs w:val="28"/>
        </w:rPr>
      </w:pPr>
      <w:r w:rsidRPr="00097C3F">
        <w:rPr>
          <w:rFonts w:ascii="Open Sans" w:eastAsia="Arial Unicode MS" w:hAnsi="Open Sans" w:cs="Open Sans"/>
          <w:szCs w:val="28"/>
        </w:rPr>
        <w:t xml:space="preserve">Obavili smo reviziju </w:t>
      </w:r>
      <w:r w:rsidRPr="00C7680F">
        <w:rPr>
          <w:rFonts w:ascii="Open Sans" w:eastAsia="Arial Unicode MS" w:hAnsi="Open Sans" w:cs="Open Sans"/>
          <w:szCs w:val="28"/>
        </w:rPr>
        <w:t xml:space="preserve">financijskih izvještaja ENERGO d.o.o. (dalje: „Društvo“), </w:t>
      </w:r>
      <w:r w:rsidR="00541C4B" w:rsidRPr="00541C4B">
        <w:rPr>
          <w:rFonts w:ascii="Open Sans" w:eastAsia="Arial Unicode MS" w:hAnsi="Open Sans" w:cs="Open Sans"/>
          <w:szCs w:val="28"/>
        </w:rPr>
        <w:t>koji obuhvaćaju bilancu na 31. prosinca 202</w:t>
      </w:r>
      <w:r w:rsidR="00AB52CF">
        <w:rPr>
          <w:rFonts w:ascii="Open Sans" w:eastAsia="Arial Unicode MS" w:hAnsi="Open Sans" w:cs="Open Sans"/>
          <w:szCs w:val="28"/>
        </w:rPr>
        <w:t>3</w:t>
      </w:r>
      <w:r w:rsidR="00541C4B" w:rsidRPr="00541C4B">
        <w:rPr>
          <w:rFonts w:ascii="Open Sans" w:eastAsia="Arial Unicode MS" w:hAnsi="Open Sans" w:cs="Open Sans"/>
          <w:szCs w:val="28"/>
        </w:rPr>
        <w:t>.,</w:t>
      </w:r>
      <w:r w:rsidRPr="00C7680F">
        <w:rPr>
          <w:rFonts w:ascii="Open Sans" w:eastAsia="Arial Unicode MS" w:hAnsi="Open Sans" w:cs="Open Sans"/>
          <w:szCs w:val="28"/>
        </w:rPr>
        <w:t xml:space="preserve"> račun dobiti i gubitka, izvještaj o novčanim tokovima, izvještaj o promjenama kapitala za tada završenu godinu te bilješke uz financijske izvještaje, uključujući i </w:t>
      </w:r>
      <w:r w:rsidR="005109BA">
        <w:rPr>
          <w:rFonts w:ascii="Open Sans" w:eastAsia="Arial Unicode MS" w:hAnsi="Open Sans" w:cs="Open Sans"/>
          <w:szCs w:val="28"/>
        </w:rPr>
        <w:t>značajne računovodstvene politike</w:t>
      </w:r>
      <w:r w:rsidRPr="00C7680F">
        <w:rPr>
          <w:rFonts w:ascii="Open Sans" w:eastAsia="Arial Unicode MS" w:hAnsi="Open Sans" w:cs="Open Sans"/>
          <w:szCs w:val="28"/>
        </w:rPr>
        <w:t xml:space="preserve">. </w:t>
      </w:r>
    </w:p>
    <w:p w14:paraId="3FBF8FDB" w14:textId="3474AB97" w:rsidR="008B5F99" w:rsidRPr="00C7680F" w:rsidRDefault="008B5F99" w:rsidP="00C12481">
      <w:pPr>
        <w:tabs>
          <w:tab w:val="left" w:pos="708"/>
        </w:tabs>
        <w:spacing w:before="120" w:after="360" w:line="360" w:lineRule="auto"/>
        <w:jc w:val="both"/>
        <w:rPr>
          <w:rFonts w:ascii="Open Sans" w:eastAsia="Arial Unicode MS" w:hAnsi="Open Sans" w:cs="Open Sans"/>
          <w:szCs w:val="28"/>
        </w:rPr>
      </w:pPr>
      <w:r w:rsidRPr="00C7680F">
        <w:rPr>
          <w:rFonts w:ascii="Open Sans" w:eastAsia="Arial Unicode MS" w:hAnsi="Open Sans" w:cs="Open Sans"/>
          <w:szCs w:val="28"/>
        </w:rPr>
        <w:t>Prema našem mišljenju, priloženi financijski izvještaji istinito i fer prikazuju financijsk</w:t>
      </w:r>
      <w:r w:rsidR="008F154A" w:rsidRPr="00C7680F">
        <w:rPr>
          <w:rFonts w:ascii="Open Sans" w:eastAsia="Arial Unicode MS" w:hAnsi="Open Sans" w:cs="Open Sans"/>
          <w:szCs w:val="28"/>
        </w:rPr>
        <w:t>i</w:t>
      </w:r>
      <w:r w:rsidRPr="00C7680F">
        <w:rPr>
          <w:rFonts w:ascii="Open Sans" w:eastAsia="Arial Unicode MS" w:hAnsi="Open Sans" w:cs="Open Sans"/>
          <w:szCs w:val="28"/>
        </w:rPr>
        <w:t xml:space="preserve"> položaj Društva na 31. prosinca 20</w:t>
      </w:r>
      <w:r w:rsidR="008837D4" w:rsidRPr="00C7680F">
        <w:rPr>
          <w:rFonts w:ascii="Open Sans" w:eastAsia="Arial Unicode MS" w:hAnsi="Open Sans" w:cs="Open Sans"/>
          <w:szCs w:val="28"/>
        </w:rPr>
        <w:t>2</w:t>
      </w:r>
      <w:r w:rsidR="00AB52CF">
        <w:rPr>
          <w:rFonts w:ascii="Open Sans" w:eastAsia="Arial Unicode MS" w:hAnsi="Open Sans" w:cs="Open Sans"/>
          <w:szCs w:val="28"/>
        </w:rPr>
        <w:t>3</w:t>
      </w:r>
      <w:r w:rsidRPr="00C7680F">
        <w:rPr>
          <w:rFonts w:ascii="Open Sans" w:eastAsia="Arial Unicode MS" w:hAnsi="Open Sans" w:cs="Open Sans"/>
          <w:szCs w:val="28"/>
        </w:rPr>
        <w:t>. godine, njegovu financijsku uspješnost</w:t>
      </w:r>
      <w:r w:rsidR="005109BA">
        <w:rPr>
          <w:rFonts w:ascii="Open Sans" w:eastAsia="Arial Unicode MS" w:hAnsi="Open Sans" w:cs="Open Sans"/>
          <w:szCs w:val="28"/>
        </w:rPr>
        <w:t xml:space="preserve"> i novčane tokove</w:t>
      </w:r>
      <w:r w:rsidRPr="00C7680F">
        <w:rPr>
          <w:rFonts w:ascii="Open Sans" w:eastAsia="Arial Unicode MS" w:hAnsi="Open Sans" w:cs="Open Sans"/>
          <w:szCs w:val="28"/>
        </w:rPr>
        <w:t xml:space="preserve"> za godinu tada završenu u skladu sa Hrvatskim standardima financijskog izvještavanja.</w:t>
      </w:r>
    </w:p>
    <w:p w14:paraId="32FEAD9C" w14:textId="77777777" w:rsidR="008B5F99" w:rsidRPr="00C7680F" w:rsidRDefault="008B5F99" w:rsidP="008B5F99">
      <w:pPr>
        <w:tabs>
          <w:tab w:val="left" w:pos="3315"/>
        </w:tabs>
        <w:spacing w:line="360" w:lineRule="auto"/>
        <w:rPr>
          <w:rFonts w:ascii="Roboto Slab" w:hAnsi="Roboto Slab" w:cs="MS Gothic"/>
          <w:b/>
        </w:rPr>
      </w:pPr>
      <w:r w:rsidRPr="00C7680F">
        <w:rPr>
          <w:rFonts w:ascii="Roboto Slab" w:hAnsi="Roboto Slab" w:cs="MS Gothic"/>
          <w:b/>
        </w:rPr>
        <w:t xml:space="preserve">Osnova za mišljenje </w:t>
      </w:r>
    </w:p>
    <w:p w14:paraId="6F570679" w14:textId="77777777" w:rsidR="005109BA" w:rsidRPr="005109BA" w:rsidRDefault="005109BA" w:rsidP="005109BA">
      <w:pPr>
        <w:tabs>
          <w:tab w:val="clear" w:pos="1134"/>
        </w:tabs>
        <w:spacing w:before="240" w:after="120" w:line="360" w:lineRule="auto"/>
        <w:jc w:val="both"/>
        <w:rPr>
          <w:rFonts w:ascii="Open Sans" w:eastAsia="Times New Roman" w:hAnsi="Open Sans" w:cs="Open Sans"/>
          <w:szCs w:val="22"/>
        </w:rPr>
        <w:sectPr w:rsidR="005109BA" w:rsidRPr="005109BA">
          <w:headerReference w:type="even" r:id="rId15"/>
          <w:headerReference w:type="default" r:id="rId16"/>
          <w:footerReference w:type="default" r:id="rId17"/>
          <w:headerReference w:type="first" r:id="rId18"/>
          <w:pgSz w:w="11907" w:h="16834"/>
          <w:pgMar w:top="1673" w:right="994" w:bottom="1418" w:left="1418" w:header="720" w:footer="539" w:gutter="0"/>
          <w:cols w:space="720"/>
          <w:docGrid w:linePitch="299"/>
        </w:sectPr>
      </w:pPr>
      <w:r w:rsidRPr="005109BA">
        <w:rPr>
          <w:rFonts w:ascii="Open Sans" w:eastAsia="Times New Roman" w:hAnsi="Open Sans" w:cs="Open Sans"/>
          <w:szCs w:val="22"/>
        </w:rPr>
        <w:t>Obavili smo našu reviziju u skladu sa Međunarodnim revizijskim standardima (</w:t>
      </w:r>
      <w:proofErr w:type="spellStart"/>
      <w:r w:rsidRPr="005109BA">
        <w:rPr>
          <w:rFonts w:ascii="Open Sans" w:eastAsia="Times New Roman" w:hAnsi="Open Sans" w:cs="Open Sans"/>
          <w:szCs w:val="22"/>
        </w:rPr>
        <w:t>MRevS</w:t>
      </w:r>
      <w:proofErr w:type="spellEnd"/>
      <w:r w:rsidRPr="005109BA">
        <w:rPr>
          <w:rFonts w:ascii="Open Sans" w:eastAsia="Times New Roman" w:hAnsi="Open Sans" w:cs="Open Sans"/>
          <w:szCs w:val="22"/>
        </w:rPr>
        <w:t xml:space="preserve">-ima). Naše odgovornosti prema tim standardima su podrobnije opisane u našem izvješću revizora u odjeljku </w:t>
      </w:r>
      <w:r w:rsidRPr="005109BA">
        <w:rPr>
          <w:rFonts w:ascii="Open Sans" w:eastAsia="Times New Roman" w:hAnsi="Open Sans" w:cs="Open Sans"/>
          <w:i/>
          <w:iCs/>
          <w:szCs w:val="22"/>
        </w:rPr>
        <w:t>Odgovornosti revizora za reviziju financijskih izvještaja</w:t>
      </w:r>
      <w:r w:rsidRPr="005109BA">
        <w:rPr>
          <w:rFonts w:ascii="Open Sans" w:eastAsia="Times New Roman" w:hAnsi="Open Sans" w:cs="Open Sans"/>
          <w:szCs w:val="22"/>
        </w:rPr>
        <w:t xml:space="preserve">. Neovisni smo od Društva u skladu s Međunarodnim kodeksom etike za profesionalne računovođe, uključujući Međunarodne standarde neovisnosti koje je izdao Odbor za međunarodne standarde etike za računovođe IESBA (IESBA Kodeks) i ispunili smo naše ostale etičke odgovornosti u skladu s IESBA Kodeksom. Vjerujemo da su revizijski dokazi koje smo pribavili dostatni i primjereni da osiguraju osnovu  za  naše mišljenje. </w:t>
      </w:r>
      <w:r w:rsidRPr="005109BA">
        <w:rPr>
          <w:rFonts w:ascii="Open Sans" w:eastAsia="Times New Roman" w:hAnsi="Open Sans" w:cs="Open Sans"/>
          <w:szCs w:val="22"/>
        </w:rPr>
        <w:tab/>
      </w:r>
    </w:p>
    <w:p w14:paraId="78A030C3" w14:textId="77777777" w:rsidR="008B5F99" w:rsidRPr="00097C3F" w:rsidRDefault="008B5F99" w:rsidP="003B5C21">
      <w:pPr>
        <w:tabs>
          <w:tab w:val="left" w:pos="3315"/>
        </w:tabs>
        <w:spacing w:before="120" w:line="276" w:lineRule="auto"/>
        <w:rPr>
          <w:rFonts w:ascii="Roboto Slab" w:hAnsi="Roboto Slab" w:cs="MS Gothic"/>
          <w:b/>
          <w:color w:val="141243"/>
          <w:sz w:val="24"/>
        </w:rPr>
      </w:pPr>
      <w:r w:rsidRPr="00097C3F">
        <w:rPr>
          <w:rFonts w:ascii="Roboto Slab" w:hAnsi="Roboto Slab" w:cs="MS Gothic"/>
          <w:b/>
          <w:color w:val="141243"/>
          <w:sz w:val="24"/>
        </w:rPr>
        <w:lastRenderedPageBreak/>
        <w:t>Izvješće neovisnog revizora</w:t>
      </w:r>
    </w:p>
    <w:p w14:paraId="347B9CC1" w14:textId="77777777" w:rsidR="008B5F99" w:rsidRPr="00097C3F" w:rsidRDefault="008B5F99" w:rsidP="008B5F99">
      <w:pPr>
        <w:spacing w:line="240" w:lineRule="auto"/>
        <w:rPr>
          <w:rFonts w:ascii="Roboto Slab" w:hAnsi="Roboto Slab" w:cs="MS Gothic"/>
          <w:b/>
          <w:color w:val="141243"/>
          <w:sz w:val="24"/>
        </w:rPr>
      </w:pPr>
      <w:r w:rsidRPr="00097C3F">
        <w:rPr>
          <w:rFonts w:ascii="Roboto Slab" w:hAnsi="Roboto Slab" w:cs="MS Gothic"/>
          <w:b/>
          <w:color w:val="141243"/>
          <w:sz w:val="24"/>
        </w:rPr>
        <w:t>Članovima društva ENERGO d.o.o. (nastavak)</w:t>
      </w:r>
      <w:r w:rsidRPr="00097C3F">
        <w:rPr>
          <w:rFonts w:ascii="Roboto Slab" w:hAnsi="Roboto Slab" w:cs="MS Gothic"/>
          <w:b/>
          <w:color w:val="141243"/>
        </w:rPr>
        <w:tab/>
      </w:r>
      <w:r w:rsidRPr="00097C3F">
        <w:rPr>
          <w:rFonts w:ascii="Roboto Slab" w:hAnsi="Roboto Slab" w:cs="MS Gothic"/>
          <w:b/>
          <w:color w:val="141243"/>
        </w:rPr>
        <w:tab/>
      </w:r>
      <w:r w:rsidRPr="00097C3F">
        <w:rPr>
          <w:rFonts w:ascii="Roboto Slab" w:hAnsi="Roboto Slab" w:cs="MS Gothic"/>
          <w:b/>
          <w:color w:val="141243"/>
        </w:rPr>
        <w:tab/>
      </w:r>
      <w:r w:rsidRPr="00097C3F">
        <w:rPr>
          <w:rFonts w:ascii="Roboto Slab" w:hAnsi="Roboto Slab" w:cs="MS Gothic"/>
          <w:b/>
          <w:color w:val="141243"/>
        </w:rPr>
        <w:tab/>
      </w:r>
      <w:r w:rsidRPr="00097C3F">
        <w:rPr>
          <w:rFonts w:ascii="Roboto Slab" w:hAnsi="Roboto Slab" w:cs="MS Gothic"/>
          <w:b/>
          <w:color w:val="141243"/>
        </w:rPr>
        <w:tab/>
      </w:r>
    </w:p>
    <w:p w14:paraId="053971F5" w14:textId="77777777" w:rsidR="008B5F99" w:rsidRPr="00097C3F" w:rsidRDefault="00000000" w:rsidP="008B5F99">
      <w:pPr>
        <w:tabs>
          <w:tab w:val="left" w:pos="708"/>
        </w:tabs>
        <w:autoSpaceDE w:val="0"/>
        <w:autoSpaceDN w:val="0"/>
        <w:adjustRightInd w:val="0"/>
        <w:spacing w:line="360" w:lineRule="auto"/>
        <w:jc w:val="center"/>
        <w:rPr>
          <w:rFonts w:ascii="Roboto Slab" w:hAnsi="Roboto Slab"/>
          <w:color w:val="333333"/>
          <w:sz w:val="2"/>
          <w:szCs w:val="2"/>
        </w:rPr>
      </w:pPr>
      <w:r>
        <w:rPr>
          <w:rFonts w:ascii="Roboto Slab" w:hAnsi="Roboto Slab"/>
          <w:color w:val="333333"/>
          <w:sz w:val="2"/>
          <w:szCs w:val="2"/>
        </w:rPr>
        <w:pict w14:anchorId="4C259A9A">
          <v:rect id="_x0000_i1026" style="width:453.75pt;height:1.8pt" o:hralign="center" o:hrstd="t" o:hrnoshade="t" o:hr="t" fillcolor="#b19c8b" stroked="f"/>
        </w:pict>
      </w:r>
    </w:p>
    <w:p w14:paraId="07D56F51" w14:textId="77777777" w:rsidR="008B5F99" w:rsidRPr="001D32AF" w:rsidRDefault="008B5F99" w:rsidP="00AF3797">
      <w:pPr>
        <w:tabs>
          <w:tab w:val="left" w:pos="3315"/>
        </w:tabs>
        <w:spacing w:before="240" w:line="360" w:lineRule="auto"/>
        <w:rPr>
          <w:rFonts w:ascii="Roboto Slab" w:hAnsi="Roboto Slab" w:cs="MS Gothic"/>
          <w:b/>
        </w:rPr>
      </w:pPr>
      <w:bookmarkStart w:id="4" w:name="_Hlk69915077"/>
      <w:r w:rsidRPr="00097C3F">
        <w:rPr>
          <w:rFonts w:ascii="Roboto Slab" w:hAnsi="Roboto Slab" w:cs="MS Gothic"/>
          <w:b/>
        </w:rPr>
        <w:t>Isticanje pitanja</w:t>
      </w:r>
    </w:p>
    <w:p w14:paraId="221C2974" w14:textId="208FE329" w:rsidR="008B5F99" w:rsidRPr="002A4B88" w:rsidRDefault="008B5F99" w:rsidP="00EC0C4F">
      <w:pPr>
        <w:tabs>
          <w:tab w:val="left" w:pos="708"/>
        </w:tabs>
        <w:autoSpaceDE w:val="0"/>
        <w:autoSpaceDN w:val="0"/>
        <w:adjustRightInd w:val="0"/>
        <w:spacing w:before="120" w:after="120" w:line="360" w:lineRule="auto"/>
        <w:jc w:val="both"/>
        <w:rPr>
          <w:rFonts w:ascii="Open Sans" w:eastAsia="Arial Unicode MS" w:hAnsi="Open Sans" w:cs="Open Sans"/>
          <w:szCs w:val="22"/>
          <w:highlight w:val="yellow"/>
          <w:lang w:eastAsia="zh-CN"/>
        </w:rPr>
      </w:pPr>
      <w:r w:rsidRPr="001F73B6">
        <w:rPr>
          <w:rFonts w:ascii="Open Sans" w:eastAsia="Arial Unicode MS" w:hAnsi="Open Sans" w:cs="Open Sans"/>
          <w:lang w:eastAsia="zh-CN"/>
        </w:rPr>
        <w:t>/i/ Bez davanja kvalifikacije na revizorsko mišljenje skrećemo pozornost na bilješk</w:t>
      </w:r>
      <w:r w:rsidR="00A10283" w:rsidRPr="001F73B6">
        <w:rPr>
          <w:rFonts w:ascii="Open Sans" w:eastAsia="Arial Unicode MS" w:hAnsi="Open Sans" w:cs="Open Sans"/>
          <w:lang w:eastAsia="zh-CN"/>
        </w:rPr>
        <w:t>e</w:t>
      </w:r>
      <w:r w:rsidRPr="001F73B6">
        <w:rPr>
          <w:rFonts w:ascii="Open Sans" w:eastAsia="Arial Unicode MS" w:hAnsi="Open Sans" w:cs="Open Sans"/>
          <w:lang w:eastAsia="zh-CN"/>
        </w:rPr>
        <w:t xml:space="preserve"> </w:t>
      </w:r>
      <w:r w:rsidR="00A10283" w:rsidRPr="001F73B6">
        <w:rPr>
          <w:rFonts w:ascii="Open Sans" w:eastAsia="Arial Unicode MS" w:hAnsi="Open Sans" w:cs="Open Sans"/>
          <w:lang w:eastAsia="zh-CN"/>
        </w:rPr>
        <w:t>1</w:t>
      </w:r>
      <w:r w:rsidR="00F749EF" w:rsidRPr="001F73B6">
        <w:rPr>
          <w:rFonts w:ascii="Open Sans" w:eastAsia="Arial Unicode MS" w:hAnsi="Open Sans" w:cs="Open Sans"/>
          <w:lang w:eastAsia="zh-CN"/>
        </w:rPr>
        <w:t>2</w:t>
      </w:r>
      <w:r w:rsidR="00A10283" w:rsidRPr="001F73B6">
        <w:rPr>
          <w:rFonts w:ascii="Open Sans" w:eastAsia="Arial Unicode MS" w:hAnsi="Open Sans" w:cs="Open Sans"/>
          <w:lang w:eastAsia="zh-CN"/>
        </w:rPr>
        <w:t xml:space="preserve"> i </w:t>
      </w:r>
      <w:r w:rsidRPr="001F73B6">
        <w:rPr>
          <w:rFonts w:ascii="Open Sans" w:eastAsia="Arial Unicode MS" w:hAnsi="Open Sans" w:cs="Open Sans"/>
          <w:lang w:eastAsia="zh-CN"/>
        </w:rPr>
        <w:t>1</w:t>
      </w:r>
      <w:r w:rsidR="00F749EF" w:rsidRPr="001F73B6">
        <w:rPr>
          <w:rFonts w:ascii="Open Sans" w:eastAsia="Arial Unicode MS" w:hAnsi="Open Sans" w:cs="Open Sans"/>
          <w:lang w:eastAsia="zh-CN"/>
        </w:rPr>
        <w:t>3</w:t>
      </w:r>
      <w:r w:rsidRPr="001F73B6">
        <w:rPr>
          <w:rFonts w:ascii="Open Sans" w:eastAsia="Arial Unicode MS" w:hAnsi="Open Sans" w:cs="Open Sans"/>
          <w:lang w:eastAsia="zh-CN"/>
        </w:rPr>
        <w:t xml:space="preserve"> Dugotrajna </w:t>
      </w:r>
      <w:r w:rsidR="00A10283" w:rsidRPr="001F73B6">
        <w:rPr>
          <w:rFonts w:ascii="Open Sans" w:eastAsia="Arial Unicode MS" w:hAnsi="Open Sans" w:cs="Open Sans"/>
          <w:lang w:eastAsia="zh-CN"/>
        </w:rPr>
        <w:t xml:space="preserve">nematerijalna i </w:t>
      </w:r>
      <w:r w:rsidRPr="001F73B6">
        <w:rPr>
          <w:rFonts w:ascii="Open Sans" w:eastAsia="Arial Unicode MS" w:hAnsi="Open Sans" w:cs="Open Sans"/>
          <w:lang w:eastAsia="zh-CN"/>
        </w:rPr>
        <w:t>materijalna imovina u koj</w:t>
      </w:r>
      <w:r w:rsidR="00A10283" w:rsidRPr="001F73B6">
        <w:rPr>
          <w:rFonts w:ascii="Open Sans" w:eastAsia="Arial Unicode MS" w:hAnsi="Open Sans" w:cs="Open Sans"/>
          <w:lang w:eastAsia="zh-CN"/>
        </w:rPr>
        <w:t>ima</w:t>
      </w:r>
      <w:r w:rsidRPr="001F73B6">
        <w:rPr>
          <w:rFonts w:ascii="Open Sans" w:eastAsia="Arial Unicode MS" w:hAnsi="Open Sans" w:cs="Open Sans"/>
          <w:lang w:eastAsia="zh-CN"/>
        </w:rPr>
        <w:t xml:space="preserve"> je, između ostalog, navedeno da je povrat iskazane vrijednosti dugotrajne materijalne </w:t>
      </w:r>
      <w:r w:rsidR="00A10283" w:rsidRPr="001F73B6">
        <w:rPr>
          <w:rFonts w:ascii="Open Sans" w:eastAsia="Arial Unicode MS" w:hAnsi="Open Sans" w:cs="Open Sans"/>
          <w:lang w:eastAsia="zh-CN"/>
        </w:rPr>
        <w:t xml:space="preserve">i nematerijalne </w:t>
      </w:r>
      <w:r w:rsidRPr="001F73B6">
        <w:rPr>
          <w:rFonts w:ascii="Open Sans" w:eastAsia="Arial Unicode MS" w:hAnsi="Open Sans" w:cs="Open Sans"/>
          <w:lang w:eastAsia="zh-CN"/>
        </w:rPr>
        <w:t xml:space="preserve">imovine u iznosu od </w:t>
      </w:r>
      <w:r w:rsidR="001F73B6" w:rsidRPr="0039218F">
        <w:rPr>
          <w:rFonts w:ascii="Open Sans" w:eastAsia="Arial Unicode MS" w:hAnsi="Open Sans" w:cs="Open Sans"/>
          <w:lang w:eastAsia="zh-CN"/>
        </w:rPr>
        <w:t>47.483</w:t>
      </w:r>
      <w:r w:rsidRPr="0039218F">
        <w:rPr>
          <w:rFonts w:ascii="Open Sans" w:eastAsia="Arial Unicode MS" w:hAnsi="Open Sans" w:cs="Open Sans"/>
          <w:lang w:eastAsia="zh-CN"/>
        </w:rPr>
        <w:t xml:space="preserve"> </w:t>
      </w:r>
      <w:r w:rsidR="001F73B6" w:rsidRPr="0039218F">
        <w:rPr>
          <w:rFonts w:ascii="Open Sans" w:eastAsia="Arial Unicode MS" w:hAnsi="Open Sans" w:cs="Open Sans"/>
          <w:lang w:eastAsia="zh-CN"/>
        </w:rPr>
        <w:t>TEUR</w:t>
      </w:r>
      <w:r w:rsidRPr="0039218F">
        <w:rPr>
          <w:rFonts w:ascii="Open Sans" w:eastAsia="Arial Unicode MS" w:hAnsi="Open Sans" w:cs="Open Sans"/>
          <w:lang w:eastAsia="zh-CN"/>
        </w:rPr>
        <w:t xml:space="preserve"> planiran kroz obavljanje redovne djelatnosti Društva. Početkom</w:t>
      </w:r>
      <w:bookmarkStart w:id="5" w:name="_Hlk8041224"/>
      <w:r w:rsidRPr="0039218F">
        <w:rPr>
          <w:rFonts w:ascii="Open Sans" w:eastAsia="Arial Unicode MS" w:hAnsi="Open Sans" w:cs="Open Sans"/>
          <w:lang w:eastAsia="zh-CN"/>
        </w:rPr>
        <w:t xml:space="preserve"> 20</w:t>
      </w:r>
      <w:r w:rsidR="00FC148D" w:rsidRPr="0039218F">
        <w:rPr>
          <w:rFonts w:ascii="Open Sans" w:eastAsia="Arial Unicode MS" w:hAnsi="Open Sans" w:cs="Open Sans"/>
          <w:lang w:eastAsia="zh-CN"/>
        </w:rPr>
        <w:t>2</w:t>
      </w:r>
      <w:r w:rsidR="001F73B6" w:rsidRPr="0039218F">
        <w:rPr>
          <w:rFonts w:ascii="Open Sans" w:eastAsia="Arial Unicode MS" w:hAnsi="Open Sans" w:cs="Open Sans"/>
          <w:lang w:eastAsia="zh-CN"/>
        </w:rPr>
        <w:t>2</w:t>
      </w:r>
      <w:r w:rsidRPr="0039218F">
        <w:rPr>
          <w:rFonts w:ascii="Open Sans" w:eastAsia="Arial Unicode MS" w:hAnsi="Open Sans" w:cs="Open Sans"/>
          <w:lang w:eastAsia="zh-CN"/>
        </w:rPr>
        <w:t>.</w:t>
      </w:r>
      <w:r w:rsidR="008A20EF" w:rsidRPr="0039218F">
        <w:rPr>
          <w:rFonts w:ascii="Open Sans" w:eastAsia="Arial Unicode MS" w:hAnsi="Open Sans" w:cs="Open Sans"/>
          <w:lang w:eastAsia="zh-CN"/>
        </w:rPr>
        <w:t xml:space="preserve">, </w:t>
      </w:r>
      <w:r w:rsidRPr="0039218F">
        <w:rPr>
          <w:rFonts w:ascii="Open Sans" w:eastAsia="Arial Unicode MS" w:hAnsi="Open Sans" w:cs="Open Sans"/>
          <w:lang w:eastAsia="zh-CN"/>
        </w:rPr>
        <w:t>20</w:t>
      </w:r>
      <w:r w:rsidR="000C1DC4" w:rsidRPr="0039218F">
        <w:rPr>
          <w:rFonts w:ascii="Open Sans" w:eastAsia="Arial Unicode MS" w:hAnsi="Open Sans" w:cs="Open Sans"/>
          <w:lang w:eastAsia="zh-CN"/>
        </w:rPr>
        <w:t>2</w:t>
      </w:r>
      <w:r w:rsidR="001F73B6" w:rsidRPr="0039218F">
        <w:rPr>
          <w:rFonts w:ascii="Open Sans" w:eastAsia="Arial Unicode MS" w:hAnsi="Open Sans" w:cs="Open Sans"/>
          <w:lang w:eastAsia="zh-CN"/>
        </w:rPr>
        <w:t>3</w:t>
      </w:r>
      <w:r w:rsidRPr="0039218F">
        <w:rPr>
          <w:rFonts w:ascii="Open Sans" w:eastAsia="Arial Unicode MS" w:hAnsi="Open Sans" w:cs="Open Sans"/>
          <w:lang w:eastAsia="zh-CN"/>
        </w:rPr>
        <w:t>.</w:t>
      </w:r>
      <w:r w:rsidR="008A20EF" w:rsidRPr="0039218F">
        <w:rPr>
          <w:rFonts w:ascii="Open Sans" w:eastAsia="Arial Unicode MS" w:hAnsi="Open Sans" w:cs="Open Sans"/>
          <w:lang w:eastAsia="zh-CN"/>
        </w:rPr>
        <w:t xml:space="preserve"> i 202</w:t>
      </w:r>
      <w:r w:rsidR="001F73B6" w:rsidRPr="0039218F">
        <w:rPr>
          <w:rFonts w:ascii="Open Sans" w:eastAsia="Arial Unicode MS" w:hAnsi="Open Sans" w:cs="Open Sans"/>
          <w:lang w:eastAsia="zh-CN"/>
        </w:rPr>
        <w:t>4</w:t>
      </w:r>
      <w:r w:rsidR="008A20EF" w:rsidRPr="0039218F">
        <w:rPr>
          <w:rFonts w:ascii="Open Sans" w:eastAsia="Arial Unicode MS" w:hAnsi="Open Sans" w:cs="Open Sans"/>
          <w:lang w:eastAsia="zh-CN"/>
        </w:rPr>
        <w:t>.</w:t>
      </w:r>
      <w:r w:rsidRPr="0039218F">
        <w:rPr>
          <w:rFonts w:ascii="Open Sans" w:eastAsia="Arial Unicode MS" w:hAnsi="Open Sans" w:cs="Open Sans"/>
          <w:lang w:eastAsia="zh-CN"/>
        </w:rPr>
        <w:t xml:space="preserve"> godine</w:t>
      </w:r>
      <w:r w:rsidRPr="001F73B6">
        <w:rPr>
          <w:rFonts w:ascii="Open Sans" w:eastAsia="Arial Unicode MS" w:hAnsi="Open Sans" w:cs="Open Sans"/>
          <w:lang w:eastAsia="zh-CN"/>
        </w:rPr>
        <w:t xml:space="preserve"> Društvo je provelo test nadoknadivosti metodom</w:t>
      </w:r>
      <w:r w:rsidR="00A65181" w:rsidRPr="001F73B6">
        <w:rPr>
          <w:rFonts w:ascii="Open Sans" w:eastAsia="Arial Unicode MS" w:hAnsi="Open Sans" w:cs="Open Sans"/>
          <w:lang w:eastAsia="zh-CN"/>
        </w:rPr>
        <w:t xml:space="preserve"> diskontiranih novčanih tokova (DCF metoda)</w:t>
      </w:r>
      <w:r w:rsidRPr="001F73B6">
        <w:rPr>
          <w:rFonts w:ascii="Open Sans" w:eastAsia="Arial Unicode MS" w:hAnsi="Open Sans" w:cs="Open Sans"/>
          <w:lang w:eastAsia="zh-CN"/>
        </w:rPr>
        <w:t>.</w:t>
      </w:r>
    </w:p>
    <w:p w14:paraId="2D6F155E" w14:textId="6DB1DA1C" w:rsidR="008B5F99" w:rsidRPr="0039218F" w:rsidRDefault="00C00C36" w:rsidP="00C12481">
      <w:pPr>
        <w:tabs>
          <w:tab w:val="left" w:pos="708"/>
        </w:tabs>
        <w:autoSpaceDE w:val="0"/>
        <w:autoSpaceDN w:val="0"/>
        <w:adjustRightInd w:val="0"/>
        <w:spacing w:after="120" w:line="360" w:lineRule="auto"/>
        <w:jc w:val="both"/>
        <w:rPr>
          <w:rFonts w:ascii="Open Sans" w:eastAsia="Arial Unicode MS" w:hAnsi="Open Sans" w:cs="Open Sans"/>
          <w:lang w:eastAsia="zh-CN"/>
        </w:rPr>
      </w:pPr>
      <w:r w:rsidRPr="003E4999">
        <w:rPr>
          <w:rFonts w:ascii="Open Sans" w:eastAsia="Arial Unicode MS" w:hAnsi="Open Sans" w:cs="Open Sans"/>
          <w:lang w:eastAsia="zh-CN"/>
        </w:rPr>
        <w:t xml:space="preserve">Sva tri navedena testa se temelje na planovima poslovanja koji pretpostavljaju da će cijene usluga biti regulirane tarifnim sustavom koji će osigurati pokriće troškova i razuman rok povrata sredstava od investicija u energetske objekte. </w:t>
      </w:r>
      <w:r w:rsidR="001D7A36" w:rsidRPr="004105CF">
        <w:rPr>
          <w:rFonts w:ascii="Open Sans" w:eastAsia="Arial Unicode MS" w:hAnsi="Open Sans" w:cs="Open Sans"/>
          <w:lang w:eastAsia="zh-CN"/>
        </w:rPr>
        <w:t>O</w:t>
      </w:r>
      <w:r w:rsidR="0066435F" w:rsidRPr="004105CF">
        <w:rPr>
          <w:rFonts w:ascii="Open Sans" w:eastAsia="Arial Unicode MS" w:hAnsi="Open Sans" w:cs="Open Sans"/>
          <w:lang w:eastAsia="zh-CN"/>
        </w:rPr>
        <w:t>tplate financijskih obveza nastalih u prethodnim razdobljima</w:t>
      </w:r>
      <w:r w:rsidR="001D7A36" w:rsidRPr="004105CF">
        <w:rPr>
          <w:rFonts w:ascii="Open Sans" w:eastAsia="Arial Unicode MS" w:hAnsi="Open Sans" w:cs="Open Sans"/>
          <w:lang w:eastAsia="zh-CN"/>
        </w:rPr>
        <w:t xml:space="preserve"> nisu uključene u gore navedene testove </w:t>
      </w:r>
      <w:r w:rsidR="00B818F3" w:rsidRPr="004105CF">
        <w:rPr>
          <w:rFonts w:ascii="Open Sans" w:eastAsia="Arial Unicode MS" w:hAnsi="Open Sans" w:cs="Open Sans"/>
          <w:lang w:eastAsia="zh-CN"/>
        </w:rPr>
        <w:t>obzirom da su tijekom 2023. godine bile predmet provedenog financijskog restrukturiranja.</w:t>
      </w:r>
      <w:r w:rsidR="00B818F3">
        <w:rPr>
          <w:rFonts w:ascii="Open Sans" w:eastAsia="Arial Unicode MS" w:hAnsi="Open Sans" w:cs="Open Sans"/>
          <w:lang w:eastAsia="zh-CN"/>
        </w:rPr>
        <w:t xml:space="preserve"> </w:t>
      </w:r>
    </w:p>
    <w:p w14:paraId="199382E7" w14:textId="77777777" w:rsidR="001D7A36" w:rsidRPr="00823945" w:rsidRDefault="008B5F99" w:rsidP="00C12481">
      <w:pPr>
        <w:tabs>
          <w:tab w:val="left" w:pos="708"/>
        </w:tabs>
        <w:autoSpaceDE w:val="0"/>
        <w:autoSpaceDN w:val="0"/>
        <w:adjustRightInd w:val="0"/>
        <w:spacing w:after="120" w:line="360" w:lineRule="auto"/>
        <w:jc w:val="both"/>
        <w:rPr>
          <w:rFonts w:ascii="Open Sans" w:eastAsia="Arial Unicode MS" w:hAnsi="Open Sans" w:cs="Open Sans"/>
          <w:lang w:eastAsia="zh-CN"/>
        </w:rPr>
      </w:pPr>
      <w:r w:rsidRPr="00823945">
        <w:rPr>
          <w:rFonts w:ascii="Open Sans" w:eastAsia="Arial Unicode MS" w:hAnsi="Open Sans" w:cs="Open Sans"/>
          <w:lang w:eastAsia="zh-CN"/>
        </w:rPr>
        <w:t xml:space="preserve">Osim toga, za nadoknadivost materijalne imovine koja je prije pripajanja pripadala društvu </w:t>
      </w:r>
      <w:proofErr w:type="spellStart"/>
      <w:r w:rsidRPr="00823945">
        <w:rPr>
          <w:rFonts w:ascii="Open Sans" w:eastAsia="Arial Unicode MS" w:hAnsi="Open Sans" w:cs="Open Sans"/>
          <w:lang w:eastAsia="zh-CN"/>
        </w:rPr>
        <w:t>Amga</w:t>
      </w:r>
      <w:proofErr w:type="spellEnd"/>
      <w:r w:rsidRPr="00823945">
        <w:rPr>
          <w:rFonts w:ascii="Open Sans" w:eastAsia="Arial Unicode MS" w:hAnsi="Open Sans" w:cs="Open Sans"/>
          <w:lang w:eastAsia="zh-CN"/>
        </w:rPr>
        <w:t xml:space="preserve"> Adria d.o.o., od iznimnog je značaja realizacija novih priključaka po dinamici i broj koji je planiran za naredna razdoblja. </w:t>
      </w:r>
      <w:bookmarkEnd w:id="5"/>
    </w:p>
    <w:p w14:paraId="4B11A3E5" w14:textId="773AF3EA" w:rsidR="0035654C" w:rsidRPr="0035654C" w:rsidRDefault="008B5F99" w:rsidP="0035654C">
      <w:pPr>
        <w:spacing w:before="120" w:line="360" w:lineRule="auto"/>
        <w:jc w:val="both"/>
        <w:rPr>
          <w:rFonts w:ascii="Open Sans" w:eastAsia="Arial Unicode MS" w:hAnsi="Open Sans" w:cs="Open Sans"/>
          <w:lang w:eastAsia="zh-CN"/>
        </w:rPr>
      </w:pPr>
      <w:bookmarkStart w:id="6" w:name="_Hlk41289579"/>
      <w:r w:rsidRPr="00823945">
        <w:rPr>
          <w:rFonts w:ascii="Open Sans" w:eastAsia="Arial Unicode MS" w:hAnsi="Open Sans" w:cs="Open Sans"/>
          <w:lang w:eastAsia="zh-CN"/>
        </w:rPr>
        <w:t xml:space="preserve">Temeljem Odluke Upravnog vijeća Hrvatske energetske regulatorne agencije od </w:t>
      </w:r>
      <w:r w:rsidR="003E4999" w:rsidRPr="00823945">
        <w:rPr>
          <w:rFonts w:ascii="Open Sans" w:eastAsia="Arial Unicode MS" w:hAnsi="Open Sans" w:cs="Open Sans"/>
          <w:lang w:eastAsia="zh-CN"/>
        </w:rPr>
        <w:t>20</w:t>
      </w:r>
      <w:r w:rsidRPr="00823945">
        <w:rPr>
          <w:rFonts w:ascii="Open Sans" w:eastAsia="Arial Unicode MS" w:hAnsi="Open Sans" w:cs="Open Sans"/>
          <w:lang w:eastAsia="zh-CN"/>
        </w:rPr>
        <w:t>. prosinca 20</w:t>
      </w:r>
      <w:r w:rsidR="003E4999" w:rsidRPr="00823945">
        <w:rPr>
          <w:rFonts w:ascii="Open Sans" w:eastAsia="Arial Unicode MS" w:hAnsi="Open Sans" w:cs="Open Sans"/>
          <w:lang w:eastAsia="zh-CN"/>
        </w:rPr>
        <w:t>21</w:t>
      </w:r>
      <w:r w:rsidRPr="00823945">
        <w:rPr>
          <w:rFonts w:ascii="Open Sans" w:eastAsia="Arial Unicode MS" w:hAnsi="Open Sans" w:cs="Open Sans"/>
          <w:lang w:eastAsia="zh-CN"/>
        </w:rPr>
        <w:t xml:space="preserve">. godine Društvu su određene nove tarifne stavke za djelatnost distribucije plina za regulacijski </w:t>
      </w:r>
      <w:r w:rsidRPr="008D03DA">
        <w:rPr>
          <w:rFonts w:ascii="Open Sans" w:eastAsia="Arial Unicode MS" w:hAnsi="Open Sans" w:cs="Open Sans"/>
          <w:lang w:eastAsia="zh-CN"/>
        </w:rPr>
        <w:t>period od 01. siječnja 20</w:t>
      </w:r>
      <w:r w:rsidR="003E4999" w:rsidRPr="008D03DA">
        <w:rPr>
          <w:rFonts w:ascii="Open Sans" w:eastAsia="Arial Unicode MS" w:hAnsi="Open Sans" w:cs="Open Sans"/>
          <w:lang w:eastAsia="zh-CN"/>
        </w:rPr>
        <w:t>2</w:t>
      </w:r>
      <w:r w:rsidR="006C6944">
        <w:rPr>
          <w:rFonts w:ascii="Open Sans" w:eastAsia="Arial Unicode MS" w:hAnsi="Open Sans" w:cs="Open Sans"/>
          <w:lang w:eastAsia="zh-CN"/>
        </w:rPr>
        <w:t>2</w:t>
      </w:r>
      <w:r w:rsidRPr="008D03DA">
        <w:rPr>
          <w:rFonts w:ascii="Open Sans" w:eastAsia="Arial Unicode MS" w:hAnsi="Open Sans" w:cs="Open Sans"/>
          <w:lang w:eastAsia="zh-CN"/>
        </w:rPr>
        <w:t>. godine do 31. prosinca</w:t>
      </w:r>
      <w:r w:rsidRPr="00823945">
        <w:rPr>
          <w:rFonts w:ascii="Open Sans" w:eastAsia="Arial Unicode MS" w:hAnsi="Open Sans" w:cs="Open Sans"/>
          <w:lang w:eastAsia="zh-CN"/>
        </w:rPr>
        <w:t xml:space="preserve"> 202</w:t>
      </w:r>
      <w:r w:rsidR="003E4999" w:rsidRPr="00823945">
        <w:rPr>
          <w:rFonts w:ascii="Open Sans" w:eastAsia="Arial Unicode MS" w:hAnsi="Open Sans" w:cs="Open Sans"/>
          <w:lang w:eastAsia="zh-CN"/>
        </w:rPr>
        <w:t>6</w:t>
      </w:r>
      <w:r w:rsidRPr="00823945">
        <w:rPr>
          <w:rFonts w:ascii="Open Sans" w:eastAsia="Arial Unicode MS" w:hAnsi="Open Sans" w:cs="Open Sans"/>
          <w:lang w:eastAsia="zh-CN"/>
        </w:rPr>
        <w:t>. godine, a sukladno Metodologiji utvrđivanja iznosa tarifnih stavki za distribuciju plina.</w:t>
      </w:r>
      <w:r w:rsidR="0035654C" w:rsidRPr="00823945">
        <w:rPr>
          <w:rFonts w:ascii="Open Sans" w:eastAsia="Arial Unicode MS" w:hAnsi="Open Sans" w:cs="Open Sans"/>
          <w:lang w:eastAsia="zh-CN"/>
        </w:rPr>
        <w:t xml:space="preserve"> Predmetnim tarifnim stavkama Društvu, </w:t>
      </w:r>
      <w:r w:rsidR="00C12481" w:rsidRPr="00823945">
        <w:rPr>
          <w:rFonts w:ascii="Open Sans" w:eastAsia="Arial Unicode MS" w:hAnsi="Open Sans" w:cs="Open Sans"/>
          <w:lang w:eastAsia="zh-CN"/>
        </w:rPr>
        <w:t>m</w:t>
      </w:r>
      <w:r w:rsidR="0035654C" w:rsidRPr="00823945">
        <w:rPr>
          <w:rFonts w:ascii="Open Sans" w:eastAsia="Arial Unicode MS" w:hAnsi="Open Sans" w:cs="Open Sans"/>
          <w:lang w:eastAsia="zh-CN"/>
        </w:rPr>
        <w:t>etodologijom koja podupire princip poticajne regulacije, omogućeno je da na kapitalne projekte infrastrukturnog tipa na adekvatan i fer način ostvaruje povrat uloženih sredstava, a ujedno i ima bazu za daljnji razvoj i plinofikaciju šireg i užeg područja grada Rijeke.</w:t>
      </w:r>
    </w:p>
    <w:bookmarkEnd w:id="6"/>
    <w:p w14:paraId="7EC96912" w14:textId="77777777" w:rsidR="008B5F99" w:rsidRPr="006000E0" w:rsidRDefault="00B04D76" w:rsidP="003B5C21">
      <w:pPr>
        <w:tabs>
          <w:tab w:val="left" w:pos="3315"/>
        </w:tabs>
        <w:spacing w:before="120" w:line="276" w:lineRule="auto"/>
        <w:rPr>
          <w:rFonts w:ascii="Roboto Slab" w:hAnsi="Roboto Slab" w:cs="MS Gothic"/>
          <w:b/>
          <w:color w:val="141243"/>
          <w:sz w:val="24"/>
        </w:rPr>
      </w:pPr>
      <w:r w:rsidRPr="006000E0">
        <w:rPr>
          <w:rFonts w:ascii="Roboto Slab" w:hAnsi="Roboto Slab" w:cs="MS Gothic"/>
          <w:b/>
          <w:color w:val="141243"/>
          <w:sz w:val="24"/>
        </w:rPr>
        <w:br w:type="page"/>
      </w:r>
      <w:r w:rsidR="008B5F99" w:rsidRPr="006000E0">
        <w:rPr>
          <w:rFonts w:ascii="Roboto Slab" w:hAnsi="Roboto Slab" w:cs="MS Gothic"/>
          <w:b/>
          <w:color w:val="141243"/>
          <w:sz w:val="24"/>
        </w:rPr>
        <w:lastRenderedPageBreak/>
        <w:t>Izvješće neovisnog revizora</w:t>
      </w:r>
    </w:p>
    <w:p w14:paraId="0FD0D26D" w14:textId="77777777" w:rsidR="008B5F99" w:rsidRPr="006000E0" w:rsidRDefault="008B5F99" w:rsidP="008B5F99">
      <w:pPr>
        <w:spacing w:line="240" w:lineRule="auto"/>
        <w:rPr>
          <w:rFonts w:ascii="Roboto Slab" w:hAnsi="Roboto Slab" w:cs="MS Gothic"/>
          <w:b/>
          <w:color w:val="141243"/>
          <w:sz w:val="24"/>
        </w:rPr>
      </w:pPr>
      <w:r w:rsidRPr="006000E0">
        <w:rPr>
          <w:rFonts w:ascii="Roboto Slab" w:hAnsi="Roboto Slab" w:cs="MS Gothic"/>
          <w:b/>
          <w:color w:val="141243"/>
          <w:sz w:val="24"/>
        </w:rPr>
        <w:t>Članovima društva ENERGO d.o.o. (nastavak)</w:t>
      </w:r>
    </w:p>
    <w:p w14:paraId="59254EE0" w14:textId="77777777" w:rsidR="008B5F99" w:rsidRPr="006000E0" w:rsidRDefault="00000000" w:rsidP="008B5F99">
      <w:pPr>
        <w:spacing w:line="240" w:lineRule="auto"/>
        <w:jc w:val="center"/>
        <w:rPr>
          <w:rFonts w:ascii="Roboto Slab" w:hAnsi="Roboto Slab"/>
          <w:color w:val="333333"/>
          <w:sz w:val="2"/>
          <w:szCs w:val="2"/>
        </w:rPr>
      </w:pPr>
      <w:r>
        <w:rPr>
          <w:rFonts w:ascii="Roboto Slab" w:hAnsi="Roboto Slab"/>
          <w:color w:val="333333"/>
          <w:sz w:val="2"/>
          <w:szCs w:val="2"/>
        </w:rPr>
        <w:pict w14:anchorId="59A8DC09">
          <v:rect id="_x0000_i1027" style="width:453.75pt;height:1.8pt" o:hralign="center" o:hrstd="t" o:hrnoshade="t" o:hr="t" fillcolor="#b19c8b" stroked="f"/>
        </w:pict>
      </w:r>
    </w:p>
    <w:p w14:paraId="074FD8D2" w14:textId="77777777" w:rsidR="008B5F99" w:rsidRPr="006000E0" w:rsidRDefault="008B5F99" w:rsidP="00AF3797">
      <w:pPr>
        <w:tabs>
          <w:tab w:val="left" w:pos="3315"/>
        </w:tabs>
        <w:spacing w:before="240" w:line="360" w:lineRule="auto"/>
        <w:rPr>
          <w:rFonts w:ascii="Roboto Slab" w:hAnsi="Roboto Slab" w:cs="MS Gothic"/>
          <w:b/>
        </w:rPr>
      </w:pPr>
      <w:r w:rsidRPr="006000E0">
        <w:rPr>
          <w:rFonts w:ascii="Roboto Slab" w:hAnsi="Roboto Slab" w:cs="MS Gothic"/>
          <w:b/>
        </w:rPr>
        <w:t>Isticanje pitanja (nastavak)</w:t>
      </w:r>
    </w:p>
    <w:p w14:paraId="1D3DA3EB" w14:textId="77777777" w:rsidR="00AC73E0" w:rsidRPr="0035654C" w:rsidRDefault="00AC73E0" w:rsidP="00AC73E0">
      <w:pPr>
        <w:spacing w:before="120" w:line="360" w:lineRule="auto"/>
        <w:jc w:val="both"/>
        <w:rPr>
          <w:rFonts w:ascii="Open Sans" w:eastAsia="Arial Unicode MS" w:hAnsi="Open Sans" w:cs="Open Sans"/>
          <w:lang w:eastAsia="zh-CN"/>
        </w:rPr>
      </w:pPr>
      <w:r w:rsidRPr="00C96F48">
        <w:rPr>
          <w:rFonts w:ascii="Open Sans" w:eastAsia="Arial Unicode MS" w:hAnsi="Open Sans" w:cs="Open Sans"/>
          <w:lang w:eastAsia="zh-CN"/>
        </w:rPr>
        <w:t>Uprava Društva je mišljenja da je iskazana vrijednost dugotrajne nematerijalne i materijalne imovine nadoknadiva kroz buduće poslovanje</w:t>
      </w:r>
      <w:r w:rsidR="0035654C" w:rsidRPr="00C96F48">
        <w:rPr>
          <w:rFonts w:ascii="Open Sans" w:eastAsia="Arial Unicode MS" w:hAnsi="Open Sans" w:cs="Open Sans"/>
          <w:lang w:eastAsia="zh-CN"/>
        </w:rPr>
        <w:t xml:space="preserve"> </w:t>
      </w:r>
      <w:r w:rsidR="001D7A36" w:rsidRPr="00C96F48">
        <w:rPr>
          <w:rFonts w:ascii="Open Sans" w:eastAsia="Arial Unicode MS" w:hAnsi="Open Sans" w:cs="Open Sans"/>
          <w:lang w:eastAsia="zh-CN"/>
        </w:rPr>
        <w:t>te da će se kroz financijsko restrukturiranje osigurati održivo servisiranje svih obveza.</w:t>
      </w:r>
      <w:r w:rsidR="001D7A36" w:rsidRPr="0035654C">
        <w:rPr>
          <w:rFonts w:ascii="Open Sans" w:eastAsia="Arial Unicode MS" w:hAnsi="Open Sans" w:cs="Open Sans"/>
          <w:lang w:eastAsia="zh-CN"/>
        </w:rPr>
        <w:t xml:space="preserve"> </w:t>
      </w:r>
    </w:p>
    <w:p w14:paraId="60C6279D" w14:textId="77777777" w:rsidR="00942524" w:rsidRPr="006000E0" w:rsidRDefault="00942524" w:rsidP="00942524">
      <w:pPr>
        <w:tabs>
          <w:tab w:val="left" w:pos="3315"/>
        </w:tabs>
        <w:spacing w:before="240" w:line="360" w:lineRule="auto"/>
        <w:rPr>
          <w:rFonts w:ascii="Roboto Slab" w:hAnsi="Roboto Slab" w:cs="MS Gothic"/>
          <w:b/>
        </w:rPr>
      </w:pPr>
      <w:bookmarkStart w:id="7" w:name="_Hlk512246227"/>
      <w:bookmarkEnd w:id="4"/>
      <w:bookmarkEnd w:id="7"/>
      <w:r w:rsidRPr="006000E0">
        <w:rPr>
          <w:rFonts w:ascii="Roboto Slab" w:hAnsi="Roboto Slab" w:cs="MS Gothic"/>
          <w:b/>
        </w:rPr>
        <w:t>Ostale informacije u godišnjem izvješću</w:t>
      </w:r>
    </w:p>
    <w:p w14:paraId="2CEAA98C" w14:textId="77777777" w:rsidR="005109BA" w:rsidRPr="005109BA" w:rsidRDefault="005109BA" w:rsidP="000B19C2">
      <w:pPr>
        <w:tabs>
          <w:tab w:val="left" w:pos="3315"/>
        </w:tabs>
        <w:spacing w:before="240" w:line="360" w:lineRule="auto"/>
        <w:jc w:val="both"/>
        <w:rPr>
          <w:rFonts w:ascii="Open Sans" w:eastAsia="Arial Unicode MS" w:hAnsi="Open Sans" w:cs="Open Sans"/>
          <w:lang w:eastAsia="zh-CN"/>
        </w:rPr>
      </w:pPr>
      <w:r w:rsidRPr="005109BA">
        <w:rPr>
          <w:rFonts w:ascii="Open Sans" w:eastAsia="Arial Unicode MS" w:hAnsi="Open Sans" w:cs="Open Sans"/>
          <w:lang w:eastAsia="zh-CN"/>
        </w:rPr>
        <w:t xml:space="preserve">Uprava je odgovorna za ostale informacije. Ostale informacije uključuju Izvješće poslovodstva uključeno u Godišnje izvješće, ali ne uključuju financijske izvještaje i naše izvješće revizora o njima. Naše mišljenje o financijskim izvještajima ne obuhvaća ostale informacije. U vezi s našom revizijom financijskih izvještaja, naša je odgovornost pročitati ostale informacije, i u provođenju toga razmotriti jesu li ostale informacije značajno proturječne  financijskim izvještajima ili našim saznanjima stečenih u reviziji ili se drugačije čini da su značajno pogrešno prikazane. </w:t>
      </w:r>
    </w:p>
    <w:p w14:paraId="41772ED6" w14:textId="77777777" w:rsidR="005109BA" w:rsidRPr="005109BA" w:rsidRDefault="005109BA" w:rsidP="000B19C2">
      <w:pPr>
        <w:tabs>
          <w:tab w:val="left" w:pos="3315"/>
        </w:tabs>
        <w:spacing w:before="240" w:line="360" w:lineRule="auto"/>
        <w:jc w:val="both"/>
        <w:rPr>
          <w:rFonts w:ascii="Open Sans" w:eastAsia="Arial Unicode MS" w:hAnsi="Open Sans" w:cs="Open Sans"/>
          <w:lang w:eastAsia="zh-CN"/>
        </w:rPr>
      </w:pPr>
      <w:r w:rsidRPr="005109BA">
        <w:rPr>
          <w:rFonts w:ascii="Open Sans" w:eastAsia="Arial Unicode MS" w:hAnsi="Open Sans" w:cs="Open Sans"/>
          <w:lang w:eastAsia="zh-CN"/>
        </w:rPr>
        <w:t>U pogledu Izvješća poslovodstva, obavili smo i postupke propisane Zakonom o računovodstvu. Ti postupci uključuju provjeru je li Izvješće poslovodstva sastavljeno u skladu s člankom 21. Zakona o računovodstvu.</w:t>
      </w:r>
    </w:p>
    <w:p w14:paraId="144C8C74" w14:textId="77777777" w:rsidR="005109BA" w:rsidRPr="00C9399C" w:rsidRDefault="005109BA" w:rsidP="000B19C2">
      <w:pPr>
        <w:spacing w:before="120" w:after="120" w:line="360" w:lineRule="auto"/>
        <w:jc w:val="both"/>
        <w:rPr>
          <w:rFonts w:ascii="Open Sans" w:eastAsia="Arial Unicode MS" w:hAnsi="Open Sans" w:cs="Open Sans"/>
          <w:lang w:eastAsia="zh-CN"/>
        </w:rPr>
      </w:pPr>
      <w:r w:rsidRPr="005109BA">
        <w:rPr>
          <w:rFonts w:ascii="Open Sans" w:eastAsia="Arial Unicode MS" w:hAnsi="Open Sans" w:cs="Open Sans"/>
          <w:lang w:eastAsia="zh-CN"/>
        </w:rPr>
        <w:t>Temeljeno na obavljenim postupcima, u mjeri u kojoj smo u mogućnosti to procijeniti, izvještavamo da:</w:t>
      </w:r>
    </w:p>
    <w:p w14:paraId="57B50745" w14:textId="77777777" w:rsidR="005109BA" w:rsidRPr="005109BA" w:rsidRDefault="005109BA" w:rsidP="000B19C2">
      <w:pPr>
        <w:tabs>
          <w:tab w:val="clear" w:pos="1134"/>
        </w:tabs>
        <w:spacing w:before="120" w:line="360" w:lineRule="auto"/>
        <w:jc w:val="both"/>
        <w:rPr>
          <w:rFonts w:ascii="Open Sans" w:eastAsia="Times New Roman" w:hAnsi="Open Sans" w:cs="Open Sans"/>
          <w:szCs w:val="22"/>
          <w:lang w:eastAsia="de-DE"/>
        </w:rPr>
      </w:pPr>
      <w:r w:rsidRPr="005109BA">
        <w:rPr>
          <w:rFonts w:ascii="Open Sans" w:eastAsia="Times New Roman" w:hAnsi="Open Sans" w:cs="Open Sans"/>
          <w:szCs w:val="22"/>
          <w:lang w:eastAsia="de-DE"/>
        </w:rPr>
        <w:t>1. su informacije u priloženom Izvješću poslovodstva usklađene, u svim značajnim odrednicama, s priloženim financijskim izvještajima; te</w:t>
      </w:r>
    </w:p>
    <w:p w14:paraId="56E4C6B2" w14:textId="77777777" w:rsidR="005109BA" w:rsidRPr="005109BA" w:rsidRDefault="005109BA" w:rsidP="000B19C2">
      <w:pPr>
        <w:tabs>
          <w:tab w:val="clear" w:pos="1134"/>
        </w:tabs>
        <w:spacing w:before="120" w:line="360" w:lineRule="auto"/>
        <w:jc w:val="both"/>
        <w:rPr>
          <w:rFonts w:ascii="Open Sans" w:eastAsia="Times New Roman" w:hAnsi="Open Sans" w:cs="Open Sans"/>
          <w:szCs w:val="22"/>
          <w:lang w:eastAsia="de-DE"/>
        </w:rPr>
      </w:pPr>
      <w:r w:rsidRPr="005109BA">
        <w:rPr>
          <w:rFonts w:ascii="Open Sans" w:eastAsia="Times New Roman" w:hAnsi="Open Sans" w:cs="Open Sans"/>
          <w:szCs w:val="22"/>
          <w:lang w:eastAsia="de-DE"/>
        </w:rPr>
        <w:t>2. je priloženo Izvješće poslovodstva sastavljeno u skladu sa člankom 21. Zakona o računovodstvu.</w:t>
      </w:r>
    </w:p>
    <w:p w14:paraId="21A77255" w14:textId="77777777" w:rsidR="000A438A" w:rsidRDefault="000A438A" w:rsidP="000A438A">
      <w:pPr>
        <w:tabs>
          <w:tab w:val="left" w:pos="3315"/>
        </w:tabs>
        <w:spacing w:before="120" w:line="276" w:lineRule="auto"/>
        <w:rPr>
          <w:lang w:eastAsia="zh-CN"/>
        </w:rPr>
      </w:pPr>
    </w:p>
    <w:p w14:paraId="2FD9EE49" w14:textId="77777777" w:rsidR="009A6BDC" w:rsidRPr="00097C3F" w:rsidRDefault="009A6BDC" w:rsidP="003B5C21">
      <w:pPr>
        <w:tabs>
          <w:tab w:val="left" w:pos="3315"/>
        </w:tabs>
        <w:spacing w:before="120" w:line="276" w:lineRule="auto"/>
        <w:rPr>
          <w:rFonts w:ascii="Roboto Slab" w:hAnsi="Roboto Slab" w:cs="MS Gothic"/>
          <w:b/>
          <w:color w:val="141243"/>
          <w:sz w:val="24"/>
        </w:rPr>
      </w:pPr>
      <w:r w:rsidRPr="000A438A">
        <w:rPr>
          <w:lang w:eastAsia="zh-CN"/>
        </w:rPr>
        <w:br w:type="page"/>
      </w:r>
      <w:r w:rsidRPr="00097C3F">
        <w:rPr>
          <w:rFonts w:ascii="Roboto Slab" w:hAnsi="Roboto Slab" w:cs="MS Gothic"/>
          <w:b/>
          <w:color w:val="141243"/>
          <w:sz w:val="24"/>
        </w:rPr>
        <w:lastRenderedPageBreak/>
        <w:t>Izvješće neovisnog revizora</w:t>
      </w:r>
    </w:p>
    <w:p w14:paraId="56974454" w14:textId="77777777" w:rsidR="009A6BDC" w:rsidRPr="00097C3F" w:rsidRDefault="009A6BDC" w:rsidP="009A6BDC">
      <w:pPr>
        <w:spacing w:line="240" w:lineRule="auto"/>
        <w:rPr>
          <w:rFonts w:ascii="Roboto Slab" w:hAnsi="Roboto Slab" w:cs="MS Gothic"/>
          <w:b/>
          <w:color w:val="141243"/>
          <w:sz w:val="24"/>
        </w:rPr>
      </w:pPr>
      <w:r w:rsidRPr="00097C3F">
        <w:rPr>
          <w:rFonts w:ascii="Roboto Slab" w:hAnsi="Roboto Slab" w:cs="MS Gothic"/>
          <w:b/>
          <w:color w:val="141243"/>
          <w:sz w:val="24"/>
        </w:rPr>
        <w:t>Članovima društva ENERGO d.o.o. (nastavak)</w:t>
      </w:r>
      <w:r w:rsidRPr="00097C3F">
        <w:rPr>
          <w:rFonts w:ascii="Roboto Slab" w:hAnsi="Roboto Slab" w:cs="MS Gothic"/>
          <w:b/>
          <w:color w:val="141243"/>
        </w:rPr>
        <w:tab/>
      </w:r>
      <w:r w:rsidRPr="00097C3F">
        <w:rPr>
          <w:rFonts w:ascii="Roboto Slab" w:hAnsi="Roboto Slab" w:cs="MS Gothic"/>
          <w:b/>
          <w:color w:val="141243"/>
        </w:rPr>
        <w:tab/>
      </w:r>
      <w:r w:rsidRPr="00097C3F">
        <w:rPr>
          <w:rFonts w:ascii="Roboto Slab" w:hAnsi="Roboto Slab" w:cs="MS Gothic"/>
          <w:b/>
          <w:color w:val="141243"/>
        </w:rPr>
        <w:tab/>
      </w:r>
      <w:r w:rsidRPr="00097C3F">
        <w:rPr>
          <w:rFonts w:ascii="Roboto Slab" w:hAnsi="Roboto Slab" w:cs="MS Gothic"/>
          <w:b/>
          <w:color w:val="141243"/>
        </w:rPr>
        <w:tab/>
      </w:r>
      <w:r w:rsidRPr="00097C3F">
        <w:rPr>
          <w:rFonts w:ascii="Roboto Slab" w:hAnsi="Roboto Slab" w:cs="MS Gothic"/>
          <w:b/>
          <w:color w:val="141243"/>
        </w:rPr>
        <w:tab/>
      </w:r>
    </w:p>
    <w:p w14:paraId="0425343E" w14:textId="77777777" w:rsidR="009A6BDC" w:rsidRPr="00097C3F" w:rsidRDefault="00000000" w:rsidP="009A6BDC">
      <w:pPr>
        <w:tabs>
          <w:tab w:val="left" w:pos="708"/>
        </w:tabs>
        <w:autoSpaceDE w:val="0"/>
        <w:autoSpaceDN w:val="0"/>
        <w:adjustRightInd w:val="0"/>
        <w:spacing w:line="360" w:lineRule="auto"/>
        <w:jc w:val="center"/>
        <w:rPr>
          <w:rFonts w:ascii="Roboto Slab" w:hAnsi="Roboto Slab"/>
          <w:color w:val="333333"/>
          <w:sz w:val="2"/>
          <w:szCs w:val="2"/>
        </w:rPr>
      </w:pPr>
      <w:r>
        <w:rPr>
          <w:rFonts w:ascii="Roboto Slab" w:hAnsi="Roboto Slab"/>
          <w:color w:val="333333"/>
          <w:sz w:val="2"/>
          <w:szCs w:val="2"/>
        </w:rPr>
        <w:pict w14:anchorId="3E0E3A28">
          <v:rect id="_x0000_i1028" style="width:453.75pt;height:1.8pt" o:hralign="center" o:hrstd="t" o:hrnoshade="t" o:hr="t" fillcolor="#b19c8b" stroked="f"/>
        </w:pict>
      </w:r>
    </w:p>
    <w:p w14:paraId="2251ED51" w14:textId="77777777" w:rsidR="00B749F2" w:rsidRDefault="00B749F2" w:rsidP="00B749F2">
      <w:pPr>
        <w:tabs>
          <w:tab w:val="left" w:pos="3315"/>
        </w:tabs>
        <w:spacing w:before="240" w:line="360" w:lineRule="auto"/>
        <w:rPr>
          <w:rFonts w:ascii="Roboto Slab" w:hAnsi="Roboto Slab" w:cs="MS Gothic"/>
          <w:b/>
        </w:rPr>
      </w:pPr>
      <w:r w:rsidRPr="006000E0">
        <w:rPr>
          <w:rFonts w:ascii="Roboto Slab" w:hAnsi="Roboto Slab" w:cs="MS Gothic"/>
          <w:b/>
        </w:rPr>
        <w:t>Ostale informacije u godišnjem izvješću</w:t>
      </w:r>
      <w:r>
        <w:rPr>
          <w:rFonts w:ascii="Roboto Slab" w:hAnsi="Roboto Slab" w:cs="MS Gothic"/>
          <w:b/>
        </w:rPr>
        <w:t xml:space="preserve"> </w:t>
      </w:r>
      <w:r w:rsidRPr="00B749F2">
        <w:rPr>
          <w:rFonts w:ascii="Roboto Slab" w:hAnsi="Roboto Slab" w:cs="MS Gothic"/>
          <w:b/>
        </w:rPr>
        <w:t>(nastavak)</w:t>
      </w:r>
    </w:p>
    <w:p w14:paraId="3C09F825" w14:textId="77777777" w:rsidR="005109BA" w:rsidRPr="005109BA" w:rsidRDefault="005109BA" w:rsidP="005109BA">
      <w:pPr>
        <w:tabs>
          <w:tab w:val="clear" w:pos="1134"/>
        </w:tabs>
        <w:spacing w:before="120" w:line="360" w:lineRule="auto"/>
        <w:jc w:val="both"/>
        <w:rPr>
          <w:rFonts w:ascii="Open Sans" w:eastAsia="Times New Roman" w:hAnsi="Open Sans" w:cs="Open Sans"/>
          <w:szCs w:val="22"/>
          <w:lang w:eastAsia="de-DE"/>
        </w:rPr>
      </w:pPr>
      <w:r w:rsidRPr="005109BA">
        <w:rPr>
          <w:rFonts w:ascii="Open Sans" w:eastAsia="Times New Roman" w:hAnsi="Open Sans" w:cs="Open Sans"/>
          <w:szCs w:val="22"/>
          <w:lang w:eastAsia="de-DE"/>
        </w:rPr>
        <w:t>Na temelju poznavanja i razumijevanja poslovanja Društva i njegova okruženja stečenog u okviru revizije financijskih izvještaja, dužni smo izvijestiti ako smo ustanovili da postoje značajni pogrešni prikazi u priloženom Izvješću poslovodstva. U tom smislu nemamo što izvijestiti.</w:t>
      </w:r>
    </w:p>
    <w:p w14:paraId="6581745D" w14:textId="77777777" w:rsidR="009A6BDC" w:rsidRPr="00FC7DE8" w:rsidRDefault="005109BA" w:rsidP="009A6BDC">
      <w:pPr>
        <w:tabs>
          <w:tab w:val="left" w:pos="3315"/>
        </w:tabs>
        <w:spacing w:before="240" w:line="360" w:lineRule="auto"/>
        <w:rPr>
          <w:rFonts w:ascii="Cambria" w:hAnsi="Cambria" w:cs="MS Gothic"/>
          <w:b/>
        </w:rPr>
      </w:pPr>
      <w:r>
        <w:rPr>
          <w:rFonts w:ascii="Roboto Slab" w:hAnsi="Roboto Slab" w:cs="MS Gothic"/>
          <w:b/>
        </w:rPr>
        <w:t>O</w:t>
      </w:r>
      <w:r w:rsidRPr="00097C3F">
        <w:rPr>
          <w:rFonts w:ascii="Roboto Slab" w:hAnsi="Roboto Slab" w:cs="MS Gothic"/>
          <w:b/>
        </w:rPr>
        <w:t>dgovornosti</w:t>
      </w:r>
      <w:r w:rsidR="009A6BDC" w:rsidRPr="00097C3F">
        <w:rPr>
          <w:rFonts w:ascii="Roboto Slab" w:hAnsi="Roboto Slab" w:cs="MS Gothic"/>
          <w:b/>
        </w:rPr>
        <w:t xml:space="preserve"> </w:t>
      </w:r>
      <w:r w:rsidR="00B749F2">
        <w:rPr>
          <w:rFonts w:ascii="Roboto Slab" w:hAnsi="Roboto Slab" w:cs="MS Gothic"/>
          <w:b/>
        </w:rPr>
        <w:t>u</w:t>
      </w:r>
      <w:r w:rsidR="009A6BDC" w:rsidRPr="00097C3F">
        <w:rPr>
          <w:rFonts w:ascii="Roboto Slab" w:hAnsi="Roboto Slab" w:cs="MS Gothic"/>
          <w:b/>
        </w:rPr>
        <w:t>prave za godišnje financijske izvještaje</w:t>
      </w:r>
    </w:p>
    <w:p w14:paraId="3259F438" w14:textId="77777777" w:rsidR="009A6BDC" w:rsidRPr="00097C3F" w:rsidRDefault="009A6BDC" w:rsidP="00C12481">
      <w:pPr>
        <w:spacing w:before="120" w:after="120" w:line="360" w:lineRule="auto"/>
        <w:jc w:val="both"/>
        <w:rPr>
          <w:rFonts w:ascii="Open Sans" w:eastAsia="Arial Unicode MS" w:hAnsi="Open Sans" w:cs="Open Sans"/>
          <w:szCs w:val="22"/>
          <w:lang w:eastAsia="zh-CN"/>
        </w:rPr>
      </w:pPr>
      <w:r w:rsidRPr="00097C3F">
        <w:rPr>
          <w:rFonts w:ascii="Open Sans" w:eastAsia="Arial Unicode MS" w:hAnsi="Open Sans" w:cs="Open Sans"/>
          <w:lang w:eastAsia="zh-CN"/>
        </w:rPr>
        <w:t>Uprava je odgovorna za sastavljanj</w:t>
      </w:r>
      <w:r w:rsidR="005109BA">
        <w:rPr>
          <w:rFonts w:ascii="Open Sans" w:eastAsia="Arial Unicode MS" w:hAnsi="Open Sans" w:cs="Open Sans"/>
          <w:lang w:eastAsia="zh-CN"/>
        </w:rPr>
        <w:t>e</w:t>
      </w:r>
      <w:r w:rsidRPr="00097C3F">
        <w:rPr>
          <w:rFonts w:ascii="Open Sans" w:eastAsia="Arial Unicode MS" w:hAnsi="Open Sans" w:cs="Open Sans"/>
          <w:lang w:eastAsia="zh-CN"/>
        </w:rPr>
        <w:t xml:space="preserve"> financijskih izvještaja koji daju istinit i fer prikaz u skladu s HSFI-ima, i za one interne kontrole za koje uprava odredi da su potrebne za omogućavanje sastavljanja godišnjih financijskih izvještaja koji su bez značajnog pogrešnog prikaza uslijed prijevare ili pogreške.</w:t>
      </w:r>
    </w:p>
    <w:p w14:paraId="3FFAD96B" w14:textId="77777777" w:rsidR="009A6BDC" w:rsidRPr="00097C3F" w:rsidRDefault="009A6BDC" w:rsidP="00C12481">
      <w:pPr>
        <w:spacing w:before="120" w:after="120" w:line="360" w:lineRule="auto"/>
        <w:jc w:val="both"/>
        <w:rPr>
          <w:rFonts w:ascii="Open Sans" w:eastAsia="Arial Unicode MS" w:hAnsi="Open Sans" w:cs="Open Sans"/>
          <w:lang w:eastAsia="zh-CN"/>
        </w:rPr>
      </w:pPr>
      <w:r w:rsidRPr="00097C3F">
        <w:rPr>
          <w:rFonts w:ascii="Open Sans" w:eastAsia="Arial Unicode MS" w:hAnsi="Open Sans" w:cs="Open Sans"/>
          <w:lang w:eastAsia="zh-CN"/>
        </w:rPr>
        <w:t xml:space="preserve">U sastavljanju godišnjih financijskih izvještaja, uprava je odgovorna za procjenjivanje sposobnosti Društva da nastavi s poslovanjem po vremenski neograničenom poslovanju, objavljivanje, ako je primjenjivo, pitanja povezana s vremenski neograničenim poslovanjem i korištenjem računovodstvene osnove utemeljene na vremenskoj neograničenosti poslovanja, osim ako uprava ili namjerava likvidirati Društvo ili prekinuti poslovanje ili nema realne alternative nego da to učini. </w:t>
      </w:r>
    </w:p>
    <w:p w14:paraId="1573A5E1" w14:textId="77777777" w:rsidR="002C5F2F" w:rsidRDefault="009A6BDC" w:rsidP="000A438A">
      <w:pPr>
        <w:spacing w:before="120" w:after="120" w:line="360" w:lineRule="auto"/>
        <w:jc w:val="both"/>
        <w:rPr>
          <w:rFonts w:ascii="Open Sans" w:eastAsia="Arial Unicode MS" w:hAnsi="Open Sans" w:cs="Open Sans"/>
          <w:lang w:eastAsia="zh-CN"/>
        </w:rPr>
      </w:pPr>
      <w:r w:rsidRPr="00097C3F">
        <w:rPr>
          <w:rFonts w:ascii="Open Sans" w:eastAsia="Arial Unicode MS" w:hAnsi="Open Sans" w:cs="Open Sans"/>
          <w:lang w:eastAsia="zh-CN"/>
        </w:rPr>
        <w:t>Oni koji su zaduženi za upravljanje su odgovorni za nadziranje procesa financijskog izvještavanja kojeg je ustanovilo Društvo.</w:t>
      </w:r>
      <w:r w:rsidRPr="00097C3F">
        <w:rPr>
          <w:rFonts w:ascii="Open Sans" w:eastAsia="Arial Unicode MS" w:hAnsi="Open Sans" w:cs="Open Sans"/>
          <w:lang w:eastAsia="zh-CN"/>
        </w:rPr>
        <w:tab/>
      </w:r>
    </w:p>
    <w:p w14:paraId="10AF7192" w14:textId="77777777" w:rsidR="005109BA" w:rsidRDefault="005109BA" w:rsidP="00EC0C4F">
      <w:pPr>
        <w:spacing w:before="120" w:after="120" w:line="360" w:lineRule="auto"/>
        <w:jc w:val="both"/>
        <w:rPr>
          <w:rFonts w:ascii="Open Sans" w:eastAsia="Arial Unicode MS" w:hAnsi="Open Sans" w:cs="Open Sans"/>
          <w:lang w:eastAsia="zh-CN"/>
        </w:rPr>
      </w:pPr>
      <w:r w:rsidRPr="005109BA">
        <w:rPr>
          <w:rFonts w:ascii="Roboto Slab" w:hAnsi="Roboto Slab" w:cs="MS Gothic"/>
          <w:b/>
        </w:rPr>
        <w:t>Odgovornosti revizora za reviziju financijskih izvještaja</w:t>
      </w:r>
    </w:p>
    <w:p w14:paraId="35A4B6CC" w14:textId="77777777" w:rsidR="00B749F2" w:rsidRDefault="00B749F2" w:rsidP="000A438A">
      <w:pPr>
        <w:spacing w:after="120" w:line="360" w:lineRule="auto"/>
        <w:jc w:val="both"/>
        <w:rPr>
          <w:rFonts w:ascii="Open Sans" w:eastAsia="Arial Unicode MS" w:hAnsi="Open Sans" w:cs="Open Sans"/>
          <w:lang w:eastAsia="zh-CN"/>
        </w:rPr>
      </w:pPr>
      <w:r w:rsidRPr="00097C3F">
        <w:rPr>
          <w:rFonts w:ascii="Open Sans" w:eastAsia="Arial Unicode MS" w:hAnsi="Open Sans" w:cs="Open Sans"/>
          <w:lang w:eastAsia="zh-CN"/>
        </w:rPr>
        <w:t>Naši ciljevi su steći razumno uvjerenje o tome jesu li godišnji financijski izvještaji kao cjelina bez značajnog pogrešnog prikaza uslijed prijevare ili pogreške i izdati izvješće neovisnog revizora koje uključuje naše mišljenje. Razumno uvjerenje je vi</w:t>
      </w:r>
      <w:r w:rsidR="005109BA">
        <w:rPr>
          <w:rFonts w:ascii="Open Sans" w:eastAsia="Arial Unicode MS" w:hAnsi="Open Sans" w:cs="Open Sans"/>
          <w:lang w:eastAsia="zh-CN"/>
        </w:rPr>
        <w:t>soka</w:t>
      </w:r>
      <w:r w:rsidRPr="00097C3F">
        <w:rPr>
          <w:rFonts w:ascii="Open Sans" w:eastAsia="Arial Unicode MS" w:hAnsi="Open Sans" w:cs="Open Sans"/>
          <w:lang w:eastAsia="zh-CN"/>
        </w:rPr>
        <w:t xml:space="preserve"> razina uvjerenja, ali nije garancija da će revizija obavljena u skladu s </w:t>
      </w:r>
      <w:proofErr w:type="spellStart"/>
      <w:r w:rsidRPr="00097C3F">
        <w:rPr>
          <w:rFonts w:ascii="Open Sans" w:eastAsia="Arial Unicode MS" w:hAnsi="Open Sans" w:cs="Open Sans"/>
          <w:lang w:eastAsia="zh-CN"/>
        </w:rPr>
        <w:t>MRevS</w:t>
      </w:r>
      <w:proofErr w:type="spellEnd"/>
      <w:r w:rsidRPr="00097C3F">
        <w:rPr>
          <w:rFonts w:ascii="Open Sans" w:eastAsia="Arial Unicode MS" w:hAnsi="Open Sans" w:cs="Open Sans"/>
          <w:lang w:eastAsia="zh-CN"/>
        </w:rPr>
        <w:t xml:space="preserve">-ima uvijek otkriti značajno pogrešno prikazivanje kada ono postoji. </w:t>
      </w:r>
    </w:p>
    <w:p w14:paraId="0B0571E6" w14:textId="77777777" w:rsidR="002C5F2F" w:rsidRPr="00097C3F" w:rsidRDefault="002C5F2F" w:rsidP="003B5C21">
      <w:pPr>
        <w:tabs>
          <w:tab w:val="left" w:pos="3315"/>
        </w:tabs>
        <w:spacing w:before="120" w:line="276" w:lineRule="auto"/>
        <w:rPr>
          <w:rFonts w:ascii="Roboto Slab" w:hAnsi="Roboto Slab" w:cs="MS Gothic"/>
          <w:b/>
          <w:color w:val="141243"/>
          <w:sz w:val="24"/>
        </w:rPr>
      </w:pPr>
      <w:r>
        <w:rPr>
          <w:lang w:eastAsia="zh-CN"/>
        </w:rPr>
        <w:br w:type="page"/>
      </w:r>
      <w:r w:rsidRPr="00097C3F">
        <w:rPr>
          <w:rFonts w:ascii="Roboto Slab" w:hAnsi="Roboto Slab" w:cs="MS Gothic"/>
          <w:b/>
          <w:color w:val="141243"/>
          <w:sz w:val="24"/>
        </w:rPr>
        <w:lastRenderedPageBreak/>
        <w:t>Izvješće neovisnog revizora</w:t>
      </w:r>
    </w:p>
    <w:p w14:paraId="6AEF4A76" w14:textId="77777777" w:rsidR="002C5F2F" w:rsidRPr="00097C3F" w:rsidRDefault="002C5F2F" w:rsidP="002C5F2F">
      <w:pPr>
        <w:spacing w:line="240" w:lineRule="auto"/>
        <w:rPr>
          <w:rFonts w:ascii="Roboto Slab" w:hAnsi="Roboto Slab" w:cs="MS Gothic"/>
          <w:b/>
          <w:color w:val="141243"/>
          <w:sz w:val="24"/>
        </w:rPr>
      </w:pPr>
      <w:r w:rsidRPr="00097C3F">
        <w:rPr>
          <w:rFonts w:ascii="Roboto Slab" w:hAnsi="Roboto Slab" w:cs="MS Gothic"/>
          <w:b/>
          <w:color w:val="141243"/>
          <w:sz w:val="24"/>
        </w:rPr>
        <w:t>Članovima društva ENERGO d.o.o. (nastavak)</w:t>
      </w:r>
      <w:r w:rsidRPr="00097C3F">
        <w:rPr>
          <w:rFonts w:ascii="Roboto Slab" w:hAnsi="Roboto Slab" w:cs="MS Gothic"/>
          <w:b/>
          <w:color w:val="141243"/>
        </w:rPr>
        <w:tab/>
      </w:r>
      <w:r w:rsidRPr="00097C3F">
        <w:rPr>
          <w:rFonts w:ascii="Roboto Slab" w:hAnsi="Roboto Slab" w:cs="MS Gothic"/>
          <w:b/>
          <w:color w:val="141243"/>
        </w:rPr>
        <w:tab/>
      </w:r>
      <w:r w:rsidRPr="00097C3F">
        <w:rPr>
          <w:rFonts w:ascii="Roboto Slab" w:hAnsi="Roboto Slab" w:cs="MS Gothic"/>
          <w:b/>
          <w:color w:val="141243"/>
        </w:rPr>
        <w:tab/>
      </w:r>
      <w:r w:rsidRPr="00097C3F">
        <w:rPr>
          <w:rFonts w:ascii="Roboto Slab" w:hAnsi="Roboto Slab" w:cs="MS Gothic"/>
          <w:b/>
          <w:color w:val="141243"/>
        </w:rPr>
        <w:tab/>
      </w:r>
      <w:r w:rsidRPr="00097C3F">
        <w:rPr>
          <w:rFonts w:ascii="Roboto Slab" w:hAnsi="Roboto Slab" w:cs="MS Gothic"/>
          <w:b/>
          <w:color w:val="141243"/>
        </w:rPr>
        <w:tab/>
      </w:r>
    </w:p>
    <w:p w14:paraId="79087CC3" w14:textId="77777777" w:rsidR="002C5F2F" w:rsidRPr="00097C3F" w:rsidRDefault="00000000" w:rsidP="002C5F2F">
      <w:pPr>
        <w:tabs>
          <w:tab w:val="left" w:pos="708"/>
        </w:tabs>
        <w:autoSpaceDE w:val="0"/>
        <w:autoSpaceDN w:val="0"/>
        <w:adjustRightInd w:val="0"/>
        <w:spacing w:line="360" w:lineRule="auto"/>
        <w:jc w:val="center"/>
        <w:rPr>
          <w:rFonts w:ascii="Roboto Slab" w:hAnsi="Roboto Slab"/>
          <w:color w:val="333333"/>
          <w:sz w:val="2"/>
          <w:szCs w:val="2"/>
        </w:rPr>
      </w:pPr>
      <w:r>
        <w:rPr>
          <w:rFonts w:ascii="Roboto Slab" w:hAnsi="Roboto Slab"/>
          <w:color w:val="333333"/>
          <w:sz w:val="2"/>
          <w:szCs w:val="2"/>
        </w:rPr>
        <w:pict w14:anchorId="42D9F828">
          <v:rect id="_x0000_i1029" style="width:453.75pt;height:1.8pt" o:hralign="center" o:hrstd="t" o:hrnoshade="t" o:hr="t" fillcolor="#b19c8b" stroked="f"/>
        </w:pict>
      </w:r>
    </w:p>
    <w:p w14:paraId="55A73442" w14:textId="77777777" w:rsidR="009A6BDC" w:rsidRPr="00097C3F" w:rsidRDefault="009A6BDC" w:rsidP="009A6BDC">
      <w:pPr>
        <w:tabs>
          <w:tab w:val="left" w:pos="3315"/>
        </w:tabs>
        <w:spacing w:before="240" w:line="360" w:lineRule="auto"/>
        <w:rPr>
          <w:rFonts w:ascii="Roboto Slab" w:hAnsi="Roboto Slab" w:cs="MS Gothic"/>
          <w:b/>
        </w:rPr>
      </w:pPr>
      <w:r w:rsidRPr="00097C3F">
        <w:rPr>
          <w:rFonts w:ascii="Roboto Slab" w:hAnsi="Roboto Slab" w:cs="MS Gothic"/>
          <w:b/>
        </w:rPr>
        <w:t>Revizorove odgovornosti za reviziju godišnjih financijskih izvještaja</w:t>
      </w:r>
      <w:r w:rsidR="00B749F2">
        <w:rPr>
          <w:rFonts w:ascii="Roboto Slab" w:hAnsi="Roboto Slab" w:cs="MS Gothic"/>
          <w:b/>
        </w:rPr>
        <w:t xml:space="preserve"> </w:t>
      </w:r>
      <w:r w:rsidR="00B749F2" w:rsidRPr="00B749F2">
        <w:rPr>
          <w:rFonts w:ascii="Roboto Slab" w:hAnsi="Roboto Slab" w:cs="MS Gothic"/>
          <w:b/>
        </w:rPr>
        <w:t>(nastavak)</w:t>
      </w:r>
    </w:p>
    <w:p w14:paraId="0A8CA5B7" w14:textId="77777777" w:rsidR="00B749F2" w:rsidRDefault="00B749F2" w:rsidP="00EC0C4F">
      <w:pPr>
        <w:tabs>
          <w:tab w:val="left" w:pos="708"/>
        </w:tabs>
        <w:autoSpaceDE w:val="0"/>
        <w:autoSpaceDN w:val="0"/>
        <w:adjustRightInd w:val="0"/>
        <w:spacing w:before="120" w:after="120" w:line="360" w:lineRule="auto"/>
        <w:jc w:val="both"/>
        <w:rPr>
          <w:rFonts w:ascii="Open Sans" w:eastAsia="Arial Unicode MS" w:hAnsi="Open Sans" w:cs="Open Sans"/>
          <w:lang w:eastAsia="zh-CN"/>
        </w:rPr>
      </w:pPr>
      <w:r w:rsidRPr="00097C3F">
        <w:rPr>
          <w:rFonts w:ascii="Open Sans" w:eastAsia="Arial Unicode MS" w:hAnsi="Open Sans" w:cs="Open Sans"/>
          <w:lang w:eastAsia="zh-CN"/>
        </w:rPr>
        <w:t>Pogrešni prikazi mogu nastati uslijed prijevare ili pogreške i smatraju se značajni ako se razumno može očekivati da, pojedinačno ili u zbroju, utječu na ekonomske odluke korisnika donijete na osnovi tih godišnjih financijskih izvještaja.</w:t>
      </w:r>
    </w:p>
    <w:p w14:paraId="50BE19DF" w14:textId="77777777" w:rsidR="00A134EC" w:rsidRPr="00097C3F" w:rsidRDefault="00A134EC" w:rsidP="000A438A">
      <w:pPr>
        <w:tabs>
          <w:tab w:val="left" w:pos="708"/>
        </w:tabs>
        <w:autoSpaceDE w:val="0"/>
        <w:autoSpaceDN w:val="0"/>
        <w:adjustRightInd w:val="0"/>
        <w:spacing w:after="120" w:line="360" w:lineRule="auto"/>
        <w:jc w:val="both"/>
        <w:rPr>
          <w:rFonts w:ascii="Open Sans" w:eastAsia="Arial Unicode MS" w:hAnsi="Open Sans" w:cs="Open Sans"/>
          <w:lang w:eastAsia="zh-CN"/>
        </w:rPr>
      </w:pPr>
      <w:r w:rsidRPr="00097C3F">
        <w:rPr>
          <w:rFonts w:ascii="Open Sans" w:eastAsia="Arial Unicode MS" w:hAnsi="Open Sans" w:cs="Open Sans"/>
          <w:lang w:eastAsia="zh-CN"/>
        </w:rPr>
        <w:t xml:space="preserve">Kao sastavni dio revizije u skladu s </w:t>
      </w:r>
      <w:proofErr w:type="spellStart"/>
      <w:r w:rsidRPr="00097C3F">
        <w:rPr>
          <w:rFonts w:ascii="Open Sans" w:eastAsia="Arial Unicode MS" w:hAnsi="Open Sans" w:cs="Open Sans"/>
          <w:lang w:eastAsia="zh-CN"/>
        </w:rPr>
        <w:t>MRevS</w:t>
      </w:r>
      <w:proofErr w:type="spellEnd"/>
      <w:r w:rsidRPr="00097C3F">
        <w:rPr>
          <w:rFonts w:ascii="Open Sans" w:eastAsia="Arial Unicode MS" w:hAnsi="Open Sans" w:cs="Open Sans"/>
          <w:lang w:eastAsia="zh-CN"/>
        </w:rPr>
        <w:t xml:space="preserve">-ima, stvaramo profesionalne prosudbe i održavamo profesionalni skepticizam tijekom revizije. </w:t>
      </w:r>
      <w:r w:rsidRPr="00097C3F">
        <w:rPr>
          <w:rFonts w:ascii="Open Sans" w:eastAsia="Arial Unicode MS" w:hAnsi="Open Sans" w:cs="Open Sans"/>
          <w:lang w:eastAsia="zh-CN"/>
        </w:rPr>
        <w:tab/>
      </w:r>
    </w:p>
    <w:p w14:paraId="27F3694A" w14:textId="77777777" w:rsidR="008B5F99" w:rsidRPr="00097C3F" w:rsidRDefault="008B5F99" w:rsidP="001126DE">
      <w:pPr>
        <w:tabs>
          <w:tab w:val="left" w:pos="708"/>
        </w:tabs>
        <w:autoSpaceDE w:val="0"/>
        <w:autoSpaceDN w:val="0"/>
        <w:adjustRightInd w:val="0"/>
        <w:spacing w:line="360" w:lineRule="auto"/>
        <w:jc w:val="both"/>
        <w:rPr>
          <w:rFonts w:ascii="Open Sans" w:eastAsia="Arial Unicode MS" w:hAnsi="Open Sans" w:cs="Open Sans"/>
          <w:lang w:eastAsia="zh-CN"/>
        </w:rPr>
      </w:pPr>
      <w:r w:rsidRPr="00097C3F">
        <w:rPr>
          <w:rFonts w:ascii="Open Sans" w:eastAsia="Arial Unicode MS" w:hAnsi="Open Sans" w:cs="Open Sans"/>
          <w:lang w:eastAsia="zh-CN"/>
        </w:rPr>
        <w:t>Mi također:</w:t>
      </w:r>
    </w:p>
    <w:p w14:paraId="401AF73A" w14:textId="77777777" w:rsidR="008B5F99" w:rsidRPr="00097C3F" w:rsidRDefault="008B5F99" w:rsidP="00C12481">
      <w:pPr>
        <w:numPr>
          <w:ilvl w:val="0"/>
          <w:numId w:val="16"/>
        </w:numPr>
        <w:tabs>
          <w:tab w:val="num" w:pos="283"/>
          <w:tab w:val="left" w:pos="708"/>
        </w:tabs>
        <w:autoSpaceDE w:val="0"/>
        <w:autoSpaceDN w:val="0"/>
        <w:adjustRightInd w:val="0"/>
        <w:spacing w:after="120" w:line="360" w:lineRule="auto"/>
        <w:ind w:left="283" w:hanging="283"/>
        <w:jc w:val="both"/>
        <w:rPr>
          <w:rFonts w:ascii="Open Sans" w:eastAsia="Arial Unicode MS" w:hAnsi="Open Sans" w:cs="Open Sans"/>
          <w:lang w:eastAsia="zh-CN"/>
        </w:rPr>
      </w:pPr>
      <w:r w:rsidRPr="00097C3F">
        <w:rPr>
          <w:rFonts w:ascii="Open Sans" w:eastAsia="Arial Unicode MS" w:hAnsi="Open Sans" w:cs="Open Sans"/>
          <w:lang w:eastAsia="zh-CN"/>
        </w:rPr>
        <w:t xml:space="preserve">prepoznajemo i procjenjujemo rizike značajnog pogrešnog prikaza godišnjih financijskih izvještaja, zbog prijevare ili pogreške, oblikujemo i obavljamo revizijske postupke kao reakciju na te rizike i pribavljamo revizijske dokaze koji su dostatni i primjereni da osiguraju osnovu za naše mišljenje. Rizik </w:t>
      </w:r>
      <w:proofErr w:type="spellStart"/>
      <w:r w:rsidRPr="00097C3F">
        <w:rPr>
          <w:rFonts w:ascii="Open Sans" w:eastAsia="Arial Unicode MS" w:hAnsi="Open Sans" w:cs="Open Sans"/>
          <w:lang w:eastAsia="zh-CN"/>
        </w:rPr>
        <w:t>neotkrivanja</w:t>
      </w:r>
      <w:proofErr w:type="spellEnd"/>
      <w:r w:rsidRPr="00097C3F">
        <w:rPr>
          <w:rFonts w:ascii="Open Sans" w:eastAsia="Arial Unicode MS" w:hAnsi="Open Sans" w:cs="Open Sans"/>
          <w:lang w:eastAsia="zh-CN"/>
        </w:rPr>
        <w:t xml:space="preserve"> značajnog pogrešnog prikaza nastalog uslijed prijevare je veći od rizika nastalog uslijed pogreške, jer prijevara može uključiti tajne sporazume, krivotvorenje, namjerno ispuštanje, pogrešno prikazivanje ili zaobilaženje internih kontrola.</w:t>
      </w:r>
    </w:p>
    <w:p w14:paraId="658B4083" w14:textId="77777777" w:rsidR="008B5F99" w:rsidRPr="00097C3F" w:rsidRDefault="008B5F99" w:rsidP="001126DE">
      <w:pPr>
        <w:numPr>
          <w:ilvl w:val="0"/>
          <w:numId w:val="16"/>
        </w:numPr>
        <w:tabs>
          <w:tab w:val="num" w:pos="283"/>
          <w:tab w:val="left" w:pos="708"/>
        </w:tabs>
        <w:autoSpaceDE w:val="0"/>
        <w:autoSpaceDN w:val="0"/>
        <w:adjustRightInd w:val="0"/>
        <w:spacing w:line="360" w:lineRule="auto"/>
        <w:ind w:left="283" w:hanging="283"/>
        <w:jc w:val="both"/>
        <w:rPr>
          <w:rFonts w:ascii="Open Sans" w:eastAsia="Arial Unicode MS" w:hAnsi="Open Sans" w:cs="Open Sans"/>
          <w:lang w:eastAsia="zh-CN"/>
        </w:rPr>
      </w:pPr>
      <w:r w:rsidRPr="00097C3F">
        <w:rPr>
          <w:rFonts w:ascii="Open Sans" w:eastAsia="Arial Unicode MS" w:hAnsi="Open Sans" w:cs="Open Sans"/>
          <w:lang w:eastAsia="zh-CN"/>
        </w:rPr>
        <w:t>stječemo razumijevanje internih kontrola relevantnih za reviziju kako bismo oblikovali revizijske postupke koji su primjereni u danim okolnostima, ali ne i za svrhu izražavanja mišljenja o učinkovitosti internih kontrola Društva.</w:t>
      </w:r>
    </w:p>
    <w:p w14:paraId="2A36D6A1" w14:textId="77777777" w:rsidR="001D7A36" w:rsidRDefault="001D7A36" w:rsidP="00B749F2">
      <w:pPr>
        <w:numPr>
          <w:ilvl w:val="0"/>
          <w:numId w:val="16"/>
        </w:numPr>
        <w:tabs>
          <w:tab w:val="num" w:pos="283"/>
          <w:tab w:val="left" w:pos="708"/>
        </w:tabs>
        <w:autoSpaceDE w:val="0"/>
        <w:autoSpaceDN w:val="0"/>
        <w:adjustRightInd w:val="0"/>
        <w:spacing w:before="120" w:after="120" w:line="360" w:lineRule="auto"/>
        <w:ind w:left="283" w:hanging="283"/>
        <w:jc w:val="both"/>
        <w:rPr>
          <w:rFonts w:ascii="Open Sans" w:eastAsia="Arial Unicode MS" w:hAnsi="Open Sans" w:cs="Open Sans"/>
          <w:lang w:eastAsia="zh-CN"/>
        </w:rPr>
      </w:pPr>
      <w:r w:rsidRPr="00097C3F">
        <w:rPr>
          <w:rFonts w:ascii="Open Sans" w:eastAsia="Arial Unicode MS" w:hAnsi="Open Sans" w:cs="Open Sans"/>
          <w:lang w:eastAsia="zh-CN"/>
        </w:rPr>
        <w:t>ocjenjujemo primjerenost korištenih računovodstvenih politika i razumnost računovodstvenih procjena i povezanih objava koje je stvorila uprava.</w:t>
      </w:r>
    </w:p>
    <w:p w14:paraId="14D4ADB1" w14:textId="77777777" w:rsidR="00B749F2" w:rsidRDefault="00B749F2" w:rsidP="00B749F2">
      <w:pPr>
        <w:numPr>
          <w:ilvl w:val="0"/>
          <w:numId w:val="16"/>
        </w:numPr>
        <w:tabs>
          <w:tab w:val="num" w:pos="283"/>
          <w:tab w:val="left" w:pos="708"/>
        </w:tabs>
        <w:autoSpaceDE w:val="0"/>
        <w:autoSpaceDN w:val="0"/>
        <w:adjustRightInd w:val="0"/>
        <w:spacing w:after="240" w:line="360" w:lineRule="auto"/>
        <w:ind w:left="283" w:hanging="283"/>
        <w:jc w:val="both"/>
        <w:rPr>
          <w:rFonts w:ascii="Open Sans" w:eastAsia="Arial Unicode MS" w:hAnsi="Open Sans" w:cs="Open Sans"/>
          <w:lang w:eastAsia="zh-CN"/>
        </w:rPr>
      </w:pPr>
      <w:r w:rsidRPr="00097C3F">
        <w:rPr>
          <w:rFonts w:ascii="Open Sans" w:eastAsia="Arial Unicode MS" w:hAnsi="Open Sans" w:cs="Open Sans"/>
          <w:lang w:eastAsia="zh-CN"/>
        </w:rPr>
        <w:t>zaključujemo o primjerenosti korištene računovodstvene osnove utemeljene na vremenskoj neograničenosti poslovanja koju koristi uprava i, temeljeno na pribavljenim revizijskim dokazima, zaključujemo o tome postoji li značajna neizvjesnost u vezi s događajima ili okolnostima koji mogu stvarati značajnu sumnju u sposobnost Društva da nastavi s poslovanjem po vremenski neograničenom poslovanju.</w:t>
      </w:r>
    </w:p>
    <w:p w14:paraId="0993C231" w14:textId="77777777" w:rsidR="00152B4D" w:rsidRDefault="00152B4D">
      <w:pPr>
        <w:tabs>
          <w:tab w:val="clear" w:pos="1134"/>
        </w:tabs>
        <w:spacing w:line="240" w:lineRule="auto"/>
        <w:rPr>
          <w:rFonts w:ascii="Roboto Slab" w:hAnsi="Roboto Slab" w:cs="MS Gothic"/>
          <w:b/>
          <w:color w:val="141243"/>
          <w:sz w:val="24"/>
        </w:rPr>
      </w:pPr>
      <w:r>
        <w:rPr>
          <w:rFonts w:ascii="Roboto Slab" w:hAnsi="Roboto Slab" w:cs="MS Gothic"/>
          <w:b/>
          <w:color w:val="141243"/>
          <w:sz w:val="24"/>
        </w:rPr>
        <w:br w:type="page"/>
      </w:r>
    </w:p>
    <w:p w14:paraId="3E18128D" w14:textId="0189411E" w:rsidR="002C5F2F" w:rsidRPr="00097C3F" w:rsidRDefault="002C5F2F" w:rsidP="003B5C21">
      <w:pPr>
        <w:tabs>
          <w:tab w:val="left" w:pos="3315"/>
        </w:tabs>
        <w:spacing w:before="120" w:line="276" w:lineRule="auto"/>
        <w:rPr>
          <w:rFonts w:ascii="Roboto Slab" w:hAnsi="Roboto Slab" w:cs="MS Gothic"/>
          <w:b/>
          <w:color w:val="141243"/>
          <w:sz w:val="24"/>
        </w:rPr>
      </w:pPr>
      <w:r w:rsidRPr="00097C3F">
        <w:rPr>
          <w:rFonts w:ascii="Roboto Slab" w:hAnsi="Roboto Slab" w:cs="MS Gothic"/>
          <w:b/>
          <w:color w:val="141243"/>
          <w:sz w:val="24"/>
        </w:rPr>
        <w:lastRenderedPageBreak/>
        <w:t>Izvješće neovisnog revizora</w:t>
      </w:r>
    </w:p>
    <w:p w14:paraId="3C8C8E5A" w14:textId="77777777" w:rsidR="002C5F2F" w:rsidRPr="00097C3F" w:rsidRDefault="002C5F2F" w:rsidP="002C5F2F">
      <w:pPr>
        <w:spacing w:line="240" w:lineRule="auto"/>
        <w:rPr>
          <w:rFonts w:ascii="Roboto Slab" w:hAnsi="Roboto Slab" w:cs="MS Gothic"/>
          <w:b/>
          <w:color w:val="141243"/>
          <w:sz w:val="24"/>
        </w:rPr>
      </w:pPr>
      <w:r w:rsidRPr="00097C3F">
        <w:rPr>
          <w:rFonts w:ascii="Roboto Slab" w:hAnsi="Roboto Slab" w:cs="MS Gothic"/>
          <w:b/>
          <w:color w:val="141243"/>
          <w:sz w:val="24"/>
        </w:rPr>
        <w:t>Članovima društva ENERGO d.o.o. (nastavak)</w:t>
      </w:r>
      <w:r w:rsidRPr="002C5F2F">
        <w:rPr>
          <w:rFonts w:ascii="Roboto Slab" w:hAnsi="Roboto Slab" w:cs="MS Gothic"/>
          <w:b/>
          <w:color w:val="141243"/>
          <w:sz w:val="24"/>
        </w:rPr>
        <w:tab/>
      </w:r>
      <w:r w:rsidRPr="002C5F2F">
        <w:rPr>
          <w:rFonts w:ascii="Roboto Slab" w:hAnsi="Roboto Slab" w:cs="MS Gothic"/>
          <w:b/>
          <w:color w:val="141243"/>
          <w:sz w:val="24"/>
        </w:rPr>
        <w:tab/>
      </w:r>
      <w:r w:rsidRPr="002C5F2F">
        <w:rPr>
          <w:rFonts w:ascii="Roboto Slab" w:hAnsi="Roboto Slab" w:cs="MS Gothic"/>
          <w:b/>
          <w:color w:val="141243"/>
          <w:sz w:val="24"/>
        </w:rPr>
        <w:tab/>
      </w:r>
      <w:r w:rsidRPr="002C5F2F">
        <w:rPr>
          <w:rFonts w:ascii="Roboto Slab" w:hAnsi="Roboto Slab" w:cs="MS Gothic"/>
          <w:b/>
          <w:color w:val="141243"/>
          <w:sz w:val="24"/>
        </w:rPr>
        <w:tab/>
      </w:r>
      <w:r w:rsidRPr="002C5F2F">
        <w:rPr>
          <w:rFonts w:ascii="Roboto Slab" w:hAnsi="Roboto Slab" w:cs="MS Gothic"/>
          <w:b/>
          <w:color w:val="141243"/>
          <w:sz w:val="24"/>
        </w:rPr>
        <w:tab/>
      </w:r>
    </w:p>
    <w:p w14:paraId="773DF872" w14:textId="77777777" w:rsidR="002C5F2F" w:rsidRPr="002C5F2F" w:rsidRDefault="00000000" w:rsidP="002C5F2F">
      <w:pPr>
        <w:tabs>
          <w:tab w:val="left" w:pos="708"/>
        </w:tabs>
        <w:autoSpaceDE w:val="0"/>
        <w:autoSpaceDN w:val="0"/>
        <w:adjustRightInd w:val="0"/>
        <w:spacing w:line="360" w:lineRule="auto"/>
        <w:jc w:val="center"/>
        <w:rPr>
          <w:rFonts w:ascii="Roboto Slab" w:hAnsi="Roboto Slab"/>
          <w:color w:val="333333"/>
          <w:sz w:val="2"/>
          <w:szCs w:val="2"/>
        </w:rPr>
      </w:pPr>
      <w:r>
        <w:rPr>
          <w:rFonts w:ascii="Roboto Slab" w:hAnsi="Roboto Slab"/>
          <w:color w:val="333333"/>
          <w:sz w:val="2"/>
          <w:szCs w:val="2"/>
        </w:rPr>
        <w:pict w14:anchorId="3F11F863">
          <v:rect id="_x0000_i1030" style="width:453.75pt;height:1.8pt" o:hralign="center" o:hrstd="t" o:hrnoshade="t" o:hr="t" fillcolor="#b19c8b" stroked="f"/>
        </w:pict>
      </w:r>
    </w:p>
    <w:p w14:paraId="1F7120E2" w14:textId="77777777" w:rsidR="002C5F2F" w:rsidRPr="002C5F2F" w:rsidRDefault="002C5F2F" w:rsidP="00A01BAE">
      <w:pPr>
        <w:tabs>
          <w:tab w:val="left" w:pos="3315"/>
        </w:tabs>
        <w:spacing w:before="240" w:after="120" w:line="360" w:lineRule="auto"/>
        <w:rPr>
          <w:rFonts w:ascii="Roboto Slab" w:hAnsi="Roboto Slab" w:cs="MS Gothic"/>
          <w:b/>
        </w:rPr>
      </w:pPr>
      <w:r w:rsidRPr="002C5F2F">
        <w:rPr>
          <w:rFonts w:ascii="Roboto Slab" w:hAnsi="Roboto Slab" w:cs="MS Gothic"/>
          <w:b/>
        </w:rPr>
        <w:t>Revizorove odgovornosti za reviziju godišnjih financijskih izvještaja (nastavak)</w:t>
      </w:r>
    </w:p>
    <w:p w14:paraId="52072E21" w14:textId="77777777" w:rsidR="00A134EC" w:rsidRPr="003B5C21" w:rsidRDefault="008B5F99" w:rsidP="00B749F2">
      <w:pPr>
        <w:tabs>
          <w:tab w:val="left" w:pos="708"/>
        </w:tabs>
        <w:autoSpaceDE w:val="0"/>
        <w:autoSpaceDN w:val="0"/>
        <w:adjustRightInd w:val="0"/>
        <w:spacing w:line="360" w:lineRule="auto"/>
        <w:ind w:left="283"/>
        <w:jc w:val="both"/>
        <w:rPr>
          <w:rFonts w:ascii="Open Sans" w:eastAsia="Arial Unicode MS" w:hAnsi="Open Sans" w:cs="Open Sans"/>
          <w:lang w:eastAsia="zh-CN"/>
        </w:rPr>
      </w:pPr>
      <w:r w:rsidRPr="00097C3F">
        <w:rPr>
          <w:rFonts w:ascii="Open Sans" w:eastAsia="Arial Unicode MS" w:hAnsi="Open Sans" w:cs="Open Sans"/>
          <w:lang w:eastAsia="zh-CN"/>
        </w:rPr>
        <w:t xml:space="preserve">Ako zaključimo da postoji značajna neizvjesnost, od nas se zahtijeva da skrenemo pozornost u našem izvješću neovisnog revizora na povezane objave u godišnjim financijskim izvještajima ili, ako takve objave nisu odgovarajuće, da modificiramo naše mišljenje. </w:t>
      </w:r>
      <w:r w:rsidR="00A134EC" w:rsidRPr="003B5C21">
        <w:rPr>
          <w:rFonts w:ascii="Open Sans" w:eastAsia="Arial Unicode MS" w:hAnsi="Open Sans" w:cs="Open Sans"/>
          <w:lang w:eastAsia="zh-CN"/>
        </w:rPr>
        <w:t>Naši zaključci se temelje na revizijskim dokazima pribavljenim sve do datuma našeg izvješća neovisnog revizora. Međutim, budući događaji ili uvjeti mogu uzrokovati da Društvo prekine s nastavljanjem poslovanja po vremenski neograničenom poslovanju.</w:t>
      </w:r>
    </w:p>
    <w:p w14:paraId="78819262" w14:textId="77777777" w:rsidR="008B5F99" w:rsidRDefault="008B5F99" w:rsidP="003B5C21">
      <w:pPr>
        <w:numPr>
          <w:ilvl w:val="0"/>
          <w:numId w:val="16"/>
        </w:numPr>
        <w:tabs>
          <w:tab w:val="num" w:pos="283"/>
          <w:tab w:val="left" w:pos="708"/>
        </w:tabs>
        <w:autoSpaceDE w:val="0"/>
        <w:autoSpaceDN w:val="0"/>
        <w:adjustRightInd w:val="0"/>
        <w:spacing w:before="120" w:after="240" w:line="360" w:lineRule="auto"/>
        <w:ind w:left="283" w:hanging="283"/>
        <w:jc w:val="both"/>
        <w:rPr>
          <w:rFonts w:ascii="Open Sans" w:eastAsia="Arial Unicode MS" w:hAnsi="Open Sans" w:cs="Open Sans"/>
          <w:lang w:eastAsia="zh-CN"/>
        </w:rPr>
      </w:pPr>
      <w:r w:rsidRPr="00097C3F">
        <w:rPr>
          <w:rFonts w:ascii="Open Sans" w:eastAsia="Arial Unicode MS" w:hAnsi="Open Sans" w:cs="Open Sans"/>
          <w:lang w:eastAsia="zh-CN"/>
        </w:rPr>
        <w:t>ocjenjujemo cjelokupnu prezentaciju, strukturu i sadržaj godišnjih financijskih izvještaja, uključujući i objave, kao i odražavaju li godišnji financijski izvještaji transakcije i događaje na kojima su zasnovani na način kojim se postiže fer prezentacija.</w:t>
      </w:r>
    </w:p>
    <w:p w14:paraId="1DD9B71C" w14:textId="77777777" w:rsidR="00B749F2" w:rsidRDefault="00B749F2" w:rsidP="00B749F2">
      <w:pPr>
        <w:tabs>
          <w:tab w:val="left" w:pos="708"/>
        </w:tabs>
        <w:autoSpaceDE w:val="0"/>
        <w:autoSpaceDN w:val="0"/>
        <w:adjustRightInd w:val="0"/>
        <w:spacing w:after="240" w:line="360" w:lineRule="auto"/>
        <w:jc w:val="both"/>
        <w:rPr>
          <w:rFonts w:ascii="Open Sans" w:eastAsia="Arial Unicode MS" w:hAnsi="Open Sans" w:cs="Open Sans"/>
          <w:lang w:eastAsia="zh-CN"/>
        </w:rPr>
      </w:pPr>
      <w:r w:rsidRPr="00097C3F">
        <w:rPr>
          <w:rFonts w:ascii="Open Sans" w:eastAsia="Arial Unicode MS" w:hAnsi="Open Sans" w:cs="Open Sans"/>
          <w:lang w:eastAsia="zh-CN"/>
        </w:rPr>
        <w:t>Mi komuniciramo s onima koji su zaduženi za upravljanje u vezi s, između ostalih pitanja, planiranim djelokrugom i vremenskim rasporedom revizije i važnim revizijskim nalazima, uključujući i u vezi sa značajnim nedostacima u internim kontrolama koji su otkriveni tijekom naše revizije.</w:t>
      </w:r>
    </w:p>
    <w:p w14:paraId="44526A3D" w14:textId="77777777" w:rsidR="00B749F2" w:rsidRDefault="00B749F2" w:rsidP="00B749F2">
      <w:pPr>
        <w:tabs>
          <w:tab w:val="left" w:pos="708"/>
        </w:tabs>
        <w:autoSpaceDE w:val="0"/>
        <w:autoSpaceDN w:val="0"/>
        <w:adjustRightInd w:val="0"/>
        <w:spacing w:after="240" w:line="360" w:lineRule="auto"/>
        <w:jc w:val="both"/>
        <w:rPr>
          <w:rFonts w:ascii="Open Sans" w:eastAsia="Arial Unicode MS" w:hAnsi="Open Sans" w:cs="Open Sans"/>
          <w:lang w:eastAsia="zh-CN"/>
        </w:rPr>
      </w:pPr>
    </w:p>
    <w:p w14:paraId="28C2816D" w14:textId="474F43A8" w:rsidR="008B5F99" w:rsidRPr="00097C3F" w:rsidRDefault="008B5F99" w:rsidP="003B5C21">
      <w:pPr>
        <w:tabs>
          <w:tab w:val="left" w:pos="708"/>
        </w:tabs>
        <w:autoSpaceDE w:val="0"/>
        <w:autoSpaceDN w:val="0"/>
        <w:adjustRightInd w:val="0"/>
        <w:spacing w:line="360" w:lineRule="auto"/>
        <w:jc w:val="both"/>
        <w:rPr>
          <w:rFonts w:ascii="Open Sans" w:eastAsia="PMingLiU" w:hAnsi="Open Sans" w:cs="Open Sans"/>
          <w:b/>
        </w:rPr>
      </w:pPr>
      <w:bookmarkStart w:id="8" w:name="_Hlk169009719"/>
      <w:proofErr w:type="spellStart"/>
      <w:r w:rsidRPr="00097C3F">
        <w:rPr>
          <w:rFonts w:ascii="Open Sans" w:hAnsi="Open Sans" w:cs="Open Sans"/>
          <w:b/>
        </w:rPr>
        <w:t>Kulić</w:t>
      </w:r>
      <w:proofErr w:type="spellEnd"/>
      <w:r w:rsidRPr="00097C3F">
        <w:rPr>
          <w:rFonts w:ascii="Open Sans" w:hAnsi="Open Sans" w:cs="Open Sans"/>
          <w:b/>
        </w:rPr>
        <w:t xml:space="preserve"> </w:t>
      </w:r>
      <w:r w:rsidR="00764859">
        <w:rPr>
          <w:rFonts w:ascii="Open Sans" w:hAnsi="Open Sans" w:cs="Open Sans"/>
          <w:b/>
        </w:rPr>
        <w:t>&amp;</w:t>
      </w:r>
      <w:r w:rsidRPr="00097C3F">
        <w:rPr>
          <w:rFonts w:ascii="Open Sans" w:hAnsi="Open Sans" w:cs="Open Sans"/>
          <w:b/>
        </w:rPr>
        <w:t xml:space="preserve"> </w:t>
      </w:r>
      <w:proofErr w:type="spellStart"/>
      <w:r w:rsidRPr="00097C3F">
        <w:rPr>
          <w:rFonts w:ascii="Open Sans" w:hAnsi="Open Sans" w:cs="Open Sans"/>
          <w:b/>
        </w:rPr>
        <w:t>Sperk</w:t>
      </w:r>
      <w:proofErr w:type="spellEnd"/>
      <w:r w:rsidRPr="00097C3F">
        <w:rPr>
          <w:rFonts w:ascii="Open Sans" w:hAnsi="Open Sans" w:cs="Open Sans"/>
          <w:b/>
        </w:rPr>
        <w:t xml:space="preserve"> d.o.o. </w:t>
      </w:r>
      <w:bookmarkEnd w:id="8"/>
      <w:r w:rsidRPr="00097C3F">
        <w:rPr>
          <w:rFonts w:ascii="Open Sans" w:hAnsi="Open Sans" w:cs="Open Sans"/>
          <w:b/>
        </w:rPr>
        <w:tab/>
      </w:r>
      <w:r w:rsidRPr="00097C3F">
        <w:rPr>
          <w:rFonts w:ascii="Open Sans" w:hAnsi="Open Sans" w:cs="Open Sans"/>
          <w:b/>
        </w:rPr>
        <w:tab/>
      </w:r>
      <w:r w:rsidRPr="00097C3F">
        <w:rPr>
          <w:rFonts w:ascii="Open Sans" w:hAnsi="Open Sans" w:cs="Open Sans"/>
          <w:b/>
        </w:rPr>
        <w:tab/>
      </w:r>
      <w:r w:rsidRPr="00097C3F">
        <w:rPr>
          <w:rFonts w:ascii="Open Sans" w:hAnsi="Open Sans" w:cs="Open Sans"/>
          <w:b/>
        </w:rPr>
        <w:tab/>
      </w:r>
      <w:r w:rsidRPr="00097C3F">
        <w:rPr>
          <w:rFonts w:ascii="Open Sans" w:hAnsi="Open Sans" w:cs="Open Sans"/>
          <w:b/>
        </w:rPr>
        <w:tab/>
      </w:r>
      <w:r w:rsidR="00470FFD">
        <w:rPr>
          <w:rFonts w:ascii="Open Sans" w:hAnsi="Open Sans" w:cs="Open Sans"/>
          <w:b/>
        </w:rPr>
        <w:tab/>
        <w:t xml:space="preserve">    </w:t>
      </w:r>
      <w:r w:rsidRPr="00E11D76">
        <w:rPr>
          <w:rFonts w:ascii="Open Sans" w:hAnsi="Open Sans" w:cs="Open Sans"/>
          <w:b/>
        </w:rPr>
        <w:t>Zagreb</w:t>
      </w:r>
      <w:r w:rsidRPr="003249AD">
        <w:rPr>
          <w:rFonts w:ascii="Open Sans" w:hAnsi="Open Sans" w:cs="Open Sans"/>
          <w:b/>
        </w:rPr>
        <w:t xml:space="preserve">, </w:t>
      </w:r>
      <w:r w:rsidR="007B2B86">
        <w:rPr>
          <w:rFonts w:ascii="Open Sans" w:hAnsi="Open Sans" w:cs="Open Sans"/>
          <w:b/>
        </w:rPr>
        <w:t>03</w:t>
      </w:r>
      <w:r w:rsidR="006345E4" w:rsidRPr="003249AD">
        <w:rPr>
          <w:rFonts w:ascii="Open Sans" w:hAnsi="Open Sans" w:cs="Open Sans"/>
          <w:b/>
        </w:rPr>
        <w:t xml:space="preserve">. </w:t>
      </w:r>
      <w:r w:rsidR="007B2B86">
        <w:rPr>
          <w:rFonts w:ascii="Open Sans" w:hAnsi="Open Sans" w:cs="Open Sans"/>
          <w:b/>
        </w:rPr>
        <w:t>lipnja</w:t>
      </w:r>
      <w:r w:rsidR="006345E4" w:rsidRPr="003249AD">
        <w:rPr>
          <w:rFonts w:ascii="Open Sans" w:hAnsi="Open Sans" w:cs="Open Sans"/>
          <w:b/>
        </w:rPr>
        <w:t xml:space="preserve"> </w:t>
      </w:r>
      <w:r w:rsidRPr="003249AD">
        <w:rPr>
          <w:rFonts w:ascii="Open Sans" w:hAnsi="Open Sans" w:cs="Open Sans"/>
          <w:b/>
        </w:rPr>
        <w:t>20</w:t>
      </w:r>
      <w:r w:rsidR="001A6B7F" w:rsidRPr="003249AD">
        <w:rPr>
          <w:rFonts w:ascii="Open Sans" w:hAnsi="Open Sans" w:cs="Open Sans"/>
          <w:b/>
        </w:rPr>
        <w:t>2</w:t>
      </w:r>
      <w:r w:rsidR="006B269C" w:rsidRPr="003249AD">
        <w:rPr>
          <w:rFonts w:ascii="Open Sans" w:hAnsi="Open Sans" w:cs="Open Sans"/>
          <w:b/>
        </w:rPr>
        <w:t>4</w:t>
      </w:r>
      <w:r w:rsidRPr="00E11D76">
        <w:rPr>
          <w:rFonts w:ascii="Open Sans" w:hAnsi="Open Sans" w:cs="Open Sans"/>
          <w:b/>
        </w:rPr>
        <w:t>.</w:t>
      </w:r>
    </w:p>
    <w:p w14:paraId="48EBEF37" w14:textId="77777777" w:rsidR="008B5F99" w:rsidRPr="00097C3F" w:rsidRDefault="008B5F99" w:rsidP="008B5F99">
      <w:pPr>
        <w:keepNext/>
        <w:tabs>
          <w:tab w:val="left" w:pos="2525"/>
        </w:tabs>
        <w:spacing w:line="360" w:lineRule="auto"/>
        <w:rPr>
          <w:rFonts w:ascii="Open Sans" w:hAnsi="Open Sans" w:cs="Open Sans"/>
        </w:rPr>
      </w:pPr>
      <w:r w:rsidRPr="00097C3F">
        <w:rPr>
          <w:rFonts w:ascii="Open Sans" w:hAnsi="Open Sans" w:cs="Open Sans"/>
        </w:rPr>
        <w:t>Radnička cesta 52</w:t>
      </w:r>
      <w:r w:rsidRPr="00097C3F">
        <w:rPr>
          <w:rFonts w:ascii="Open Sans" w:hAnsi="Open Sans" w:cs="Open Sans"/>
        </w:rPr>
        <w:tab/>
      </w:r>
    </w:p>
    <w:p w14:paraId="1E44E8CC" w14:textId="77777777" w:rsidR="008B5F99" w:rsidRDefault="008B5F99" w:rsidP="008B5F99">
      <w:pPr>
        <w:keepNext/>
        <w:spacing w:line="360" w:lineRule="auto"/>
        <w:rPr>
          <w:rFonts w:ascii="Open Sans" w:hAnsi="Open Sans" w:cs="Open Sans"/>
        </w:rPr>
      </w:pPr>
      <w:r w:rsidRPr="00097C3F">
        <w:rPr>
          <w:rFonts w:ascii="Open Sans" w:hAnsi="Open Sans" w:cs="Open Sans"/>
        </w:rPr>
        <w:t>10 000 Zagreb</w:t>
      </w:r>
    </w:p>
    <w:p w14:paraId="54A3AF74" w14:textId="77777777" w:rsidR="005109BA" w:rsidRPr="00097C3F" w:rsidRDefault="005109BA" w:rsidP="008B5F99">
      <w:pPr>
        <w:keepNext/>
        <w:spacing w:line="360" w:lineRule="auto"/>
        <w:rPr>
          <w:rFonts w:ascii="Open Sans" w:hAnsi="Open Sans" w:cs="Open Sans"/>
        </w:rPr>
      </w:pPr>
    </w:p>
    <w:p w14:paraId="268ECAB6" w14:textId="77777777" w:rsidR="007B24E0" w:rsidRPr="00097C3F" w:rsidRDefault="007B24E0" w:rsidP="008B5F99">
      <w:pPr>
        <w:keepNext/>
        <w:spacing w:line="360" w:lineRule="auto"/>
        <w:rPr>
          <w:rFonts w:ascii="Open Sans" w:hAnsi="Open Sans" w:cs="Open Sans"/>
        </w:rPr>
      </w:pPr>
    </w:p>
    <w:tbl>
      <w:tblPr>
        <w:tblW w:w="9532" w:type="dxa"/>
        <w:tblInd w:w="74" w:type="dxa"/>
        <w:tblLayout w:type="fixed"/>
        <w:tblLook w:val="0000" w:firstRow="0" w:lastRow="0" w:firstColumn="0" w:lastColumn="0" w:noHBand="0" w:noVBand="0"/>
      </w:tblPr>
      <w:tblGrid>
        <w:gridCol w:w="3578"/>
        <w:gridCol w:w="2552"/>
        <w:gridCol w:w="3402"/>
      </w:tblGrid>
      <w:tr w:rsidR="005109BA" w:rsidRPr="005109BA" w14:paraId="0F8BFC41" w14:textId="77777777">
        <w:trPr>
          <w:trHeight w:val="913"/>
        </w:trPr>
        <w:tc>
          <w:tcPr>
            <w:tcW w:w="3578" w:type="dxa"/>
            <w:tcBorders>
              <w:top w:val="single" w:sz="4" w:space="0" w:color="auto"/>
            </w:tcBorders>
          </w:tcPr>
          <w:p w14:paraId="4F036C3A" w14:textId="77777777" w:rsidR="005109BA" w:rsidRPr="005109BA" w:rsidRDefault="005109BA" w:rsidP="005109BA">
            <w:pPr>
              <w:tabs>
                <w:tab w:val="clear" w:pos="1134"/>
              </w:tabs>
              <w:spacing w:line="240" w:lineRule="auto"/>
              <w:jc w:val="both"/>
              <w:rPr>
                <w:rFonts w:ascii="Open Sans" w:eastAsia="Times New Roman" w:hAnsi="Open Sans" w:cs="Open Sans"/>
                <w:szCs w:val="22"/>
                <w:lang w:eastAsia="de-DE"/>
              </w:rPr>
            </w:pPr>
            <w:r w:rsidRPr="005109BA">
              <w:rPr>
                <w:rFonts w:ascii="Open Sans" w:eastAsia="Times New Roman" w:hAnsi="Open Sans" w:cs="Open Sans"/>
                <w:szCs w:val="22"/>
                <w:lang w:eastAsia="de-DE"/>
              </w:rPr>
              <w:t xml:space="preserve">Janja </w:t>
            </w:r>
            <w:proofErr w:type="spellStart"/>
            <w:r w:rsidRPr="005109BA">
              <w:rPr>
                <w:rFonts w:ascii="Open Sans" w:eastAsia="Times New Roman" w:hAnsi="Open Sans" w:cs="Open Sans"/>
                <w:szCs w:val="22"/>
                <w:lang w:eastAsia="de-DE"/>
              </w:rPr>
              <w:t>Kulić</w:t>
            </w:r>
            <w:proofErr w:type="spellEnd"/>
          </w:p>
          <w:p w14:paraId="515BCB2E" w14:textId="77777777" w:rsidR="005109BA" w:rsidRPr="005109BA" w:rsidRDefault="005109BA" w:rsidP="005109BA">
            <w:pPr>
              <w:tabs>
                <w:tab w:val="clear" w:pos="1134"/>
              </w:tabs>
              <w:spacing w:line="240" w:lineRule="auto"/>
              <w:jc w:val="both"/>
              <w:rPr>
                <w:rFonts w:ascii="Open Sans" w:eastAsia="Times New Roman" w:hAnsi="Open Sans" w:cs="Open Sans"/>
                <w:i/>
                <w:szCs w:val="22"/>
                <w:lang w:eastAsia="de-DE"/>
              </w:rPr>
            </w:pPr>
            <w:r w:rsidRPr="005109BA">
              <w:rPr>
                <w:rFonts w:ascii="Open Sans" w:eastAsia="Times New Roman" w:hAnsi="Open Sans" w:cs="Open Sans"/>
                <w:i/>
                <w:szCs w:val="22"/>
                <w:lang w:eastAsia="de-DE"/>
              </w:rPr>
              <w:t>Direktor, Ovlašteni revizor</w:t>
            </w:r>
          </w:p>
          <w:p w14:paraId="498E82F2" w14:textId="77777777" w:rsidR="005109BA" w:rsidRPr="005109BA" w:rsidRDefault="005109BA" w:rsidP="005109BA">
            <w:pPr>
              <w:tabs>
                <w:tab w:val="clear" w:pos="1134"/>
              </w:tabs>
              <w:spacing w:line="240" w:lineRule="auto"/>
              <w:ind w:left="425"/>
              <w:jc w:val="both"/>
              <w:rPr>
                <w:rFonts w:ascii="Open Sans" w:eastAsia="Times New Roman" w:hAnsi="Open Sans" w:cs="Open Sans"/>
                <w:i/>
                <w:szCs w:val="22"/>
                <w:lang w:eastAsia="de-DE"/>
              </w:rPr>
            </w:pPr>
          </w:p>
        </w:tc>
        <w:tc>
          <w:tcPr>
            <w:tcW w:w="2552" w:type="dxa"/>
          </w:tcPr>
          <w:p w14:paraId="7B425294" w14:textId="77777777" w:rsidR="005109BA" w:rsidRPr="005109BA" w:rsidRDefault="005109BA" w:rsidP="005109BA">
            <w:pPr>
              <w:tabs>
                <w:tab w:val="clear" w:pos="1134"/>
              </w:tabs>
              <w:spacing w:line="240" w:lineRule="auto"/>
              <w:jc w:val="both"/>
              <w:rPr>
                <w:rFonts w:ascii="Open Sans" w:eastAsia="Times New Roman" w:hAnsi="Open Sans" w:cs="Open Sans"/>
                <w:szCs w:val="22"/>
                <w:lang w:eastAsia="de-DE"/>
              </w:rPr>
            </w:pPr>
          </w:p>
        </w:tc>
        <w:tc>
          <w:tcPr>
            <w:tcW w:w="3402" w:type="dxa"/>
            <w:tcBorders>
              <w:top w:val="single" w:sz="4" w:space="0" w:color="auto"/>
            </w:tcBorders>
          </w:tcPr>
          <w:p w14:paraId="3A6701B6" w14:textId="77777777" w:rsidR="005109BA" w:rsidRPr="005109BA" w:rsidRDefault="005109BA" w:rsidP="005109BA">
            <w:pPr>
              <w:tabs>
                <w:tab w:val="clear" w:pos="1134"/>
              </w:tabs>
              <w:spacing w:line="240" w:lineRule="auto"/>
              <w:jc w:val="both"/>
              <w:rPr>
                <w:rFonts w:ascii="Open Sans" w:eastAsia="Times New Roman" w:hAnsi="Open Sans" w:cs="Open Sans"/>
                <w:szCs w:val="22"/>
                <w:lang w:eastAsia="de-DE"/>
              </w:rPr>
            </w:pPr>
            <w:r w:rsidRPr="005109BA">
              <w:rPr>
                <w:rFonts w:ascii="Open Sans" w:eastAsia="Times New Roman" w:hAnsi="Open Sans" w:cs="Open Sans"/>
                <w:szCs w:val="22"/>
                <w:lang w:eastAsia="de-DE"/>
              </w:rPr>
              <w:t>Nikolina Vrebac Subotić</w:t>
            </w:r>
          </w:p>
          <w:p w14:paraId="1CB96608" w14:textId="77777777" w:rsidR="005109BA" w:rsidRPr="005109BA" w:rsidRDefault="005109BA" w:rsidP="005109BA">
            <w:pPr>
              <w:tabs>
                <w:tab w:val="clear" w:pos="1134"/>
              </w:tabs>
              <w:spacing w:line="240" w:lineRule="auto"/>
              <w:jc w:val="both"/>
              <w:rPr>
                <w:rFonts w:ascii="Open Sans" w:eastAsia="Times New Roman" w:hAnsi="Open Sans" w:cs="Open Sans"/>
                <w:i/>
                <w:iCs/>
                <w:szCs w:val="22"/>
                <w:lang w:eastAsia="de-DE"/>
              </w:rPr>
            </w:pPr>
            <w:r w:rsidRPr="005109BA">
              <w:rPr>
                <w:rFonts w:ascii="Open Sans" w:eastAsia="Times New Roman" w:hAnsi="Open Sans" w:cs="Open Sans"/>
                <w:i/>
                <w:iCs/>
                <w:szCs w:val="22"/>
                <w:lang w:eastAsia="de-DE"/>
              </w:rPr>
              <w:t>Ovlašteni revizor</w:t>
            </w:r>
          </w:p>
        </w:tc>
      </w:tr>
    </w:tbl>
    <w:p w14:paraId="0858F7B3" w14:textId="77777777" w:rsidR="0004774E" w:rsidRPr="00097C3F" w:rsidRDefault="0004774E" w:rsidP="008B5F99">
      <w:pPr>
        <w:keepNext/>
        <w:spacing w:line="360" w:lineRule="auto"/>
        <w:rPr>
          <w:rFonts w:ascii="Open Sans" w:hAnsi="Open Sans" w:cs="Open Sans"/>
        </w:rPr>
      </w:pPr>
    </w:p>
    <w:p w14:paraId="58233656" w14:textId="77777777" w:rsidR="008B5F99" w:rsidRPr="00FC7DE8" w:rsidRDefault="008B5F99" w:rsidP="008B5F99">
      <w:pPr>
        <w:rPr>
          <w:sz w:val="24"/>
          <w:szCs w:val="24"/>
        </w:rPr>
        <w:sectPr w:rsidR="008B5F99" w:rsidRPr="00FC7DE8">
          <w:headerReference w:type="even" r:id="rId19"/>
          <w:headerReference w:type="default" r:id="rId20"/>
          <w:headerReference w:type="first" r:id="rId21"/>
          <w:pgSz w:w="11906" w:h="16838"/>
          <w:pgMar w:top="1417" w:right="1417" w:bottom="993" w:left="1417" w:header="708" w:footer="708" w:gutter="0"/>
          <w:cols w:space="720"/>
        </w:sectPr>
      </w:pPr>
    </w:p>
    <w:tbl>
      <w:tblPr>
        <w:tblW w:w="0" w:type="auto"/>
        <w:tblInd w:w="113" w:type="dxa"/>
        <w:tblLook w:val="04A0" w:firstRow="1" w:lastRow="0" w:firstColumn="1" w:lastColumn="0" w:noHBand="0" w:noVBand="1"/>
      </w:tblPr>
      <w:tblGrid>
        <w:gridCol w:w="4615"/>
        <w:gridCol w:w="691"/>
        <w:gridCol w:w="731"/>
        <w:gridCol w:w="1576"/>
        <w:gridCol w:w="1337"/>
      </w:tblGrid>
      <w:tr w:rsidR="00AD2CCA" w:rsidRPr="00C42968" w14:paraId="1D6E66E8" w14:textId="77777777" w:rsidTr="00362BB8">
        <w:trPr>
          <w:trHeight w:val="353"/>
        </w:trPr>
        <w:tc>
          <w:tcPr>
            <w:tcW w:w="4615" w:type="dxa"/>
            <w:tcBorders>
              <w:top w:val="single" w:sz="4" w:space="0" w:color="auto"/>
              <w:left w:val="single" w:sz="4" w:space="0" w:color="auto"/>
              <w:bottom w:val="single" w:sz="8" w:space="0" w:color="C0C0C0"/>
              <w:right w:val="single" w:sz="4" w:space="0" w:color="FFFFFF"/>
            </w:tcBorders>
            <w:shd w:val="clear" w:color="000000" w:fill="969696"/>
            <w:vAlign w:val="center"/>
            <w:hideMark/>
          </w:tcPr>
          <w:p w14:paraId="59E876CE" w14:textId="12D1A637" w:rsidR="00AD2CCA" w:rsidRPr="00C42968" w:rsidRDefault="00AD2CCA" w:rsidP="000B19C2">
            <w:pPr>
              <w:tabs>
                <w:tab w:val="clear" w:pos="1134"/>
              </w:tabs>
              <w:spacing w:line="240" w:lineRule="auto"/>
              <w:jc w:val="center"/>
              <w:rPr>
                <w:rFonts w:ascii="Arial" w:eastAsia="Times New Roman" w:hAnsi="Arial" w:cs="Arial"/>
                <w:b/>
                <w:bCs/>
                <w:color w:val="FFFFFF"/>
                <w:sz w:val="16"/>
                <w:szCs w:val="16"/>
                <w:lang w:eastAsia="hr-HR"/>
              </w:rPr>
            </w:pPr>
            <w:r w:rsidRPr="00C42968">
              <w:rPr>
                <w:rFonts w:ascii="Arial" w:eastAsia="Times New Roman" w:hAnsi="Arial" w:cs="Arial"/>
                <w:b/>
                <w:bCs/>
                <w:color w:val="FFFFFF"/>
                <w:sz w:val="16"/>
                <w:szCs w:val="16"/>
                <w:lang w:eastAsia="hr-HR"/>
              </w:rPr>
              <w:lastRenderedPageBreak/>
              <w:t>Naziv pozicije</w:t>
            </w:r>
            <w:r w:rsidR="003430DB" w:rsidRPr="00C42968">
              <w:rPr>
                <w:rFonts w:ascii="Arial" w:eastAsia="Times New Roman" w:hAnsi="Arial" w:cs="Arial"/>
                <w:b/>
                <w:bCs/>
                <w:color w:val="FFFFFF"/>
                <w:sz w:val="16"/>
                <w:szCs w:val="16"/>
                <w:lang w:eastAsia="hr-HR"/>
              </w:rPr>
              <w:t xml:space="preserve"> (</w:t>
            </w:r>
            <w:r w:rsidR="00123DE9">
              <w:rPr>
                <w:rFonts w:ascii="Arial" w:eastAsia="Times New Roman" w:hAnsi="Arial" w:cs="Arial"/>
                <w:b/>
                <w:bCs/>
                <w:color w:val="FFFFFF"/>
                <w:sz w:val="16"/>
                <w:szCs w:val="16"/>
                <w:lang w:eastAsia="hr-HR"/>
              </w:rPr>
              <w:t>TEUR</w:t>
            </w:r>
            <w:r w:rsidR="003430DB" w:rsidRPr="00C42968">
              <w:rPr>
                <w:rFonts w:ascii="Arial" w:eastAsia="Times New Roman" w:hAnsi="Arial" w:cs="Arial"/>
                <w:b/>
                <w:bCs/>
                <w:color w:val="FFFFFF"/>
                <w:sz w:val="16"/>
                <w:szCs w:val="16"/>
                <w:lang w:eastAsia="hr-HR"/>
              </w:rPr>
              <w:t>)</w:t>
            </w:r>
          </w:p>
        </w:tc>
        <w:tc>
          <w:tcPr>
            <w:tcW w:w="691" w:type="dxa"/>
            <w:tcBorders>
              <w:top w:val="single" w:sz="4" w:space="0" w:color="auto"/>
              <w:left w:val="nil"/>
              <w:bottom w:val="single" w:sz="8" w:space="0" w:color="C0C0C0"/>
              <w:right w:val="single" w:sz="4" w:space="0" w:color="FFFFFF"/>
            </w:tcBorders>
            <w:shd w:val="clear" w:color="000000" w:fill="969696"/>
            <w:vAlign w:val="center"/>
            <w:hideMark/>
          </w:tcPr>
          <w:p w14:paraId="46229673" w14:textId="77777777" w:rsidR="00AD2CCA" w:rsidRPr="00C42968" w:rsidRDefault="00AD2CCA" w:rsidP="000B19C2">
            <w:pPr>
              <w:tabs>
                <w:tab w:val="clear" w:pos="1134"/>
              </w:tabs>
              <w:spacing w:line="240" w:lineRule="auto"/>
              <w:jc w:val="center"/>
              <w:rPr>
                <w:rFonts w:ascii="Arial" w:eastAsia="Times New Roman" w:hAnsi="Arial" w:cs="Arial"/>
                <w:b/>
                <w:bCs/>
                <w:color w:val="FFFFFF"/>
                <w:sz w:val="18"/>
                <w:szCs w:val="18"/>
                <w:lang w:eastAsia="hr-HR"/>
              </w:rPr>
            </w:pPr>
            <w:r w:rsidRPr="00C42968">
              <w:rPr>
                <w:rFonts w:ascii="Arial" w:eastAsia="Times New Roman" w:hAnsi="Arial" w:cs="Arial"/>
                <w:b/>
                <w:bCs/>
                <w:color w:val="FFFFFF"/>
                <w:sz w:val="18"/>
                <w:szCs w:val="18"/>
                <w:lang w:eastAsia="hr-HR"/>
              </w:rPr>
              <w:t>AOP</w:t>
            </w:r>
            <w:r w:rsidRPr="00C42968">
              <w:rPr>
                <w:rFonts w:ascii="Arial" w:eastAsia="Times New Roman" w:hAnsi="Arial" w:cs="Arial"/>
                <w:b/>
                <w:bCs/>
                <w:color w:val="FFFFFF"/>
                <w:sz w:val="18"/>
                <w:szCs w:val="18"/>
                <w:lang w:eastAsia="hr-HR"/>
              </w:rPr>
              <w:br/>
            </w:r>
            <w:r w:rsidRPr="00C42968">
              <w:rPr>
                <w:rFonts w:ascii="Arial" w:eastAsia="Times New Roman" w:hAnsi="Arial" w:cs="Arial"/>
                <w:b/>
                <w:bCs/>
                <w:color w:val="FFFFFF"/>
                <w:sz w:val="14"/>
                <w:szCs w:val="14"/>
                <w:lang w:eastAsia="hr-HR"/>
              </w:rPr>
              <w:t>oznaka</w:t>
            </w:r>
          </w:p>
        </w:tc>
        <w:tc>
          <w:tcPr>
            <w:tcW w:w="731" w:type="dxa"/>
            <w:tcBorders>
              <w:top w:val="single" w:sz="4" w:space="0" w:color="auto"/>
              <w:left w:val="nil"/>
              <w:bottom w:val="single" w:sz="8" w:space="0" w:color="C0C0C0"/>
              <w:right w:val="single" w:sz="4" w:space="0" w:color="FFFFFF"/>
            </w:tcBorders>
            <w:shd w:val="clear" w:color="000000" w:fill="969696"/>
            <w:vAlign w:val="center"/>
            <w:hideMark/>
          </w:tcPr>
          <w:p w14:paraId="37F29CE9" w14:textId="77777777" w:rsidR="00AD2CCA" w:rsidRPr="00C42968" w:rsidRDefault="00AD2CCA" w:rsidP="000B19C2">
            <w:pPr>
              <w:tabs>
                <w:tab w:val="clear" w:pos="1134"/>
              </w:tabs>
              <w:spacing w:line="240" w:lineRule="auto"/>
              <w:jc w:val="center"/>
              <w:rPr>
                <w:rFonts w:ascii="Arial" w:eastAsia="Times New Roman" w:hAnsi="Arial" w:cs="Arial"/>
                <w:b/>
                <w:bCs/>
                <w:color w:val="FFFFFF"/>
                <w:sz w:val="18"/>
                <w:szCs w:val="18"/>
                <w:lang w:eastAsia="hr-HR"/>
              </w:rPr>
            </w:pPr>
            <w:proofErr w:type="spellStart"/>
            <w:r w:rsidRPr="00C42968">
              <w:rPr>
                <w:rFonts w:ascii="Arial" w:eastAsia="Times New Roman" w:hAnsi="Arial" w:cs="Arial"/>
                <w:b/>
                <w:bCs/>
                <w:color w:val="FFFFFF"/>
                <w:sz w:val="18"/>
                <w:szCs w:val="18"/>
                <w:lang w:eastAsia="hr-HR"/>
              </w:rPr>
              <w:t>Rbr</w:t>
            </w:r>
            <w:proofErr w:type="spellEnd"/>
            <w:r w:rsidRPr="00C42968">
              <w:rPr>
                <w:rFonts w:ascii="Arial" w:eastAsia="Times New Roman" w:hAnsi="Arial" w:cs="Arial"/>
                <w:b/>
                <w:bCs/>
                <w:color w:val="FFFFFF"/>
                <w:sz w:val="18"/>
                <w:szCs w:val="18"/>
                <w:lang w:eastAsia="hr-HR"/>
              </w:rPr>
              <w:t xml:space="preserve">. </w:t>
            </w:r>
            <w:r w:rsidRPr="00C42968">
              <w:rPr>
                <w:rFonts w:ascii="Arial" w:eastAsia="Times New Roman" w:hAnsi="Arial" w:cs="Arial"/>
                <w:b/>
                <w:bCs/>
                <w:color w:val="FFFFFF"/>
                <w:sz w:val="18"/>
                <w:szCs w:val="18"/>
                <w:lang w:eastAsia="hr-HR"/>
              </w:rPr>
              <w:br/>
            </w:r>
            <w:r w:rsidRPr="00C42968">
              <w:rPr>
                <w:rFonts w:ascii="Arial" w:eastAsia="Times New Roman" w:hAnsi="Arial" w:cs="Arial"/>
                <w:b/>
                <w:bCs/>
                <w:color w:val="FFFFFF"/>
                <w:sz w:val="14"/>
                <w:szCs w:val="14"/>
                <w:lang w:eastAsia="hr-HR"/>
              </w:rPr>
              <w:t>bilješke</w:t>
            </w:r>
          </w:p>
        </w:tc>
        <w:tc>
          <w:tcPr>
            <w:tcW w:w="1576" w:type="dxa"/>
            <w:tcBorders>
              <w:top w:val="single" w:sz="4" w:space="0" w:color="auto"/>
              <w:left w:val="nil"/>
              <w:bottom w:val="single" w:sz="8" w:space="0" w:color="C0C0C0"/>
              <w:right w:val="single" w:sz="4" w:space="0" w:color="FFFFFF"/>
            </w:tcBorders>
            <w:shd w:val="clear" w:color="000000" w:fill="969696"/>
            <w:vAlign w:val="center"/>
            <w:hideMark/>
          </w:tcPr>
          <w:p w14:paraId="717A5608" w14:textId="77777777" w:rsidR="00AD2CCA" w:rsidRPr="00C42968" w:rsidRDefault="00AD2CCA" w:rsidP="000B19C2">
            <w:pPr>
              <w:tabs>
                <w:tab w:val="clear" w:pos="1134"/>
              </w:tabs>
              <w:spacing w:line="240" w:lineRule="auto"/>
              <w:jc w:val="center"/>
              <w:rPr>
                <w:rFonts w:ascii="Arial" w:eastAsia="Times New Roman" w:hAnsi="Arial" w:cs="Arial"/>
                <w:b/>
                <w:bCs/>
                <w:color w:val="FFFFFF"/>
                <w:sz w:val="16"/>
                <w:szCs w:val="16"/>
                <w:lang w:eastAsia="hr-HR"/>
              </w:rPr>
            </w:pPr>
            <w:r w:rsidRPr="00C42968">
              <w:rPr>
                <w:rFonts w:ascii="Arial" w:eastAsia="Times New Roman" w:hAnsi="Arial" w:cs="Arial"/>
                <w:b/>
                <w:bCs/>
                <w:color w:val="FFFFFF"/>
                <w:sz w:val="16"/>
                <w:szCs w:val="16"/>
                <w:lang w:eastAsia="hr-HR"/>
              </w:rPr>
              <w:t>Prethodna godina</w:t>
            </w:r>
          </w:p>
        </w:tc>
        <w:tc>
          <w:tcPr>
            <w:tcW w:w="1337" w:type="dxa"/>
            <w:tcBorders>
              <w:top w:val="single" w:sz="4" w:space="0" w:color="auto"/>
              <w:left w:val="nil"/>
              <w:bottom w:val="single" w:sz="8" w:space="0" w:color="C0C0C0"/>
              <w:right w:val="single" w:sz="4" w:space="0" w:color="auto"/>
            </w:tcBorders>
            <w:shd w:val="clear" w:color="000000" w:fill="969696"/>
            <w:vAlign w:val="center"/>
            <w:hideMark/>
          </w:tcPr>
          <w:p w14:paraId="7D43645E" w14:textId="77777777" w:rsidR="00AD2CCA" w:rsidRPr="00C42968" w:rsidRDefault="00AD2CCA" w:rsidP="000B19C2">
            <w:pPr>
              <w:tabs>
                <w:tab w:val="clear" w:pos="1134"/>
              </w:tabs>
              <w:spacing w:line="240" w:lineRule="auto"/>
              <w:jc w:val="center"/>
              <w:rPr>
                <w:rFonts w:ascii="Arial" w:eastAsia="Times New Roman" w:hAnsi="Arial" w:cs="Arial"/>
                <w:b/>
                <w:bCs/>
                <w:color w:val="FFFFFF"/>
                <w:sz w:val="16"/>
                <w:szCs w:val="16"/>
                <w:lang w:eastAsia="hr-HR"/>
              </w:rPr>
            </w:pPr>
            <w:r w:rsidRPr="00C42968">
              <w:rPr>
                <w:rFonts w:ascii="Arial" w:eastAsia="Times New Roman" w:hAnsi="Arial" w:cs="Arial"/>
                <w:b/>
                <w:bCs/>
                <w:color w:val="FFFFFF"/>
                <w:sz w:val="16"/>
                <w:szCs w:val="16"/>
                <w:lang w:eastAsia="hr-HR"/>
              </w:rPr>
              <w:t>Tekuća godina</w:t>
            </w:r>
          </w:p>
        </w:tc>
      </w:tr>
      <w:tr w:rsidR="00AD2CCA" w:rsidRPr="00C42968" w14:paraId="657246D6" w14:textId="77777777" w:rsidTr="00362BB8">
        <w:trPr>
          <w:trHeight w:val="255"/>
        </w:trPr>
        <w:tc>
          <w:tcPr>
            <w:tcW w:w="4615" w:type="dxa"/>
            <w:tcBorders>
              <w:top w:val="nil"/>
              <w:left w:val="single" w:sz="4" w:space="0" w:color="auto"/>
              <w:bottom w:val="single" w:sz="4" w:space="0" w:color="auto"/>
              <w:right w:val="single" w:sz="4" w:space="0" w:color="FFFFFF"/>
            </w:tcBorders>
            <w:shd w:val="clear" w:color="000000" w:fill="969696"/>
            <w:vAlign w:val="center"/>
            <w:hideMark/>
          </w:tcPr>
          <w:p w14:paraId="2F6E9664" w14:textId="77777777" w:rsidR="00AD2CCA" w:rsidRPr="00C42968" w:rsidRDefault="00AD2CCA" w:rsidP="000B19C2">
            <w:pPr>
              <w:tabs>
                <w:tab w:val="clear" w:pos="1134"/>
              </w:tabs>
              <w:spacing w:line="240" w:lineRule="auto"/>
              <w:jc w:val="center"/>
              <w:rPr>
                <w:rFonts w:ascii="Arial" w:eastAsia="Times New Roman" w:hAnsi="Arial" w:cs="Arial"/>
                <w:b/>
                <w:bCs/>
                <w:color w:val="FFFFFF"/>
                <w:sz w:val="18"/>
                <w:szCs w:val="18"/>
                <w:lang w:eastAsia="hr-HR"/>
              </w:rPr>
            </w:pPr>
            <w:r w:rsidRPr="00C42968">
              <w:rPr>
                <w:rFonts w:ascii="Arial" w:eastAsia="Times New Roman" w:hAnsi="Arial" w:cs="Arial"/>
                <w:b/>
                <w:bCs/>
                <w:color w:val="FFFFFF"/>
                <w:sz w:val="18"/>
                <w:szCs w:val="18"/>
                <w:lang w:eastAsia="hr-HR"/>
              </w:rPr>
              <w:t>1</w:t>
            </w:r>
          </w:p>
        </w:tc>
        <w:tc>
          <w:tcPr>
            <w:tcW w:w="691" w:type="dxa"/>
            <w:tcBorders>
              <w:top w:val="nil"/>
              <w:left w:val="nil"/>
              <w:bottom w:val="single" w:sz="4" w:space="0" w:color="auto"/>
              <w:right w:val="single" w:sz="4" w:space="0" w:color="FFFFFF"/>
            </w:tcBorders>
            <w:shd w:val="clear" w:color="000000" w:fill="969696"/>
            <w:noWrap/>
            <w:vAlign w:val="center"/>
            <w:hideMark/>
          </w:tcPr>
          <w:p w14:paraId="408C5870" w14:textId="77777777" w:rsidR="00AD2CCA" w:rsidRPr="00C42968" w:rsidRDefault="00AD2CCA" w:rsidP="000B19C2">
            <w:pPr>
              <w:tabs>
                <w:tab w:val="clear" w:pos="1134"/>
              </w:tabs>
              <w:spacing w:line="240" w:lineRule="auto"/>
              <w:jc w:val="center"/>
              <w:rPr>
                <w:rFonts w:ascii="Arial" w:eastAsia="Times New Roman" w:hAnsi="Arial" w:cs="Arial"/>
                <w:b/>
                <w:bCs/>
                <w:color w:val="FFFFFF"/>
                <w:sz w:val="18"/>
                <w:szCs w:val="18"/>
                <w:lang w:eastAsia="hr-HR"/>
              </w:rPr>
            </w:pPr>
            <w:r w:rsidRPr="00C42968">
              <w:rPr>
                <w:rFonts w:ascii="Arial" w:eastAsia="Times New Roman" w:hAnsi="Arial" w:cs="Arial"/>
                <w:b/>
                <w:bCs/>
                <w:color w:val="FFFFFF"/>
                <w:sz w:val="18"/>
                <w:szCs w:val="18"/>
                <w:lang w:eastAsia="hr-HR"/>
              </w:rPr>
              <w:t>2</w:t>
            </w:r>
          </w:p>
        </w:tc>
        <w:tc>
          <w:tcPr>
            <w:tcW w:w="731" w:type="dxa"/>
            <w:tcBorders>
              <w:top w:val="nil"/>
              <w:left w:val="nil"/>
              <w:bottom w:val="single" w:sz="4" w:space="0" w:color="auto"/>
              <w:right w:val="single" w:sz="4" w:space="0" w:color="FFFFFF"/>
            </w:tcBorders>
            <w:shd w:val="clear" w:color="000000" w:fill="969696"/>
            <w:noWrap/>
            <w:vAlign w:val="center"/>
            <w:hideMark/>
          </w:tcPr>
          <w:p w14:paraId="63299FEB" w14:textId="77777777" w:rsidR="00AD2CCA" w:rsidRPr="00C42968" w:rsidRDefault="00AD2CCA" w:rsidP="000B19C2">
            <w:pPr>
              <w:tabs>
                <w:tab w:val="clear" w:pos="1134"/>
              </w:tabs>
              <w:spacing w:line="240" w:lineRule="auto"/>
              <w:jc w:val="center"/>
              <w:rPr>
                <w:rFonts w:ascii="Arial" w:eastAsia="Times New Roman" w:hAnsi="Arial" w:cs="Arial"/>
                <w:b/>
                <w:bCs/>
                <w:color w:val="FFFFFF"/>
                <w:sz w:val="18"/>
                <w:szCs w:val="18"/>
                <w:lang w:eastAsia="hr-HR"/>
              </w:rPr>
            </w:pPr>
            <w:r w:rsidRPr="00C42968">
              <w:rPr>
                <w:rFonts w:ascii="Arial" w:eastAsia="Times New Roman" w:hAnsi="Arial" w:cs="Arial"/>
                <w:b/>
                <w:bCs/>
                <w:color w:val="FFFFFF"/>
                <w:sz w:val="18"/>
                <w:szCs w:val="18"/>
                <w:lang w:eastAsia="hr-HR"/>
              </w:rPr>
              <w:t>3</w:t>
            </w:r>
          </w:p>
        </w:tc>
        <w:tc>
          <w:tcPr>
            <w:tcW w:w="1576" w:type="dxa"/>
            <w:tcBorders>
              <w:top w:val="nil"/>
              <w:left w:val="nil"/>
              <w:bottom w:val="single" w:sz="4" w:space="0" w:color="auto"/>
              <w:right w:val="single" w:sz="4" w:space="0" w:color="FFFFFF"/>
            </w:tcBorders>
            <w:shd w:val="clear" w:color="000000" w:fill="969696"/>
            <w:vAlign w:val="center"/>
            <w:hideMark/>
          </w:tcPr>
          <w:p w14:paraId="4EE8F567" w14:textId="77777777" w:rsidR="00AD2CCA" w:rsidRPr="00C42968" w:rsidRDefault="00AD2CCA" w:rsidP="000B19C2">
            <w:pPr>
              <w:tabs>
                <w:tab w:val="clear" w:pos="1134"/>
              </w:tabs>
              <w:spacing w:line="240" w:lineRule="auto"/>
              <w:jc w:val="center"/>
              <w:rPr>
                <w:rFonts w:ascii="Arial" w:eastAsia="Times New Roman" w:hAnsi="Arial" w:cs="Arial"/>
                <w:b/>
                <w:bCs/>
                <w:color w:val="FFFFFF"/>
                <w:sz w:val="18"/>
                <w:szCs w:val="18"/>
                <w:lang w:eastAsia="hr-HR"/>
              </w:rPr>
            </w:pPr>
            <w:r w:rsidRPr="00C42968">
              <w:rPr>
                <w:rFonts w:ascii="Arial" w:eastAsia="Times New Roman" w:hAnsi="Arial" w:cs="Arial"/>
                <w:b/>
                <w:bCs/>
                <w:color w:val="FFFFFF"/>
                <w:sz w:val="18"/>
                <w:szCs w:val="18"/>
                <w:lang w:eastAsia="hr-HR"/>
              </w:rPr>
              <w:t>4</w:t>
            </w:r>
          </w:p>
        </w:tc>
        <w:tc>
          <w:tcPr>
            <w:tcW w:w="1337" w:type="dxa"/>
            <w:tcBorders>
              <w:top w:val="nil"/>
              <w:left w:val="nil"/>
              <w:bottom w:val="single" w:sz="4" w:space="0" w:color="auto"/>
              <w:right w:val="single" w:sz="4" w:space="0" w:color="auto"/>
            </w:tcBorders>
            <w:shd w:val="clear" w:color="000000" w:fill="969696"/>
            <w:vAlign w:val="center"/>
            <w:hideMark/>
          </w:tcPr>
          <w:p w14:paraId="5A1B53FF" w14:textId="77777777" w:rsidR="00AD2CCA" w:rsidRPr="00C42968" w:rsidRDefault="00AD2CCA" w:rsidP="000B19C2">
            <w:pPr>
              <w:tabs>
                <w:tab w:val="clear" w:pos="1134"/>
              </w:tabs>
              <w:spacing w:line="240" w:lineRule="auto"/>
              <w:jc w:val="center"/>
              <w:rPr>
                <w:rFonts w:ascii="Arial" w:eastAsia="Times New Roman" w:hAnsi="Arial" w:cs="Arial"/>
                <w:b/>
                <w:bCs/>
                <w:color w:val="FFFFFF"/>
                <w:sz w:val="18"/>
                <w:szCs w:val="18"/>
                <w:lang w:eastAsia="hr-HR"/>
              </w:rPr>
            </w:pPr>
            <w:r w:rsidRPr="00C42968">
              <w:rPr>
                <w:rFonts w:ascii="Arial" w:eastAsia="Times New Roman" w:hAnsi="Arial" w:cs="Arial"/>
                <w:b/>
                <w:bCs/>
                <w:color w:val="FFFFFF"/>
                <w:sz w:val="18"/>
                <w:szCs w:val="18"/>
                <w:lang w:eastAsia="hr-HR"/>
              </w:rPr>
              <w:t>5</w:t>
            </w:r>
          </w:p>
        </w:tc>
      </w:tr>
      <w:tr w:rsidR="00E42A60" w:rsidRPr="00C42968" w14:paraId="01A6133C" w14:textId="77777777" w:rsidTr="00362BB8">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6C145A7A" w14:textId="77777777" w:rsidR="00E42A60" w:rsidRPr="00C42968" w:rsidRDefault="00E42A60" w:rsidP="00E42A60">
            <w:pPr>
              <w:tabs>
                <w:tab w:val="clear" w:pos="1134"/>
              </w:tabs>
              <w:spacing w:line="240" w:lineRule="auto"/>
              <w:rPr>
                <w:rFonts w:ascii="Arial" w:eastAsia="Times New Roman" w:hAnsi="Arial" w:cs="Arial"/>
                <w:b/>
                <w:bCs/>
                <w:color w:val="333399"/>
                <w:sz w:val="18"/>
                <w:szCs w:val="18"/>
                <w:lang w:eastAsia="hr-HR"/>
              </w:rPr>
            </w:pPr>
            <w:r w:rsidRPr="00C42968">
              <w:rPr>
                <w:rFonts w:ascii="Arial" w:eastAsia="Times New Roman" w:hAnsi="Arial" w:cs="Arial"/>
                <w:b/>
                <w:bCs/>
                <w:color w:val="333399"/>
                <w:sz w:val="18"/>
                <w:szCs w:val="18"/>
                <w:lang w:eastAsia="hr-HR"/>
              </w:rPr>
              <w:t xml:space="preserve">I. POSLOVNI PRIHODI </w:t>
            </w:r>
            <w:r w:rsidRPr="00C42968">
              <w:rPr>
                <w:rFonts w:ascii="Arial" w:eastAsia="Times New Roman" w:hAnsi="Arial" w:cs="Arial"/>
                <w:color w:val="333399"/>
                <w:sz w:val="18"/>
                <w:szCs w:val="18"/>
                <w:lang w:eastAsia="hr-HR"/>
              </w:rPr>
              <w:t>(AOP 128 do 132)</w:t>
            </w:r>
          </w:p>
        </w:tc>
        <w:tc>
          <w:tcPr>
            <w:tcW w:w="691" w:type="dxa"/>
            <w:tcBorders>
              <w:top w:val="nil"/>
              <w:left w:val="nil"/>
              <w:bottom w:val="single" w:sz="4" w:space="0" w:color="C0C0C0"/>
              <w:right w:val="single" w:sz="4" w:space="0" w:color="auto"/>
            </w:tcBorders>
            <w:shd w:val="clear" w:color="auto" w:fill="auto"/>
            <w:noWrap/>
            <w:vAlign w:val="center"/>
            <w:hideMark/>
          </w:tcPr>
          <w:p w14:paraId="63DFF93F"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127</w:t>
            </w:r>
          </w:p>
        </w:tc>
        <w:tc>
          <w:tcPr>
            <w:tcW w:w="731" w:type="dxa"/>
            <w:tcBorders>
              <w:top w:val="nil"/>
              <w:left w:val="nil"/>
              <w:bottom w:val="single" w:sz="4" w:space="0" w:color="C0C0C0"/>
              <w:right w:val="single" w:sz="4" w:space="0" w:color="auto"/>
            </w:tcBorders>
            <w:shd w:val="clear" w:color="auto" w:fill="auto"/>
            <w:noWrap/>
            <w:vAlign w:val="center"/>
            <w:hideMark/>
          </w:tcPr>
          <w:p w14:paraId="2269DAB4"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nil"/>
              <w:bottom w:val="single" w:sz="8" w:space="0" w:color="C0C0C0"/>
              <w:right w:val="single" w:sz="4" w:space="0" w:color="auto"/>
            </w:tcBorders>
            <w:shd w:val="clear" w:color="auto" w:fill="auto"/>
            <w:noWrap/>
            <w:vAlign w:val="center"/>
            <w:hideMark/>
          </w:tcPr>
          <w:p w14:paraId="51F7E5AF" w14:textId="7EBE556E" w:rsidR="00E42A60" w:rsidRPr="00C42968" w:rsidRDefault="00E42A60" w:rsidP="00E42A60">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FF"/>
                <w:sz w:val="18"/>
                <w:szCs w:val="18"/>
              </w:rPr>
              <w:t>16.602</w:t>
            </w:r>
          </w:p>
        </w:tc>
        <w:tc>
          <w:tcPr>
            <w:tcW w:w="1337" w:type="dxa"/>
            <w:tcBorders>
              <w:top w:val="single" w:sz="4" w:space="0" w:color="auto"/>
              <w:left w:val="single" w:sz="4" w:space="0" w:color="auto"/>
              <w:bottom w:val="single" w:sz="8" w:space="0" w:color="C0C0C0"/>
              <w:right w:val="single" w:sz="4" w:space="0" w:color="auto"/>
            </w:tcBorders>
            <w:shd w:val="clear" w:color="auto" w:fill="auto"/>
            <w:noWrap/>
            <w:vAlign w:val="center"/>
          </w:tcPr>
          <w:p w14:paraId="2E33508E" w14:textId="4A45D047" w:rsidR="00E42A60" w:rsidRPr="00C42968" w:rsidRDefault="00E42A60" w:rsidP="00E42A60">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FF"/>
                <w:sz w:val="18"/>
                <w:szCs w:val="18"/>
              </w:rPr>
              <w:t>19.616</w:t>
            </w:r>
          </w:p>
        </w:tc>
      </w:tr>
      <w:tr w:rsidR="00E42A60" w:rsidRPr="00C42968" w14:paraId="1DC8DCAB" w14:textId="77777777" w:rsidTr="00362BB8">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5B3C8863" w14:textId="77777777" w:rsidR="00E42A60" w:rsidRPr="00C42968" w:rsidRDefault="00E42A60" w:rsidP="00E42A60">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1. Prihodi od prodaje s poduzetnicima unutar grupe</w:t>
            </w:r>
          </w:p>
        </w:tc>
        <w:tc>
          <w:tcPr>
            <w:tcW w:w="691" w:type="dxa"/>
            <w:tcBorders>
              <w:top w:val="nil"/>
              <w:left w:val="nil"/>
              <w:bottom w:val="single" w:sz="4" w:space="0" w:color="C0C0C0"/>
              <w:right w:val="single" w:sz="4" w:space="0" w:color="auto"/>
            </w:tcBorders>
            <w:shd w:val="clear" w:color="auto" w:fill="auto"/>
            <w:noWrap/>
            <w:vAlign w:val="center"/>
            <w:hideMark/>
          </w:tcPr>
          <w:p w14:paraId="3C492285"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128</w:t>
            </w:r>
          </w:p>
        </w:tc>
        <w:tc>
          <w:tcPr>
            <w:tcW w:w="731" w:type="dxa"/>
            <w:tcBorders>
              <w:top w:val="nil"/>
              <w:left w:val="nil"/>
              <w:bottom w:val="single" w:sz="4" w:space="0" w:color="C0C0C0"/>
              <w:right w:val="single" w:sz="4" w:space="0" w:color="auto"/>
            </w:tcBorders>
            <w:shd w:val="clear" w:color="auto" w:fill="auto"/>
            <w:noWrap/>
            <w:vAlign w:val="center"/>
            <w:hideMark/>
          </w:tcPr>
          <w:p w14:paraId="5CBE247A"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nil"/>
              <w:bottom w:val="single" w:sz="8" w:space="0" w:color="C0C0C0"/>
              <w:right w:val="single" w:sz="4" w:space="0" w:color="auto"/>
            </w:tcBorders>
            <w:shd w:val="clear" w:color="auto" w:fill="auto"/>
            <w:noWrap/>
            <w:vAlign w:val="center"/>
          </w:tcPr>
          <w:p w14:paraId="058A4633" w14:textId="7B50E95F"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c>
          <w:tcPr>
            <w:tcW w:w="1337" w:type="dxa"/>
            <w:tcBorders>
              <w:top w:val="nil"/>
              <w:left w:val="single" w:sz="4" w:space="0" w:color="auto"/>
              <w:bottom w:val="single" w:sz="8" w:space="0" w:color="C0C0C0"/>
              <w:right w:val="single" w:sz="4" w:space="0" w:color="auto"/>
            </w:tcBorders>
            <w:shd w:val="clear" w:color="auto" w:fill="auto"/>
            <w:noWrap/>
            <w:vAlign w:val="center"/>
          </w:tcPr>
          <w:p w14:paraId="24B3B8E5" w14:textId="65C8AC7B"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r>
      <w:tr w:rsidR="00E42A60" w:rsidRPr="00C42968" w14:paraId="309284F2" w14:textId="77777777" w:rsidTr="00362BB8">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3DC65DCB" w14:textId="77777777" w:rsidR="00E42A60" w:rsidRPr="00C42968" w:rsidRDefault="00E42A60" w:rsidP="00E42A60">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2. Prihodi od prodaje (izvan grupe)</w:t>
            </w:r>
          </w:p>
        </w:tc>
        <w:tc>
          <w:tcPr>
            <w:tcW w:w="691" w:type="dxa"/>
            <w:tcBorders>
              <w:top w:val="nil"/>
              <w:left w:val="nil"/>
              <w:bottom w:val="single" w:sz="4" w:space="0" w:color="C0C0C0"/>
              <w:right w:val="single" w:sz="4" w:space="0" w:color="auto"/>
            </w:tcBorders>
            <w:shd w:val="clear" w:color="auto" w:fill="auto"/>
            <w:noWrap/>
            <w:vAlign w:val="center"/>
            <w:hideMark/>
          </w:tcPr>
          <w:p w14:paraId="7E090E22"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129</w:t>
            </w:r>
          </w:p>
        </w:tc>
        <w:tc>
          <w:tcPr>
            <w:tcW w:w="731" w:type="dxa"/>
            <w:tcBorders>
              <w:top w:val="nil"/>
              <w:left w:val="nil"/>
              <w:bottom w:val="single" w:sz="4" w:space="0" w:color="C0C0C0"/>
              <w:right w:val="single" w:sz="4" w:space="0" w:color="auto"/>
            </w:tcBorders>
            <w:shd w:val="clear" w:color="auto" w:fill="auto"/>
            <w:noWrap/>
            <w:vAlign w:val="center"/>
            <w:hideMark/>
          </w:tcPr>
          <w:p w14:paraId="3C7022F1"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4</w:t>
            </w:r>
          </w:p>
        </w:tc>
        <w:tc>
          <w:tcPr>
            <w:tcW w:w="1576" w:type="dxa"/>
            <w:tcBorders>
              <w:top w:val="nil"/>
              <w:left w:val="nil"/>
              <w:bottom w:val="single" w:sz="8" w:space="0" w:color="C0C0C0"/>
              <w:right w:val="single" w:sz="4" w:space="0" w:color="auto"/>
            </w:tcBorders>
            <w:shd w:val="clear" w:color="auto" w:fill="auto"/>
            <w:noWrap/>
            <w:vAlign w:val="center"/>
            <w:hideMark/>
          </w:tcPr>
          <w:p w14:paraId="34F9434E" w14:textId="0508BD2F"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13.874</w:t>
            </w:r>
          </w:p>
        </w:tc>
        <w:tc>
          <w:tcPr>
            <w:tcW w:w="1337" w:type="dxa"/>
            <w:tcBorders>
              <w:top w:val="nil"/>
              <w:left w:val="single" w:sz="4" w:space="0" w:color="auto"/>
              <w:bottom w:val="single" w:sz="8" w:space="0" w:color="C0C0C0"/>
              <w:right w:val="single" w:sz="4" w:space="0" w:color="auto"/>
            </w:tcBorders>
            <w:shd w:val="clear" w:color="auto" w:fill="auto"/>
            <w:noWrap/>
            <w:vAlign w:val="center"/>
          </w:tcPr>
          <w:p w14:paraId="5997D350" w14:textId="4AECF220"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17.767</w:t>
            </w:r>
          </w:p>
        </w:tc>
      </w:tr>
      <w:tr w:rsidR="00E42A60" w:rsidRPr="00C42968" w14:paraId="18CDE328" w14:textId="77777777" w:rsidTr="00362BB8">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00030C70" w14:textId="77777777" w:rsidR="00E42A60" w:rsidRPr="00C42968" w:rsidRDefault="00E42A60" w:rsidP="00E42A60">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3. Prihodi na temelju upotrebe vlastitih proizvoda, robe i usluga</w:t>
            </w:r>
          </w:p>
        </w:tc>
        <w:tc>
          <w:tcPr>
            <w:tcW w:w="691" w:type="dxa"/>
            <w:tcBorders>
              <w:top w:val="nil"/>
              <w:left w:val="nil"/>
              <w:bottom w:val="single" w:sz="4" w:space="0" w:color="C0C0C0"/>
              <w:right w:val="single" w:sz="4" w:space="0" w:color="auto"/>
            </w:tcBorders>
            <w:shd w:val="clear" w:color="auto" w:fill="auto"/>
            <w:noWrap/>
            <w:vAlign w:val="center"/>
            <w:hideMark/>
          </w:tcPr>
          <w:p w14:paraId="1000D3F8"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130</w:t>
            </w:r>
          </w:p>
        </w:tc>
        <w:tc>
          <w:tcPr>
            <w:tcW w:w="731" w:type="dxa"/>
            <w:tcBorders>
              <w:top w:val="nil"/>
              <w:left w:val="nil"/>
              <w:bottom w:val="single" w:sz="4" w:space="0" w:color="C0C0C0"/>
              <w:right w:val="single" w:sz="4" w:space="0" w:color="auto"/>
            </w:tcBorders>
            <w:shd w:val="clear" w:color="auto" w:fill="auto"/>
            <w:noWrap/>
            <w:vAlign w:val="center"/>
            <w:hideMark/>
          </w:tcPr>
          <w:p w14:paraId="0AD09C2D"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nil"/>
              <w:bottom w:val="single" w:sz="8" w:space="0" w:color="C0C0C0"/>
              <w:right w:val="single" w:sz="4" w:space="0" w:color="auto"/>
            </w:tcBorders>
            <w:shd w:val="clear" w:color="auto" w:fill="auto"/>
            <w:noWrap/>
            <w:vAlign w:val="center"/>
          </w:tcPr>
          <w:p w14:paraId="00042BCD" w14:textId="60F2EBCE"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c>
          <w:tcPr>
            <w:tcW w:w="1337" w:type="dxa"/>
            <w:tcBorders>
              <w:top w:val="nil"/>
              <w:left w:val="single" w:sz="4" w:space="0" w:color="auto"/>
              <w:bottom w:val="single" w:sz="8" w:space="0" w:color="C0C0C0"/>
              <w:right w:val="single" w:sz="4" w:space="0" w:color="auto"/>
            </w:tcBorders>
            <w:shd w:val="clear" w:color="auto" w:fill="auto"/>
            <w:noWrap/>
            <w:vAlign w:val="center"/>
          </w:tcPr>
          <w:p w14:paraId="3B111135" w14:textId="443006E6"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r>
      <w:tr w:rsidR="00E42A60" w:rsidRPr="00C42968" w14:paraId="428CEF79" w14:textId="77777777" w:rsidTr="00362BB8">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2D90245D" w14:textId="77777777" w:rsidR="00E42A60" w:rsidRPr="00C42968" w:rsidRDefault="00E42A60" w:rsidP="00E42A60">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4. Ostali poslovni prihodi s poduzetnicima unutar grupe</w:t>
            </w:r>
          </w:p>
        </w:tc>
        <w:tc>
          <w:tcPr>
            <w:tcW w:w="691" w:type="dxa"/>
            <w:tcBorders>
              <w:top w:val="nil"/>
              <w:left w:val="nil"/>
              <w:bottom w:val="single" w:sz="4" w:space="0" w:color="C0C0C0"/>
              <w:right w:val="single" w:sz="4" w:space="0" w:color="auto"/>
            </w:tcBorders>
            <w:shd w:val="clear" w:color="auto" w:fill="auto"/>
            <w:noWrap/>
            <w:vAlign w:val="center"/>
            <w:hideMark/>
          </w:tcPr>
          <w:p w14:paraId="0DCFCB6C"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131</w:t>
            </w:r>
          </w:p>
        </w:tc>
        <w:tc>
          <w:tcPr>
            <w:tcW w:w="731" w:type="dxa"/>
            <w:tcBorders>
              <w:top w:val="nil"/>
              <w:left w:val="nil"/>
              <w:bottom w:val="single" w:sz="4" w:space="0" w:color="C0C0C0"/>
              <w:right w:val="single" w:sz="4" w:space="0" w:color="auto"/>
            </w:tcBorders>
            <w:shd w:val="clear" w:color="auto" w:fill="auto"/>
            <w:noWrap/>
            <w:vAlign w:val="center"/>
            <w:hideMark/>
          </w:tcPr>
          <w:p w14:paraId="77BB9438"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nil"/>
              <w:bottom w:val="single" w:sz="8" w:space="0" w:color="C0C0C0"/>
              <w:right w:val="single" w:sz="4" w:space="0" w:color="auto"/>
            </w:tcBorders>
            <w:shd w:val="clear" w:color="auto" w:fill="auto"/>
            <w:noWrap/>
            <w:vAlign w:val="center"/>
          </w:tcPr>
          <w:p w14:paraId="72322C11" w14:textId="76B1F72D"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c>
          <w:tcPr>
            <w:tcW w:w="1337" w:type="dxa"/>
            <w:tcBorders>
              <w:top w:val="nil"/>
              <w:left w:val="single" w:sz="4" w:space="0" w:color="auto"/>
              <w:bottom w:val="single" w:sz="8" w:space="0" w:color="C0C0C0"/>
              <w:right w:val="single" w:sz="4" w:space="0" w:color="auto"/>
            </w:tcBorders>
            <w:shd w:val="clear" w:color="auto" w:fill="auto"/>
            <w:noWrap/>
            <w:vAlign w:val="center"/>
          </w:tcPr>
          <w:p w14:paraId="09D16E9B" w14:textId="3A399A4F"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r>
      <w:tr w:rsidR="00E42A60" w:rsidRPr="00C42968" w14:paraId="28BAAEF9" w14:textId="77777777" w:rsidTr="00362BB8">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33CBD385" w14:textId="77777777" w:rsidR="00E42A60" w:rsidRPr="00C42968" w:rsidRDefault="00E42A60" w:rsidP="00E42A60">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5. Ostali poslovni prihodi (izvan grupe)</w:t>
            </w:r>
          </w:p>
        </w:tc>
        <w:tc>
          <w:tcPr>
            <w:tcW w:w="691" w:type="dxa"/>
            <w:tcBorders>
              <w:top w:val="nil"/>
              <w:left w:val="nil"/>
              <w:bottom w:val="single" w:sz="4" w:space="0" w:color="C0C0C0"/>
              <w:right w:val="single" w:sz="4" w:space="0" w:color="auto"/>
            </w:tcBorders>
            <w:shd w:val="clear" w:color="auto" w:fill="auto"/>
            <w:noWrap/>
            <w:vAlign w:val="center"/>
            <w:hideMark/>
          </w:tcPr>
          <w:p w14:paraId="2D7E51A3"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132</w:t>
            </w:r>
          </w:p>
        </w:tc>
        <w:tc>
          <w:tcPr>
            <w:tcW w:w="731" w:type="dxa"/>
            <w:tcBorders>
              <w:top w:val="nil"/>
              <w:left w:val="nil"/>
              <w:bottom w:val="single" w:sz="4" w:space="0" w:color="C0C0C0"/>
              <w:right w:val="single" w:sz="4" w:space="0" w:color="auto"/>
            </w:tcBorders>
            <w:shd w:val="clear" w:color="auto" w:fill="auto"/>
            <w:noWrap/>
            <w:vAlign w:val="center"/>
            <w:hideMark/>
          </w:tcPr>
          <w:p w14:paraId="620E9628"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5</w:t>
            </w:r>
          </w:p>
        </w:tc>
        <w:tc>
          <w:tcPr>
            <w:tcW w:w="1576" w:type="dxa"/>
            <w:tcBorders>
              <w:top w:val="nil"/>
              <w:left w:val="nil"/>
              <w:bottom w:val="single" w:sz="8" w:space="0" w:color="C0C0C0"/>
              <w:right w:val="single" w:sz="4" w:space="0" w:color="auto"/>
            </w:tcBorders>
            <w:shd w:val="clear" w:color="auto" w:fill="auto"/>
            <w:noWrap/>
            <w:vAlign w:val="center"/>
            <w:hideMark/>
          </w:tcPr>
          <w:p w14:paraId="64A3625B" w14:textId="3D84E394"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2.729</w:t>
            </w:r>
          </w:p>
        </w:tc>
        <w:tc>
          <w:tcPr>
            <w:tcW w:w="1337" w:type="dxa"/>
            <w:tcBorders>
              <w:top w:val="nil"/>
              <w:left w:val="single" w:sz="4" w:space="0" w:color="auto"/>
              <w:bottom w:val="single" w:sz="8" w:space="0" w:color="C0C0C0"/>
              <w:right w:val="single" w:sz="4" w:space="0" w:color="auto"/>
            </w:tcBorders>
            <w:shd w:val="clear" w:color="auto" w:fill="auto"/>
            <w:noWrap/>
            <w:vAlign w:val="center"/>
          </w:tcPr>
          <w:p w14:paraId="6B01377D" w14:textId="6E0606CD"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1.849</w:t>
            </w:r>
          </w:p>
        </w:tc>
      </w:tr>
      <w:tr w:rsidR="00E42A60" w:rsidRPr="00C42968" w14:paraId="1426E079" w14:textId="77777777" w:rsidTr="00362BB8">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1CD743FA" w14:textId="77777777" w:rsidR="00E42A60" w:rsidRPr="00C42968" w:rsidRDefault="00E42A60" w:rsidP="00E42A60">
            <w:pPr>
              <w:tabs>
                <w:tab w:val="clear" w:pos="1134"/>
              </w:tabs>
              <w:spacing w:line="240" w:lineRule="auto"/>
              <w:rPr>
                <w:rFonts w:ascii="Arial" w:eastAsia="Times New Roman" w:hAnsi="Arial" w:cs="Arial"/>
                <w:b/>
                <w:bCs/>
                <w:color w:val="333399"/>
                <w:sz w:val="18"/>
                <w:szCs w:val="18"/>
                <w:lang w:eastAsia="hr-HR"/>
              </w:rPr>
            </w:pPr>
            <w:r w:rsidRPr="00C42968">
              <w:rPr>
                <w:rFonts w:ascii="Arial" w:eastAsia="Times New Roman" w:hAnsi="Arial" w:cs="Arial"/>
                <w:b/>
                <w:bCs/>
                <w:color w:val="333399"/>
                <w:sz w:val="18"/>
                <w:szCs w:val="18"/>
                <w:lang w:eastAsia="hr-HR"/>
              </w:rPr>
              <w:t xml:space="preserve">II. POSLOVNI RASHODI </w:t>
            </w:r>
            <w:r w:rsidRPr="00C42968">
              <w:rPr>
                <w:rFonts w:ascii="Arial" w:eastAsia="Times New Roman" w:hAnsi="Arial" w:cs="Arial"/>
                <w:color w:val="333399"/>
                <w:sz w:val="18"/>
                <w:szCs w:val="18"/>
                <w:lang w:eastAsia="hr-HR"/>
              </w:rPr>
              <w:t>(AOP 134+135+139+143 do 145+148+155)</w:t>
            </w:r>
          </w:p>
        </w:tc>
        <w:tc>
          <w:tcPr>
            <w:tcW w:w="691" w:type="dxa"/>
            <w:tcBorders>
              <w:top w:val="nil"/>
              <w:left w:val="nil"/>
              <w:bottom w:val="single" w:sz="4" w:space="0" w:color="C0C0C0"/>
              <w:right w:val="single" w:sz="4" w:space="0" w:color="auto"/>
            </w:tcBorders>
            <w:shd w:val="clear" w:color="auto" w:fill="auto"/>
            <w:noWrap/>
            <w:vAlign w:val="center"/>
            <w:hideMark/>
          </w:tcPr>
          <w:p w14:paraId="0957862C"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133</w:t>
            </w:r>
          </w:p>
        </w:tc>
        <w:tc>
          <w:tcPr>
            <w:tcW w:w="731" w:type="dxa"/>
            <w:tcBorders>
              <w:top w:val="nil"/>
              <w:left w:val="nil"/>
              <w:bottom w:val="single" w:sz="4" w:space="0" w:color="C0C0C0"/>
              <w:right w:val="single" w:sz="4" w:space="0" w:color="auto"/>
            </w:tcBorders>
            <w:shd w:val="clear" w:color="auto" w:fill="auto"/>
            <w:noWrap/>
            <w:vAlign w:val="center"/>
            <w:hideMark/>
          </w:tcPr>
          <w:p w14:paraId="7DC2E9DF"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nil"/>
              <w:bottom w:val="single" w:sz="8" w:space="0" w:color="C0C0C0"/>
              <w:right w:val="single" w:sz="4" w:space="0" w:color="auto"/>
            </w:tcBorders>
            <w:shd w:val="clear" w:color="auto" w:fill="auto"/>
            <w:noWrap/>
            <w:vAlign w:val="center"/>
            <w:hideMark/>
          </w:tcPr>
          <w:p w14:paraId="39931071" w14:textId="42625BFB" w:rsidR="00E42A60" w:rsidRPr="00C42968" w:rsidRDefault="00E42A60" w:rsidP="00E42A60">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FF"/>
                <w:sz w:val="18"/>
                <w:szCs w:val="18"/>
              </w:rPr>
              <w:t>15.933</w:t>
            </w:r>
          </w:p>
        </w:tc>
        <w:tc>
          <w:tcPr>
            <w:tcW w:w="1337" w:type="dxa"/>
            <w:tcBorders>
              <w:top w:val="nil"/>
              <w:left w:val="single" w:sz="4" w:space="0" w:color="auto"/>
              <w:bottom w:val="single" w:sz="8" w:space="0" w:color="C0C0C0"/>
              <w:right w:val="single" w:sz="4" w:space="0" w:color="auto"/>
            </w:tcBorders>
            <w:shd w:val="clear" w:color="auto" w:fill="auto"/>
            <w:noWrap/>
            <w:vAlign w:val="center"/>
          </w:tcPr>
          <w:p w14:paraId="59EA7F6A" w14:textId="1DD6CA70" w:rsidR="00E42A60" w:rsidRPr="00C42968" w:rsidRDefault="00E42A60" w:rsidP="00E42A60">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FF"/>
                <w:sz w:val="18"/>
                <w:szCs w:val="18"/>
              </w:rPr>
              <w:t>18.360</w:t>
            </w:r>
          </w:p>
        </w:tc>
      </w:tr>
      <w:tr w:rsidR="00E42A60" w:rsidRPr="00C42968" w14:paraId="648B6A40" w14:textId="77777777" w:rsidTr="00362BB8">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327E4911" w14:textId="77777777" w:rsidR="00E42A60" w:rsidRPr="00C42968" w:rsidRDefault="00E42A60" w:rsidP="00E42A60">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1. Promjene vrijednosti zaliha proizvodnje u tijeku i gotovih proizvoda</w:t>
            </w:r>
          </w:p>
        </w:tc>
        <w:tc>
          <w:tcPr>
            <w:tcW w:w="691" w:type="dxa"/>
            <w:tcBorders>
              <w:top w:val="nil"/>
              <w:left w:val="nil"/>
              <w:bottom w:val="single" w:sz="4" w:space="0" w:color="C0C0C0"/>
              <w:right w:val="single" w:sz="4" w:space="0" w:color="auto"/>
            </w:tcBorders>
            <w:shd w:val="clear" w:color="auto" w:fill="auto"/>
            <w:noWrap/>
            <w:vAlign w:val="center"/>
            <w:hideMark/>
          </w:tcPr>
          <w:p w14:paraId="31C5D31D"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134</w:t>
            </w:r>
          </w:p>
        </w:tc>
        <w:tc>
          <w:tcPr>
            <w:tcW w:w="731" w:type="dxa"/>
            <w:tcBorders>
              <w:top w:val="nil"/>
              <w:left w:val="nil"/>
              <w:bottom w:val="single" w:sz="4" w:space="0" w:color="C0C0C0"/>
              <w:right w:val="single" w:sz="4" w:space="0" w:color="auto"/>
            </w:tcBorders>
            <w:shd w:val="clear" w:color="auto" w:fill="auto"/>
            <w:noWrap/>
            <w:vAlign w:val="center"/>
            <w:hideMark/>
          </w:tcPr>
          <w:p w14:paraId="0D40D362"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nil"/>
              <w:bottom w:val="single" w:sz="8" w:space="0" w:color="C0C0C0"/>
              <w:right w:val="single" w:sz="4" w:space="0" w:color="auto"/>
            </w:tcBorders>
            <w:shd w:val="clear" w:color="auto" w:fill="auto"/>
            <w:noWrap/>
            <w:vAlign w:val="center"/>
          </w:tcPr>
          <w:p w14:paraId="0AFA13E5" w14:textId="0D33F4B5"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c>
          <w:tcPr>
            <w:tcW w:w="1337" w:type="dxa"/>
            <w:tcBorders>
              <w:top w:val="nil"/>
              <w:left w:val="single" w:sz="4" w:space="0" w:color="auto"/>
              <w:bottom w:val="single" w:sz="8" w:space="0" w:color="C0C0C0"/>
              <w:right w:val="single" w:sz="4" w:space="0" w:color="auto"/>
            </w:tcBorders>
            <w:shd w:val="clear" w:color="auto" w:fill="auto"/>
            <w:noWrap/>
            <w:vAlign w:val="center"/>
          </w:tcPr>
          <w:p w14:paraId="36DA01FF" w14:textId="27CAD8BA"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r>
      <w:tr w:rsidR="00E42A60" w:rsidRPr="00C42968" w14:paraId="32499285" w14:textId="77777777" w:rsidTr="00362BB8">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5378188D" w14:textId="77777777" w:rsidR="00E42A60" w:rsidRPr="00C42968" w:rsidRDefault="00E42A60" w:rsidP="00E42A60">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2. Materijalni troškovi (AOP 136 do 138)</w:t>
            </w:r>
          </w:p>
        </w:tc>
        <w:tc>
          <w:tcPr>
            <w:tcW w:w="691" w:type="dxa"/>
            <w:tcBorders>
              <w:top w:val="nil"/>
              <w:left w:val="nil"/>
              <w:bottom w:val="single" w:sz="4" w:space="0" w:color="C0C0C0"/>
              <w:right w:val="single" w:sz="4" w:space="0" w:color="auto"/>
            </w:tcBorders>
            <w:shd w:val="clear" w:color="auto" w:fill="auto"/>
            <w:noWrap/>
            <w:vAlign w:val="center"/>
            <w:hideMark/>
          </w:tcPr>
          <w:p w14:paraId="4152CA5D"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135</w:t>
            </w:r>
          </w:p>
        </w:tc>
        <w:tc>
          <w:tcPr>
            <w:tcW w:w="731" w:type="dxa"/>
            <w:tcBorders>
              <w:top w:val="nil"/>
              <w:left w:val="nil"/>
              <w:bottom w:val="single" w:sz="4" w:space="0" w:color="C0C0C0"/>
              <w:right w:val="single" w:sz="4" w:space="0" w:color="auto"/>
            </w:tcBorders>
            <w:shd w:val="clear" w:color="auto" w:fill="auto"/>
            <w:noWrap/>
            <w:vAlign w:val="center"/>
            <w:hideMark/>
          </w:tcPr>
          <w:p w14:paraId="202A3644"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6</w:t>
            </w:r>
          </w:p>
        </w:tc>
        <w:tc>
          <w:tcPr>
            <w:tcW w:w="1576" w:type="dxa"/>
            <w:tcBorders>
              <w:top w:val="nil"/>
              <w:left w:val="nil"/>
              <w:bottom w:val="single" w:sz="8" w:space="0" w:color="C0C0C0"/>
              <w:right w:val="single" w:sz="4" w:space="0" w:color="auto"/>
            </w:tcBorders>
            <w:shd w:val="clear" w:color="auto" w:fill="auto"/>
            <w:noWrap/>
            <w:vAlign w:val="center"/>
            <w:hideMark/>
          </w:tcPr>
          <w:p w14:paraId="0E709870" w14:textId="296D3999" w:rsidR="00E42A60" w:rsidRPr="000574FD" w:rsidRDefault="00E42A60" w:rsidP="00E42A60">
            <w:pPr>
              <w:tabs>
                <w:tab w:val="clear" w:pos="1134"/>
              </w:tabs>
              <w:spacing w:line="240" w:lineRule="auto"/>
              <w:jc w:val="right"/>
              <w:rPr>
                <w:rFonts w:ascii="Arial" w:hAnsi="Arial" w:cs="Arial"/>
                <w:color w:val="000000"/>
                <w:sz w:val="18"/>
                <w:szCs w:val="18"/>
              </w:rPr>
            </w:pPr>
            <w:r>
              <w:rPr>
                <w:rFonts w:ascii="Arial" w:hAnsi="Arial" w:cs="Arial"/>
                <w:color w:val="0000FF"/>
                <w:sz w:val="18"/>
                <w:szCs w:val="18"/>
              </w:rPr>
              <w:t>11.117</w:t>
            </w:r>
          </w:p>
        </w:tc>
        <w:tc>
          <w:tcPr>
            <w:tcW w:w="1337" w:type="dxa"/>
            <w:tcBorders>
              <w:top w:val="nil"/>
              <w:left w:val="single" w:sz="4" w:space="0" w:color="auto"/>
              <w:bottom w:val="single" w:sz="8" w:space="0" w:color="C0C0C0"/>
              <w:right w:val="single" w:sz="4" w:space="0" w:color="auto"/>
            </w:tcBorders>
            <w:shd w:val="clear" w:color="auto" w:fill="auto"/>
            <w:noWrap/>
            <w:vAlign w:val="center"/>
          </w:tcPr>
          <w:p w14:paraId="1094A9FA" w14:textId="74EDAA64" w:rsidR="00E42A60" w:rsidRPr="000574FD" w:rsidRDefault="00E42A60" w:rsidP="00E42A60">
            <w:pPr>
              <w:tabs>
                <w:tab w:val="clear" w:pos="1134"/>
              </w:tabs>
              <w:spacing w:line="240" w:lineRule="auto"/>
              <w:jc w:val="right"/>
              <w:rPr>
                <w:rFonts w:ascii="Arial" w:hAnsi="Arial" w:cs="Arial"/>
                <w:color w:val="000000"/>
                <w:sz w:val="18"/>
                <w:szCs w:val="18"/>
              </w:rPr>
            </w:pPr>
            <w:r>
              <w:rPr>
                <w:rFonts w:ascii="Arial" w:hAnsi="Arial" w:cs="Arial"/>
                <w:color w:val="0000FF"/>
                <w:sz w:val="18"/>
                <w:szCs w:val="18"/>
              </w:rPr>
              <w:t>12.512</w:t>
            </w:r>
          </w:p>
        </w:tc>
      </w:tr>
      <w:tr w:rsidR="00E42A60" w:rsidRPr="00C42968" w14:paraId="08682451" w14:textId="77777777" w:rsidTr="00362BB8">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4B86C2B8" w14:textId="77777777" w:rsidR="00E42A60" w:rsidRPr="00C42968" w:rsidRDefault="00E42A60" w:rsidP="00E42A60">
            <w:pPr>
              <w:tabs>
                <w:tab w:val="clear" w:pos="1134"/>
              </w:tabs>
              <w:spacing w:line="240" w:lineRule="auto"/>
              <w:rPr>
                <w:rFonts w:ascii="Arial" w:eastAsia="Times New Roman" w:hAnsi="Arial" w:cs="Arial"/>
                <w:i/>
                <w:iCs/>
                <w:sz w:val="18"/>
                <w:szCs w:val="18"/>
                <w:lang w:eastAsia="hr-HR"/>
              </w:rPr>
            </w:pPr>
            <w:r w:rsidRPr="00C42968">
              <w:rPr>
                <w:rFonts w:ascii="Arial" w:eastAsia="Times New Roman" w:hAnsi="Arial" w:cs="Arial"/>
                <w:i/>
                <w:iCs/>
                <w:sz w:val="18"/>
                <w:szCs w:val="18"/>
                <w:lang w:eastAsia="hr-HR"/>
              </w:rPr>
              <w:t xml:space="preserve">        a) Troškovi sirovina i materijala </w:t>
            </w:r>
          </w:p>
        </w:tc>
        <w:tc>
          <w:tcPr>
            <w:tcW w:w="691" w:type="dxa"/>
            <w:tcBorders>
              <w:top w:val="nil"/>
              <w:left w:val="nil"/>
              <w:bottom w:val="single" w:sz="4" w:space="0" w:color="C0C0C0"/>
              <w:right w:val="single" w:sz="4" w:space="0" w:color="auto"/>
            </w:tcBorders>
            <w:shd w:val="clear" w:color="auto" w:fill="auto"/>
            <w:noWrap/>
            <w:vAlign w:val="center"/>
            <w:hideMark/>
          </w:tcPr>
          <w:p w14:paraId="0BE8F4D9"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136</w:t>
            </w:r>
          </w:p>
        </w:tc>
        <w:tc>
          <w:tcPr>
            <w:tcW w:w="731" w:type="dxa"/>
            <w:tcBorders>
              <w:top w:val="nil"/>
              <w:left w:val="nil"/>
              <w:bottom w:val="single" w:sz="4" w:space="0" w:color="C0C0C0"/>
              <w:right w:val="single" w:sz="4" w:space="0" w:color="auto"/>
            </w:tcBorders>
            <w:shd w:val="clear" w:color="auto" w:fill="auto"/>
            <w:noWrap/>
            <w:vAlign w:val="center"/>
            <w:hideMark/>
          </w:tcPr>
          <w:p w14:paraId="0305E0CF"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nil"/>
              <w:bottom w:val="single" w:sz="8" w:space="0" w:color="C0C0C0"/>
              <w:right w:val="single" w:sz="4" w:space="0" w:color="auto"/>
            </w:tcBorders>
            <w:shd w:val="clear" w:color="auto" w:fill="auto"/>
            <w:noWrap/>
            <w:vAlign w:val="center"/>
            <w:hideMark/>
          </w:tcPr>
          <w:p w14:paraId="138E0C9D" w14:textId="33D39B8E" w:rsidR="00E42A60" w:rsidRPr="000574FD" w:rsidRDefault="00E42A60" w:rsidP="00E42A60">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7.705</w:t>
            </w:r>
          </w:p>
        </w:tc>
        <w:tc>
          <w:tcPr>
            <w:tcW w:w="1337" w:type="dxa"/>
            <w:tcBorders>
              <w:top w:val="nil"/>
              <w:left w:val="single" w:sz="4" w:space="0" w:color="auto"/>
              <w:bottom w:val="single" w:sz="8" w:space="0" w:color="C0C0C0"/>
              <w:right w:val="single" w:sz="4" w:space="0" w:color="auto"/>
            </w:tcBorders>
            <w:shd w:val="clear" w:color="auto" w:fill="auto"/>
            <w:noWrap/>
            <w:vAlign w:val="center"/>
          </w:tcPr>
          <w:p w14:paraId="4B86AB58" w14:textId="15844837" w:rsidR="00E42A60" w:rsidRPr="000574FD" w:rsidRDefault="00E42A60" w:rsidP="00E42A60">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9.919</w:t>
            </w:r>
          </w:p>
        </w:tc>
      </w:tr>
      <w:tr w:rsidR="00E42A60" w:rsidRPr="00C42968" w14:paraId="6DD80B10" w14:textId="77777777" w:rsidTr="00362BB8">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1E45E6A2" w14:textId="77777777" w:rsidR="00E42A60" w:rsidRPr="00C42968" w:rsidRDefault="00E42A60" w:rsidP="00E42A60">
            <w:pPr>
              <w:tabs>
                <w:tab w:val="clear" w:pos="1134"/>
              </w:tabs>
              <w:spacing w:line="240" w:lineRule="auto"/>
              <w:rPr>
                <w:rFonts w:ascii="Arial" w:eastAsia="Times New Roman" w:hAnsi="Arial" w:cs="Arial"/>
                <w:i/>
                <w:iCs/>
                <w:sz w:val="18"/>
                <w:szCs w:val="18"/>
                <w:lang w:eastAsia="hr-HR"/>
              </w:rPr>
            </w:pPr>
            <w:r w:rsidRPr="00C42968">
              <w:rPr>
                <w:rFonts w:ascii="Arial" w:eastAsia="Times New Roman" w:hAnsi="Arial" w:cs="Arial"/>
                <w:i/>
                <w:iCs/>
                <w:sz w:val="18"/>
                <w:szCs w:val="18"/>
                <w:lang w:eastAsia="hr-HR"/>
              </w:rPr>
              <w:t xml:space="preserve">        b) Troškovi prodane robe </w:t>
            </w:r>
          </w:p>
        </w:tc>
        <w:tc>
          <w:tcPr>
            <w:tcW w:w="691" w:type="dxa"/>
            <w:tcBorders>
              <w:top w:val="nil"/>
              <w:left w:val="nil"/>
              <w:bottom w:val="single" w:sz="4" w:space="0" w:color="C0C0C0"/>
              <w:right w:val="single" w:sz="4" w:space="0" w:color="auto"/>
            </w:tcBorders>
            <w:shd w:val="clear" w:color="auto" w:fill="auto"/>
            <w:noWrap/>
            <w:vAlign w:val="center"/>
            <w:hideMark/>
          </w:tcPr>
          <w:p w14:paraId="7AAD98F5"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137</w:t>
            </w:r>
          </w:p>
        </w:tc>
        <w:tc>
          <w:tcPr>
            <w:tcW w:w="731" w:type="dxa"/>
            <w:tcBorders>
              <w:top w:val="nil"/>
              <w:left w:val="nil"/>
              <w:bottom w:val="single" w:sz="4" w:space="0" w:color="C0C0C0"/>
              <w:right w:val="single" w:sz="4" w:space="0" w:color="auto"/>
            </w:tcBorders>
            <w:shd w:val="clear" w:color="auto" w:fill="auto"/>
            <w:noWrap/>
            <w:vAlign w:val="center"/>
            <w:hideMark/>
          </w:tcPr>
          <w:p w14:paraId="70D1F379"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nil"/>
              <w:bottom w:val="single" w:sz="8" w:space="0" w:color="C0C0C0"/>
              <w:right w:val="single" w:sz="4" w:space="0" w:color="auto"/>
            </w:tcBorders>
            <w:shd w:val="clear" w:color="auto" w:fill="auto"/>
            <w:noWrap/>
            <w:vAlign w:val="center"/>
            <w:hideMark/>
          </w:tcPr>
          <w:p w14:paraId="41766E8E" w14:textId="53DD8B2A" w:rsidR="00E42A60" w:rsidRPr="000574FD" w:rsidRDefault="00E42A60" w:rsidP="00E42A60">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1.920</w:t>
            </w:r>
          </w:p>
        </w:tc>
        <w:tc>
          <w:tcPr>
            <w:tcW w:w="1337" w:type="dxa"/>
            <w:tcBorders>
              <w:top w:val="nil"/>
              <w:left w:val="single" w:sz="4" w:space="0" w:color="auto"/>
              <w:bottom w:val="single" w:sz="8" w:space="0" w:color="C0C0C0"/>
              <w:right w:val="single" w:sz="4" w:space="0" w:color="auto"/>
            </w:tcBorders>
            <w:shd w:val="clear" w:color="auto" w:fill="auto"/>
            <w:noWrap/>
            <w:vAlign w:val="center"/>
          </w:tcPr>
          <w:p w14:paraId="777C1254" w14:textId="69DCD92B" w:rsidR="00E42A60" w:rsidRPr="000574FD" w:rsidRDefault="00E42A60" w:rsidP="00E42A60">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654</w:t>
            </w:r>
          </w:p>
        </w:tc>
      </w:tr>
      <w:tr w:rsidR="00E42A60" w:rsidRPr="00C42968" w14:paraId="451C2AC2" w14:textId="77777777" w:rsidTr="00362BB8">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142D4A0B" w14:textId="77777777" w:rsidR="00E42A60" w:rsidRPr="00C42968" w:rsidRDefault="00E42A60" w:rsidP="00E42A60">
            <w:pPr>
              <w:tabs>
                <w:tab w:val="clear" w:pos="1134"/>
              </w:tabs>
              <w:spacing w:line="240" w:lineRule="auto"/>
              <w:rPr>
                <w:rFonts w:ascii="Arial" w:eastAsia="Times New Roman" w:hAnsi="Arial" w:cs="Arial"/>
                <w:i/>
                <w:iCs/>
                <w:sz w:val="18"/>
                <w:szCs w:val="18"/>
                <w:lang w:eastAsia="hr-HR"/>
              </w:rPr>
            </w:pPr>
            <w:r w:rsidRPr="00C42968">
              <w:rPr>
                <w:rFonts w:ascii="Arial" w:eastAsia="Times New Roman" w:hAnsi="Arial" w:cs="Arial"/>
                <w:i/>
                <w:iCs/>
                <w:sz w:val="18"/>
                <w:szCs w:val="18"/>
                <w:lang w:eastAsia="hr-HR"/>
              </w:rPr>
              <w:t xml:space="preserve">        c) Ostali vanjski troškovi </w:t>
            </w:r>
          </w:p>
        </w:tc>
        <w:tc>
          <w:tcPr>
            <w:tcW w:w="691" w:type="dxa"/>
            <w:tcBorders>
              <w:top w:val="nil"/>
              <w:left w:val="nil"/>
              <w:bottom w:val="single" w:sz="4" w:space="0" w:color="C0C0C0"/>
              <w:right w:val="single" w:sz="4" w:space="0" w:color="auto"/>
            </w:tcBorders>
            <w:shd w:val="clear" w:color="auto" w:fill="auto"/>
            <w:noWrap/>
            <w:vAlign w:val="center"/>
            <w:hideMark/>
          </w:tcPr>
          <w:p w14:paraId="287E4AC2"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138</w:t>
            </w:r>
          </w:p>
        </w:tc>
        <w:tc>
          <w:tcPr>
            <w:tcW w:w="731" w:type="dxa"/>
            <w:tcBorders>
              <w:top w:val="nil"/>
              <w:left w:val="nil"/>
              <w:bottom w:val="single" w:sz="4" w:space="0" w:color="C0C0C0"/>
              <w:right w:val="single" w:sz="4" w:space="0" w:color="auto"/>
            </w:tcBorders>
            <w:shd w:val="clear" w:color="auto" w:fill="auto"/>
            <w:noWrap/>
            <w:vAlign w:val="center"/>
            <w:hideMark/>
          </w:tcPr>
          <w:p w14:paraId="1006C840"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nil"/>
              <w:bottom w:val="single" w:sz="8" w:space="0" w:color="C0C0C0"/>
              <w:right w:val="single" w:sz="4" w:space="0" w:color="auto"/>
            </w:tcBorders>
            <w:shd w:val="clear" w:color="auto" w:fill="auto"/>
            <w:noWrap/>
            <w:vAlign w:val="center"/>
            <w:hideMark/>
          </w:tcPr>
          <w:p w14:paraId="6F3CF592" w14:textId="64676C4A" w:rsidR="00E42A60" w:rsidRPr="000574FD" w:rsidRDefault="00E42A60" w:rsidP="00E42A60">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1.492</w:t>
            </w:r>
          </w:p>
        </w:tc>
        <w:tc>
          <w:tcPr>
            <w:tcW w:w="1337" w:type="dxa"/>
            <w:tcBorders>
              <w:top w:val="nil"/>
              <w:left w:val="single" w:sz="4" w:space="0" w:color="auto"/>
              <w:bottom w:val="single" w:sz="8" w:space="0" w:color="C0C0C0"/>
              <w:right w:val="single" w:sz="4" w:space="0" w:color="auto"/>
            </w:tcBorders>
            <w:shd w:val="clear" w:color="auto" w:fill="auto"/>
            <w:noWrap/>
            <w:vAlign w:val="center"/>
          </w:tcPr>
          <w:p w14:paraId="10A5D655" w14:textId="47CE9FD3" w:rsidR="00E42A60" w:rsidRPr="000574FD" w:rsidRDefault="00E42A60" w:rsidP="00E42A60">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1.939</w:t>
            </w:r>
          </w:p>
        </w:tc>
      </w:tr>
      <w:tr w:rsidR="00E42A60" w:rsidRPr="00C42968" w14:paraId="56A077B8" w14:textId="77777777" w:rsidTr="00362BB8">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64A130F0" w14:textId="77777777" w:rsidR="00E42A60" w:rsidRPr="00C42968" w:rsidRDefault="00E42A60" w:rsidP="00E42A60">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3. Troškovi osoblja (AOP 140 do 142)</w:t>
            </w:r>
          </w:p>
        </w:tc>
        <w:tc>
          <w:tcPr>
            <w:tcW w:w="691" w:type="dxa"/>
            <w:tcBorders>
              <w:top w:val="nil"/>
              <w:left w:val="nil"/>
              <w:bottom w:val="single" w:sz="4" w:space="0" w:color="C0C0C0"/>
              <w:right w:val="single" w:sz="4" w:space="0" w:color="auto"/>
            </w:tcBorders>
            <w:shd w:val="clear" w:color="auto" w:fill="auto"/>
            <w:noWrap/>
            <w:vAlign w:val="center"/>
            <w:hideMark/>
          </w:tcPr>
          <w:p w14:paraId="16DF4693"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139</w:t>
            </w:r>
          </w:p>
        </w:tc>
        <w:tc>
          <w:tcPr>
            <w:tcW w:w="731" w:type="dxa"/>
            <w:tcBorders>
              <w:top w:val="nil"/>
              <w:left w:val="nil"/>
              <w:bottom w:val="single" w:sz="4" w:space="0" w:color="C0C0C0"/>
              <w:right w:val="single" w:sz="4" w:space="0" w:color="auto"/>
            </w:tcBorders>
            <w:shd w:val="clear" w:color="auto" w:fill="auto"/>
            <w:noWrap/>
            <w:vAlign w:val="center"/>
            <w:hideMark/>
          </w:tcPr>
          <w:p w14:paraId="0EA331A6"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7</w:t>
            </w:r>
          </w:p>
        </w:tc>
        <w:tc>
          <w:tcPr>
            <w:tcW w:w="1576" w:type="dxa"/>
            <w:tcBorders>
              <w:top w:val="nil"/>
              <w:left w:val="nil"/>
              <w:bottom w:val="single" w:sz="8" w:space="0" w:color="C0C0C0"/>
              <w:right w:val="single" w:sz="4" w:space="0" w:color="auto"/>
            </w:tcBorders>
            <w:shd w:val="clear" w:color="auto" w:fill="auto"/>
            <w:noWrap/>
            <w:vAlign w:val="center"/>
            <w:hideMark/>
          </w:tcPr>
          <w:p w14:paraId="25B46248" w14:textId="1F1A4074" w:rsidR="00E42A60" w:rsidRPr="000574FD" w:rsidRDefault="00E42A60" w:rsidP="00E42A60">
            <w:pPr>
              <w:tabs>
                <w:tab w:val="clear" w:pos="1134"/>
              </w:tabs>
              <w:spacing w:line="240" w:lineRule="auto"/>
              <w:jc w:val="right"/>
              <w:rPr>
                <w:rFonts w:ascii="Arial" w:hAnsi="Arial" w:cs="Arial"/>
                <w:color w:val="000000"/>
                <w:sz w:val="18"/>
                <w:szCs w:val="18"/>
              </w:rPr>
            </w:pPr>
            <w:r>
              <w:rPr>
                <w:rFonts w:ascii="Arial" w:hAnsi="Arial" w:cs="Arial"/>
                <w:color w:val="0000FF"/>
                <w:sz w:val="18"/>
                <w:szCs w:val="18"/>
              </w:rPr>
              <w:t>2.118</w:t>
            </w:r>
          </w:p>
        </w:tc>
        <w:tc>
          <w:tcPr>
            <w:tcW w:w="1337" w:type="dxa"/>
            <w:tcBorders>
              <w:top w:val="nil"/>
              <w:left w:val="single" w:sz="4" w:space="0" w:color="auto"/>
              <w:bottom w:val="single" w:sz="8" w:space="0" w:color="C0C0C0"/>
              <w:right w:val="single" w:sz="4" w:space="0" w:color="auto"/>
            </w:tcBorders>
            <w:shd w:val="clear" w:color="auto" w:fill="auto"/>
            <w:noWrap/>
            <w:vAlign w:val="center"/>
          </w:tcPr>
          <w:p w14:paraId="142B27BF" w14:textId="78882604" w:rsidR="00E42A60" w:rsidRPr="000574FD" w:rsidRDefault="00E42A60" w:rsidP="00E42A60">
            <w:pPr>
              <w:tabs>
                <w:tab w:val="clear" w:pos="1134"/>
              </w:tabs>
              <w:spacing w:line="240" w:lineRule="auto"/>
              <w:jc w:val="right"/>
              <w:rPr>
                <w:rFonts w:ascii="Arial" w:hAnsi="Arial" w:cs="Arial"/>
                <w:color w:val="000000"/>
                <w:sz w:val="18"/>
                <w:szCs w:val="18"/>
              </w:rPr>
            </w:pPr>
            <w:r>
              <w:rPr>
                <w:rFonts w:ascii="Arial" w:hAnsi="Arial" w:cs="Arial"/>
                <w:color w:val="0000FF"/>
                <w:sz w:val="18"/>
                <w:szCs w:val="18"/>
              </w:rPr>
              <w:t>2.109</w:t>
            </w:r>
          </w:p>
        </w:tc>
      </w:tr>
      <w:tr w:rsidR="00E42A60" w:rsidRPr="00C42968" w14:paraId="1AF13609" w14:textId="77777777" w:rsidTr="00362BB8">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651DA38F" w14:textId="77777777" w:rsidR="00E42A60" w:rsidRPr="00C42968" w:rsidRDefault="00E42A60" w:rsidP="00E42A60">
            <w:pPr>
              <w:tabs>
                <w:tab w:val="clear" w:pos="1134"/>
              </w:tabs>
              <w:spacing w:line="240" w:lineRule="auto"/>
              <w:rPr>
                <w:rFonts w:ascii="Arial" w:eastAsia="Times New Roman" w:hAnsi="Arial" w:cs="Arial"/>
                <w:i/>
                <w:iCs/>
                <w:sz w:val="18"/>
                <w:szCs w:val="18"/>
                <w:lang w:eastAsia="hr-HR"/>
              </w:rPr>
            </w:pPr>
            <w:r w:rsidRPr="00C42968">
              <w:rPr>
                <w:rFonts w:ascii="Arial" w:eastAsia="Times New Roman" w:hAnsi="Arial" w:cs="Arial"/>
                <w:i/>
                <w:iCs/>
                <w:sz w:val="18"/>
                <w:szCs w:val="18"/>
                <w:lang w:eastAsia="hr-HR"/>
              </w:rPr>
              <w:t xml:space="preserve">        a) Neto plaće i nadnice</w:t>
            </w:r>
          </w:p>
        </w:tc>
        <w:tc>
          <w:tcPr>
            <w:tcW w:w="691" w:type="dxa"/>
            <w:tcBorders>
              <w:top w:val="nil"/>
              <w:left w:val="nil"/>
              <w:bottom w:val="single" w:sz="4" w:space="0" w:color="C0C0C0"/>
              <w:right w:val="single" w:sz="4" w:space="0" w:color="auto"/>
            </w:tcBorders>
            <w:shd w:val="clear" w:color="auto" w:fill="auto"/>
            <w:noWrap/>
            <w:vAlign w:val="center"/>
            <w:hideMark/>
          </w:tcPr>
          <w:p w14:paraId="3D189D5C"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140</w:t>
            </w:r>
          </w:p>
        </w:tc>
        <w:tc>
          <w:tcPr>
            <w:tcW w:w="731" w:type="dxa"/>
            <w:tcBorders>
              <w:top w:val="nil"/>
              <w:left w:val="nil"/>
              <w:bottom w:val="single" w:sz="4" w:space="0" w:color="C0C0C0"/>
              <w:right w:val="single" w:sz="4" w:space="0" w:color="auto"/>
            </w:tcBorders>
            <w:shd w:val="clear" w:color="auto" w:fill="auto"/>
            <w:noWrap/>
            <w:vAlign w:val="center"/>
            <w:hideMark/>
          </w:tcPr>
          <w:p w14:paraId="7459A849"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nil"/>
              <w:bottom w:val="single" w:sz="8" w:space="0" w:color="C0C0C0"/>
              <w:right w:val="single" w:sz="4" w:space="0" w:color="auto"/>
            </w:tcBorders>
            <w:shd w:val="clear" w:color="auto" w:fill="auto"/>
            <w:noWrap/>
            <w:vAlign w:val="center"/>
            <w:hideMark/>
          </w:tcPr>
          <w:p w14:paraId="2E99FEDE" w14:textId="7458EE6E" w:rsidR="00E42A60" w:rsidRPr="000574FD" w:rsidRDefault="00E42A60" w:rsidP="00E42A60">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1.321</w:t>
            </w:r>
          </w:p>
        </w:tc>
        <w:tc>
          <w:tcPr>
            <w:tcW w:w="1337" w:type="dxa"/>
            <w:tcBorders>
              <w:top w:val="nil"/>
              <w:left w:val="single" w:sz="4" w:space="0" w:color="auto"/>
              <w:bottom w:val="single" w:sz="8" w:space="0" w:color="C0C0C0"/>
              <w:right w:val="single" w:sz="4" w:space="0" w:color="auto"/>
            </w:tcBorders>
            <w:shd w:val="clear" w:color="auto" w:fill="auto"/>
            <w:noWrap/>
            <w:vAlign w:val="center"/>
          </w:tcPr>
          <w:p w14:paraId="64D35859" w14:textId="68F0A49F" w:rsidR="00E42A60" w:rsidRPr="000574FD" w:rsidRDefault="00E42A60" w:rsidP="00E42A60">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1.322</w:t>
            </w:r>
          </w:p>
        </w:tc>
      </w:tr>
      <w:tr w:rsidR="00E42A60" w:rsidRPr="00C42968" w14:paraId="1EDE911F" w14:textId="77777777" w:rsidTr="00362BB8">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32B2B9BB" w14:textId="77777777" w:rsidR="00E42A60" w:rsidRPr="00C42968" w:rsidRDefault="00E42A60" w:rsidP="00E42A60">
            <w:pPr>
              <w:tabs>
                <w:tab w:val="clear" w:pos="1134"/>
              </w:tabs>
              <w:spacing w:line="240" w:lineRule="auto"/>
              <w:rPr>
                <w:rFonts w:ascii="Arial" w:eastAsia="Times New Roman" w:hAnsi="Arial" w:cs="Arial"/>
                <w:i/>
                <w:iCs/>
                <w:sz w:val="18"/>
                <w:szCs w:val="18"/>
                <w:lang w:eastAsia="hr-HR"/>
              </w:rPr>
            </w:pPr>
            <w:r w:rsidRPr="00C42968">
              <w:rPr>
                <w:rFonts w:ascii="Arial" w:eastAsia="Times New Roman" w:hAnsi="Arial" w:cs="Arial"/>
                <w:i/>
                <w:iCs/>
                <w:sz w:val="18"/>
                <w:szCs w:val="18"/>
                <w:lang w:eastAsia="hr-HR"/>
              </w:rPr>
              <w:t xml:space="preserve">        b) Troškovi poreza i doprinosa iz plaća</w:t>
            </w:r>
          </w:p>
        </w:tc>
        <w:tc>
          <w:tcPr>
            <w:tcW w:w="691" w:type="dxa"/>
            <w:tcBorders>
              <w:top w:val="nil"/>
              <w:left w:val="nil"/>
              <w:bottom w:val="single" w:sz="4" w:space="0" w:color="C0C0C0"/>
              <w:right w:val="single" w:sz="4" w:space="0" w:color="auto"/>
            </w:tcBorders>
            <w:shd w:val="clear" w:color="auto" w:fill="auto"/>
            <w:noWrap/>
            <w:vAlign w:val="center"/>
            <w:hideMark/>
          </w:tcPr>
          <w:p w14:paraId="0D8C1932"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141</w:t>
            </w:r>
          </w:p>
        </w:tc>
        <w:tc>
          <w:tcPr>
            <w:tcW w:w="731" w:type="dxa"/>
            <w:tcBorders>
              <w:top w:val="nil"/>
              <w:left w:val="nil"/>
              <w:bottom w:val="single" w:sz="4" w:space="0" w:color="C0C0C0"/>
              <w:right w:val="single" w:sz="4" w:space="0" w:color="auto"/>
            </w:tcBorders>
            <w:shd w:val="clear" w:color="auto" w:fill="auto"/>
            <w:noWrap/>
            <w:vAlign w:val="center"/>
            <w:hideMark/>
          </w:tcPr>
          <w:p w14:paraId="52AF59F8"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nil"/>
              <w:bottom w:val="single" w:sz="8" w:space="0" w:color="C0C0C0"/>
              <w:right w:val="single" w:sz="4" w:space="0" w:color="auto"/>
            </w:tcBorders>
            <w:shd w:val="clear" w:color="auto" w:fill="auto"/>
            <w:noWrap/>
            <w:vAlign w:val="center"/>
            <w:hideMark/>
          </w:tcPr>
          <w:p w14:paraId="2C1B71E3" w14:textId="54F28E0E" w:rsidR="00E42A60" w:rsidRPr="000574FD" w:rsidRDefault="00E42A60" w:rsidP="00E42A60">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501</w:t>
            </w:r>
          </w:p>
        </w:tc>
        <w:tc>
          <w:tcPr>
            <w:tcW w:w="1337" w:type="dxa"/>
            <w:tcBorders>
              <w:top w:val="nil"/>
              <w:left w:val="single" w:sz="4" w:space="0" w:color="auto"/>
              <w:bottom w:val="single" w:sz="8" w:space="0" w:color="C0C0C0"/>
              <w:right w:val="single" w:sz="4" w:space="0" w:color="auto"/>
            </w:tcBorders>
            <w:shd w:val="clear" w:color="auto" w:fill="auto"/>
            <w:noWrap/>
            <w:vAlign w:val="center"/>
          </w:tcPr>
          <w:p w14:paraId="33ECCF6E" w14:textId="5E4D83B8" w:rsidR="00E42A60" w:rsidRPr="000574FD" w:rsidRDefault="00E42A60" w:rsidP="00E42A60">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493</w:t>
            </w:r>
          </w:p>
        </w:tc>
      </w:tr>
      <w:tr w:rsidR="00E42A60" w:rsidRPr="00C42968" w14:paraId="4B35457C" w14:textId="77777777" w:rsidTr="00362BB8">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5B7203CA" w14:textId="77777777" w:rsidR="00E42A60" w:rsidRPr="00C42968" w:rsidRDefault="00E42A60" w:rsidP="00E42A60">
            <w:pPr>
              <w:tabs>
                <w:tab w:val="clear" w:pos="1134"/>
              </w:tabs>
              <w:spacing w:line="240" w:lineRule="auto"/>
              <w:rPr>
                <w:rFonts w:ascii="Arial" w:eastAsia="Times New Roman" w:hAnsi="Arial" w:cs="Arial"/>
                <w:i/>
                <w:iCs/>
                <w:sz w:val="18"/>
                <w:szCs w:val="18"/>
                <w:lang w:eastAsia="hr-HR"/>
              </w:rPr>
            </w:pPr>
            <w:r w:rsidRPr="00C42968">
              <w:rPr>
                <w:rFonts w:ascii="Arial" w:eastAsia="Times New Roman" w:hAnsi="Arial" w:cs="Arial"/>
                <w:i/>
                <w:iCs/>
                <w:sz w:val="18"/>
                <w:szCs w:val="18"/>
                <w:lang w:eastAsia="hr-HR"/>
              </w:rPr>
              <w:t xml:space="preserve">        c) Doprinosi na plaće</w:t>
            </w:r>
          </w:p>
        </w:tc>
        <w:tc>
          <w:tcPr>
            <w:tcW w:w="691" w:type="dxa"/>
            <w:tcBorders>
              <w:top w:val="nil"/>
              <w:left w:val="nil"/>
              <w:bottom w:val="single" w:sz="4" w:space="0" w:color="C0C0C0"/>
              <w:right w:val="single" w:sz="4" w:space="0" w:color="auto"/>
            </w:tcBorders>
            <w:shd w:val="clear" w:color="auto" w:fill="auto"/>
            <w:noWrap/>
            <w:vAlign w:val="center"/>
            <w:hideMark/>
          </w:tcPr>
          <w:p w14:paraId="400838B2"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142</w:t>
            </w:r>
          </w:p>
        </w:tc>
        <w:tc>
          <w:tcPr>
            <w:tcW w:w="731" w:type="dxa"/>
            <w:tcBorders>
              <w:top w:val="nil"/>
              <w:left w:val="nil"/>
              <w:bottom w:val="single" w:sz="4" w:space="0" w:color="C0C0C0"/>
              <w:right w:val="single" w:sz="4" w:space="0" w:color="auto"/>
            </w:tcBorders>
            <w:shd w:val="clear" w:color="auto" w:fill="auto"/>
            <w:noWrap/>
            <w:vAlign w:val="center"/>
            <w:hideMark/>
          </w:tcPr>
          <w:p w14:paraId="1673D61D"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nil"/>
              <w:bottom w:val="single" w:sz="8" w:space="0" w:color="C0C0C0"/>
              <w:right w:val="single" w:sz="4" w:space="0" w:color="auto"/>
            </w:tcBorders>
            <w:shd w:val="clear" w:color="auto" w:fill="auto"/>
            <w:noWrap/>
            <w:vAlign w:val="center"/>
            <w:hideMark/>
          </w:tcPr>
          <w:p w14:paraId="74E9DB04" w14:textId="7A09A6E6" w:rsidR="00E42A60" w:rsidRPr="000574FD" w:rsidRDefault="00E42A60" w:rsidP="00E42A60">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296</w:t>
            </w:r>
          </w:p>
        </w:tc>
        <w:tc>
          <w:tcPr>
            <w:tcW w:w="1337" w:type="dxa"/>
            <w:tcBorders>
              <w:top w:val="nil"/>
              <w:left w:val="single" w:sz="4" w:space="0" w:color="auto"/>
              <w:bottom w:val="single" w:sz="8" w:space="0" w:color="C0C0C0"/>
              <w:right w:val="single" w:sz="4" w:space="0" w:color="auto"/>
            </w:tcBorders>
            <w:shd w:val="clear" w:color="auto" w:fill="auto"/>
            <w:noWrap/>
            <w:vAlign w:val="center"/>
          </w:tcPr>
          <w:p w14:paraId="4A842968" w14:textId="515EBECB" w:rsidR="00E42A60" w:rsidRPr="000574FD" w:rsidRDefault="00E42A60" w:rsidP="00E42A60">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294</w:t>
            </w:r>
          </w:p>
        </w:tc>
      </w:tr>
      <w:tr w:rsidR="00E42A60" w:rsidRPr="00C42968" w14:paraId="4191B05B" w14:textId="77777777" w:rsidTr="00362BB8">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55B7838E" w14:textId="77777777" w:rsidR="00E42A60" w:rsidRPr="00C42968" w:rsidRDefault="00E42A60" w:rsidP="00E42A60">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4. Amortizacija</w:t>
            </w:r>
          </w:p>
        </w:tc>
        <w:tc>
          <w:tcPr>
            <w:tcW w:w="691" w:type="dxa"/>
            <w:tcBorders>
              <w:top w:val="nil"/>
              <w:left w:val="nil"/>
              <w:bottom w:val="single" w:sz="4" w:space="0" w:color="C0C0C0"/>
              <w:right w:val="single" w:sz="4" w:space="0" w:color="auto"/>
            </w:tcBorders>
            <w:shd w:val="clear" w:color="auto" w:fill="auto"/>
            <w:noWrap/>
            <w:vAlign w:val="center"/>
            <w:hideMark/>
          </w:tcPr>
          <w:p w14:paraId="7C3ED2CC"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143</w:t>
            </w:r>
          </w:p>
        </w:tc>
        <w:tc>
          <w:tcPr>
            <w:tcW w:w="731" w:type="dxa"/>
            <w:tcBorders>
              <w:top w:val="nil"/>
              <w:left w:val="nil"/>
              <w:bottom w:val="single" w:sz="4" w:space="0" w:color="C0C0C0"/>
              <w:right w:val="single" w:sz="4" w:space="0" w:color="auto"/>
            </w:tcBorders>
            <w:shd w:val="clear" w:color="auto" w:fill="auto"/>
            <w:noWrap/>
            <w:vAlign w:val="center"/>
            <w:hideMark/>
          </w:tcPr>
          <w:p w14:paraId="1129D1C0"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nil"/>
              <w:bottom w:val="single" w:sz="8" w:space="0" w:color="C0C0C0"/>
              <w:right w:val="single" w:sz="4" w:space="0" w:color="auto"/>
            </w:tcBorders>
            <w:shd w:val="clear" w:color="auto" w:fill="auto"/>
            <w:noWrap/>
            <w:vAlign w:val="center"/>
            <w:hideMark/>
          </w:tcPr>
          <w:p w14:paraId="0C606D1F" w14:textId="7E71E346" w:rsidR="00E42A60" w:rsidRPr="000574FD" w:rsidRDefault="00E42A60" w:rsidP="00E42A60">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1.501</w:t>
            </w:r>
          </w:p>
        </w:tc>
        <w:tc>
          <w:tcPr>
            <w:tcW w:w="1337" w:type="dxa"/>
            <w:tcBorders>
              <w:top w:val="nil"/>
              <w:left w:val="single" w:sz="4" w:space="0" w:color="auto"/>
              <w:bottom w:val="single" w:sz="8" w:space="0" w:color="C0C0C0"/>
              <w:right w:val="single" w:sz="4" w:space="0" w:color="auto"/>
            </w:tcBorders>
            <w:shd w:val="clear" w:color="auto" w:fill="auto"/>
            <w:noWrap/>
            <w:vAlign w:val="center"/>
          </w:tcPr>
          <w:p w14:paraId="6A4704D8" w14:textId="24FF020D" w:rsidR="00E42A60" w:rsidRPr="000574FD" w:rsidRDefault="00E42A60" w:rsidP="00E42A60">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1.617</w:t>
            </w:r>
          </w:p>
        </w:tc>
      </w:tr>
      <w:tr w:rsidR="00E42A60" w:rsidRPr="00C42968" w14:paraId="5E78944D" w14:textId="77777777" w:rsidTr="00362BB8">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0D275D64" w14:textId="77777777" w:rsidR="00E42A60" w:rsidRPr="00C42968" w:rsidRDefault="00E42A60" w:rsidP="00E42A60">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5. Ostali troškovi</w:t>
            </w:r>
          </w:p>
        </w:tc>
        <w:tc>
          <w:tcPr>
            <w:tcW w:w="691" w:type="dxa"/>
            <w:tcBorders>
              <w:top w:val="nil"/>
              <w:left w:val="nil"/>
              <w:bottom w:val="single" w:sz="4" w:space="0" w:color="C0C0C0"/>
              <w:right w:val="single" w:sz="4" w:space="0" w:color="auto"/>
            </w:tcBorders>
            <w:shd w:val="clear" w:color="auto" w:fill="auto"/>
            <w:noWrap/>
            <w:vAlign w:val="center"/>
            <w:hideMark/>
          </w:tcPr>
          <w:p w14:paraId="3A367FFF"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144</w:t>
            </w:r>
          </w:p>
        </w:tc>
        <w:tc>
          <w:tcPr>
            <w:tcW w:w="731" w:type="dxa"/>
            <w:tcBorders>
              <w:top w:val="nil"/>
              <w:left w:val="nil"/>
              <w:bottom w:val="single" w:sz="4" w:space="0" w:color="C0C0C0"/>
              <w:right w:val="single" w:sz="4" w:space="0" w:color="auto"/>
            </w:tcBorders>
            <w:shd w:val="clear" w:color="auto" w:fill="auto"/>
            <w:noWrap/>
            <w:vAlign w:val="center"/>
            <w:hideMark/>
          </w:tcPr>
          <w:p w14:paraId="57D93C17"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8</w:t>
            </w:r>
          </w:p>
        </w:tc>
        <w:tc>
          <w:tcPr>
            <w:tcW w:w="1576" w:type="dxa"/>
            <w:tcBorders>
              <w:top w:val="nil"/>
              <w:left w:val="nil"/>
              <w:bottom w:val="single" w:sz="8" w:space="0" w:color="C0C0C0"/>
              <w:right w:val="single" w:sz="4" w:space="0" w:color="auto"/>
            </w:tcBorders>
            <w:shd w:val="clear" w:color="auto" w:fill="auto"/>
            <w:noWrap/>
            <w:vAlign w:val="center"/>
            <w:hideMark/>
          </w:tcPr>
          <w:p w14:paraId="43E3321F" w14:textId="6D07BBD0" w:rsidR="00E42A60" w:rsidRPr="000574FD" w:rsidRDefault="00E42A60" w:rsidP="00E42A60">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539</w:t>
            </w:r>
          </w:p>
        </w:tc>
        <w:tc>
          <w:tcPr>
            <w:tcW w:w="1337" w:type="dxa"/>
            <w:tcBorders>
              <w:top w:val="nil"/>
              <w:left w:val="single" w:sz="4" w:space="0" w:color="auto"/>
              <w:bottom w:val="single" w:sz="8" w:space="0" w:color="C0C0C0"/>
              <w:right w:val="single" w:sz="4" w:space="0" w:color="auto"/>
            </w:tcBorders>
            <w:shd w:val="clear" w:color="auto" w:fill="auto"/>
            <w:noWrap/>
            <w:vAlign w:val="center"/>
          </w:tcPr>
          <w:p w14:paraId="7E069B16" w14:textId="5E25DE09" w:rsidR="00E42A60" w:rsidRPr="000574FD" w:rsidRDefault="00E42A60" w:rsidP="00E42A60">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805</w:t>
            </w:r>
          </w:p>
        </w:tc>
      </w:tr>
      <w:tr w:rsidR="00E42A60" w:rsidRPr="00C42968" w14:paraId="699E04D3" w14:textId="77777777" w:rsidTr="00362BB8">
        <w:trPr>
          <w:trHeight w:val="219"/>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52DE2ACF" w14:textId="77777777" w:rsidR="00E42A60" w:rsidRPr="00C42968" w:rsidRDefault="00E42A60" w:rsidP="00E42A60">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6. Vrijednosna usklađenja (AOP 146+147)</w:t>
            </w:r>
          </w:p>
        </w:tc>
        <w:tc>
          <w:tcPr>
            <w:tcW w:w="691" w:type="dxa"/>
            <w:tcBorders>
              <w:top w:val="nil"/>
              <w:left w:val="nil"/>
              <w:bottom w:val="single" w:sz="4" w:space="0" w:color="C0C0C0"/>
              <w:right w:val="single" w:sz="4" w:space="0" w:color="auto"/>
            </w:tcBorders>
            <w:shd w:val="clear" w:color="auto" w:fill="auto"/>
            <w:noWrap/>
            <w:vAlign w:val="center"/>
            <w:hideMark/>
          </w:tcPr>
          <w:p w14:paraId="301D2310"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145</w:t>
            </w:r>
          </w:p>
        </w:tc>
        <w:tc>
          <w:tcPr>
            <w:tcW w:w="731" w:type="dxa"/>
            <w:tcBorders>
              <w:top w:val="nil"/>
              <w:left w:val="nil"/>
              <w:bottom w:val="single" w:sz="4" w:space="0" w:color="C0C0C0"/>
              <w:right w:val="single" w:sz="4" w:space="0" w:color="auto"/>
            </w:tcBorders>
            <w:shd w:val="clear" w:color="auto" w:fill="auto"/>
            <w:noWrap/>
            <w:vAlign w:val="center"/>
            <w:hideMark/>
          </w:tcPr>
          <w:p w14:paraId="68D6EAD0"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nil"/>
              <w:bottom w:val="single" w:sz="8" w:space="0" w:color="C0C0C0"/>
              <w:right w:val="single" w:sz="4" w:space="0" w:color="auto"/>
            </w:tcBorders>
            <w:shd w:val="clear" w:color="auto" w:fill="auto"/>
            <w:noWrap/>
            <w:vAlign w:val="center"/>
            <w:hideMark/>
          </w:tcPr>
          <w:p w14:paraId="17FB0AC7" w14:textId="0DEE3307" w:rsidR="00E42A60" w:rsidRPr="000574FD" w:rsidRDefault="00E42A60" w:rsidP="00E42A60">
            <w:pPr>
              <w:tabs>
                <w:tab w:val="clear" w:pos="1134"/>
              </w:tabs>
              <w:spacing w:line="240" w:lineRule="auto"/>
              <w:jc w:val="right"/>
              <w:rPr>
                <w:rFonts w:ascii="Arial" w:hAnsi="Arial" w:cs="Arial"/>
                <w:color w:val="000000"/>
                <w:sz w:val="18"/>
                <w:szCs w:val="18"/>
              </w:rPr>
            </w:pPr>
            <w:r>
              <w:rPr>
                <w:rFonts w:ascii="Arial" w:hAnsi="Arial" w:cs="Arial"/>
                <w:color w:val="0000FF"/>
                <w:sz w:val="18"/>
                <w:szCs w:val="18"/>
              </w:rPr>
              <w:t>335</w:t>
            </w:r>
          </w:p>
        </w:tc>
        <w:tc>
          <w:tcPr>
            <w:tcW w:w="1337" w:type="dxa"/>
            <w:tcBorders>
              <w:top w:val="nil"/>
              <w:left w:val="single" w:sz="4" w:space="0" w:color="auto"/>
              <w:bottom w:val="single" w:sz="8" w:space="0" w:color="C0C0C0"/>
              <w:right w:val="single" w:sz="4" w:space="0" w:color="auto"/>
            </w:tcBorders>
            <w:shd w:val="clear" w:color="auto" w:fill="auto"/>
            <w:noWrap/>
            <w:vAlign w:val="center"/>
          </w:tcPr>
          <w:p w14:paraId="14D92646" w14:textId="531F5224" w:rsidR="00E42A60" w:rsidRPr="000574FD" w:rsidRDefault="00E42A60" w:rsidP="00E42A60">
            <w:pPr>
              <w:tabs>
                <w:tab w:val="clear" w:pos="1134"/>
              </w:tabs>
              <w:spacing w:line="240" w:lineRule="auto"/>
              <w:jc w:val="right"/>
              <w:rPr>
                <w:rFonts w:ascii="Arial" w:hAnsi="Arial" w:cs="Arial"/>
                <w:color w:val="000000"/>
                <w:sz w:val="18"/>
                <w:szCs w:val="18"/>
              </w:rPr>
            </w:pPr>
            <w:r>
              <w:rPr>
                <w:rFonts w:ascii="Arial" w:hAnsi="Arial" w:cs="Arial"/>
                <w:color w:val="0000FF"/>
                <w:sz w:val="18"/>
                <w:szCs w:val="18"/>
              </w:rPr>
              <w:t>143</w:t>
            </w:r>
          </w:p>
        </w:tc>
      </w:tr>
      <w:tr w:rsidR="00E42A60" w:rsidRPr="00C42968" w14:paraId="254CB91B" w14:textId="77777777" w:rsidTr="00362BB8">
        <w:trPr>
          <w:trHeight w:val="122"/>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6E2BF1BC" w14:textId="77777777" w:rsidR="00E42A60" w:rsidRPr="00C42968" w:rsidRDefault="00E42A60" w:rsidP="00E42A60">
            <w:pPr>
              <w:tabs>
                <w:tab w:val="clear" w:pos="1134"/>
              </w:tabs>
              <w:spacing w:line="240" w:lineRule="auto"/>
              <w:rPr>
                <w:rFonts w:ascii="Arial" w:eastAsia="Times New Roman" w:hAnsi="Arial" w:cs="Arial"/>
                <w:i/>
                <w:iCs/>
                <w:sz w:val="18"/>
                <w:szCs w:val="18"/>
                <w:lang w:eastAsia="hr-HR"/>
              </w:rPr>
            </w:pPr>
            <w:r w:rsidRPr="00C42968">
              <w:rPr>
                <w:rFonts w:ascii="Arial" w:eastAsia="Times New Roman" w:hAnsi="Arial" w:cs="Arial"/>
                <w:i/>
                <w:iCs/>
                <w:sz w:val="18"/>
                <w:szCs w:val="18"/>
                <w:lang w:eastAsia="hr-HR"/>
              </w:rPr>
              <w:t xml:space="preserve">       a) dugotrajne imovine osim financijske imovine</w:t>
            </w:r>
          </w:p>
        </w:tc>
        <w:tc>
          <w:tcPr>
            <w:tcW w:w="691" w:type="dxa"/>
            <w:tcBorders>
              <w:top w:val="nil"/>
              <w:left w:val="nil"/>
              <w:bottom w:val="single" w:sz="4" w:space="0" w:color="C0C0C0"/>
              <w:right w:val="single" w:sz="4" w:space="0" w:color="auto"/>
            </w:tcBorders>
            <w:shd w:val="clear" w:color="auto" w:fill="auto"/>
            <w:noWrap/>
            <w:vAlign w:val="center"/>
            <w:hideMark/>
          </w:tcPr>
          <w:p w14:paraId="26E5A665"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146</w:t>
            </w:r>
          </w:p>
        </w:tc>
        <w:tc>
          <w:tcPr>
            <w:tcW w:w="731" w:type="dxa"/>
            <w:tcBorders>
              <w:top w:val="nil"/>
              <w:left w:val="nil"/>
              <w:bottom w:val="single" w:sz="4" w:space="0" w:color="C0C0C0"/>
              <w:right w:val="single" w:sz="4" w:space="0" w:color="auto"/>
            </w:tcBorders>
            <w:shd w:val="clear" w:color="auto" w:fill="auto"/>
            <w:noWrap/>
            <w:vAlign w:val="center"/>
            <w:hideMark/>
          </w:tcPr>
          <w:p w14:paraId="532D3626"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nil"/>
              <w:bottom w:val="single" w:sz="8" w:space="0" w:color="C0C0C0"/>
              <w:right w:val="single" w:sz="4" w:space="0" w:color="auto"/>
            </w:tcBorders>
            <w:shd w:val="clear" w:color="auto" w:fill="auto"/>
            <w:noWrap/>
            <w:vAlign w:val="center"/>
          </w:tcPr>
          <w:p w14:paraId="08833842" w14:textId="396A96EB" w:rsidR="00E42A60" w:rsidRPr="000574FD" w:rsidRDefault="00E42A60" w:rsidP="00E42A60">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0</w:t>
            </w:r>
          </w:p>
        </w:tc>
        <w:tc>
          <w:tcPr>
            <w:tcW w:w="1337" w:type="dxa"/>
            <w:tcBorders>
              <w:top w:val="nil"/>
              <w:left w:val="single" w:sz="4" w:space="0" w:color="auto"/>
              <w:bottom w:val="single" w:sz="8" w:space="0" w:color="C0C0C0"/>
              <w:right w:val="single" w:sz="4" w:space="0" w:color="auto"/>
            </w:tcBorders>
            <w:shd w:val="clear" w:color="auto" w:fill="auto"/>
            <w:noWrap/>
            <w:vAlign w:val="center"/>
          </w:tcPr>
          <w:p w14:paraId="2D11F765" w14:textId="4F284926" w:rsidR="00E42A60" w:rsidRPr="000574FD" w:rsidRDefault="00E42A60" w:rsidP="00E42A60">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0</w:t>
            </w:r>
          </w:p>
        </w:tc>
      </w:tr>
      <w:tr w:rsidR="00E42A60" w:rsidRPr="00C42968" w14:paraId="77CB37D8" w14:textId="77777777" w:rsidTr="00362BB8">
        <w:trPr>
          <w:trHeight w:val="182"/>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0B660B5E" w14:textId="77777777" w:rsidR="00E42A60" w:rsidRPr="00C42968" w:rsidRDefault="00E42A60" w:rsidP="00E42A60">
            <w:pPr>
              <w:tabs>
                <w:tab w:val="clear" w:pos="1134"/>
              </w:tabs>
              <w:spacing w:line="240" w:lineRule="auto"/>
              <w:rPr>
                <w:rFonts w:ascii="Arial" w:eastAsia="Times New Roman" w:hAnsi="Arial" w:cs="Arial"/>
                <w:i/>
                <w:iCs/>
                <w:sz w:val="18"/>
                <w:szCs w:val="18"/>
                <w:lang w:eastAsia="hr-HR"/>
              </w:rPr>
            </w:pPr>
            <w:r w:rsidRPr="00C42968">
              <w:rPr>
                <w:rFonts w:ascii="Arial" w:eastAsia="Times New Roman" w:hAnsi="Arial" w:cs="Arial"/>
                <w:i/>
                <w:iCs/>
                <w:sz w:val="18"/>
                <w:szCs w:val="18"/>
                <w:lang w:eastAsia="hr-HR"/>
              </w:rPr>
              <w:t xml:space="preserve">       b) kratkotrajne imovine osim financijske imovine</w:t>
            </w:r>
          </w:p>
        </w:tc>
        <w:tc>
          <w:tcPr>
            <w:tcW w:w="691" w:type="dxa"/>
            <w:tcBorders>
              <w:top w:val="nil"/>
              <w:left w:val="nil"/>
              <w:bottom w:val="single" w:sz="4" w:space="0" w:color="C0C0C0"/>
              <w:right w:val="single" w:sz="4" w:space="0" w:color="auto"/>
            </w:tcBorders>
            <w:shd w:val="clear" w:color="auto" w:fill="auto"/>
            <w:noWrap/>
            <w:vAlign w:val="center"/>
            <w:hideMark/>
          </w:tcPr>
          <w:p w14:paraId="64CEBE5B"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147</w:t>
            </w:r>
          </w:p>
        </w:tc>
        <w:tc>
          <w:tcPr>
            <w:tcW w:w="731" w:type="dxa"/>
            <w:tcBorders>
              <w:top w:val="nil"/>
              <w:left w:val="nil"/>
              <w:bottom w:val="single" w:sz="4" w:space="0" w:color="C0C0C0"/>
              <w:right w:val="single" w:sz="4" w:space="0" w:color="auto"/>
            </w:tcBorders>
            <w:shd w:val="clear" w:color="auto" w:fill="auto"/>
            <w:noWrap/>
            <w:vAlign w:val="center"/>
            <w:hideMark/>
          </w:tcPr>
          <w:p w14:paraId="6A69A583"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nil"/>
              <w:bottom w:val="single" w:sz="8" w:space="0" w:color="C0C0C0"/>
              <w:right w:val="single" w:sz="4" w:space="0" w:color="auto"/>
            </w:tcBorders>
            <w:shd w:val="clear" w:color="auto" w:fill="auto"/>
            <w:noWrap/>
            <w:vAlign w:val="center"/>
            <w:hideMark/>
          </w:tcPr>
          <w:p w14:paraId="71FF877A" w14:textId="0D8E95AB" w:rsidR="00E42A60" w:rsidRPr="000574FD" w:rsidRDefault="00E42A60" w:rsidP="00E42A60">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335</w:t>
            </w:r>
          </w:p>
        </w:tc>
        <w:tc>
          <w:tcPr>
            <w:tcW w:w="1337" w:type="dxa"/>
            <w:tcBorders>
              <w:top w:val="nil"/>
              <w:left w:val="single" w:sz="4" w:space="0" w:color="auto"/>
              <w:bottom w:val="single" w:sz="8" w:space="0" w:color="C0C0C0"/>
              <w:right w:val="single" w:sz="4" w:space="0" w:color="auto"/>
            </w:tcBorders>
            <w:shd w:val="clear" w:color="auto" w:fill="auto"/>
            <w:noWrap/>
            <w:vAlign w:val="center"/>
          </w:tcPr>
          <w:p w14:paraId="72FD3AF2" w14:textId="3C9AE027" w:rsidR="00E42A60" w:rsidRPr="000574FD" w:rsidRDefault="00E42A60" w:rsidP="00E42A60">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143</w:t>
            </w:r>
          </w:p>
        </w:tc>
      </w:tr>
      <w:tr w:rsidR="00E42A60" w:rsidRPr="00C42968" w14:paraId="4C84AD0D" w14:textId="77777777" w:rsidTr="00362BB8">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4A2A42E4" w14:textId="77777777" w:rsidR="00E42A60" w:rsidRPr="00C42968" w:rsidRDefault="00E42A60" w:rsidP="00E42A60">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7. Rezerviranja (AOP 149 do 154)</w:t>
            </w:r>
          </w:p>
        </w:tc>
        <w:tc>
          <w:tcPr>
            <w:tcW w:w="691" w:type="dxa"/>
            <w:tcBorders>
              <w:top w:val="nil"/>
              <w:left w:val="nil"/>
              <w:bottom w:val="single" w:sz="4" w:space="0" w:color="C0C0C0"/>
              <w:right w:val="single" w:sz="4" w:space="0" w:color="auto"/>
            </w:tcBorders>
            <w:shd w:val="clear" w:color="auto" w:fill="auto"/>
            <w:noWrap/>
            <w:vAlign w:val="center"/>
            <w:hideMark/>
          </w:tcPr>
          <w:p w14:paraId="5255148C"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148</w:t>
            </w:r>
          </w:p>
        </w:tc>
        <w:tc>
          <w:tcPr>
            <w:tcW w:w="731" w:type="dxa"/>
            <w:tcBorders>
              <w:top w:val="nil"/>
              <w:left w:val="nil"/>
              <w:bottom w:val="single" w:sz="4" w:space="0" w:color="C0C0C0"/>
              <w:right w:val="single" w:sz="4" w:space="0" w:color="auto"/>
            </w:tcBorders>
            <w:shd w:val="clear" w:color="auto" w:fill="auto"/>
            <w:noWrap/>
            <w:vAlign w:val="center"/>
            <w:hideMark/>
          </w:tcPr>
          <w:p w14:paraId="25021208"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nil"/>
              <w:bottom w:val="single" w:sz="8" w:space="0" w:color="C0C0C0"/>
              <w:right w:val="single" w:sz="4" w:space="0" w:color="auto"/>
            </w:tcBorders>
            <w:shd w:val="clear" w:color="auto" w:fill="auto"/>
            <w:noWrap/>
            <w:vAlign w:val="center"/>
            <w:hideMark/>
          </w:tcPr>
          <w:p w14:paraId="5B7A8835" w14:textId="40D98F75" w:rsidR="00E42A60" w:rsidRPr="000574FD" w:rsidRDefault="00E42A60" w:rsidP="00E42A60">
            <w:pPr>
              <w:tabs>
                <w:tab w:val="clear" w:pos="1134"/>
              </w:tabs>
              <w:spacing w:line="240" w:lineRule="auto"/>
              <w:jc w:val="right"/>
              <w:rPr>
                <w:rFonts w:ascii="Arial" w:hAnsi="Arial" w:cs="Arial"/>
                <w:color w:val="000000"/>
                <w:sz w:val="18"/>
                <w:szCs w:val="18"/>
              </w:rPr>
            </w:pPr>
            <w:r>
              <w:rPr>
                <w:rFonts w:ascii="Arial" w:hAnsi="Arial" w:cs="Arial"/>
                <w:color w:val="0000FF"/>
                <w:sz w:val="18"/>
                <w:szCs w:val="18"/>
              </w:rPr>
              <w:t>59</w:t>
            </w:r>
          </w:p>
        </w:tc>
        <w:tc>
          <w:tcPr>
            <w:tcW w:w="1337" w:type="dxa"/>
            <w:tcBorders>
              <w:top w:val="nil"/>
              <w:left w:val="single" w:sz="4" w:space="0" w:color="auto"/>
              <w:bottom w:val="single" w:sz="8" w:space="0" w:color="C0C0C0"/>
              <w:right w:val="single" w:sz="4" w:space="0" w:color="auto"/>
            </w:tcBorders>
            <w:shd w:val="clear" w:color="auto" w:fill="auto"/>
            <w:noWrap/>
            <w:vAlign w:val="center"/>
          </w:tcPr>
          <w:p w14:paraId="06C84827" w14:textId="2ECC8868" w:rsidR="00E42A60" w:rsidRPr="000574FD" w:rsidRDefault="00E42A60" w:rsidP="00E42A60">
            <w:pPr>
              <w:tabs>
                <w:tab w:val="clear" w:pos="1134"/>
              </w:tabs>
              <w:spacing w:line="240" w:lineRule="auto"/>
              <w:jc w:val="right"/>
              <w:rPr>
                <w:rFonts w:ascii="Arial" w:hAnsi="Arial" w:cs="Arial"/>
                <w:color w:val="000000"/>
                <w:sz w:val="18"/>
                <w:szCs w:val="18"/>
              </w:rPr>
            </w:pPr>
            <w:r>
              <w:rPr>
                <w:rFonts w:ascii="Arial" w:hAnsi="Arial" w:cs="Arial"/>
                <w:color w:val="0000FF"/>
                <w:sz w:val="18"/>
                <w:szCs w:val="18"/>
              </w:rPr>
              <w:t>67</w:t>
            </w:r>
          </w:p>
        </w:tc>
      </w:tr>
      <w:tr w:rsidR="00E42A60" w:rsidRPr="00C42968" w14:paraId="785595EA" w14:textId="77777777" w:rsidTr="00362BB8">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18EF9DFF" w14:textId="77777777" w:rsidR="00E42A60" w:rsidRPr="00C42968" w:rsidRDefault="00E42A60" w:rsidP="00E42A60">
            <w:pPr>
              <w:tabs>
                <w:tab w:val="clear" w:pos="1134"/>
              </w:tabs>
              <w:spacing w:line="240" w:lineRule="auto"/>
              <w:rPr>
                <w:rFonts w:ascii="Arial" w:eastAsia="Times New Roman" w:hAnsi="Arial" w:cs="Arial"/>
                <w:i/>
                <w:iCs/>
                <w:sz w:val="18"/>
                <w:szCs w:val="18"/>
                <w:lang w:eastAsia="hr-HR"/>
              </w:rPr>
            </w:pPr>
            <w:r w:rsidRPr="00C42968">
              <w:rPr>
                <w:rFonts w:ascii="Arial" w:eastAsia="Times New Roman" w:hAnsi="Arial" w:cs="Arial"/>
                <w:i/>
                <w:iCs/>
                <w:sz w:val="18"/>
                <w:szCs w:val="18"/>
                <w:lang w:eastAsia="hr-HR"/>
              </w:rPr>
              <w:t xml:space="preserve">       a) Rezerviranja za mirovine, otpremnine i slične obveze</w:t>
            </w:r>
          </w:p>
        </w:tc>
        <w:tc>
          <w:tcPr>
            <w:tcW w:w="691" w:type="dxa"/>
            <w:tcBorders>
              <w:top w:val="nil"/>
              <w:left w:val="nil"/>
              <w:bottom w:val="single" w:sz="4" w:space="0" w:color="C0C0C0"/>
              <w:right w:val="single" w:sz="4" w:space="0" w:color="auto"/>
            </w:tcBorders>
            <w:shd w:val="clear" w:color="auto" w:fill="auto"/>
            <w:noWrap/>
            <w:vAlign w:val="center"/>
            <w:hideMark/>
          </w:tcPr>
          <w:p w14:paraId="3B8D040C"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149</w:t>
            </w:r>
          </w:p>
        </w:tc>
        <w:tc>
          <w:tcPr>
            <w:tcW w:w="731" w:type="dxa"/>
            <w:tcBorders>
              <w:top w:val="nil"/>
              <w:left w:val="nil"/>
              <w:bottom w:val="single" w:sz="4" w:space="0" w:color="C0C0C0"/>
              <w:right w:val="single" w:sz="4" w:space="0" w:color="auto"/>
            </w:tcBorders>
            <w:shd w:val="clear" w:color="auto" w:fill="auto"/>
            <w:noWrap/>
            <w:vAlign w:val="center"/>
            <w:hideMark/>
          </w:tcPr>
          <w:p w14:paraId="2BE113FB"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nil"/>
              <w:bottom w:val="single" w:sz="8" w:space="0" w:color="C0C0C0"/>
              <w:right w:val="single" w:sz="4" w:space="0" w:color="auto"/>
            </w:tcBorders>
            <w:shd w:val="clear" w:color="auto" w:fill="auto"/>
            <w:noWrap/>
            <w:vAlign w:val="center"/>
            <w:hideMark/>
          </w:tcPr>
          <w:p w14:paraId="74C852EE" w14:textId="6042EADA" w:rsidR="00E42A60" w:rsidRPr="000574FD" w:rsidRDefault="00E42A60" w:rsidP="00E42A60">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52</w:t>
            </w:r>
          </w:p>
        </w:tc>
        <w:tc>
          <w:tcPr>
            <w:tcW w:w="1337" w:type="dxa"/>
            <w:tcBorders>
              <w:top w:val="nil"/>
              <w:left w:val="single" w:sz="4" w:space="0" w:color="auto"/>
              <w:bottom w:val="single" w:sz="8" w:space="0" w:color="C0C0C0"/>
              <w:right w:val="single" w:sz="4" w:space="0" w:color="auto"/>
            </w:tcBorders>
            <w:shd w:val="clear" w:color="auto" w:fill="auto"/>
            <w:noWrap/>
            <w:vAlign w:val="center"/>
          </w:tcPr>
          <w:p w14:paraId="442270FE" w14:textId="4EEEA6F0" w:rsidR="00E42A60" w:rsidRPr="000574FD" w:rsidRDefault="00E42A60" w:rsidP="00E42A60">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67</w:t>
            </w:r>
          </w:p>
        </w:tc>
      </w:tr>
      <w:tr w:rsidR="00E42A60" w:rsidRPr="00C42968" w14:paraId="23BC1EF3" w14:textId="77777777" w:rsidTr="00362BB8">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06652374" w14:textId="77777777" w:rsidR="00E42A60" w:rsidRPr="00C42968" w:rsidRDefault="00E42A60" w:rsidP="00E42A60">
            <w:pPr>
              <w:tabs>
                <w:tab w:val="clear" w:pos="1134"/>
              </w:tabs>
              <w:spacing w:line="240" w:lineRule="auto"/>
              <w:rPr>
                <w:rFonts w:ascii="Arial" w:eastAsia="Times New Roman" w:hAnsi="Arial" w:cs="Arial"/>
                <w:i/>
                <w:iCs/>
                <w:sz w:val="18"/>
                <w:szCs w:val="18"/>
                <w:lang w:eastAsia="hr-HR"/>
              </w:rPr>
            </w:pPr>
            <w:r w:rsidRPr="00C42968">
              <w:rPr>
                <w:rFonts w:ascii="Arial" w:eastAsia="Times New Roman" w:hAnsi="Arial" w:cs="Arial"/>
                <w:i/>
                <w:iCs/>
                <w:sz w:val="18"/>
                <w:szCs w:val="18"/>
                <w:lang w:eastAsia="hr-HR"/>
              </w:rPr>
              <w:t xml:space="preserve">       b) Rezerviranja za porezne obveze</w:t>
            </w:r>
          </w:p>
        </w:tc>
        <w:tc>
          <w:tcPr>
            <w:tcW w:w="691" w:type="dxa"/>
            <w:tcBorders>
              <w:top w:val="nil"/>
              <w:left w:val="nil"/>
              <w:bottom w:val="single" w:sz="4" w:space="0" w:color="C0C0C0"/>
              <w:right w:val="single" w:sz="4" w:space="0" w:color="auto"/>
            </w:tcBorders>
            <w:shd w:val="clear" w:color="auto" w:fill="auto"/>
            <w:noWrap/>
            <w:vAlign w:val="center"/>
            <w:hideMark/>
          </w:tcPr>
          <w:p w14:paraId="710DCCEA"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150</w:t>
            </w:r>
          </w:p>
        </w:tc>
        <w:tc>
          <w:tcPr>
            <w:tcW w:w="731" w:type="dxa"/>
            <w:tcBorders>
              <w:top w:val="nil"/>
              <w:left w:val="nil"/>
              <w:bottom w:val="single" w:sz="4" w:space="0" w:color="C0C0C0"/>
              <w:right w:val="single" w:sz="4" w:space="0" w:color="auto"/>
            </w:tcBorders>
            <w:shd w:val="clear" w:color="auto" w:fill="auto"/>
            <w:noWrap/>
            <w:vAlign w:val="center"/>
            <w:hideMark/>
          </w:tcPr>
          <w:p w14:paraId="397B1A8E"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nil"/>
              <w:bottom w:val="single" w:sz="8" w:space="0" w:color="C0C0C0"/>
              <w:right w:val="single" w:sz="4" w:space="0" w:color="auto"/>
            </w:tcBorders>
            <w:shd w:val="clear" w:color="auto" w:fill="auto"/>
            <w:noWrap/>
            <w:vAlign w:val="center"/>
          </w:tcPr>
          <w:p w14:paraId="42B682A4" w14:textId="41C6554D" w:rsidR="00E42A60" w:rsidRPr="000574FD" w:rsidRDefault="00E42A60" w:rsidP="00E42A60">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0</w:t>
            </w:r>
          </w:p>
        </w:tc>
        <w:tc>
          <w:tcPr>
            <w:tcW w:w="1337" w:type="dxa"/>
            <w:tcBorders>
              <w:top w:val="nil"/>
              <w:left w:val="single" w:sz="4" w:space="0" w:color="auto"/>
              <w:bottom w:val="single" w:sz="8" w:space="0" w:color="C0C0C0"/>
              <w:right w:val="single" w:sz="4" w:space="0" w:color="auto"/>
            </w:tcBorders>
            <w:shd w:val="clear" w:color="auto" w:fill="auto"/>
            <w:noWrap/>
            <w:vAlign w:val="center"/>
          </w:tcPr>
          <w:p w14:paraId="6EBEAB3C" w14:textId="0CC0E1EC" w:rsidR="00E42A60" w:rsidRPr="000574FD" w:rsidRDefault="00E42A60" w:rsidP="00E42A60">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0</w:t>
            </w:r>
          </w:p>
        </w:tc>
      </w:tr>
      <w:tr w:rsidR="00E42A60" w:rsidRPr="00C42968" w14:paraId="18B4A09B" w14:textId="77777777" w:rsidTr="00362BB8">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02FC1763" w14:textId="77777777" w:rsidR="00E42A60" w:rsidRPr="00C42968" w:rsidRDefault="00E42A60" w:rsidP="00E42A60">
            <w:pPr>
              <w:tabs>
                <w:tab w:val="clear" w:pos="1134"/>
              </w:tabs>
              <w:spacing w:line="240" w:lineRule="auto"/>
              <w:rPr>
                <w:rFonts w:ascii="Arial" w:eastAsia="Times New Roman" w:hAnsi="Arial" w:cs="Arial"/>
                <w:i/>
                <w:iCs/>
                <w:sz w:val="18"/>
                <w:szCs w:val="18"/>
                <w:lang w:eastAsia="hr-HR"/>
              </w:rPr>
            </w:pPr>
            <w:r w:rsidRPr="00C42968">
              <w:rPr>
                <w:rFonts w:ascii="Arial" w:eastAsia="Times New Roman" w:hAnsi="Arial" w:cs="Arial"/>
                <w:i/>
                <w:iCs/>
                <w:sz w:val="18"/>
                <w:szCs w:val="18"/>
                <w:lang w:eastAsia="hr-HR"/>
              </w:rPr>
              <w:t xml:space="preserve">       c) Rezerviranja za započete sudske sporove</w:t>
            </w:r>
          </w:p>
        </w:tc>
        <w:tc>
          <w:tcPr>
            <w:tcW w:w="691" w:type="dxa"/>
            <w:tcBorders>
              <w:top w:val="nil"/>
              <w:left w:val="nil"/>
              <w:bottom w:val="single" w:sz="4" w:space="0" w:color="C0C0C0"/>
              <w:right w:val="single" w:sz="4" w:space="0" w:color="auto"/>
            </w:tcBorders>
            <w:shd w:val="clear" w:color="auto" w:fill="auto"/>
            <w:noWrap/>
            <w:vAlign w:val="center"/>
            <w:hideMark/>
          </w:tcPr>
          <w:p w14:paraId="1C19F2E7"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151</w:t>
            </w:r>
          </w:p>
        </w:tc>
        <w:tc>
          <w:tcPr>
            <w:tcW w:w="731" w:type="dxa"/>
            <w:tcBorders>
              <w:top w:val="nil"/>
              <w:left w:val="nil"/>
              <w:bottom w:val="single" w:sz="4" w:space="0" w:color="C0C0C0"/>
              <w:right w:val="single" w:sz="4" w:space="0" w:color="auto"/>
            </w:tcBorders>
            <w:shd w:val="clear" w:color="auto" w:fill="auto"/>
            <w:noWrap/>
            <w:vAlign w:val="center"/>
            <w:hideMark/>
          </w:tcPr>
          <w:p w14:paraId="2A885BC4"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nil"/>
              <w:bottom w:val="single" w:sz="8" w:space="0" w:color="C0C0C0"/>
              <w:right w:val="single" w:sz="4" w:space="0" w:color="auto"/>
            </w:tcBorders>
            <w:shd w:val="clear" w:color="auto" w:fill="auto"/>
            <w:noWrap/>
            <w:vAlign w:val="center"/>
            <w:hideMark/>
          </w:tcPr>
          <w:p w14:paraId="4C35427F" w14:textId="65BE8960" w:rsidR="00E42A60" w:rsidRPr="000574FD" w:rsidRDefault="00E42A60" w:rsidP="00E42A60">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7</w:t>
            </w:r>
          </w:p>
        </w:tc>
        <w:tc>
          <w:tcPr>
            <w:tcW w:w="1337" w:type="dxa"/>
            <w:tcBorders>
              <w:top w:val="nil"/>
              <w:left w:val="single" w:sz="4" w:space="0" w:color="auto"/>
              <w:bottom w:val="single" w:sz="8" w:space="0" w:color="C0C0C0"/>
              <w:right w:val="single" w:sz="4" w:space="0" w:color="auto"/>
            </w:tcBorders>
            <w:shd w:val="clear" w:color="auto" w:fill="auto"/>
            <w:noWrap/>
            <w:vAlign w:val="center"/>
          </w:tcPr>
          <w:p w14:paraId="3244E93D" w14:textId="45D002D7" w:rsidR="00E42A60" w:rsidRPr="000574FD" w:rsidRDefault="00E42A60" w:rsidP="00E42A60">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0</w:t>
            </w:r>
          </w:p>
        </w:tc>
      </w:tr>
      <w:tr w:rsidR="00E42A60" w:rsidRPr="00C42968" w14:paraId="264EEE4E" w14:textId="77777777" w:rsidTr="00362BB8">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64820CCF" w14:textId="77777777" w:rsidR="00E42A60" w:rsidRPr="00C42968" w:rsidRDefault="00E42A60" w:rsidP="00E42A60">
            <w:pPr>
              <w:tabs>
                <w:tab w:val="clear" w:pos="1134"/>
              </w:tabs>
              <w:spacing w:line="240" w:lineRule="auto"/>
              <w:rPr>
                <w:rFonts w:ascii="Arial" w:eastAsia="Times New Roman" w:hAnsi="Arial" w:cs="Arial"/>
                <w:i/>
                <w:iCs/>
                <w:sz w:val="18"/>
                <w:szCs w:val="18"/>
                <w:lang w:eastAsia="hr-HR"/>
              </w:rPr>
            </w:pPr>
            <w:r w:rsidRPr="00C42968">
              <w:rPr>
                <w:rFonts w:ascii="Arial" w:eastAsia="Times New Roman" w:hAnsi="Arial" w:cs="Arial"/>
                <w:i/>
                <w:iCs/>
                <w:sz w:val="18"/>
                <w:szCs w:val="18"/>
                <w:lang w:eastAsia="hr-HR"/>
              </w:rPr>
              <w:t xml:space="preserve">       d) Rezerviranja za troškove obnavljanja prirodnih bogatstava</w:t>
            </w:r>
          </w:p>
        </w:tc>
        <w:tc>
          <w:tcPr>
            <w:tcW w:w="691" w:type="dxa"/>
            <w:tcBorders>
              <w:top w:val="nil"/>
              <w:left w:val="nil"/>
              <w:bottom w:val="single" w:sz="4" w:space="0" w:color="C0C0C0"/>
              <w:right w:val="single" w:sz="4" w:space="0" w:color="auto"/>
            </w:tcBorders>
            <w:shd w:val="clear" w:color="auto" w:fill="auto"/>
            <w:noWrap/>
            <w:vAlign w:val="center"/>
            <w:hideMark/>
          </w:tcPr>
          <w:p w14:paraId="6C324B5F"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152</w:t>
            </w:r>
          </w:p>
        </w:tc>
        <w:tc>
          <w:tcPr>
            <w:tcW w:w="731" w:type="dxa"/>
            <w:tcBorders>
              <w:top w:val="nil"/>
              <w:left w:val="nil"/>
              <w:bottom w:val="single" w:sz="4" w:space="0" w:color="C0C0C0"/>
              <w:right w:val="single" w:sz="4" w:space="0" w:color="auto"/>
            </w:tcBorders>
            <w:shd w:val="clear" w:color="auto" w:fill="auto"/>
            <w:noWrap/>
            <w:vAlign w:val="center"/>
            <w:hideMark/>
          </w:tcPr>
          <w:p w14:paraId="6082641C"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nil"/>
              <w:bottom w:val="single" w:sz="8" w:space="0" w:color="C0C0C0"/>
              <w:right w:val="single" w:sz="4" w:space="0" w:color="auto"/>
            </w:tcBorders>
            <w:shd w:val="clear" w:color="auto" w:fill="auto"/>
            <w:noWrap/>
            <w:vAlign w:val="center"/>
          </w:tcPr>
          <w:p w14:paraId="054775E5" w14:textId="09B1224C" w:rsidR="00E42A60" w:rsidRPr="000574FD" w:rsidRDefault="00E42A60" w:rsidP="00E42A60">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0</w:t>
            </w:r>
          </w:p>
        </w:tc>
        <w:tc>
          <w:tcPr>
            <w:tcW w:w="1337" w:type="dxa"/>
            <w:tcBorders>
              <w:top w:val="nil"/>
              <w:left w:val="single" w:sz="4" w:space="0" w:color="auto"/>
              <w:bottom w:val="single" w:sz="8" w:space="0" w:color="C0C0C0"/>
              <w:right w:val="single" w:sz="4" w:space="0" w:color="auto"/>
            </w:tcBorders>
            <w:shd w:val="clear" w:color="auto" w:fill="auto"/>
            <w:noWrap/>
            <w:vAlign w:val="center"/>
          </w:tcPr>
          <w:p w14:paraId="21827F00" w14:textId="489011D5" w:rsidR="00E42A60" w:rsidRPr="000574FD" w:rsidRDefault="00E42A60" w:rsidP="00E42A60">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0</w:t>
            </w:r>
          </w:p>
        </w:tc>
      </w:tr>
      <w:tr w:rsidR="00E42A60" w:rsidRPr="00C42968" w14:paraId="02A9977F" w14:textId="77777777" w:rsidTr="00362BB8">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3D18EEDE" w14:textId="77777777" w:rsidR="00E42A60" w:rsidRPr="00C42968" w:rsidRDefault="00E42A60" w:rsidP="00E42A60">
            <w:pPr>
              <w:tabs>
                <w:tab w:val="clear" w:pos="1134"/>
              </w:tabs>
              <w:spacing w:line="240" w:lineRule="auto"/>
              <w:rPr>
                <w:rFonts w:ascii="Arial" w:eastAsia="Times New Roman" w:hAnsi="Arial" w:cs="Arial"/>
                <w:i/>
                <w:iCs/>
                <w:sz w:val="18"/>
                <w:szCs w:val="18"/>
                <w:lang w:eastAsia="hr-HR"/>
              </w:rPr>
            </w:pPr>
            <w:r w:rsidRPr="00C42968">
              <w:rPr>
                <w:rFonts w:ascii="Arial" w:eastAsia="Times New Roman" w:hAnsi="Arial" w:cs="Arial"/>
                <w:i/>
                <w:iCs/>
                <w:sz w:val="18"/>
                <w:szCs w:val="18"/>
                <w:lang w:eastAsia="hr-HR"/>
              </w:rPr>
              <w:t xml:space="preserve">       e) Rezerviranja za troškove u jamstvenim rokovima</w:t>
            </w:r>
          </w:p>
        </w:tc>
        <w:tc>
          <w:tcPr>
            <w:tcW w:w="691" w:type="dxa"/>
            <w:tcBorders>
              <w:top w:val="nil"/>
              <w:left w:val="nil"/>
              <w:bottom w:val="single" w:sz="4" w:space="0" w:color="C0C0C0"/>
              <w:right w:val="single" w:sz="4" w:space="0" w:color="auto"/>
            </w:tcBorders>
            <w:shd w:val="clear" w:color="auto" w:fill="auto"/>
            <w:noWrap/>
            <w:vAlign w:val="center"/>
            <w:hideMark/>
          </w:tcPr>
          <w:p w14:paraId="00908DE6"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153</w:t>
            </w:r>
          </w:p>
        </w:tc>
        <w:tc>
          <w:tcPr>
            <w:tcW w:w="731" w:type="dxa"/>
            <w:tcBorders>
              <w:top w:val="nil"/>
              <w:left w:val="nil"/>
              <w:bottom w:val="single" w:sz="4" w:space="0" w:color="C0C0C0"/>
              <w:right w:val="single" w:sz="4" w:space="0" w:color="auto"/>
            </w:tcBorders>
            <w:shd w:val="clear" w:color="auto" w:fill="auto"/>
            <w:noWrap/>
            <w:vAlign w:val="center"/>
            <w:hideMark/>
          </w:tcPr>
          <w:p w14:paraId="44A05C76"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nil"/>
              <w:bottom w:val="single" w:sz="8" w:space="0" w:color="C0C0C0"/>
              <w:right w:val="single" w:sz="4" w:space="0" w:color="auto"/>
            </w:tcBorders>
            <w:shd w:val="clear" w:color="auto" w:fill="auto"/>
            <w:noWrap/>
            <w:vAlign w:val="center"/>
          </w:tcPr>
          <w:p w14:paraId="570805A4" w14:textId="265D87B4" w:rsidR="00E42A60" w:rsidRPr="000574FD" w:rsidRDefault="00E42A60" w:rsidP="00E42A60">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0</w:t>
            </w:r>
          </w:p>
        </w:tc>
        <w:tc>
          <w:tcPr>
            <w:tcW w:w="1337" w:type="dxa"/>
            <w:tcBorders>
              <w:top w:val="nil"/>
              <w:left w:val="single" w:sz="4" w:space="0" w:color="auto"/>
              <w:bottom w:val="single" w:sz="8" w:space="0" w:color="C0C0C0"/>
              <w:right w:val="single" w:sz="4" w:space="0" w:color="auto"/>
            </w:tcBorders>
            <w:shd w:val="clear" w:color="auto" w:fill="auto"/>
            <w:noWrap/>
            <w:vAlign w:val="center"/>
          </w:tcPr>
          <w:p w14:paraId="69CD43A9" w14:textId="45C89CD0" w:rsidR="00E42A60" w:rsidRPr="000574FD" w:rsidRDefault="00E42A60" w:rsidP="00E42A60">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0</w:t>
            </w:r>
          </w:p>
        </w:tc>
      </w:tr>
      <w:tr w:rsidR="00E42A60" w:rsidRPr="00C42968" w14:paraId="3159A7FF" w14:textId="77777777" w:rsidTr="00362BB8">
        <w:trPr>
          <w:trHeight w:val="246"/>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3F25823B" w14:textId="77777777" w:rsidR="00E42A60" w:rsidRPr="00C42968" w:rsidRDefault="00E42A60" w:rsidP="00E42A60">
            <w:pPr>
              <w:tabs>
                <w:tab w:val="clear" w:pos="1134"/>
              </w:tabs>
              <w:spacing w:line="240" w:lineRule="auto"/>
              <w:rPr>
                <w:rFonts w:ascii="Arial" w:eastAsia="Times New Roman" w:hAnsi="Arial" w:cs="Arial"/>
                <w:i/>
                <w:iCs/>
                <w:sz w:val="18"/>
                <w:szCs w:val="18"/>
                <w:lang w:eastAsia="hr-HR"/>
              </w:rPr>
            </w:pPr>
            <w:r w:rsidRPr="00C42968">
              <w:rPr>
                <w:rFonts w:ascii="Arial" w:eastAsia="Times New Roman" w:hAnsi="Arial" w:cs="Arial"/>
                <w:i/>
                <w:iCs/>
                <w:sz w:val="18"/>
                <w:szCs w:val="18"/>
                <w:lang w:eastAsia="hr-HR"/>
              </w:rPr>
              <w:t xml:space="preserve">       f) Druga rezerviranja</w:t>
            </w:r>
          </w:p>
        </w:tc>
        <w:tc>
          <w:tcPr>
            <w:tcW w:w="691" w:type="dxa"/>
            <w:tcBorders>
              <w:top w:val="nil"/>
              <w:left w:val="nil"/>
              <w:bottom w:val="single" w:sz="4" w:space="0" w:color="C0C0C0"/>
              <w:right w:val="single" w:sz="4" w:space="0" w:color="auto"/>
            </w:tcBorders>
            <w:shd w:val="clear" w:color="auto" w:fill="auto"/>
            <w:noWrap/>
            <w:vAlign w:val="center"/>
            <w:hideMark/>
          </w:tcPr>
          <w:p w14:paraId="1D01F9E3"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154</w:t>
            </w:r>
          </w:p>
        </w:tc>
        <w:tc>
          <w:tcPr>
            <w:tcW w:w="731" w:type="dxa"/>
            <w:tcBorders>
              <w:top w:val="nil"/>
              <w:left w:val="nil"/>
              <w:bottom w:val="single" w:sz="4" w:space="0" w:color="C0C0C0"/>
              <w:right w:val="single" w:sz="4" w:space="0" w:color="auto"/>
            </w:tcBorders>
            <w:shd w:val="clear" w:color="auto" w:fill="auto"/>
            <w:noWrap/>
            <w:vAlign w:val="center"/>
            <w:hideMark/>
          </w:tcPr>
          <w:p w14:paraId="6FDC4BE2"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nil"/>
              <w:bottom w:val="single" w:sz="8" w:space="0" w:color="C0C0C0"/>
              <w:right w:val="single" w:sz="4" w:space="0" w:color="auto"/>
            </w:tcBorders>
            <w:shd w:val="clear" w:color="auto" w:fill="auto"/>
            <w:noWrap/>
            <w:vAlign w:val="center"/>
          </w:tcPr>
          <w:p w14:paraId="715815CF" w14:textId="4EAE7542" w:rsidR="00E42A60" w:rsidRPr="000574FD" w:rsidRDefault="00E42A60" w:rsidP="00E42A60">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0</w:t>
            </w:r>
          </w:p>
        </w:tc>
        <w:tc>
          <w:tcPr>
            <w:tcW w:w="1337" w:type="dxa"/>
            <w:tcBorders>
              <w:top w:val="nil"/>
              <w:left w:val="single" w:sz="4" w:space="0" w:color="auto"/>
              <w:bottom w:val="single" w:sz="8" w:space="0" w:color="C0C0C0"/>
              <w:right w:val="single" w:sz="4" w:space="0" w:color="auto"/>
            </w:tcBorders>
            <w:shd w:val="clear" w:color="auto" w:fill="auto"/>
            <w:noWrap/>
            <w:vAlign w:val="center"/>
          </w:tcPr>
          <w:p w14:paraId="5B499804" w14:textId="32EE518B" w:rsidR="00E42A60" w:rsidRPr="000574FD" w:rsidRDefault="00E42A60" w:rsidP="00E42A60">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0</w:t>
            </w:r>
          </w:p>
        </w:tc>
      </w:tr>
      <w:tr w:rsidR="00E42A60" w:rsidRPr="00C42968" w14:paraId="732A8BB7" w14:textId="77777777" w:rsidTr="00362BB8">
        <w:trPr>
          <w:trHeight w:val="255"/>
        </w:trPr>
        <w:tc>
          <w:tcPr>
            <w:tcW w:w="4615" w:type="dxa"/>
            <w:tcBorders>
              <w:top w:val="nil"/>
              <w:left w:val="single" w:sz="4" w:space="0" w:color="auto"/>
              <w:bottom w:val="nil"/>
              <w:right w:val="single" w:sz="4" w:space="0" w:color="auto"/>
            </w:tcBorders>
            <w:shd w:val="clear" w:color="auto" w:fill="auto"/>
            <w:vAlign w:val="center"/>
            <w:hideMark/>
          </w:tcPr>
          <w:p w14:paraId="578EB39B" w14:textId="77777777" w:rsidR="00E42A60" w:rsidRPr="00C42968" w:rsidRDefault="00E42A60" w:rsidP="00E42A60">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8. Ostali poslovni rashodi</w:t>
            </w:r>
          </w:p>
        </w:tc>
        <w:tc>
          <w:tcPr>
            <w:tcW w:w="691" w:type="dxa"/>
            <w:tcBorders>
              <w:top w:val="nil"/>
              <w:left w:val="nil"/>
              <w:bottom w:val="nil"/>
              <w:right w:val="single" w:sz="4" w:space="0" w:color="auto"/>
            </w:tcBorders>
            <w:shd w:val="clear" w:color="auto" w:fill="auto"/>
            <w:noWrap/>
            <w:vAlign w:val="center"/>
            <w:hideMark/>
          </w:tcPr>
          <w:p w14:paraId="188D3693"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155</w:t>
            </w:r>
          </w:p>
        </w:tc>
        <w:tc>
          <w:tcPr>
            <w:tcW w:w="731" w:type="dxa"/>
            <w:tcBorders>
              <w:top w:val="nil"/>
              <w:left w:val="nil"/>
              <w:bottom w:val="nil"/>
              <w:right w:val="single" w:sz="4" w:space="0" w:color="auto"/>
            </w:tcBorders>
            <w:shd w:val="clear" w:color="auto" w:fill="auto"/>
            <w:noWrap/>
            <w:vAlign w:val="center"/>
            <w:hideMark/>
          </w:tcPr>
          <w:p w14:paraId="7C736324" w14:textId="24F2B25D"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p>
        </w:tc>
        <w:tc>
          <w:tcPr>
            <w:tcW w:w="1576" w:type="dxa"/>
            <w:tcBorders>
              <w:top w:val="nil"/>
              <w:left w:val="nil"/>
              <w:bottom w:val="nil"/>
              <w:right w:val="single" w:sz="4" w:space="0" w:color="auto"/>
            </w:tcBorders>
            <w:shd w:val="clear" w:color="auto" w:fill="auto"/>
            <w:noWrap/>
            <w:vAlign w:val="center"/>
            <w:hideMark/>
          </w:tcPr>
          <w:p w14:paraId="71AF4FB1" w14:textId="54200365" w:rsidR="00E42A60" w:rsidRPr="000574FD" w:rsidRDefault="00E42A60" w:rsidP="00E42A60">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263</w:t>
            </w:r>
          </w:p>
        </w:tc>
        <w:tc>
          <w:tcPr>
            <w:tcW w:w="1337" w:type="dxa"/>
            <w:tcBorders>
              <w:top w:val="nil"/>
              <w:left w:val="single" w:sz="4" w:space="0" w:color="auto"/>
              <w:bottom w:val="nil"/>
              <w:right w:val="single" w:sz="4" w:space="0" w:color="auto"/>
            </w:tcBorders>
            <w:shd w:val="clear" w:color="auto" w:fill="auto"/>
            <w:noWrap/>
            <w:vAlign w:val="center"/>
          </w:tcPr>
          <w:p w14:paraId="6D911DA1" w14:textId="0B48F4D6" w:rsidR="00E42A60" w:rsidRPr="000574FD" w:rsidRDefault="00E42A60" w:rsidP="00E42A60">
            <w:pPr>
              <w:tabs>
                <w:tab w:val="clear" w:pos="1134"/>
              </w:tabs>
              <w:spacing w:line="240" w:lineRule="auto"/>
              <w:jc w:val="right"/>
              <w:rPr>
                <w:rFonts w:ascii="Arial" w:hAnsi="Arial" w:cs="Arial"/>
                <w:color w:val="000000"/>
                <w:sz w:val="18"/>
                <w:szCs w:val="18"/>
              </w:rPr>
            </w:pPr>
            <w:r>
              <w:rPr>
                <w:rFonts w:ascii="Arial" w:hAnsi="Arial" w:cs="Arial"/>
                <w:color w:val="000000"/>
                <w:sz w:val="18"/>
                <w:szCs w:val="18"/>
              </w:rPr>
              <w:t>1.108</w:t>
            </w:r>
          </w:p>
        </w:tc>
      </w:tr>
      <w:tr w:rsidR="00E42A60" w:rsidRPr="00C42968" w14:paraId="486D4706" w14:textId="77777777" w:rsidTr="00362BB8">
        <w:trPr>
          <w:trHeight w:val="255"/>
        </w:trPr>
        <w:tc>
          <w:tcPr>
            <w:tcW w:w="4615"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423EF0C7" w14:textId="77777777" w:rsidR="00E42A60" w:rsidRPr="00C42968" w:rsidRDefault="00E42A60" w:rsidP="00E42A60">
            <w:pPr>
              <w:tabs>
                <w:tab w:val="clear" w:pos="1134"/>
              </w:tabs>
              <w:spacing w:line="240" w:lineRule="auto"/>
              <w:rPr>
                <w:rFonts w:ascii="Arial" w:eastAsia="Times New Roman" w:hAnsi="Arial" w:cs="Arial"/>
                <w:b/>
                <w:bCs/>
                <w:color w:val="333399"/>
                <w:sz w:val="18"/>
                <w:szCs w:val="18"/>
                <w:lang w:eastAsia="hr-HR"/>
              </w:rPr>
            </w:pPr>
            <w:r w:rsidRPr="00C42968">
              <w:rPr>
                <w:rFonts w:ascii="Arial" w:eastAsia="Times New Roman" w:hAnsi="Arial" w:cs="Arial"/>
                <w:b/>
                <w:bCs/>
                <w:color w:val="333399"/>
                <w:sz w:val="18"/>
                <w:szCs w:val="18"/>
                <w:lang w:eastAsia="hr-HR"/>
              </w:rPr>
              <w:t xml:space="preserve">III. FINANCIJSKI PRIHODI </w:t>
            </w:r>
            <w:r w:rsidRPr="00C42968">
              <w:rPr>
                <w:rFonts w:ascii="Arial" w:eastAsia="Times New Roman" w:hAnsi="Arial" w:cs="Arial"/>
                <w:color w:val="333399"/>
                <w:sz w:val="18"/>
                <w:szCs w:val="18"/>
                <w:lang w:eastAsia="hr-HR"/>
              </w:rPr>
              <w:t>(AOP 157 do 166)</w:t>
            </w:r>
          </w:p>
        </w:tc>
        <w:tc>
          <w:tcPr>
            <w:tcW w:w="691" w:type="dxa"/>
            <w:tcBorders>
              <w:top w:val="single" w:sz="4" w:space="0" w:color="C0C0C0"/>
              <w:left w:val="nil"/>
              <w:bottom w:val="single" w:sz="4" w:space="0" w:color="C0C0C0"/>
              <w:right w:val="single" w:sz="4" w:space="0" w:color="auto"/>
            </w:tcBorders>
            <w:shd w:val="clear" w:color="auto" w:fill="auto"/>
            <w:noWrap/>
            <w:vAlign w:val="center"/>
            <w:hideMark/>
          </w:tcPr>
          <w:p w14:paraId="03A7E188"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156</w:t>
            </w:r>
          </w:p>
        </w:tc>
        <w:tc>
          <w:tcPr>
            <w:tcW w:w="731" w:type="dxa"/>
            <w:tcBorders>
              <w:top w:val="single" w:sz="4" w:space="0" w:color="C0C0C0"/>
              <w:left w:val="nil"/>
              <w:bottom w:val="single" w:sz="4" w:space="0" w:color="C0C0C0"/>
              <w:right w:val="single" w:sz="4" w:space="0" w:color="auto"/>
            </w:tcBorders>
            <w:shd w:val="clear" w:color="auto" w:fill="auto"/>
            <w:noWrap/>
            <w:vAlign w:val="center"/>
            <w:hideMark/>
          </w:tcPr>
          <w:p w14:paraId="5A83CCB6" w14:textId="32ADC95D" w:rsidR="00E42A60" w:rsidRPr="00C42968" w:rsidRDefault="00B818F3" w:rsidP="00E42A60">
            <w:pPr>
              <w:tabs>
                <w:tab w:val="clear" w:pos="1134"/>
              </w:tabs>
              <w:spacing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9</w:t>
            </w:r>
          </w:p>
        </w:tc>
        <w:tc>
          <w:tcPr>
            <w:tcW w:w="1576" w:type="dxa"/>
            <w:tcBorders>
              <w:top w:val="single" w:sz="8" w:space="0" w:color="C0C0C0"/>
              <w:left w:val="nil"/>
              <w:bottom w:val="single" w:sz="8" w:space="0" w:color="C0C0C0"/>
              <w:right w:val="single" w:sz="4" w:space="0" w:color="auto"/>
            </w:tcBorders>
            <w:shd w:val="clear" w:color="auto" w:fill="auto"/>
            <w:noWrap/>
            <w:vAlign w:val="center"/>
            <w:hideMark/>
          </w:tcPr>
          <w:p w14:paraId="0D5145B3" w14:textId="6452D764" w:rsidR="00E42A60" w:rsidRPr="00C42968" w:rsidRDefault="00E42A60" w:rsidP="00E42A60">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FF"/>
                <w:sz w:val="18"/>
                <w:szCs w:val="18"/>
              </w:rPr>
              <w:t>51</w:t>
            </w:r>
          </w:p>
        </w:tc>
        <w:tc>
          <w:tcPr>
            <w:tcW w:w="1337" w:type="dxa"/>
            <w:tcBorders>
              <w:top w:val="single" w:sz="8" w:space="0" w:color="C0C0C0"/>
              <w:left w:val="single" w:sz="4" w:space="0" w:color="auto"/>
              <w:bottom w:val="single" w:sz="8" w:space="0" w:color="C0C0C0"/>
              <w:right w:val="single" w:sz="4" w:space="0" w:color="auto"/>
            </w:tcBorders>
            <w:shd w:val="clear" w:color="auto" w:fill="auto"/>
            <w:noWrap/>
            <w:vAlign w:val="center"/>
          </w:tcPr>
          <w:p w14:paraId="01EBA6DE" w14:textId="725CCF5E" w:rsidR="00E42A60" w:rsidRPr="00C42968" w:rsidRDefault="00E42A60" w:rsidP="00E42A60">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FF"/>
                <w:sz w:val="18"/>
                <w:szCs w:val="18"/>
              </w:rPr>
              <w:t>55</w:t>
            </w:r>
          </w:p>
        </w:tc>
      </w:tr>
      <w:tr w:rsidR="00E42A60" w:rsidRPr="00C42968" w14:paraId="1C3A9366" w14:textId="77777777" w:rsidTr="00362BB8">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234A89C0" w14:textId="77777777" w:rsidR="00E42A60" w:rsidRPr="00C42968" w:rsidRDefault="00E42A60" w:rsidP="00E42A60">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1. Prihodi od ulaganja u udjele (dionice) poduzetnika unutar grupe</w:t>
            </w:r>
          </w:p>
        </w:tc>
        <w:tc>
          <w:tcPr>
            <w:tcW w:w="691" w:type="dxa"/>
            <w:tcBorders>
              <w:top w:val="nil"/>
              <w:left w:val="nil"/>
              <w:bottom w:val="single" w:sz="4" w:space="0" w:color="C0C0C0"/>
              <w:right w:val="single" w:sz="4" w:space="0" w:color="auto"/>
            </w:tcBorders>
            <w:shd w:val="clear" w:color="auto" w:fill="auto"/>
            <w:noWrap/>
            <w:vAlign w:val="center"/>
            <w:hideMark/>
          </w:tcPr>
          <w:p w14:paraId="7D9349B0"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157</w:t>
            </w:r>
          </w:p>
        </w:tc>
        <w:tc>
          <w:tcPr>
            <w:tcW w:w="731" w:type="dxa"/>
            <w:tcBorders>
              <w:top w:val="nil"/>
              <w:left w:val="nil"/>
              <w:bottom w:val="single" w:sz="4" w:space="0" w:color="C0C0C0"/>
              <w:right w:val="single" w:sz="4" w:space="0" w:color="auto"/>
            </w:tcBorders>
            <w:shd w:val="clear" w:color="auto" w:fill="auto"/>
            <w:noWrap/>
            <w:vAlign w:val="center"/>
            <w:hideMark/>
          </w:tcPr>
          <w:p w14:paraId="167ED4F5"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nil"/>
              <w:bottom w:val="single" w:sz="8" w:space="0" w:color="C0C0C0"/>
              <w:right w:val="single" w:sz="4" w:space="0" w:color="auto"/>
            </w:tcBorders>
            <w:shd w:val="clear" w:color="auto" w:fill="auto"/>
            <w:noWrap/>
            <w:vAlign w:val="center"/>
          </w:tcPr>
          <w:p w14:paraId="1ABC83C3" w14:textId="3A42CF4E"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c>
          <w:tcPr>
            <w:tcW w:w="1337" w:type="dxa"/>
            <w:tcBorders>
              <w:top w:val="nil"/>
              <w:left w:val="single" w:sz="4" w:space="0" w:color="auto"/>
              <w:bottom w:val="single" w:sz="8" w:space="0" w:color="C0C0C0"/>
              <w:right w:val="single" w:sz="4" w:space="0" w:color="auto"/>
            </w:tcBorders>
            <w:shd w:val="clear" w:color="auto" w:fill="auto"/>
            <w:noWrap/>
            <w:vAlign w:val="center"/>
          </w:tcPr>
          <w:p w14:paraId="4D1791A0" w14:textId="183A4A9C"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r>
      <w:tr w:rsidR="00E42A60" w:rsidRPr="00C42968" w14:paraId="1095F65E" w14:textId="77777777" w:rsidTr="00362BB8">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0E357597" w14:textId="77777777" w:rsidR="00E42A60" w:rsidRPr="00C42968" w:rsidRDefault="00E42A60" w:rsidP="00E42A60">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2. Prihodi od ulaganja u udjele (dionice) društava povezanih sudjelujućim interesima</w:t>
            </w:r>
          </w:p>
        </w:tc>
        <w:tc>
          <w:tcPr>
            <w:tcW w:w="691" w:type="dxa"/>
            <w:tcBorders>
              <w:top w:val="nil"/>
              <w:left w:val="nil"/>
              <w:bottom w:val="single" w:sz="4" w:space="0" w:color="C0C0C0"/>
              <w:right w:val="single" w:sz="4" w:space="0" w:color="auto"/>
            </w:tcBorders>
            <w:shd w:val="clear" w:color="auto" w:fill="auto"/>
            <w:noWrap/>
            <w:vAlign w:val="center"/>
            <w:hideMark/>
          </w:tcPr>
          <w:p w14:paraId="33ECEAE9"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158</w:t>
            </w:r>
          </w:p>
        </w:tc>
        <w:tc>
          <w:tcPr>
            <w:tcW w:w="731" w:type="dxa"/>
            <w:tcBorders>
              <w:top w:val="nil"/>
              <w:left w:val="nil"/>
              <w:bottom w:val="single" w:sz="4" w:space="0" w:color="C0C0C0"/>
              <w:right w:val="single" w:sz="4" w:space="0" w:color="auto"/>
            </w:tcBorders>
            <w:shd w:val="clear" w:color="auto" w:fill="auto"/>
            <w:noWrap/>
            <w:vAlign w:val="center"/>
            <w:hideMark/>
          </w:tcPr>
          <w:p w14:paraId="22FCCA4F"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nil"/>
              <w:bottom w:val="single" w:sz="8" w:space="0" w:color="C0C0C0"/>
              <w:right w:val="single" w:sz="4" w:space="0" w:color="auto"/>
            </w:tcBorders>
            <w:shd w:val="clear" w:color="auto" w:fill="auto"/>
            <w:noWrap/>
            <w:vAlign w:val="center"/>
          </w:tcPr>
          <w:p w14:paraId="56E9EE1F" w14:textId="19FB79E8"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c>
          <w:tcPr>
            <w:tcW w:w="1337" w:type="dxa"/>
            <w:tcBorders>
              <w:top w:val="nil"/>
              <w:left w:val="single" w:sz="4" w:space="0" w:color="auto"/>
              <w:bottom w:val="single" w:sz="8" w:space="0" w:color="C0C0C0"/>
              <w:right w:val="single" w:sz="4" w:space="0" w:color="auto"/>
            </w:tcBorders>
            <w:shd w:val="clear" w:color="auto" w:fill="auto"/>
            <w:noWrap/>
            <w:vAlign w:val="center"/>
          </w:tcPr>
          <w:p w14:paraId="676108A8" w14:textId="5D859863"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r>
      <w:tr w:rsidR="00E42A60" w:rsidRPr="00C42968" w14:paraId="7E857B56" w14:textId="77777777" w:rsidTr="00362BB8">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641925C0" w14:textId="77777777" w:rsidR="00E42A60" w:rsidRPr="00C42968" w:rsidRDefault="00E42A60" w:rsidP="00E42A60">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3. Prihodi od ostalih dugotrajnih financijskih ulaganja i zajmova poduzetnicima unutar grupe</w:t>
            </w:r>
          </w:p>
        </w:tc>
        <w:tc>
          <w:tcPr>
            <w:tcW w:w="691" w:type="dxa"/>
            <w:tcBorders>
              <w:top w:val="nil"/>
              <w:left w:val="nil"/>
              <w:bottom w:val="single" w:sz="4" w:space="0" w:color="C0C0C0"/>
              <w:right w:val="single" w:sz="4" w:space="0" w:color="auto"/>
            </w:tcBorders>
            <w:shd w:val="clear" w:color="auto" w:fill="auto"/>
            <w:noWrap/>
            <w:vAlign w:val="center"/>
            <w:hideMark/>
          </w:tcPr>
          <w:p w14:paraId="33CA1A08"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159</w:t>
            </w:r>
          </w:p>
        </w:tc>
        <w:tc>
          <w:tcPr>
            <w:tcW w:w="731" w:type="dxa"/>
            <w:tcBorders>
              <w:top w:val="nil"/>
              <w:left w:val="nil"/>
              <w:bottom w:val="single" w:sz="4" w:space="0" w:color="C0C0C0"/>
              <w:right w:val="single" w:sz="4" w:space="0" w:color="auto"/>
            </w:tcBorders>
            <w:shd w:val="clear" w:color="auto" w:fill="auto"/>
            <w:noWrap/>
            <w:vAlign w:val="center"/>
            <w:hideMark/>
          </w:tcPr>
          <w:p w14:paraId="6B55723B"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nil"/>
              <w:bottom w:val="single" w:sz="8" w:space="0" w:color="C0C0C0"/>
              <w:right w:val="single" w:sz="4" w:space="0" w:color="auto"/>
            </w:tcBorders>
            <w:shd w:val="clear" w:color="auto" w:fill="auto"/>
            <w:noWrap/>
            <w:vAlign w:val="center"/>
          </w:tcPr>
          <w:p w14:paraId="480C2CA8" w14:textId="0A6FB78F"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c>
          <w:tcPr>
            <w:tcW w:w="1337" w:type="dxa"/>
            <w:tcBorders>
              <w:top w:val="nil"/>
              <w:left w:val="single" w:sz="4" w:space="0" w:color="auto"/>
              <w:bottom w:val="single" w:sz="8" w:space="0" w:color="C0C0C0"/>
              <w:right w:val="single" w:sz="4" w:space="0" w:color="auto"/>
            </w:tcBorders>
            <w:shd w:val="clear" w:color="auto" w:fill="auto"/>
            <w:noWrap/>
            <w:vAlign w:val="center"/>
          </w:tcPr>
          <w:p w14:paraId="161A002D" w14:textId="3CF2CAFE"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r>
      <w:tr w:rsidR="00E42A60" w:rsidRPr="00C42968" w14:paraId="4FE1C0D6" w14:textId="77777777" w:rsidTr="00362BB8">
        <w:trPr>
          <w:trHeight w:val="376"/>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61D98CE6" w14:textId="77777777" w:rsidR="00E42A60" w:rsidRPr="00C42968" w:rsidRDefault="00E42A60" w:rsidP="00E42A60">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4. Ostali prihodi s osnove kamata iz odnosa s poduzetnicima unutar grupe</w:t>
            </w:r>
          </w:p>
        </w:tc>
        <w:tc>
          <w:tcPr>
            <w:tcW w:w="691" w:type="dxa"/>
            <w:tcBorders>
              <w:top w:val="nil"/>
              <w:left w:val="nil"/>
              <w:bottom w:val="single" w:sz="4" w:space="0" w:color="C0C0C0"/>
              <w:right w:val="single" w:sz="4" w:space="0" w:color="auto"/>
            </w:tcBorders>
            <w:shd w:val="clear" w:color="auto" w:fill="auto"/>
            <w:noWrap/>
            <w:vAlign w:val="center"/>
            <w:hideMark/>
          </w:tcPr>
          <w:p w14:paraId="71FF3ABA"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160</w:t>
            </w:r>
          </w:p>
        </w:tc>
        <w:tc>
          <w:tcPr>
            <w:tcW w:w="731" w:type="dxa"/>
            <w:tcBorders>
              <w:top w:val="nil"/>
              <w:left w:val="nil"/>
              <w:bottom w:val="single" w:sz="4" w:space="0" w:color="C0C0C0"/>
              <w:right w:val="single" w:sz="4" w:space="0" w:color="auto"/>
            </w:tcBorders>
            <w:shd w:val="clear" w:color="auto" w:fill="auto"/>
            <w:noWrap/>
            <w:vAlign w:val="center"/>
            <w:hideMark/>
          </w:tcPr>
          <w:p w14:paraId="677CF657"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nil"/>
              <w:bottom w:val="single" w:sz="8" w:space="0" w:color="C0C0C0"/>
              <w:right w:val="single" w:sz="4" w:space="0" w:color="auto"/>
            </w:tcBorders>
            <w:shd w:val="clear" w:color="auto" w:fill="auto"/>
            <w:noWrap/>
            <w:vAlign w:val="center"/>
          </w:tcPr>
          <w:p w14:paraId="400362B7" w14:textId="5BBB3E72"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c>
          <w:tcPr>
            <w:tcW w:w="1337" w:type="dxa"/>
            <w:tcBorders>
              <w:top w:val="nil"/>
              <w:left w:val="single" w:sz="4" w:space="0" w:color="auto"/>
              <w:bottom w:val="single" w:sz="8" w:space="0" w:color="C0C0C0"/>
              <w:right w:val="single" w:sz="4" w:space="0" w:color="auto"/>
            </w:tcBorders>
            <w:shd w:val="clear" w:color="auto" w:fill="auto"/>
            <w:noWrap/>
            <w:vAlign w:val="center"/>
          </w:tcPr>
          <w:p w14:paraId="5CEECAAA" w14:textId="6E592C54"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r>
      <w:tr w:rsidR="00E42A60" w:rsidRPr="00C42968" w14:paraId="3F0FC25C" w14:textId="77777777" w:rsidTr="00362BB8">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22AFACDB" w14:textId="77777777" w:rsidR="00E42A60" w:rsidRPr="00C42968" w:rsidRDefault="00E42A60" w:rsidP="00E42A60">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5. Tečajne razlike i ostali financijski prihodi iz odnosa     poduzetnicima unutar grupe</w:t>
            </w:r>
          </w:p>
        </w:tc>
        <w:tc>
          <w:tcPr>
            <w:tcW w:w="691" w:type="dxa"/>
            <w:tcBorders>
              <w:top w:val="nil"/>
              <w:left w:val="nil"/>
              <w:bottom w:val="single" w:sz="4" w:space="0" w:color="C0C0C0"/>
              <w:right w:val="single" w:sz="4" w:space="0" w:color="auto"/>
            </w:tcBorders>
            <w:shd w:val="clear" w:color="auto" w:fill="auto"/>
            <w:noWrap/>
            <w:vAlign w:val="center"/>
            <w:hideMark/>
          </w:tcPr>
          <w:p w14:paraId="4887229A"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161</w:t>
            </w:r>
          </w:p>
        </w:tc>
        <w:tc>
          <w:tcPr>
            <w:tcW w:w="731" w:type="dxa"/>
            <w:tcBorders>
              <w:top w:val="nil"/>
              <w:left w:val="nil"/>
              <w:bottom w:val="single" w:sz="4" w:space="0" w:color="C0C0C0"/>
              <w:right w:val="single" w:sz="4" w:space="0" w:color="auto"/>
            </w:tcBorders>
            <w:shd w:val="clear" w:color="auto" w:fill="auto"/>
            <w:noWrap/>
            <w:vAlign w:val="center"/>
            <w:hideMark/>
          </w:tcPr>
          <w:p w14:paraId="03474E02"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nil"/>
              <w:bottom w:val="single" w:sz="8" w:space="0" w:color="C0C0C0"/>
              <w:right w:val="single" w:sz="4" w:space="0" w:color="auto"/>
            </w:tcBorders>
            <w:shd w:val="clear" w:color="auto" w:fill="auto"/>
            <w:noWrap/>
            <w:vAlign w:val="center"/>
          </w:tcPr>
          <w:p w14:paraId="618850F5" w14:textId="0DEF6651"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c>
          <w:tcPr>
            <w:tcW w:w="1337" w:type="dxa"/>
            <w:tcBorders>
              <w:top w:val="nil"/>
              <w:left w:val="single" w:sz="4" w:space="0" w:color="auto"/>
              <w:bottom w:val="single" w:sz="8" w:space="0" w:color="C0C0C0"/>
              <w:right w:val="single" w:sz="4" w:space="0" w:color="auto"/>
            </w:tcBorders>
            <w:shd w:val="clear" w:color="auto" w:fill="auto"/>
            <w:noWrap/>
            <w:vAlign w:val="center"/>
          </w:tcPr>
          <w:p w14:paraId="4596A39E" w14:textId="6DF32FEE"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r>
      <w:tr w:rsidR="00E42A60" w:rsidRPr="00C42968" w14:paraId="021474C7" w14:textId="77777777" w:rsidTr="00362BB8">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5AA014B8" w14:textId="77777777" w:rsidR="00E42A60" w:rsidRPr="00C42968" w:rsidRDefault="00E42A60" w:rsidP="00E42A60">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6. Prihodi od ostalih dugotrajnih financijskih ulaganja i zajmova</w:t>
            </w:r>
          </w:p>
        </w:tc>
        <w:tc>
          <w:tcPr>
            <w:tcW w:w="691" w:type="dxa"/>
            <w:tcBorders>
              <w:top w:val="nil"/>
              <w:left w:val="nil"/>
              <w:bottom w:val="single" w:sz="4" w:space="0" w:color="C0C0C0"/>
              <w:right w:val="single" w:sz="4" w:space="0" w:color="auto"/>
            </w:tcBorders>
            <w:shd w:val="clear" w:color="auto" w:fill="auto"/>
            <w:noWrap/>
            <w:vAlign w:val="center"/>
            <w:hideMark/>
          </w:tcPr>
          <w:p w14:paraId="4A47B3C1"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162</w:t>
            </w:r>
          </w:p>
        </w:tc>
        <w:tc>
          <w:tcPr>
            <w:tcW w:w="731" w:type="dxa"/>
            <w:tcBorders>
              <w:top w:val="nil"/>
              <w:left w:val="nil"/>
              <w:bottom w:val="single" w:sz="4" w:space="0" w:color="C0C0C0"/>
              <w:right w:val="single" w:sz="4" w:space="0" w:color="auto"/>
            </w:tcBorders>
            <w:shd w:val="clear" w:color="auto" w:fill="auto"/>
            <w:noWrap/>
            <w:vAlign w:val="center"/>
            <w:hideMark/>
          </w:tcPr>
          <w:p w14:paraId="3BC7D5F2"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nil"/>
              <w:bottom w:val="single" w:sz="8" w:space="0" w:color="C0C0C0"/>
              <w:right w:val="single" w:sz="4" w:space="0" w:color="auto"/>
            </w:tcBorders>
            <w:shd w:val="clear" w:color="auto" w:fill="auto"/>
            <w:noWrap/>
            <w:vAlign w:val="center"/>
          </w:tcPr>
          <w:p w14:paraId="7C676ECA" w14:textId="21BECB02"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c>
          <w:tcPr>
            <w:tcW w:w="1337" w:type="dxa"/>
            <w:tcBorders>
              <w:top w:val="nil"/>
              <w:left w:val="single" w:sz="4" w:space="0" w:color="auto"/>
              <w:bottom w:val="single" w:sz="8" w:space="0" w:color="C0C0C0"/>
              <w:right w:val="single" w:sz="4" w:space="0" w:color="auto"/>
            </w:tcBorders>
            <w:shd w:val="clear" w:color="auto" w:fill="auto"/>
            <w:noWrap/>
            <w:vAlign w:val="center"/>
          </w:tcPr>
          <w:p w14:paraId="27123F55" w14:textId="316DA688"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r>
      <w:tr w:rsidR="00E42A60" w:rsidRPr="00C42968" w14:paraId="187B0F46" w14:textId="77777777" w:rsidTr="00362BB8">
        <w:trPr>
          <w:trHeight w:val="255"/>
        </w:trPr>
        <w:tc>
          <w:tcPr>
            <w:tcW w:w="4615" w:type="dxa"/>
            <w:tcBorders>
              <w:top w:val="nil"/>
              <w:left w:val="single" w:sz="4" w:space="0" w:color="auto"/>
              <w:bottom w:val="single" w:sz="4" w:space="0" w:color="C0C0C0"/>
              <w:right w:val="single" w:sz="4" w:space="0" w:color="auto"/>
            </w:tcBorders>
            <w:shd w:val="clear" w:color="auto" w:fill="auto"/>
            <w:vAlign w:val="center"/>
            <w:hideMark/>
          </w:tcPr>
          <w:p w14:paraId="65D0A20D" w14:textId="77777777" w:rsidR="00E42A60" w:rsidRPr="00C42968" w:rsidRDefault="00E42A60" w:rsidP="00E42A60">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7. Ostali prihodi s osnove kamata</w:t>
            </w:r>
          </w:p>
        </w:tc>
        <w:tc>
          <w:tcPr>
            <w:tcW w:w="691" w:type="dxa"/>
            <w:tcBorders>
              <w:top w:val="nil"/>
              <w:left w:val="nil"/>
              <w:bottom w:val="single" w:sz="4" w:space="0" w:color="C0C0C0"/>
              <w:right w:val="single" w:sz="4" w:space="0" w:color="auto"/>
            </w:tcBorders>
            <w:shd w:val="clear" w:color="auto" w:fill="auto"/>
            <w:noWrap/>
            <w:vAlign w:val="center"/>
            <w:hideMark/>
          </w:tcPr>
          <w:p w14:paraId="0FE5A990"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163</w:t>
            </w:r>
          </w:p>
        </w:tc>
        <w:tc>
          <w:tcPr>
            <w:tcW w:w="731" w:type="dxa"/>
            <w:tcBorders>
              <w:top w:val="nil"/>
              <w:left w:val="nil"/>
              <w:bottom w:val="single" w:sz="4" w:space="0" w:color="C0C0C0"/>
              <w:right w:val="single" w:sz="4" w:space="0" w:color="auto"/>
            </w:tcBorders>
            <w:shd w:val="clear" w:color="auto" w:fill="auto"/>
            <w:noWrap/>
            <w:vAlign w:val="center"/>
            <w:hideMark/>
          </w:tcPr>
          <w:p w14:paraId="78A6C5D0"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nil"/>
              <w:bottom w:val="single" w:sz="8" w:space="0" w:color="C0C0C0"/>
              <w:right w:val="single" w:sz="4" w:space="0" w:color="auto"/>
            </w:tcBorders>
            <w:shd w:val="clear" w:color="auto" w:fill="auto"/>
            <w:noWrap/>
            <w:vAlign w:val="center"/>
            <w:hideMark/>
          </w:tcPr>
          <w:p w14:paraId="30FFA7DC" w14:textId="7F59C108"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50</w:t>
            </w:r>
          </w:p>
        </w:tc>
        <w:tc>
          <w:tcPr>
            <w:tcW w:w="1337" w:type="dxa"/>
            <w:tcBorders>
              <w:top w:val="nil"/>
              <w:left w:val="single" w:sz="4" w:space="0" w:color="auto"/>
              <w:bottom w:val="single" w:sz="8" w:space="0" w:color="C0C0C0"/>
              <w:right w:val="single" w:sz="4" w:space="0" w:color="auto"/>
            </w:tcBorders>
            <w:shd w:val="clear" w:color="auto" w:fill="auto"/>
            <w:noWrap/>
            <w:vAlign w:val="center"/>
          </w:tcPr>
          <w:p w14:paraId="5AD780F5" w14:textId="4B9E69E3"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49</w:t>
            </w:r>
          </w:p>
        </w:tc>
      </w:tr>
      <w:tr w:rsidR="00E42A60" w:rsidRPr="00C42968" w14:paraId="550B6A18" w14:textId="77777777" w:rsidTr="00362BB8">
        <w:trPr>
          <w:trHeight w:val="255"/>
        </w:trPr>
        <w:tc>
          <w:tcPr>
            <w:tcW w:w="4615" w:type="dxa"/>
            <w:tcBorders>
              <w:top w:val="single" w:sz="4" w:space="0" w:color="C0C0C0"/>
              <w:left w:val="single" w:sz="4" w:space="0" w:color="auto"/>
              <w:bottom w:val="single" w:sz="4" w:space="0" w:color="auto"/>
              <w:right w:val="single" w:sz="4" w:space="0" w:color="auto"/>
            </w:tcBorders>
            <w:shd w:val="clear" w:color="auto" w:fill="auto"/>
            <w:vAlign w:val="center"/>
            <w:hideMark/>
          </w:tcPr>
          <w:p w14:paraId="4405A2DB" w14:textId="77777777" w:rsidR="00E42A60" w:rsidRPr="00C42968" w:rsidRDefault="00E42A60" w:rsidP="00E42A60">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8. Tečajne razlike i ostali financijski prihodi</w:t>
            </w:r>
          </w:p>
        </w:tc>
        <w:tc>
          <w:tcPr>
            <w:tcW w:w="691" w:type="dxa"/>
            <w:tcBorders>
              <w:top w:val="single" w:sz="4" w:space="0" w:color="C0C0C0"/>
              <w:left w:val="nil"/>
              <w:bottom w:val="single" w:sz="4" w:space="0" w:color="auto"/>
              <w:right w:val="single" w:sz="4" w:space="0" w:color="auto"/>
            </w:tcBorders>
            <w:shd w:val="clear" w:color="auto" w:fill="auto"/>
            <w:noWrap/>
            <w:vAlign w:val="center"/>
            <w:hideMark/>
          </w:tcPr>
          <w:p w14:paraId="27458EC4"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164</w:t>
            </w:r>
          </w:p>
        </w:tc>
        <w:tc>
          <w:tcPr>
            <w:tcW w:w="731" w:type="dxa"/>
            <w:tcBorders>
              <w:top w:val="single" w:sz="4" w:space="0" w:color="C0C0C0"/>
              <w:left w:val="nil"/>
              <w:bottom w:val="single" w:sz="4" w:space="0" w:color="auto"/>
              <w:right w:val="single" w:sz="4" w:space="0" w:color="auto"/>
            </w:tcBorders>
            <w:shd w:val="clear" w:color="auto" w:fill="auto"/>
            <w:noWrap/>
            <w:vAlign w:val="center"/>
            <w:hideMark/>
          </w:tcPr>
          <w:p w14:paraId="3282BB90"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1576" w:type="dxa"/>
            <w:tcBorders>
              <w:top w:val="nil"/>
              <w:left w:val="nil"/>
              <w:bottom w:val="single" w:sz="4" w:space="0" w:color="auto"/>
              <w:right w:val="single" w:sz="4" w:space="0" w:color="auto"/>
            </w:tcBorders>
            <w:shd w:val="clear" w:color="auto" w:fill="auto"/>
            <w:noWrap/>
            <w:vAlign w:val="center"/>
            <w:hideMark/>
          </w:tcPr>
          <w:p w14:paraId="5C624C4B" w14:textId="1857CBC3"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c>
          <w:tcPr>
            <w:tcW w:w="1337" w:type="dxa"/>
            <w:tcBorders>
              <w:top w:val="nil"/>
              <w:left w:val="single" w:sz="4" w:space="0" w:color="auto"/>
              <w:bottom w:val="single" w:sz="4" w:space="0" w:color="auto"/>
              <w:right w:val="single" w:sz="4" w:space="0" w:color="auto"/>
            </w:tcBorders>
            <w:shd w:val="clear" w:color="auto" w:fill="auto"/>
            <w:noWrap/>
            <w:vAlign w:val="center"/>
          </w:tcPr>
          <w:p w14:paraId="4215AFF0" w14:textId="1867CEBA"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6</w:t>
            </w:r>
          </w:p>
        </w:tc>
      </w:tr>
      <w:tr w:rsidR="00AD2CCA" w:rsidRPr="00C42968" w14:paraId="38694971" w14:textId="77777777" w:rsidTr="004617A8">
        <w:trPr>
          <w:trHeight w:val="465"/>
        </w:trPr>
        <w:tc>
          <w:tcPr>
            <w:tcW w:w="0" w:type="auto"/>
            <w:tcBorders>
              <w:top w:val="single" w:sz="4" w:space="0" w:color="auto"/>
              <w:left w:val="single" w:sz="4" w:space="0" w:color="auto"/>
              <w:bottom w:val="single" w:sz="8" w:space="0" w:color="C0C0C0"/>
              <w:right w:val="single" w:sz="4" w:space="0" w:color="FFFFFF"/>
            </w:tcBorders>
            <w:shd w:val="clear" w:color="000000" w:fill="969696"/>
            <w:vAlign w:val="center"/>
            <w:hideMark/>
          </w:tcPr>
          <w:p w14:paraId="31F207BE" w14:textId="755BA0AA" w:rsidR="00AD2CCA" w:rsidRPr="00C42968" w:rsidRDefault="00AD2CCA" w:rsidP="000B19C2">
            <w:pPr>
              <w:tabs>
                <w:tab w:val="clear" w:pos="1134"/>
              </w:tabs>
              <w:spacing w:line="240" w:lineRule="auto"/>
              <w:jc w:val="center"/>
              <w:rPr>
                <w:rFonts w:ascii="Arial" w:eastAsia="Times New Roman" w:hAnsi="Arial" w:cs="Arial"/>
                <w:b/>
                <w:bCs/>
                <w:color w:val="FFFFFF"/>
                <w:sz w:val="16"/>
                <w:szCs w:val="16"/>
                <w:lang w:eastAsia="hr-HR"/>
              </w:rPr>
            </w:pPr>
            <w:r w:rsidRPr="00C42968">
              <w:rPr>
                <w:rFonts w:ascii="Arial" w:eastAsia="Times New Roman" w:hAnsi="Arial" w:cs="Arial"/>
                <w:b/>
                <w:bCs/>
                <w:color w:val="FFFFFF"/>
                <w:sz w:val="16"/>
                <w:szCs w:val="16"/>
                <w:lang w:eastAsia="hr-HR"/>
              </w:rPr>
              <w:lastRenderedPageBreak/>
              <w:t>Naziv pozicije</w:t>
            </w:r>
            <w:r w:rsidR="003430DB" w:rsidRPr="00C42968">
              <w:rPr>
                <w:rFonts w:ascii="Arial" w:eastAsia="Times New Roman" w:hAnsi="Arial" w:cs="Arial"/>
                <w:b/>
                <w:bCs/>
                <w:color w:val="FFFFFF"/>
                <w:sz w:val="16"/>
                <w:szCs w:val="16"/>
                <w:lang w:eastAsia="hr-HR"/>
              </w:rPr>
              <w:t xml:space="preserve"> (</w:t>
            </w:r>
            <w:r w:rsidR="00123DE9">
              <w:rPr>
                <w:rFonts w:ascii="Arial" w:eastAsia="Times New Roman" w:hAnsi="Arial" w:cs="Arial"/>
                <w:b/>
                <w:bCs/>
                <w:color w:val="FFFFFF"/>
                <w:sz w:val="16"/>
                <w:szCs w:val="16"/>
                <w:lang w:eastAsia="hr-HR"/>
              </w:rPr>
              <w:t>TEUR</w:t>
            </w:r>
            <w:r w:rsidR="003430DB" w:rsidRPr="00C42968">
              <w:rPr>
                <w:rFonts w:ascii="Arial" w:eastAsia="Times New Roman" w:hAnsi="Arial" w:cs="Arial"/>
                <w:b/>
                <w:bCs/>
                <w:color w:val="FFFFFF"/>
                <w:sz w:val="16"/>
                <w:szCs w:val="16"/>
                <w:lang w:eastAsia="hr-HR"/>
              </w:rPr>
              <w:t>)</w:t>
            </w:r>
          </w:p>
        </w:tc>
        <w:tc>
          <w:tcPr>
            <w:tcW w:w="0" w:type="auto"/>
            <w:tcBorders>
              <w:top w:val="single" w:sz="4" w:space="0" w:color="auto"/>
              <w:left w:val="nil"/>
              <w:bottom w:val="single" w:sz="8" w:space="0" w:color="C0C0C0"/>
              <w:right w:val="single" w:sz="4" w:space="0" w:color="FFFFFF"/>
            </w:tcBorders>
            <w:shd w:val="clear" w:color="000000" w:fill="969696"/>
            <w:vAlign w:val="center"/>
            <w:hideMark/>
          </w:tcPr>
          <w:p w14:paraId="2D1FC284" w14:textId="77777777" w:rsidR="00AD2CCA" w:rsidRPr="00C42968" w:rsidRDefault="00AD2CCA" w:rsidP="000B19C2">
            <w:pPr>
              <w:tabs>
                <w:tab w:val="clear" w:pos="1134"/>
              </w:tabs>
              <w:spacing w:line="240" w:lineRule="auto"/>
              <w:jc w:val="center"/>
              <w:rPr>
                <w:rFonts w:ascii="Arial" w:eastAsia="Times New Roman" w:hAnsi="Arial" w:cs="Arial"/>
                <w:b/>
                <w:bCs/>
                <w:color w:val="FFFFFF"/>
                <w:sz w:val="18"/>
                <w:szCs w:val="18"/>
                <w:lang w:eastAsia="hr-HR"/>
              </w:rPr>
            </w:pPr>
            <w:r w:rsidRPr="00C42968">
              <w:rPr>
                <w:rFonts w:ascii="Arial" w:eastAsia="Times New Roman" w:hAnsi="Arial" w:cs="Arial"/>
                <w:b/>
                <w:bCs/>
                <w:color w:val="FFFFFF"/>
                <w:sz w:val="18"/>
                <w:szCs w:val="18"/>
                <w:lang w:eastAsia="hr-HR"/>
              </w:rPr>
              <w:t>AOP</w:t>
            </w:r>
            <w:r w:rsidRPr="00C42968">
              <w:rPr>
                <w:rFonts w:ascii="Arial" w:eastAsia="Times New Roman" w:hAnsi="Arial" w:cs="Arial"/>
                <w:b/>
                <w:bCs/>
                <w:color w:val="FFFFFF"/>
                <w:sz w:val="18"/>
                <w:szCs w:val="18"/>
                <w:lang w:eastAsia="hr-HR"/>
              </w:rPr>
              <w:br/>
            </w:r>
            <w:r w:rsidRPr="00C42968">
              <w:rPr>
                <w:rFonts w:ascii="Arial" w:eastAsia="Times New Roman" w:hAnsi="Arial" w:cs="Arial"/>
                <w:b/>
                <w:bCs/>
                <w:color w:val="FFFFFF"/>
                <w:sz w:val="14"/>
                <w:szCs w:val="14"/>
                <w:lang w:eastAsia="hr-HR"/>
              </w:rPr>
              <w:t>oznaka</w:t>
            </w:r>
          </w:p>
        </w:tc>
        <w:tc>
          <w:tcPr>
            <w:tcW w:w="0" w:type="auto"/>
            <w:tcBorders>
              <w:top w:val="single" w:sz="4" w:space="0" w:color="auto"/>
              <w:left w:val="nil"/>
              <w:bottom w:val="single" w:sz="8" w:space="0" w:color="C0C0C0"/>
              <w:right w:val="single" w:sz="4" w:space="0" w:color="FFFFFF"/>
            </w:tcBorders>
            <w:shd w:val="clear" w:color="000000" w:fill="969696"/>
            <w:vAlign w:val="center"/>
            <w:hideMark/>
          </w:tcPr>
          <w:p w14:paraId="36760829" w14:textId="77777777" w:rsidR="00AD2CCA" w:rsidRPr="00C42968" w:rsidRDefault="00AD2CCA" w:rsidP="000B19C2">
            <w:pPr>
              <w:tabs>
                <w:tab w:val="clear" w:pos="1134"/>
              </w:tabs>
              <w:spacing w:line="240" w:lineRule="auto"/>
              <w:jc w:val="center"/>
              <w:rPr>
                <w:rFonts w:ascii="Arial" w:eastAsia="Times New Roman" w:hAnsi="Arial" w:cs="Arial"/>
                <w:b/>
                <w:bCs/>
                <w:color w:val="FFFFFF"/>
                <w:sz w:val="18"/>
                <w:szCs w:val="18"/>
                <w:lang w:eastAsia="hr-HR"/>
              </w:rPr>
            </w:pPr>
            <w:proofErr w:type="spellStart"/>
            <w:r w:rsidRPr="00C42968">
              <w:rPr>
                <w:rFonts w:ascii="Arial" w:eastAsia="Times New Roman" w:hAnsi="Arial" w:cs="Arial"/>
                <w:b/>
                <w:bCs/>
                <w:color w:val="FFFFFF"/>
                <w:sz w:val="18"/>
                <w:szCs w:val="18"/>
                <w:lang w:eastAsia="hr-HR"/>
              </w:rPr>
              <w:t>Rbr</w:t>
            </w:r>
            <w:proofErr w:type="spellEnd"/>
            <w:r w:rsidRPr="00C42968">
              <w:rPr>
                <w:rFonts w:ascii="Arial" w:eastAsia="Times New Roman" w:hAnsi="Arial" w:cs="Arial"/>
                <w:b/>
                <w:bCs/>
                <w:color w:val="FFFFFF"/>
                <w:sz w:val="18"/>
                <w:szCs w:val="18"/>
                <w:lang w:eastAsia="hr-HR"/>
              </w:rPr>
              <w:t xml:space="preserve">. </w:t>
            </w:r>
            <w:r w:rsidRPr="00C42968">
              <w:rPr>
                <w:rFonts w:ascii="Arial" w:eastAsia="Times New Roman" w:hAnsi="Arial" w:cs="Arial"/>
                <w:b/>
                <w:bCs/>
                <w:color w:val="FFFFFF"/>
                <w:sz w:val="18"/>
                <w:szCs w:val="18"/>
                <w:lang w:eastAsia="hr-HR"/>
              </w:rPr>
              <w:br/>
            </w:r>
            <w:r w:rsidRPr="00C42968">
              <w:rPr>
                <w:rFonts w:ascii="Arial" w:eastAsia="Times New Roman" w:hAnsi="Arial" w:cs="Arial"/>
                <w:b/>
                <w:bCs/>
                <w:color w:val="FFFFFF"/>
                <w:sz w:val="14"/>
                <w:szCs w:val="14"/>
                <w:lang w:eastAsia="hr-HR"/>
              </w:rPr>
              <w:t>bilješke</w:t>
            </w:r>
          </w:p>
        </w:tc>
        <w:tc>
          <w:tcPr>
            <w:tcW w:w="0" w:type="auto"/>
            <w:tcBorders>
              <w:top w:val="single" w:sz="4" w:space="0" w:color="auto"/>
              <w:left w:val="nil"/>
              <w:bottom w:val="single" w:sz="8" w:space="0" w:color="C0C0C0"/>
              <w:right w:val="single" w:sz="4" w:space="0" w:color="auto"/>
            </w:tcBorders>
            <w:shd w:val="clear" w:color="000000" w:fill="969696"/>
            <w:vAlign w:val="center"/>
            <w:hideMark/>
          </w:tcPr>
          <w:p w14:paraId="6923EE4D" w14:textId="77777777" w:rsidR="00AD2CCA" w:rsidRPr="00C42968" w:rsidRDefault="00AD2CCA" w:rsidP="000B19C2">
            <w:pPr>
              <w:tabs>
                <w:tab w:val="clear" w:pos="1134"/>
              </w:tabs>
              <w:spacing w:line="240" w:lineRule="auto"/>
              <w:jc w:val="center"/>
              <w:rPr>
                <w:rFonts w:ascii="Arial" w:eastAsia="Times New Roman" w:hAnsi="Arial" w:cs="Arial"/>
                <w:b/>
                <w:bCs/>
                <w:color w:val="FFFFFF"/>
                <w:sz w:val="16"/>
                <w:szCs w:val="16"/>
                <w:lang w:eastAsia="hr-HR"/>
              </w:rPr>
            </w:pPr>
            <w:r w:rsidRPr="00C42968">
              <w:rPr>
                <w:rFonts w:ascii="Arial" w:eastAsia="Times New Roman" w:hAnsi="Arial" w:cs="Arial"/>
                <w:b/>
                <w:bCs/>
                <w:color w:val="FFFFFF"/>
                <w:sz w:val="16"/>
                <w:szCs w:val="16"/>
                <w:lang w:eastAsia="hr-HR"/>
              </w:rPr>
              <w:t>Prethodna godina</w:t>
            </w:r>
          </w:p>
        </w:tc>
        <w:tc>
          <w:tcPr>
            <w:tcW w:w="0" w:type="auto"/>
            <w:tcBorders>
              <w:top w:val="single" w:sz="4" w:space="0" w:color="auto"/>
              <w:left w:val="single" w:sz="4" w:space="0" w:color="auto"/>
              <w:bottom w:val="single" w:sz="8" w:space="0" w:color="C0C0C0"/>
              <w:right w:val="single" w:sz="4" w:space="0" w:color="auto"/>
            </w:tcBorders>
            <w:shd w:val="clear" w:color="000000" w:fill="969696"/>
            <w:vAlign w:val="center"/>
            <w:hideMark/>
          </w:tcPr>
          <w:p w14:paraId="2279DEE9" w14:textId="77777777" w:rsidR="00AD2CCA" w:rsidRPr="00C42968" w:rsidRDefault="00AD2CCA" w:rsidP="000B19C2">
            <w:pPr>
              <w:tabs>
                <w:tab w:val="clear" w:pos="1134"/>
              </w:tabs>
              <w:spacing w:line="240" w:lineRule="auto"/>
              <w:jc w:val="center"/>
              <w:rPr>
                <w:rFonts w:ascii="Arial" w:eastAsia="Times New Roman" w:hAnsi="Arial" w:cs="Arial"/>
                <w:b/>
                <w:bCs/>
                <w:color w:val="FFFFFF"/>
                <w:sz w:val="16"/>
                <w:szCs w:val="16"/>
                <w:lang w:eastAsia="hr-HR"/>
              </w:rPr>
            </w:pPr>
            <w:r w:rsidRPr="00C42968">
              <w:rPr>
                <w:rFonts w:ascii="Arial" w:eastAsia="Times New Roman" w:hAnsi="Arial" w:cs="Arial"/>
                <w:b/>
                <w:bCs/>
                <w:color w:val="FFFFFF"/>
                <w:sz w:val="16"/>
                <w:szCs w:val="16"/>
                <w:lang w:eastAsia="hr-HR"/>
              </w:rPr>
              <w:t>Tekuća godina</w:t>
            </w:r>
          </w:p>
        </w:tc>
      </w:tr>
      <w:tr w:rsidR="00AD2CCA" w:rsidRPr="00C42968" w14:paraId="70502A3D" w14:textId="77777777" w:rsidTr="002E0B6B">
        <w:trPr>
          <w:trHeight w:val="255"/>
        </w:trPr>
        <w:tc>
          <w:tcPr>
            <w:tcW w:w="0" w:type="auto"/>
            <w:tcBorders>
              <w:top w:val="nil"/>
              <w:left w:val="single" w:sz="4" w:space="0" w:color="auto"/>
              <w:bottom w:val="single" w:sz="4" w:space="0" w:color="auto"/>
              <w:right w:val="single" w:sz="4" w:space="0" w:color="FFFFFF"/>
            </w:tcBorders>
            <w:shd w:val="clear" w:color="000000" w:fill="969696"/>
            <w:vAlign w:val="center"/>
            <w:hideMark/>
          </w:tcPr>
          <w:p w14:paraId="3A3341C1" w14:textId="77777777" w:rsidR="00AD2CCA" w:rsidRPr="00C42968" w:rsidRDefault="00AD2CCA" w:rsidP="000B19C2">
            <w:pPr>
              <w:tabs>
                <w:tab w:val="clear" w:pos="1134"/>
              </w:tabs>
              <w:spacing w:line="240" w:lineRule="auto"/>
              <w:jc w:val="center"/>
              <w:rPr>
                <w:rFonts w:ascii="Arial" w:eastAsia="Times New Roman" w:hAnsi="Arial" w:cs="Arial"/>
                <w:b/>
                <w:bCs/>
                <w:color w:val="FFFFFF"/>
                <w:sz w:val="18"/>
                <w:szCs w:val="18"/>
                <w:lang w:eastAsia="hr-HR"/>
              </w:rPr>
            </w:pPr>
            <w:r w:rsidRPr="00C42968">
              <w:rPr>
                <w:rFonts w:ascii="Arial" w:eastAsia="Times New Roman" w:hAnsi="Arial" w:cs="Arial"/>
                <w:b/>
                <w:bCs/>
                <w:color w:val="FFFFFF"/>
                <w:sz w:val="18"/>
                <w:szCs w:val="18"/>
                <w:lang w:eastAsia="hr-HR"/>
              </w:rPr>
              <w:t>1</w:t>
            </w:r>
          </w:p>
        </w:tc>
        <w:tc>
          <w:tcPr>
            <w:tcW w:w="0" w:type="auto"/>
            <w:tcBorders>
              <w:top w:val="nil"/>
              <w:left w:val="nil"/>
              <w:bottom w:val="single" w:sz="4" w:space="0" w:color="auto"/>
              <w:right w:val="single" w:sz="4" w:space="0" w:color="FFFFFF"/>
            </w:tcBorders>
            <w:shd w:val="clear" w:color="000000" w:fill="969696"/>
            <w:noWrap/>
            <w:vAlign w:val="center"/>
            <w:hideMark/>
          </w:tcPr>
          <w:p w14:paraId="5B6E4A73" w14:textId="77777777" w:rsidR="00AD2CCA" w:rsidRPr="00C42968" w:rsidRDefault="00AD2CCA" w:rsidP="000B19C2">
            <w:pPr>
              <w:tabs>
                <w:tab w:val="clear" w:pos="1134"/>
              </w:tabs>
              <w:spacing w:line="240" w:lineRule="auto"/>
              <w:jc w:val="center"/>
              <w:rPr>
                <w:rFonts w:ascii="Arial" w:eastAsia="Times New Roman" w:hAnsi="Arial" w:cs="Arial"/>
                <w:b/>
                <w:bCs/>
                <w:color w:val="FFFFFF"/>
                <w:sz w:val="18"/>
                <w:szCs w:val="18"/>
                <w:lang w:eastAsia="hr-HR"/>
              </w:rPr>
            </w:pPr>
            <w:r w:rsidRPr="00C42968">
              <w:rPr>
                <w:rFonts w:ascii="Arial" w:eastAsia="Times New Roman" w:hAnsi="Arial" w:cs="Arial"/>
                <w:b/>
                <w:bCs/>
                <w:color w:val="FFFFFF"/>
                <w:sz w:val="18"/>
                <w:szCs w:val="18"/>
                <w:lang w:eastAsia="hr-HR"/>
              </w:rPr>
              <w:t>2</w:t>
            </w:r>
          </w:p>
        </w:tc>
        <w:tc>
          <w:tcPr>
            <w:tcW w:w="0" w:type="auto"/>
            <w:tcBorders>
              <w:top w:val="nil"/>
              <w:left w:val="nil"/>
              <w:bottom w:val="single" w:sz="4" w:space="0" w:color="auto"/>
              <w:right w:val="single" w:sz="4" w:space="0" w:color="FFFFFF"/>
            </w:tcBorders>
            <w:shd w:val="clear" w:color="000000" w:fill="969696"/>
            <w:noWrap/>
            <w:vAlign w:val="center"/>
            <w:hideMark/>
          </w:tcPr>
          <w:p w14:paraId="312B069A" w14:textId="77777777" w:rsidR="00AD2CCA" w:rsidRPr="00C42968" w:rsidRDefault="00AD2CCA" w:rsidP="000B19C2">
            <w:pPr>
              <w:tabs>
                <w:tab w:val="clear" w:pos="1134"/>
              </w:tabs>
              <w:spacing w:line="240" w:lineRule="auto"/>
              <w:jc w:val="center"/>
              <w:rPr>
                <w:rFonts w:ascii="Arial" w:eastAsia="Times New Roman" w:hAnsi="Arial" w:cs="Arial"/>
                <w:b/>
                <w:bCs/>
                <w:color w:val="FFFFFF"/>
                <w:sz w:val="18"/>
                <w:szCs w:val="18"/>
                <w:lang w:eastAsia="hr-HR"/>
              </w:rPr>
            </w:pPr>
            <w:r w:rsidRPr="00C42968">
              <w:rPr>
                <w:rFonts w:ascii="Arial" w:eastAsia="Times New Roman" w:hAnsi="Arial" w:cs="Arial"/>
                <w:b/>
                <w:bCs/>
                <w:color w:val="FFFFFF"/>
                <w:sz w:val="18"/>
                <w:szCs w:val="18"/>
                <w:lang w:eastAsia="hr-HR"/>
              </w:rPr>
              <w:t>3</w:t>
            </w:r>
          </w:p>
        </w:tc>
        <w:tc>
          <w:tcPr>
            <w:tcW w:w="0" w:type="auto"/>
            <w:tcBorders>
              <w:top w:val="nil"/>
              <w:left w:val="nil"/>
              <w:bottom w:val="single" w:sz="4" w:space="0" w:color="auto"/>
              <w:right w:val="single" w:sz="4" w:space="0" w:color="auto"/>
            </w:tcBorders>
            <w:shd w:val="clear" w:color="000000" w:fill="969696"/>
            <w:vAlign w:val="center"/>
            <w:hideMark/>
          </w:tcPr>
          <w:p w14:paraId="5AA92034" w14:textId="77777777" w:rsidR="00AD2CCA" w:rsidRPr="00C42968" w:rsidRDefault="00AD2CCA" w:rsidP="000B19C2">
            <w:pPr>
              <w:tabs>
                <w:tab w:val="clear" w:pos="1134"/>
              </w:tabs>
              <w:spacing w:line="240" w:lineRule="auto"/>
              <w:jc w:val="center"/>
              <w:rPr>
                <w:rFonts w:ascii="Arial" w:eastAsia="Times New Roman" w:hAnsi="Arial" w:cs="Arial"/>
                <w:b/>
                <w:bCs/>
                <w:color w:val="FFFFFF"/>
                <w:sz w:val="18"/>
                <w:szCs w:val="18"/>
                <w:lang w:eastAsia="hr-HR"/>
              </w:rPr>
            </w:pPr>
            <w:r w:rsidRPr="00C42968">
              <w:rPr>
                <w:rFonts w:ascii="Arial" w:eastAsia="Times New Roman" w:hAnsi="Arial" w:cs="Arial"/>
                <w:b/>
                <w:bCs/>
                <w:color w:val="FFFFFF"/>
                <w:sz w:val="18"/>
                <w:szCs w:val="18"/>
                <w:lang w:eastAsia="hr-HR"/>
              </w:rPr>
              <w:t>4</w:t>
            </w:r>
          </w:p>
        </w:tc>
        <w:tc>
          <w:tcPr>
            <w:tcW w:w="0" w:type="auto"/>
            <w:tcBorders>
              <w:top w:val="nil"/>
              <w:left w:val="single" w:sz="4" w:space="0" w:color="auto"/>
              <w:bottom w:val="single" w:sz="4" w:space="0" w:color="auto"/>
              <w:right w:val="single" w:sz="4" w:space="0" w:color="auto"/>
            </w:tcBorders>
            <w:shd w:val="clear" w:color="000000" w:fill="969696"/>
            <w:vAlign w:val="center"/>
            <w:hideMark/>
          </w:tcPr>
          <w:p w14:paraId="25455810" w14:textId="77777777" w:rsidR="00AD2CCA" w:rsidRPr="00C42968" w:rsidRDefault="00AD2CCA" w:rsidP="000B19C2">
            <w:pPr>
              <w:tabs>
                <w:tab w:val="clear" w:pos="1134"/>
              </w:tabs>
              <w:spacing w:line="240" w:lineRule="auto"/>
              <w:jc w:val="center"/>
              <w:rPr>
                <w:rFonts w:ascii="Arial" w:eastAsia="Times New Roman" w:hAnsi="Arial" w:cs="Arial"/>
                <w:b/>
                <w:bCs/>
                <w:color w:val="FFFFFF"/>
                <w:sz w:val="18"/>
                <w:szCs w:val="18"/>
                <w:lang w:eastAsia="hr-HR"/>
              </w:rPr>
            </w:pPr>
            <w:r w:rsidRPr="00C42968">
              <w:rPr>
                <w:rFonts w:ascii="Arial" w:eastAsia="Times New Roman" w:hAnsi="Arial" w:cs="Arial"/>
                <w:b/>
                <w:bCs/>
                <w:color w:val="FFFFFF"/>
                <w:sz w:val="18"/>
                <w:szCs w:val="18"/>
                <w:lang w:eastAsia="hr-HR"/>
              </w:rPr>
              <w:t>5</w:t>
            </w:r>
          </w:p>
        </w:tc>
      </w:tr>
      <w:tr w:rsidR="00E42A60" w:rsidRPr="00C42968" w14:paraId="224E770F" w14:textId="77777777" w:rsidTr="00AD2CCA">
        <w:trPr>
          <w:trHeight w:val="255"/>
        </w:trPr>
        <w:tc>
          <w:tcPr>
            <w:tcW w:w="0" w:type="auto"/>
            <w:tcBorders>
              <w:top w:val="single" w:sz="4" w:space="0" w:color="C0C0C0"/>
              <w:left w:val="single" w:sz="4" w:space="0" w:color="auto"/>
              <w:bottom w:val="single" w:sz="4" w:space="0" w:color="C0C0C0"/>
              <w:right w:val="single" w:sz="4" w:space="0" w:color="auto"/>
            </w:tcBorders>
            <w:shd w:val="clear" w:color="auto" w:fill="auto"/>
            <w:vAlign w:val="center"/>
            <w:hideMark/>
          </w:tcPr>
          <w:p w14:paraId="4E714A7D" w14:textId="77777777" w:rsidR="00E42A60" w:rsidRPr="00C42968" w:rsidRDefault="00E42A60" w:rsidP="00E42A60">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9. Nerealizirani dobici (prihodi) od financijske imovine</w:t>
            </w:r>
          </w:p>
        </w:tc>
        <w:tc>
          <w:tcPr>
            <w:tcW w:w="0" w:type="auto"/>
            <w:tcBorders>
              <w:top w:val="single" w:sz="4" w:space="0" w:color="C0C0C0"/>
              <w:left w:val="nil"/>
              <w:bottom w:val="single" w:sz="4" w:space="0" w:color="C0C0C0"/>
              <w:right w:val="single" w:sz="4" w:space="0" w:color="auto"/>
            </w:tcBorders>
            <w:shd w:val="clear" w:color="auto" w:fill="auto"/>
            <w:noWrap/>
            <w:vAlign w:val="center"/>
            <w:hideMark/>
          </w:tcPr>
          <w:p w14:paraId="6B437FA4"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165</w:t>
            </w:r>
          </w:p>
        </w:tc>
        <w:tc>
          <w:tcPr>
            <w:tcW w:w="0" w:type="auto"/>
            <w:tcBorders>
              <w:top w:val="single" w:sz="4" w:space="0" w:color="C0C0C0"/>
              <w:left w:val="nil"/>
              <w:bottom w:val="single" w:sz="4" w:space="0" w:color="C0C0C0"/>
              <w:right w:val="single" w:sz="4" w:space="0" w:color="auto"/>
            </w:tcBorders>
            <w:shd w:val="clear" w:color="auto" w:fill="auto"/>
            <w:noWrap/>
            <w:vAlign w:val="center"/>
            <w:hideMark/>
          </w:tcPr>
          <w:p w14:paraId="17849571"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0" w:type="auto"/>
            <w:tcBorders>
              <w:top w:val="single" w:sz="4" w:space="0" w:color="C0C0C0"/>
              <w:left w:val="nil"/>
              <w:bottom w:val="single" w:sz="4" w:space="0" w:color="C0C0C0"/>
              <w:right w:val="single" w:sz="4" w:space="0" w:color="auto"/>
            </w:tcBorders>
            <w:shd w:val="clear" w:color="auto" w:fill="auto"/>
            <w:noWrap/>
            <w:vAlign w:val="center"/>
            <w:hideMark/>
          </w:tcPr>
          <w:p w14:paraId="5465C207" w14:textId="1BD56902"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c>
          <w:tcPr>
            <w:tcW w:w="0" w:type="auto"/>
            <w:tcBorders>
              <w:top w:val="single" w:sz="4" w:space="0" w:color="C0C0C0"/>
              <w:left w:val="nil"/>
              <w:bottom w:val="single" w:sz="4" w:space="0" w:color="C0C0C0"/>
              <w:right w:val="single" w:sz="4" w:space="0" w:color="auto"/>
            </w:tcBorders>
            <w:shd w:val="clear" w:color="auto" w:fill="auto"/>
            <w:noWrap/>
            <w:vAlign w:val="center"/>
            <w:hideMark/>
          </w:tcPr>
          <w:p w14:paraId="5ED1664D" w14:textId="21099DB7"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r>
      <w:tr w:rsidR="00E42A60" w:rsidRPr="00C42968" w14:paraId="4AB1B05F" w14:textId="77777777" w:rsidTr="00DA61FF">
        <w:trPr>
          <w:trHeight w:val="255"/>
        </w:trPr>
        <w:tc>
          <w:tcPr>
            <w:tcW w:w="0" w:type="auto"/>
            <w:tcBorders>
              <w:top w:val="nil"/>
              <w:left w:val="single" w:sz="4" w:space="0" w:color="auto"/>
              <w:bottom w:val="nil"/>
              <w:right w:val="single" w:sz="4" w:space="0" w:color="auto"/>
            </w:tcBorders>
            <w:shd w:val="clear" w:color="auto" w:fill="auto"/>
            <w:vAlign w:val="center"/>
            <w:hideMark/>
          </w:tcPr>
          <w:p w14:paraId="373A412F" w14:textId="77777777" w:rsidR="00E42A60" w:rsidRPr="00C42968" w:rsidRDefault="00E42A60" w:rsidP="00E42A60">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10. Ostali financijski prihodi</w:t>
            </w:r>
          </w:p>
        </w:tc>
        <w:tc>
          <w:tcPr>
            <w:tcW w:w="0" w:type="auto"/>
            <w:tcBorders>
              <w:top w:val="nil"/>
              <w:left w:val="nil"/>
              <w:bottom w:val="nil"/>
              <w:right w:val="single" w:sz="4" w:space="0" w:color="auto"/>
            </w:tcBorders>
            <w:shd w:val="clear" w:color="auto" w:fill="auto"/>
            <w:noWrap/>
            <w:vAlign w:val="center"/>
            <w:hideMark/>
          </w:tcPr>
          <w:p w14:paraId="50E36D88"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166</w:t>
            </w:r>
          </w:p>
        </w:tc>
        <w:tc>
          <w:tcPr>
            <w:tcW w:w="0" w:type="auto"/>
            <w:tcBorders>
              <w:top w:val="nil"/>
              <w:left w:val="nil"/>
              <w:bottom w:val="nil"/>
              <w:right w:val="single" w:sz="4" w:space="0" w:color="auto"/>
            </w:tcBorders>
            <w:shd w:val="clear" w:color="auto" w:fill="auto"/>
            <w:noWrap/>
            <w:vAlign w:val="center"/>
            <w:hideMark/>
          </w:tcPr>
          <w:p w14:paraId="3FEDE2DB"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0" w:type="auto"/>
            <w:tcBorders>
              <w:top w:val="nil"/>
              <w:left w:val="nil"/>
              <w:bottom w:val="nil"/>
              <w:right w:val="single" w:sz="4" w:space="0" w:color="auto"/>
            </w:tcBorders>
            <w:shd w:val="clear" w:color="auto" w:fill="auto"/>
            <w:noWrap/>
            <w:vAlign w:val="center"/>
            <w:hideMark/>
          </w:tcPr>
          <w:p w14:paraId="2424CD58" w14:textId="1B3880A4"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c>
          <w:tcPr>
            <w:tcW w:w="0" w:type="auto"/>
            <w:tcBorders>
              <w:top w:val="nil"/>
              <w:left w:val="single" w:sz="4" w:space="0" w:color="auto"/>
              <w:bottom w:val="nil"/>
              <w:right w:val="single" w:sz="4" w:space="0" w:color="auto"/>
            </w:tcBorders>
            <w:shd w:val="clear" w:color="auto" w:fill="auto"/>
            <w:noWrap/>
            <w:vAlign w:val="center"/>
          </w:tcPr>
          <w:p w14:paraId="32E65E05" w14:textId="19D74988"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r>
      <w:tr w:rsidR="00E42A60" w:rsidRPr="00C42968" w14:paraId="40A62025" w14:textId="77777777" w:rsidTr="00DA61FF">
        <w:trPr>
          <w:trHeight w:val="255"/>
        </w:trPr>
        <w:tc>
          <w:tcPr>
            <w:tcW w:w="0" w:type="auto"/>
            <w:tcBorders>
              <w:top w:val="single" w:sz="4" w:space="0" w:color="C0C0C0"/>
              <w:left w:val="single" w:sz="4" w:space="0" w:color="auto"/>
              <w:bottom w:val="single" w:sz="4" w:space="0" w:color="C0C0C0"/>
              <w:right w:val="single" w:sz="4" w:space="0" w:color="auto"/>
            </w:tcBorders>
            <w:shd w:val="clear" w:color="auto" w:fill="auto"/>
            <w:vAlign w:val="center"/>
            <w:hideMark/>
          </w:tcPr>
          <w:p w14:paraId="1DC7FC17" w14:textId="77777777" w:rsidR="00E42A60" w:rsidRPr="00C42968" w:rsidRDefault="00E42A60" w:rsidP="00E42A60">
            <w:pPr>
              <w:tabs>
                <w:tab w:val="clear" w:pos="1134"/>
              </w:tabs>
              <w:spacing w:line="240" w:lineRule="auto"/>
              <w:rPr>
                <w:rFonts w:ascii="Arial" w:eastAsia="Times New Roman" w:hAnsi="Arial" w:cs="Arial"/>
                <w:b/>
                <w:bCs/>
                <w:color w:val="333399"/>
                <w:sz w:val="18"/>
                <w:szCs w:val="18"/>
                <w:lang w:eastAsia="hr-HR"/>
              </w:rPr>
            </w:pPr>
            <w:r w:rsidRPr="00C42968">
              <w:rPr>
                <w:rFonts w:ascii="Arial" w:eastAsia="Times New Roman" w:hAnsi="Arial" w:cs="Arial"/>
                <w:b/>
                <w:bCs/>
                <w:color w:val="333399"/>
                <w:sz w:val="18"/>
                <w:szCs w:val="18"/>
                <w:lang w:eastAsia="hr-HR"/>
              </w:rPr>
              <w:t xml:space="preserve">IV. FINANCIJSKI RASHODI </w:t>
            </w:r>
            <w:r w:rsidRPr="00C42968">
              <w:rPr>
                <w:rFonts w:ascii="Arial" w:eastAsia="Times New Roman" w:hAnsi="Arial" w:cs="Arial"/>
                <w:color w:val="333399"/>
                <w:sz w:val="18"/>
                <w:szCs w:val="18"/>
                <w:lang w:eastAsia="hr-HR"/>
              </w:rPr>
              <w:t>(AOP 168 do 174)</w:t>
            </w:r>
          </w:p>
        </w:tc>
        <w:tc>
          <w:tcPr>
            <w:tcW w:w="0" w:type="auto"/>
            <w:tcBorders>
              <w:top w:val="single" w:sz="4" w:space="0" w:color="C0C0C0"/>
              <w:left w:val="nil"/>
              <w:bottom w:val="single" w:sz="4" w:space="0" w:color="C0C0C0"/>
              <w:right w:val="single" w:sz="4" w:space="0" w:color="auto"/>
            </w:tcBorders>
            <w:shd w:val="clear" w:color="auto" w:fill="auto"/>
            <w:noWrap/>
            <w:vAlign w:val="center"/>
            <w:hideMark/>
          </w:tcPr>
          <w:p w14:paraId="1C1EAE16"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167</w:t>
            </w:r>
          </w:p>
        </w:tc>
        <w:tc>
          <w:tcPr>
            <w:tcW w:w="0" w:type="auto"/>
            <w:tcBorders>
              <w:top w:val="single" w:sz="4" w:space="0" w:color="C0C0C0"/>
              <w:left w:val="nil"/>
              <w:bottom w:val="single" w:sz="4" w:space="0" w:color="C0C0C0"/>
              <w:right w:val="single" w:sz="4" w:space="0" w:color="auto"/>
            </w:tcBorders>
            <w:shd w:val="clear" w:color="auto" w:fill="auto"/>
            <w:noWrap/>
            <w:vAlign w:val="center"/>
            <w:hideMark/>
          </w:tcPr>
          <w:p w14:paraId="60095084" w14:textId="4F47C6D1" w:rsidR="00E42A60" w:rsidRPr="00C42968" w:rsidRDefault="00B818F3" w:rsidP="00E42A60">
            <w:pPr>
              <w:tabs>
                <w:tab w:val="clear" w:pos="1134"/>
              </w:tabs>
              <w:spacing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9</w:t>
            </w:r>
          </w:p>
        </w:tc>
        <w:tc>
          <w:tcPr>
            <w:tcW w:w="0" w:type="auto"/>
            <w:tcBorders>
              <w:top w:val="single" w:sz="8" w:space="0" w:color="C0C0C0"/>
              <w:left w:val="nil"/>
              <w:bottom w:val="single" w:sz="8" w:space="0" w:color="C0C0C0"/>
              <w:right w:val="single" w:sz="4" w:space="0" w:color="auto"/>
            </w:tcBorders>
            <w:shd w:val="clear" w:color="auto" w:fill="auto"/>
            <w:noWrap/>
            <w:vAlign w:val="center"/>
            <w:hideMark/>
          </w:tcPr>
          <w:p w14:paraId="6062BF94" w14:textId="12883439" w:rsidR="00E42A60" w:rsidRPr="00C42968" w:rsidRDefault="00E42A60" w:rsidP="00E42A60">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FF"/>
                <w:sz w:val="18"/>
                <w:szCs w:val="18"/>
              </w:rPr>
              <w:t>665</w:t>
            </w:r>
          </w:p>
        </w:tc>
        <w:tc>
          <w:tcPr>
            <w:tcW w:w="0" w:type="auto"/>
            <w:tcBorders>
              <w:top w:val="single" w:sz="8" w:space="0" w:color="C0C0C0"/>
              <w:left w:val="single" w:sz="4" w:space="0" w:color="auto"/>
              <w:bottom w:val="single" w:sz="8" w:space="0" w:color="C0C0C0"/>
              <w:right w:val="single" w:sz="4" w:space="0" w:color="auto"/>
            </w:tcBorders>
            <w:shd w:val="clear" w:color="auto" w:fill="auto"/>
            <w:noWrap/>
            <w:vAlign w:val="center"/>
          </w:tcPr>
          <w:p w14:paraId="475C729F" w14:textId="01B8A6B7" w:rsidR="00E42A60" w:rsidRPr="00C42968" w:rsidRDefault="00E42A60" w:rsidP="00E42A60">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FF"/>
                <w:sz w:val="18"/>
                <w:szCs w:val="18"/>
              </w:rPr>
              <w:t>901</w:t>
            </w:r>
          </w:p>
        </w:tc>
      </w:tr>
      <w:tr w:rsidR="00E42A60" w:rsidRPr="00C42968" w14:paraId="1607BB8C" w14:textId="77777777" w:rsidTr="00DA61FF">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402BF1E0" w14:textId="77777777" w:rsidR="00E42A60" w:rsidRPr="00C42968" w:rsidRDefault="00E42A60" w:rsidP="00E42A60">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1. Rashodi s osnove kamata i slični rashodi s poduzetnicima unutar grupe</w:t>
            </w:r>
          </w:p>
        </w:tc>
        <w:tc>
          <w:tcPr>
            <w:tcW w:w="0" w:type="auto"/>
            <w:tcBorders>
              <w:top w:val="nil"/>
              <w:left w:val="nil"/>
              <w:bottom w:val="single" w:sz="4" w:space="0" w:color="C0C0C0"/>
              <w:right w:val="single" w:sz="4" w:space="0" w:color="auto"/>
            </w:tcBorders>
            <w:shd w:val="clear" w:color="auto" w:fill="auto"/>
            <w:noWrap/>
            <w:vAlign w:val="center"/>
            <w:hideMark/>
          </w:tcPr>
          <w:p w14:paraId="70EAEE52"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168</w:t>
            </w:r>
          </w:p>
        </w:tc>
        <w:tc>
          <w:tcPr>
            <w:tcW w:w="0" w:type="auto"/>
            <w:tcBorders>
              <w:top w:val="nil"/>
              <w:left w:val="nil"/>
              <w:bottom w:val="single" w:sz="4" w:space="0" w:color="C0C0C0"/>
              <w:right w:val="single" w:sz="4" w:space="0" w:color="auto"/>
            </w:tcBorders>
            <w:shd w:val="clear" w:color="auto" w:fill="auto"/>
            <w:noWrap/>
            <w:vAlign w:val="center"/>
            <w:hideMark/>
          </w:tcPr>
          <w:p w14:paraId="7FC5B8B8"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5F4C71A3" w14:textId="71FE77A9"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12B071BB" w14:textId="4F2AFF5C"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r>
      <w:tr w:rsidR="00E42A60" w:rsidRPr="00C42968" w14:paraId="1BE02BDE" w14:textId="77777777" w:rsidTr="00DA61FF">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41B2AE92" w14:textId="77777777" w:rsidR="00E42A60" w:rsidRPr="00C42968" w:rsidRDefault="00E42A60" w:rsidP="00E42A60">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2. Tečajne razlike i drugi rashodi s poduzetnicima unutar grupe</w:t>
            </w:r>
          </w:p>
        </w:tc>
        <w:tc>
          <w:tcPr>
            <w:tcW w:w="0" w:type="auto"/>
            <w:tcBorders>
              <w:top w:val="nil"/>
              <w:left w:val="nil"/>
              <w:bottom w:val="single" w:sz="4" w:space="0" w:color="C0C0C0"/>
              <w:right w:val="single" w:sz="4" w:space="0" w:color="auto"/>
            </w:tcBorders>
            <w:shd w:val="clear" w:color="auto" w:fill="auto"/>
            <w:noWrap/>
            <w:vAlign w:val="center"/>
            <w:hideMark/>
          </w:tcPr>
          <w:p w14:paraId="7EDFE02A"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169</w:t>
            </w:r>
          </w:p>
        </w:tc>
        <w:tc>
          <w:tcPr>
            <w:tcW w:w="0" w:type="auto"/>
            <w:tcBorders>
              <w:top w:val="nil"/>
              <w:left w:val="nil"/>
              <w:bottom w:val="single" w:sz="4" w:space="0" w:color="C0C0C0"/>
              <w:right w:val="single" w:sz="4" w:space="0" w:color="auto"/>
            </w:tcBorders>
            <w:shd w:val="clear" w:color="auto" w:fill="auto"/>
            <w:noWrap/>
            <w:vAlign w:val="center"/>
            <w:hideMark/>
          </w:tcPr>
          <w:p w14:paraId="6DA7B63F"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56078CFD" w14:textId="139040C3"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7AB8BAB8" w14:textId="4C42E397"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r>
      <w:tr w:rsidR="00E42A60" w:rsidRPr="00C42968" w14:paraId="61AA36B8" w14:textId="77777777" w:rsidTr="00DA61FF">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01FFA36B" w14:textId="77777777" w:rsidR="00E42A60" w:rsidRPr="00C42968" w:rsidRDefault="00E42A60" w:rsidP="00E42A60">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3. Rashodi s osnove kamata i slični rashodi</w:t>
            </w:r>
          </w:p>
        </w:tc>
        <w:tc>
          <w:tcPr>
            <w:tcW w:w="0" w:type="auto"/>
            <w:tcBorders>
              <w:top w:val="nil"/>
              <w:left w:val="nil"/>
              <w:bottom w:val="single" w:sz="4" w:space="0" w:color="C0C0C0"/>
              <w:right w:val="single" w:sz="4" w:space="0" w:color="auto"/>
            </w:tcBorders>
            <w:shd w:val="clear" w:color="auto" w:fill="auto"/>
            <w:noWrap/>
            <w:vAlign w:val="center"/>
            <w:hideMark/>
          </w:tcPr>
          <w:p w14:paraId="472CE316"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170</w:t>
            </w:r>
          </w:p>
        </w:tc>
        <w:tc>
          <w:tcPr>
            <w:tcW w:w="0" w:type="auto"/>
            <w:tcBorders>
              <w:top w:val="nil"/>
              <w:left w:val="nil"/>
              <w:bottom w:val="single" w:sz="4" w:space="0" w:color="C0C0C0"/>
              <w:right w:val="single" w:sz="4" w:space="0" w:color="auto"/>
            </w:tcBorders>
            <w:shd w:val="clear" w:color="auto" w:fill="auto"/>
            <w:noWrap/>
            <w:vAlign w:val="center"/>
            <w:hideMark/>
          </w:tcPr>
          <w:p w14:paraId="2010AB12"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3A7FA77C" w14:textId="5C44942F"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617</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4E4900A2" w14:textId="68BC185F"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898</w:t>
            </w:r>
          </w:p>
        </w:tc>
      </w:tr>
      <w:tr w:rsidR="00E42A60" w:rsidRPr="00C42968" w14:paraId="51C9B6F1" w14:textId="77777777" w:rsidTr="00DA61FF">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5A0211F3" w14:textId="77777777" w:rsidR="00E42A60" w:rsidRPr="00C42968" w:rsidRDefault="00E42A60" w:rsidP="00E42A60">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4. Tečajne razlike i drugi rashodi</w:t>
            </w:r>
          </w:p>
        </w:tc>
        <w:tc>
          <w:tcPr>
            <w:tcW w:w="0" w:type="auto"/>
            <w:tcBorders>
              <w:top w:val="nil"/>
              <w:left w:val="nil"/>
              <w:bottom w:val="single" w:sz="4" w:space="0" w:color="C0C0C0"/>
              <w:right w:val="single" w:sz="4" w:space="0" w:color="auto"/>
            </w:tcBorders>
            <w:shd w:val="clear" w:color="auto" w:fill="auto"/>
            <w:noWrap/>
            <w:vAlign w:val="center"/>
            <w:hideMark/>
          </w:tcPr>
          <w:p w14:paraId="1C7780B4"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171</w:t>
            </w:r>
          </w:p>
        </w:tc>
        <w:tc>
          <w:tcPr>
            <w:tcW w:w="0" w:type="auto"/>
            <w:tcBorders>
              <w:top w:val="nil"/>
              <w:left w:val="nil"/>
              <w:bottom w:val="single" w:sz="4" w:space="0" w:color="C0C0C0"/>
              <w:right w:val="single" w:sz="4" w:space="0" w:color="auto"/>
            </w:tcBorders>
            <w:shd w:val="clear" w:color="auto" w:fill="auto"/>
            <w:noWrap/>
            <w:vAlign w:val="center"/>
            <w:hideMark/>
          </w:tcPr>
          <w:p w14:paraId="2F9142AC"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72B78CAF" w14:textId="7BC4370B"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10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069D0B5E" w14:textId="2E44D83F"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r>
      <w:tr w:rsidR="00E42A60" w:rsidRPr="00C42968" w14:paraId="5F887B6B" w14:textId="77777777" w:rsidTr="00DA61FF">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427C1251" w14:textId="77777777" w:rsidR="00E42A60" w:rsidRPr="00C42968" w:rsidRDefault="00E42A60" w:rsidP="00E42A60">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5. Nerealizirani gubici (rashodi) od financijske imovine</w:t>
            </w:r>
          </w:p>
        </w:tc>
        <w:tc>
          <w:tcPr>
            <w:tcW w:w="0" w:type="auto"/>
            <w:tcBorders>
              <w:top w:val="nil"/>
              <w:left w:val="nil"/>
              <w:bottom w:val="single" w:sz="4" w:space="0" w:color="C0C0C0"/>
              <w:right w:val="single" w:sz="4" w:space="0" w:color="auto"/>
            </w:tcBorders>
            <w:shd w:val="clear" w:color="auto" w:fill="auto"/>
            <w:noWrap/>
            <w:vAlign w:val="center"/>
            <w:hideMark/>
          </w:tcPr>
          <w:p w14:paraId="2CD7944E"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172</w:t>
            </w:r>
          </w:p>
        </w:tc>
        <w:tc>
          <w:tcPr>
            <w:tcW w:w="0" w:type="auto"/>
            <w:tcBorders>
              <w:top w:val="nil"/>
              <w:left w:val="nil"/>
              <w:bottom w:val="single" w:sz="4" w:space="0" w:color="C0C0C0"/>
              <w:right w:val="single" w:sz="4" w:space="0" w:color="auto"/>
            </w:tcBorders>
            <w:shd w:val="clear" w:color="auto" w:fill="auto"/>
            <w:noWrap/>
            <w:vAlign w:val="center"/>
            <w:hideMark/>
          </w:tcPr>
          <w:p w14:paraId="656136DF"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5D82EE3D" w14:textId="0C0901B1"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02FA8337" w14:textId="23E873DF"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r>
      <w:tr w:rsidR="00E42A60" w:rsidRPr="00C42968" w14:paraId="5A981714" w14:textId="77777777" w:rsidTr="00DA61FF">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11F398AF" w14:textId="77777777" w:rsidR="00E42A60" w:rsidRPr="00C42968" w:rsidRDefault="00E42A60" w:rsidP="00E42A60">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6. Vrijednosna usklađenja financijske imovine (neto)</w:t>
            </w:r>
          </w:p>
        </w:tc>
        <w:tc>
          <w:tcPr>
            <w:tcW w:w="0" w:type="auto"/>
            <w:tcBorders>
              <w:top w:val="nil"/>
              <w:left w:val="nil"/>
              <w:bottom w:val="single" w:sz="4" w:space="0" w:color="C0C0C0"/>
              <w:right w:val="single" w:sz="4" w:space="0" w:color="auto"/>
            </w:tcBorders>
            <w:shd w:val="clear" w:color="auto" w:fill="auto"/>
            <w:noWrap/>
            <w:vAlign w:val="center"/>
            <w:hideMark/>
          </w:tcPr>
          <w:p w14:paraId="49352FC4"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173</w:t>
            </w:r>
          </w:p>
        </w:tc>
        <w:tc>
          <w:tcPr>
            <w:tcW w:w="0" w:type="auto"/>
            <w:tcBorders>
              <w:top w:val="nil"/>
              <w:left w:val="nil"/>
              <w:bottom w:val="single" w:sz="4" w:space="0" w:color="C0C0C0"/>
              <w:right w:val="single" w:sz="4" w:space="0" w:color="auto"/>
            </w:tcBorders>
            <w:shd w:val="clear" w:color="auto" w:fill="auto"/>
            <w:noWrap/>
            <w:vAlign w:val="center"/>
            <w:hideMark/>
          </w:tcPr>
          <w:p w14:paraId="187642E7"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0BF16373" w14:textId="7058CB96"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4680E9D9" w14:textId="71982C09"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r>
      <w:tr w:rsidR="00E42A60" w:rsidRPr="00C42968" w14:paraId="06018C0D" w14:textId="77777777" w:rsidTr="00DA61FF">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17BA2DAA" w14:textId="77777777" w:rsidR="00E42A60" w:rsidRPr="00C42968" w:rsidRDefault="00E42A60" w:rsidP="00E42A60">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7. Ostali financijski rashodi</w:t>
            </w:r>
          </w:p>
        </w:tc>
        <w:tc>
          <w:tcPr>
            <w:tcW w:w="0" w:type="auto"/>
            <w:tcBorders>
              <w:top w:val="nil"/>
              <w:left w:val="nil"/>
              <w:bottom w:val="single" w:sz="4" w:space="0" w:color="C0C0C0"/>
              <w:right w:val="single" w:sz="4" w:space="0" w:color="auto"/>
            </w:tcBorders>
            <w:shd w:val="clear" w:color="auto" w:fill="auto"/>
            <w:noWrap/>
            <w:vAlign w:val="center"/>
            <w:hideMark/>
          </w:tcPr>
          <w:p w14:paraId="5C768C9A"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174</w:t>
            </w:r>
          </w:p>
        </w:tc>
        <w:tc>
          <w:tcPr>
            <w:tcW w:w="0" w:type="auto"/>
            <w:tcBorders>
              <w:top w:val="nil"/>
              <w:left w:val="nil"/>
              <w:bottom w:val="single" w:sz="4" w:space="0" w:color="C0C0C0"/>
              <w:right w:val="single" w:sz="4" w:space="0" w:color="auto"/>
            </w:tcBorders>
            <w:shd w:val="clear" w:color="auto" w:fill="auto"/>
            <w:noWrap/>
            <w:vAlign w:val="center"/>
            <w:hideMark/>
          </w:tcPr>
          <w:p w14:paraId="4AFCD27A"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602366B0" w14:textId="6AAA957F"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38</w:t>
            </w:r>
          </w:p>
        </w:tc>
        <w:tc>
          <w:tcPr>
            <w:tcW w:w="0" w:type="auto"/>
            <w:tcBorders>
              <w:top w:val="nil"/>
              <w:left w:val="nil"/>
              <w:bottom w:val="single" w:sz="4" w:space="0" w:color="C0C0C0"/>
              <w:right w:val="single" w:sz="4" w:space="0" w:color="auto"/>
            </w:tcBorders>
            <w:shd w:val="clear" w:color="auto" w:fill="auto"/>
            <w:noWrap/>
            <w:vAlign w:val="center"/>
          </w:tcPr>
          <w:p w14:paraId="49275C02" w14:textId="0F2ADF52"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3</w:t>
            </w:r>
          </w:p>
        </w:tc>
      </w:tr>
      <w:tr w:rsidR="00E42A60" w:rsidRPr="00C42968" w14:paraId="549E44DC" w14:textId="77777777" w:rsidTr="00DA61FF">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0466819A" w14:textId="77777777" w:rsidR="00E42A60" w:rsidRPr="00C42968" w:rsidRDefault="00E42A60" w:rsidP="00E42A60">
            <w:pPr>
              <w:tabs>
                <w:tab w:val="clear" w:pos="1134"/>
              </w:tabs>
              <w:spacing w:line="240" w:lineRule="auto"/>
              <w:rPr>
                <w:rFonts w:ascii="Arial" w:eastAsia="Times New Roman" w:hAnsi="Arial" w:cs="Arial"/>
                <w:b/>
                <w:bCs/>
                <w:color w:val="333399"/>
                <w:sz w:val="18"/>
                <w:szCs w:val="18"/>
                <w:lang w:eastAsia="hr-HR"/>
              </w:rPr>
            </w:pPr>
            <w:r w:rsidRPr="00C42968">
              <w:rPr>
                <w:rFonts w:ascii="Arial" w:eastAsia="Times New Roman" w:hAnsi="Arial" w:cs="Arial"/>
                <w:b/>
                <w:bCs/>
                <w:color w:val="333399"/>
                <w:sz w:val="18"/>
                <w:szCs w:val="18"/>
                <w:lang w:eastAsia="hr-HR"/>
              </w:rPr>
              <w:t>V.    UDIO U DOBITI OD DRUŠTAVA POVEZANIH SUDJELUJUĆIM</w:t>
            </w:r>
            <w:r w:rsidRPr="00C42968">
              <w:rPr>
                <w:rFonts w:ascii="Arial" w:eastAsia="Times New Roman" w:hAnsi="Arial" w:cs="Arial"/>
                <w:b/>
                <w:bCs/>
                <w:color w:val="333399"/>
                <w:sz w:val="18"/>
                <w:szCs w:val="18"/>
                <w:lang w:eastAsia="hr-HR"/>
              </w:rPr>
              <w:br/>
              <w:t xml:space="preserve">        INTERESOM</w:t>
            </w:r>
          </w:p>
        </w:tc>
        <w:tc>
          <w:tcPr>
            <w:tcW w:w="0" w:type="auto"/>
            <w:tcBorders>
              <w:top w:val="nil"/>
              <w:left w:val="nil"/>
              <w:bottom w:val="single" w:sz="4" w:space="0" w:color="C0C0C0"/>
              <w:right w:val="single" w:sz="4" w:space="0" w:color="auto"/>
            </w:tcBorders>
            <w:shd w:val="clear" w:color="auto" w:fill="auto"/>
            <w:noWrap/>
            <w:vAlign w:val="center"/>
            <w:hideMark/>
          </w:tcPr>
          <w:p w14:paraId="6B86B13B"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175</w:t>
            </w:r>
          </w:p>
        </w:tc>
        <w:tc>
          <w:tcPr>
            <w:tcW w:w="0" w:type="auto"/>
            <w:tcBorders>
              <w:top w:val="nil"/>
              <w:left w:val="nil"/>
              <w:bottom w:val="single" w:sz="4" w:space="0" w:color="C0C0C0"/>
              <w:right w:val="single" w:sz="4" w:space="0" w:color="auto"/>
            </w:tcBorders>
            <w:shd w:val="clear" w:color="auto" w:fill="auto"/>
            <w:noWrap/>
            <w:vAlign w:val="center"/>
            <w:hideMark/>
          </w:tcPr>
          <w:p w14:paraId="294A1ECB"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1B8C1D0D" w14:textId="17B1D1A3"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69434440" w14:textId="4F1F6500"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r>
      <w:tr w:rsidR="00E42A60" w:rsidRPr="00C42968" w14:paraId="60B898FB" w14:textId="77777777" w:rsidTr="00DA61FF">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56C47E31" w14:textId="77777777" w:rsidR="00E42A60" w:rsidRPr="00C42968" w:rsidRDefault="00E42A60" w:rsidP="00E42A60">
            <w:pPr>
              <w:tabs>
                <w:tab w:val="clear" w:pos="1134"/>
              </w:tabs>
              <w:spacing w:line="240" w:lineRule="auto"/>
              <w:rPr>
                <w:rFonts w:ascii="Arial" w:eastAsia="Times New Roman" w:hAnsi="Arial" w:cs="Arial"/>
                <w:b/>
                <w:bCs/>
                <w:color w:val="333399"/>
                <w:sz w:val="18"/>
                <w:szCs w:val="18"/>
                <w:lang w:eastAsia="hr-HR"/>
              </w:rPr>
            </w:pPr>
            <w:r w:rsidRPr="00C42968">
              <w:rPr>
                <w:rFonts w:ascii="Arial" w:eastAsia="Times New Roman" w:hAnsi="Arial" w:cs="Arial"/>
                <w:b/>
                <w:bCs/>
                <w:color w:val="333399"/>
                <w:sz w:val="18"/>
                <w:szCs w:val="18"/>
                <w:lang w:eastAsia="hr-HR"/>
              </w:rPr>
              <w:t>VI.   UDIO U DOBITI OD  ZAJEDNIČKIH POTHVATA</w:t>
            </w:r>
          </w:p>
        </w:tc>
        <w:tc>
          <w:tcPr>
            <w:tcW w:w="0" w:type="auto"/>
            <w:tcBorders>
              <w:top w:val="nil"/>
              <w:left w:val="nil"/>
              <w:bottom w:val="single" w:sz="4" w:space="0" w:color="C0C0C0"/>
              <w:right w:val="single" w:sz="4" w:space="0" w:color="auto"/>
            </w:tcBorders>
            <w:shd w:val="clear" w:color="auto" w:fill="auto"/>
            <w:noWrap/>
            <w:vAlign w:val="center"/>
            <w:hideMark/>
          </w:tcPr>
          <w:p w14:paraId="4B2A0893"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176</w:t>
            </w:r>
          </w:p>
        </w:tc>
        <w:tc>
          <w:tcPr>
            <w:tcW w:w="0" w:type="auto"/>
            <w:tcBorders>
              <w:top w:val="nil"/>
              <w:left w:val="nil"/>
              <w:bottom w:val="single" w:sz="4" w:space="0" w:color="C0C0C0"/>
              <w:right w:val="single" w:sz="4" w:space="0" w:color="auto"/>
            </w:tcBorders>
            <w:shd w:val="clear" w:color="auto" w:fill="auto"/>
            <w:noWrap/>
            <w:vAlign w:val="center"/>
            <w:hideMark/>
          </w:tcPr>
          <w:p w14:paraId="2697C306"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27218BEE" w14:textId="01F14D00"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c>
          <w:tcPr>
            <w:tcW w:w="0" w:type="auto"/>
            <w:tcBorders>
              <w:top w:val="single" w:sz="4" w:space="0" w:color="C0C0C0"/>
              <w:left w:val="single" w:sz="4" w:space="0" w:color="auto"/>
              <w:bottom w:val="single" w:sz="4" w:space="0" w:color="C0C0C0"/>
              <w:right w:val="single" w:sz="4" w:space="0" w:color="auto"/>
            </w:tcBorders>
            <w:shd w:val="clear" w:color="auto" w:fill="auto"/>
            <w:noWrap/>
            <w:vAlign w:val="center"/>
          </w:tcPr>
          <w:p w14:paraId="4D01FFA1" w14:textId="7309910E"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r>
      <w:tr w:rsidR="00E42A60" w:rsidRPr="00C42968" w14:paraId="679F1C7D" w14:textId="77777777" w:rsidTr="00DA61FF">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24D1B8B1" w14:textId="77777777" w:rsidR="00E42A60" w:rsidRPr="00C42968" w:rsidRDefault="00E42A60" w:rsidP="00E42A60">
            <w:pPr>
              <w:tabs>
                <w:tab w:val="clear" w:pos="1134"/>
              </w:tabs>
              <w:spacing w:line="240" w:lineRule="auto"/>
              <w:rPr>
                <w:rFonts w:ascii="Arial" w:eastAsia="Times New Roman" w:hAnsi="Arial" w:cs="Arial"/>
                <w:b/>
                <w:bCs/>
                <w:color w:val="333399"/>
                <w:sz w:val="18"/>
                <w:szCs w:val="18"/>
                <w:lang w:eastAsia="hr-HR"/>
              </w:rPr>
            </w:pPr>
            <w:r w:rsidRPr="00C42968">
              <w:rPr>
                <w:rFonts w:ascii="Arial" w:eastAsia="Times New Roman" w:hAnsi="Arial" w:cs="Arial"/>
                <w:b/>
                <w:bCs/>
                <w:color w:val="333399"/>
                <w:sz w:val="18"/>
                <w:szCs w:val="18"/>
                <w:lang w:eastAsia="hr-HR"/>
              </w:rPr>
              <w:t>VII.  UDIO U GUBITKU OD DRUŠTAVA POVEZANIH SUDJELUJUĆIM</w:t>
            </w:r>
            <w:r w:rsidRPr="00C42968">
              <w:rPr>
                <w:rFonts w:ascii="Arial" w:eastAsia="Times New Roman" w:hAnsi="Arial" w:cs="Arial"/>
                <w:b/>
                <w:bCs/>
                <w:color w:val="333399"/>
                <w:sz w:val="18"/>
                <w:szCs w:val="18"/>
                <w:lang w:eastAsia="hr-HR"/>
              </w:rPr>
              <w:br/>
              <w:t xml:space="preserve">        INTERESOM</w:t>
            </w:r>
          </w:p>
        </w:tc>
        <w:tc>
          <w:tcPr>
            <w:tcW w:w="0" w:type="auto"/>
            <w:tcBorders>
              <w:top w:val="nil"/>
              <w:left w:val="nil"/>
              <w:bottom w:val="single" w:sz="4" w:space="0" w:color="C0C0C0"/>
              <w:right w:val="single" w:sz="4" w:space="0" w:color="auto"/>
            </w:tcBorders>
            <w:shd w:val="clear" w:color="auto" w:fill="auto"/>
            <w:noWrap/>
            <w:vAlign w:val="center"/>
            <w:hideMark/>
          </w:tcPr>
          <w:p w14:paraId="1CA71A2C"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177</w:t>
            </w:r>
          </w:p>
        </w:tc>
        <w:tc>
          <w:tcPr>
            <w:tcW w:w="0" w:type="auto"/>
            <w:tcBorders>
              <w:top w:val="nil"/>
              <w:left w:val="nil"/>
              <w:bottom w:val="single" w:sz="4" w:space="0" w:color="C0C0C0"/>
              <w:right w:val="single" w:sz="4" w:space="0" w:color="auto"/>
            </w:tcBorders>
            <w:shd w:val="clear" w:color="auto" w:fill="auto"/>
            <w:noWrap/>
            <w:vAlign w:val="center"/>
            <w:hideMark/>
          </w:tcPr>
          <w:p w14:paraId="51A3C27B"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1268C0E1" w14:textId="3B1CA1C5"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c>
          <w:tcPr>
            <w:tcW w:w="0" w:type="auto"/>
            <w:tcBorders>
              <w:top w:val="single" w:sz="4" w:space="0" w:color="C0C0C0"/>
              <w:left w:val="single" w:sz="4" w:space="0" w:color="auto"/>
              <w:bottom w:val="single" w:sz="4" w:space="0" w:color="C0C0C0"/>
              <w:right w:val="single" w:sz="4" w:space="0" w:color="auto"/>
            </w:tcBorders>
            <w:shd w:val="clear" w:color="auto" w:fill="auto"/>
            <w:noWrap/>
            <w:vAlign w:val="center"/>
          </w:tcPr>
          <w:p w14:paraId="57BC2332" w14:textId="6FA76B4E"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r>
      <w:tr w:rsidR="00E42A60" w:rsidRPr="00C42968" w14:paraId="28A86B26" w14:textId="77777777" w:rsidTr="00DA61FF">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5E14D3C1" w14:textId="77777777" w:rsidR="00E42A60" w:rsidRPr="00C42968" w:rsidRDefault="00E42A60" w:rsidP="00E42A60">
            <w:pPr>
              <w:tabs>
                <w:tab w:val="clear" w:pos="1134"/>
              </w:tabs>
              <w:spacing w:line="240" w:lineRule="auto"/>
              <w:rPr>
                <w:rFonts w:ascii="Arial" w:eastAsia="Times New Roman" w:hAnsi="Arial" w:cs="Arial"/>
                <w:b/>
                <w:bCs/>
                <w:color w:val="333399"/>
                <w:sz w:val="18"/>
                <w:szCs w:val="18"/>
                <w:lang w:eastAsia="hr-HR"/>
              </w:rPr>
            </w:pPr>
            <w:r w:rsidRPr="00C42968">
              <w:rPr>
                <w:rFonts w:ascii="Arial" w:eastAsia="Times New Roman" w:hAnsi="Arial" w:cs="Arial"/>
                <w:b/>
                <w:bCs/>
                <w:color w:val="333399"/>
                <w:sz w:val="18"/>
                <w:szCs w:val="18"/>
                <w:lang w:eastAsia="hr-HR"/>
              </w:rPr>
              <w:t>VIII. UDIO U GUBITKU OD ZAJEDNIČKIH POTHVATA</w:t>
            </w:r>
          </w:p>
        </w:tc>
        <w:tc>
          <w:tcPr>
            <w:tcW w:w="0" w:type="auto"/>
            <w:tcBorders>
              <w:top w:val="nil"/>
              <w:left w:val="nil"/>
              <w:bottom w:val="single" w:sz="4" w:space="0" w:color="C0C0C0"/>
              <w:right w:val="single" w:sz="4" w:space="0" w:color="auto"/>
            </w:tcBorders>
            <w:shd w:val="clear" w:color="auto" w:fill="auto"/>
            <w:noWrap/>
            <w:vAlign w:val="center"/>
            <w:hideMark/>
          </w:tcPr>
          <w:p w14:paraId="600C85FA"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178</w:t>
            </w:r>
          </w:p>
        </w:tc>
        <w:tc>
          <w:tcPr>
            <w:tcW w:w="0" w:type="auto"/>
            <w:tcBorders>
              <w:top w:val="nil"/>
              <w:left w:val="nil"/>
              <w:bottom w:val="single" w:sz="4" w:space="0" w:color="C0C0C0"/>
              <w:right w:val="single" w:sz="4" w:space="0" w:color="auto"/>
            </w:tcBorders>
            <w:shd w:val="clear" w:color="auto" w:fill="auto"/>
            <w:noWrap/>
            <w:vAlign w:val="center"/>
            <w:hideMark/>
          </w:tcPr>
          <w:p w14:paraId="5B7CB31E"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59F063EF" w14:textId="32308668"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7636A016" w14:textId="611CD864"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r>
      <w:tr w:rsidR="00E42A60" w:rsidRPr="00C42968" w14:paraId="1771B99E" w14:textId="77777777" w:rsidTr="00DA61FF">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60234DB8" w14:textId="77777777" w:rsidR="00E42A60" w:rsidRPr="00C42968" w:rsidRDefault="00E42A60" w:rsidP="00E42A60">
            <w:pPr>
              <w:tabs>
                <w:tab w:val="clear" w:pos="1134"/>
              </w:tabs>
              <w:spacing w:line="240" w:lineRule="auto"/>
              <w:rPr>
                <w:rFonts w:ascii="Arial" w:eastAsia="Times New Roman" w:hAnsi="Arial" w:cs="Arial"/>
                <w:b/>
                <w:bCs/>
                <w:color w:val="333399"/>
                <w:sz w:val="18"/>
                <w:szCs w:val="18"/>
                <w:lang w:eastAsia="hr-HR"/>
              </w:rPr>
            </w:pPr>
            <w:r w:rsidRPr="00C42968">
              <w:rPr>
                <w:rFonts w:ascii="Arial" w:eastAsia="Times New Roman" w:hAnsi="Arial" w:cs="Arial"/>
                <w:b/>
                <w:bCs/>
                <w:color w:val="333399"/>
                <w:sz w:val="18"/>
                <w:szCs w:val="18"/>
                <w:lang w:eastAsia="hr-HR"/>
              </w:rPr>
              <w:t xml:space="preserve">IX.   UKUPNI PRIHODI </w:t>
            </w:r>
            <w:r w:rsidRPr="00C42968">
              <w:rPr>
                <w:rFonts w:ascii="Arial" w:eastAsia="Times New Roman" w:hAnsi="Arial" w:cs="Arial"/>
                <w:color w:val="333399"/>
                <w:sz w:val="18"/>
                <w:szCs w:val="18"/>
                <w:lang w:eastAsia="hr-HR"/>
              </w:rPr>
              <w:t>(AOP 127+156+175 + 176)</w:t>
            </w:r>
          </w:p>
        </w:tc>
        <w:tc>
          <w:tcPr>
            <w:tcW w:w="0" w:type="auto"/>
            <w:tcBorders>
              <w:top w:val="nil"/>
              <w:left w:val="nil"/>
              <w:bottom w:val="single" w:sz="4" w:space="0" w:color="C0C0C0"/>
              <w:right w:val="single" w:sz="4" w:space="0" w:color="auto"/>
            </w:tcBorders>
            <w:shd w:val="clear" w:color="auto" w:fill="auto"/>
            <w:noWrap/>
            <w:vAlign w:val="center"/>
            <w:hideMark/>
          </w:tcPr>
          <w:p w14:paraId="45697F88"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179</w:t>
            </w:r>
          </w:p>
        </w:tc>
        <w:tc>
          <w:tcPr>
            <w:tcW w:w="0" w:type="auto"/>
            <w:tcBorders>
              <w:top w:val="nil"/>
              <w:left w:val="nil"/>
              <w:bottom w:val="single" w:sz="4" w:space="0" w:color="C0C0C0"/>
              <w:right w:val="single" w:sz="4" w:space="0" w:color="auto"/>
            </w:tcBorders>
            <w:shd w:val="clear" w:color="auto" w:fill="auto"/>
            <w:noWrap/>
            <w:vAlign w:val="center"/>
            <w:hideMark/>
          </w:tcPr>
          <w:p w14:paraId="7B4E6FA0"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0B1D4A8F" w14:textId="4A8FE818" w:rsidR="00E42A60" w:rsidRPr="003E2632" w:rsidRDefault="00E42A60" w:rsidP="00E42A60">
            <w:pPr>
              <w:tabs>
                <w:tab w:val="clear" w:pos="1134"/>
              </w:tabs>
              <w:spacing w:line="240" w:lineRule="auto"/>
              <w:jc w:val="right"/>
              <w:rPr>
                <w:rFonts w:ascii="Arial" w:hAnsi="Arial" w:cs="Arial"/>
                <w:color w:val="0000FF"/>
                <w:sz w:val="18"/>
                <w:szCs w:val="18"/>
              </w:rPr>
            </w:pPr>
            <w:r w:rsidRPr="00FB78B9">
              <w:rPr>
                <w:rFonts w:ascii="Arial" w:hAnsi="Arial" w:cs="Arial"/>
                <w:color w:val="0000FF"/>
                <w:sz w:val="18"/>
                <w:szCs w:val="18"/>
              </w:rPr>
              <w:t>16.653</w:t>
            </w:r>
          </w:p>
        </w:tc>
        <w:tc>
          <w:tcPr>
            <w:tcW w:w="0" w:type="auto"/>
            <w:tcBorders>
              <w:top w:val="single" w:sz="4" w:space="0" w:color="C0C0C0"/>
              <w:left w:val="single" w:sz="4" w:space="0" w:color="auto"/>
              <w:bottom w:val="single" w:sz="8" w:space="0" w:color="C0C0C0"/>
              <w:right w:val="single" w:sz="4" w:space="0" w:color="auto"/>
            </w:tcBorders>
            <w:shd w:val="clear" w:color="auto" w:fill="auto"/>
            <w:noWrap/>
            <w:vAlign w:val="center"/>
          </w:tcPr>
          <w:p w14:paraId="7DC2061E" w14:textId="40950569" w:rsidR="00E42A60" w:rsidRPr="003E2632" w:rsidRDefault="00E42A60" w:rsidP="00E42A60">
            <w:pPr>
              <w:tabs>
                <w:tab w:val="clear" w:pos="1134"/>
              </w:tabs>
              <w:spacing w:line="240" w:lineRule="auto"/>
              <w:jc w:val="right"/>
              <w:rPr>
                <w:rFonts w:ascii="Arial" w:hAnsi="Arial" w:cs="Arial"/>
                <w:color w:val="0000FF"/>
                <w:sz w:val="18"/>
                <w:szCs w:val="18"/>
              </w:rPr>
            </w:pPr>
            <w:r w:rsidRPr="00FB78B9">
              <w:rPr>
                <w:rFonts w:ascii="Arial" w:hAnsi="Arial" w:cs="Arial"/>
                <w:color w:val="0000FF"/>
                <w:sz w:val="18"/>
                <w:szCs w:val="18"/>
              </w:rPr>
              <w:t>19.670</w:t>
            </w:r>
          </w:p>
        </w:tc>
      </w:tr>
      <w:tr w:rsidR="00E42A60" w:rsidRPr="00C42968" w14:paraId="3C7F4FBE" w14:textId="77777777" w:rsidTr="00DA61FF">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00EA9AAC" w14:textId="77777777" w:rsidR="00E42A60" w:rsidRPr="00C42968" w:rsidRDefault="00E42A60" w:rsidP="00E42A60">
            <w:pPr>
              <w:tabs>
                <w:tab w:val="clear" w:pos="1134"/>
              </w:tabs>
              <w:spacing w:line="240" w:lineRule="auto"/>
              <w:rPr>
                <w:rFonts w:ascii="Arial" w:eastAsia="Times New Roman" w:hAnsi="Arial" w:cs="Arial"/>
                <w:b/>
                <w:bCs/>
                <w:color w:val="333399"/>
                <w:sz w:val="18"/>
                <w:szCs w:val="18"/>
                <w:lang w:eastAsia="hr-HR"/>
              </w:rPr>
            </w:pPr>
            <w:r w:rsidRPr="00C42968">
              <w:rPr>
                <w:rFonts w:ascii="Arial" w:eastAsia="Times New Roman" w:hAnsi="Arial" w:cs="Arial"/>
                <w:b/>
                <w:bCs/>
                <w:color w:val="333399"/>
                <w:sz w:val="18"/>
                <w:szCs w:val="18"/>
                <w:lang w:eastAsia="hr-HR"/>
              </w:rPr>
              <w:t xml:space="preserve">X.    UKUPNI RASHODI </w:t>
            </w:r>
            <w:r w:rsidRPr="00C42968">
              <w:rPr>
                <w:rFonts w:ascii="Arial" w:eastAsia="Times New Roman" w:hAnsi="Arial" w:cs="Arial"/>
                <w:color w:val="333399"/>
                <w:sz w:val="18"/>
                <w:szCs w:val="18"/>
                <w:lang w:eastAsia="hr-HR"/>
              </w:rPr>
              <w:t>(AOP 133+167+177 + 178)</w:t>
            </w:r>
          </w:p>
        </w:tc>
        <w:tc>
          <w:tcPr>
            <w:tcW w:w="0" w:type="auto"/>
            <w:tcBorders>
              <w:top w:val="nil"/>
              <w:left w:val="nil"/>
              <w:bottom w:val="single" w:sz="4" w:space="0" w:color="C0C0C0"/>
              <w:right w:val="single" w:sz="4" w:space="0" w:color="auto"/>
            </w:tcBorders>
            <w:shd w:val="clear" w:color="auto" w:fill="auto"/>
            <w:noWrap/>
            <w:vAlign w:val="center"/>
            <w:hideMark/>
          </w:tcPr>
          <w:p w14:paraId="433C7BC5"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180</w:t>
            </w:r>
          </w:p>
        </w:tc>
        <w:tc>
          <w:tcPr>
            <w:tcW w:w="0" w:type="auto"/>
            <w:tcBorders>
              <w:top w:val="nil"/>
              <w:left w:val="nil"/>
              <w:bottom w:val="single" w:sz="4" w:space="0" w:color="C0C0C0"/>
              <w:right w:val="single" w:sz="4" w:space="0" w:color="auto"/>
            </w:tcBorders>
            <w:shd w:val="clear" w:color="auto" w:fill="auto"/>
            <w:noWrap/>
            <w:vAlign w:val="center"/>
            <w:hideMark/>
          </w:tcPr>
          <w:p w14:paraId="026512C2"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7A8D416A" w14:textId="2414A95F" w:rsidR="00E42A60" w:rsidRPr="003E2632" w:rsidRDefault="00E42A60" w:rsidP="00E42A60">
            <w:pPr>
              <w:tabs>
                <w:tab w:val="clear" w:pos="1134"/>
              </w:tabs>
              <w:spacing w:line="240" w:lineRule="auto"/>
              <w:jc w:val="right"/>
              <w:rPr>
                <w:rFonts w:ascii="Arial" w:hAnsi="Arial" w:cs="Arial"/>
                <w:color w:val="0000FF"/>
                <w:sz w:val="18"/>
                <w:szCs w:val="18"/>
              </w:rPr>
            </w:pPr>
            <w:r w:rsidRPr="00FB78B9">
              <w:rPr>
                <w:rFonts w:ascii="Arial" w:hAnsi="Arial" w:cs="Arial"/>
                <w:color w:val="0000FF"/>
                <w:sz w:val="18"/>
                <w:szCs w:val="18"/>
              </w:rPr>
              <w:t>16.598</w:t>
            </w:r>
          </w:p>
        </w:tc>
        <w:tc>
          <w:tcPr>
            <w:tcW w:w="0" w:type="auto"/>
            <w:tcBorders>
              <w:top w:val="single" w:sz="8" w:space="0" w:color="C0C0C0"/>
              <w:left w:val="single" w:sz="4" w:space="0" w:color="auto"/>
              <w:bottom w:val="single" w:sz="8" w:space="0" w:color="C0C0C0"/>
              <w:right w:val="single" w:sz="4" w:space="0" w:color="auto"/>
            </w:tcBorders>
            <w:shd w:val="clear" w:color="auto" w:fill="auto"/>
            <w:noWrap/>
            <w:vAlign w:val="center"/>
          </w:tcPr>
          <w:p w14:paraId="18136E68" w14:textId="2358B2B5" w:rsidR="00E42A60" w:rsidRPr="003E2632" w:rsidRDefault="00E42A60" w:rsidP="00E42A60">
            <w:pPr>
              <w:tabs>
                <w:tab w:val="clear" w:pos="1134"/>
              </w:tabs>
              <w:spacing w:line="240" w:lineRule="auto"/>
              <w:jc w:val="right"/>
              <w:rPr>
                <w:rFonts w:ascii="Arial" w:hAnsi="Arial" w:cs="Arial"/>
                <w:color w:val="0000FF"/>
                <w:sz w:val="18"/>
                <w:szCs w:val="18"/>
              </w:rPr>
            </w:pPr>
            <w:r w:rsidRPr="00FB78B9">
              <w:rPr>
                <w:rFonts w:ascii="Arial" w:hAnsi="Arial" w:cs="Arial"/>
                <w:color w:val="0000FF"/>
                <w:sz w:val="18"/>
                <w:szCs w:val="18"/>
              </w:rPr>
              <w:t>19.261</w:t>
            </w:r>
          </w:p>
        </w:tc>
      </w:tr>
      <w:tr w:rsidR="00E42A60" w:rsidRPr="00C42968" w14:paraId="361147E0" w14:textId="77777777" w:rsidTr="00DA61FF">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7B22FC32" w14:textId="77777777" w:rsidR="00E42A60" w:rsidRPr="00C42968" w:rsidRDefault="00E42A60" w:rsidP="00E42A60">
            <w:pPr>
              <w:tabs>
                <w:tab w:val="clear" w:pos="1134"/>
              </w:tabs>
              <w:spacing w:line="240" w:lineRule="auto"/>
              <w:rPr>
                <w:rFonts w:ascii="Arial" w:eastAsia="Times New Roman" w:hAnsi="Arial" w:cs="Arial"/>
                <w:b/>
                <w:bCs/>
                <w:color w:val="333399"/>
                <w:sz w:val="18"/>
                <w:szCs w:val="18"/>
                <w:lang w:eastAsia="hr-HR"/>
              </w:rPr>
            </w:pPr>
            <w:r w:rsidRPr="00C42968">
              <w:rPr>
                <w:rFonts w:ascii="Arial" w:eastAsia="Times New Roman" w:hAnsi="Arial" w:cs="Arial"/>
                <w:b/>
                <w:bCs/>
                <w:color w:val="333399"/>
                <w:sz w:val="18"/>
                <w:szCs w:val="18"/>
                <w:lang w:eastAsia="hr-HR"/>
              </w:rPr>
              <w:t xml:space="preserve">XI.   DOBIT ILI GUBITAK PRIJE OPOREZIVANJA </w:t>
            </w:r>
            <w:r w:rsidRPr="00C42968">
              <w:rPr>
                <w:rFonts w:ascii="Arial" w:eastAsia="Times New Roman" w:hAnsi="Arial" w:cs="Arial"/>
                <w:color w:val="333399"/>
                <w:sz w:val="18"/>
                <w:szCs w:val="18"/>
                <w:lang w:eastAsia="hr-HR"/>
              </w:rPr>
              <w:t>(AOP 179-180)</w:t>
            </w:r>
          </w:p>
        </w:tc>
        <w:tc>
          <w:tcPr>
            <w:tcW w:w="0" w:type="auto"/>
            <w:tcBorders>
              <w:top w:val="nil"/>
              <w:left w:val="nil"/>
              <w:bottom w:val="single" w:sz="4" w:space="0" w:color="C0C0C0"/>
              <w:right w:val="single" w:sz="4" w:space="0" w:color="auto"/>
            </w:tcBorders>
            <w:shd w:val="clear" w:color="auto" w:fill="auto"/>
            <w:noWrap/>
            <w:vAlign w:val="center"/>
            <w:hideMark/>
          </w:tcPr>
          <w:p w14:paraId="0831F1A5"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181</w:t>
            </w:r>
          </w:p>
        </w:tc>
        <w:tc>
          <w:tcPr>
            <w:tcW w:w="0" w:type="auto"/>
            <w:tcBorders>
              <w:top w:val="nil"/>
              <w:left w:val="nil"/>
              <w:bottom w:val="single" w:sz="4" w:space="0" w:color="C0C0C0"/>
              <w:right w:val="single" w:sz="4" w:space="0" w:color="auto"/>
            </w:tcBorders>
            <w:shd w:val="clear" w:color="auto" w:fill="auto"/>
            <w:noWrap/>
            <w:vAlign w:val="center"/>
            <w:hideMark/>
          </w:tcPr>
          <w:p w14:paraId="7F0FF492"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222676A2" w14:textId="700642E6" w:rsidR="00E42A60" w:rsidRPr="00C42968" w:rsidRDefault="00E42A60" w:rsidP="00E42A60">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FF"/>
                <w:sz w:val="18"/>
                <w:szCs w:val="18"/>
              </w:rPr>
              <w:t>55</w:t>
            </w:r>
          </w:p>
        </w:tc>
        <w:tc>
          <w:tcPr>
            <w:tcW w:w="0" w:type="auto"/>
            <w:tcBorders>
              <w:top w:val="single" w:sz="8" w:space="0" w:color="C0C0C0"/>
              <w:left w:val="single" w:sz="4" w:space="0" w:color="auto"/>
              <w:bottom w:val="single" w:sz="8" w:space="0" w:color="C0C0C0"/>
              <w:right w:val="single" w:sz="4" w:space="0" w:color="auto"/>
            </w:tcBorders>
            <w:shd w:val="clear" w:color="auto" w:fill="auto"/>
            <w:noWrap/>
            <w:vAlign w:val="center"/>
          </w:tcPr>
          <w:p w14:paraId="38A1E66A" w14:textId="57711FE9" w:rsidR="00E42A60" w:rsidRPr="00C42968" w:rsidRDefault="00E42A60" w:rsidP="00E42A60">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FF"/>
                <w:sz w:val="18"/>
                <w:szCs w:val="18"/>
              </w:rPr>
              <w:t>410</w:t>
            </w:r>
          </w:p>
        </w:tc>
      </w:tr>
      <w:tr w:rsidR="00E42A60" w:rsidRPr="00C42968" w14:paraId="2E819595" w14:textId="77777777" w:rsidTr="00DA61FF">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4FFF2E45" w14:textId="77777777" w:rsidR="00E42A60" w:rsidRPr="00C42968" w:rsidRDefault="00E42A60" w:rsidP="00E42A60">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1. Dobit prije oporezivanja (AOP 179-180)</w:t>
            </w:r>
          </w:p>
        </w:tc>
        <w:tc>
          <w:tcPr>
            <w:tcW w:w="0" w:type="auto"/>
            <w:tcBorders>
              <w:top w:val="nil"/>
              <w:left w:val="nil"/>
              <w:bottom w:val="single" w:sz="4" w:space="0" w:color="C0C0C0"/>
              <w:right w:val="single" w:sz="4" w:space="0" w:color="auto"/>
            </w:tcBorders>
            <w:shd w:val="clear" w:color="auto" w:fill="auto"/>
            <w:noWrap/>
            <w:vAlign w:val="center"/>
            <w:hideMark/>
          </w:tcPr>
          <w:p w14:paraId="0B9EFB5D"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182</w:t>
            </w:r>
          </w:p>
        </w:tc>
        <w:tc>
          <w:tcPr>
            <w:tcW w:w="0" w:type="auto"/>
            <w:tcBorders>
              <w:top w:val="nil"/>
              <w:left w:val="nil"/>
              <w:bottom w:val="single" w:sz="4" w:space="0" w:color="C0C0C0"/>
              <w:right w:val="single" w:sz="4" w:space="0" w:color="auto"/>
            </w:tcBorders>
            <w:shd w:val="clear" w:color="auto" w:fill="auto"/>
            <w:noWrap/>
            <w:vAlign w:val="center"/>
            <w:hideMark/>
          </w:tcPr>
          <w:p w14:paraId="6D1DE0A5" w14:textId="544B608E"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p>
        </w:tc>
        <w:tc>
          <w:tcPr>
            <w:tcW w:w="0" w:type="auto"/>
            <w:tcBorders>
              <w:top w:val="nil"/>
              <w:left w:val="nil"/>
              <w:bottom w:val="single" w:sz="8" w:space="0" w:color="C0C0C0"/>
              <w:right w:val="single" w:sz="4" w:space="0" w:color="auto"/>
            </w:tcBorders>
            <w:shd w:val="clear" w:color="auto" w:fill="auto"/>
            <w:noWrap/>
            <w:vAlign w:val="center"/>
            <w:hideMark/>
          </w:tcPr>
          <w:p w14:paraId="2E400D2F" w14:textId="62177142" w:rsidR="00E42A60" w:rsidRPr="00C42968" w:rsidRDefault="00E42A60" w:rsidP="00E42A60">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FF"/>
                <w:sz w:val="18"/>
                <w:szCs w:val="18"/>
              </w:rPr>
              <w:t>55</w:t>
            </w:r>
          </w:p>
        </w:tc>
        <w:tc>
          <w:tcPr>
            <w:tcW w:w="0" w:type="auto"/>
            <w:tcBorders>
              <w:top w:val="single" w:sz="8" w:space="0" w:color="C0C0C0"/>
              <w:left w:val="single" w:sz="4" w:space="0" w:color="auto"/>
              <w:bottom w:val="single" w:sz="8" w:space="0" w:color="C0C0C0"/>
              <w:right w:val="single" w:sz="4" w:space="0" w:color="auto"/>
            </w:tcBorders>
            <w:shd w:val="clear" w:color="auto" w:fill="auto"/>
            <w:noWrap/>
            <w:vAlign w:val="center"/>
          </w:tcPr>
          <w:p w14:paraId="6A4685A2" w14:textId="7476E3EA" w:rsidR="00E42A60" w:rsidRPr="00C42968" w:rsidRDefault="00E42A60" w:rsidP="00E42A60">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FF"/>
                <w:sz w:val="18"/>
                <w:szCs w:val="18"/>
              </w:rPr>
              <w:t>410</w:t>
            </w:r>
          </w:p>
        </w:tc>
      </w:tr>
      <w:tr w:rsidR="00E42A60" w:rsidRPr="00C42968" w14:paraId="4B9F7C84" w14:textId="77777777" w:rsidTr="00DA61FF">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3C544707" w14:textId="77777777" w:rsidR="00E42A60" w:rsidRPr="00C42968" w:rsidRDefault="00E42A60" w:rsidP="00E42A60">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2. Gubitak prije oporezivanja (AOP 180-179)</w:t>
            </w:r>
          </w:p>
        </w:tc>
        <w:tc>
          <w:tcPr>
            <w:tcW w:w="0" w:type="auto"/>
            <w:tcBorders>
              <w:top w:val="nil"/>
              <w:left w:val="nil"/>
              <w:bottom w:val="single" w:sz="4" w:space="0" w:color="C0C0C0"/>
              <w:right w:val="single" w:sz="4" w:space="0" w:color="auto"/>
            </w:tcBorders>
            <w:shd w:val="clear" w:color="auto" w:fill="auto"/>
            <w:noWrap/>
            <w:vAlign w:val="center"/>
            <w:hideMark/>
          </w:tcPr>
          <w:p w14:paraId="08359F7A"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183</w:t>
            </w:r>
          </w:p>
        </w:tc>
        <w:tc>
          <w:tcPr>
            <w:tcW w:w="0" w:type="auto"/>
            <w:tcBorders>
              <w:top w:val="nil"/>
              <w:left w:val="nil"/>
              <w:bottom w:val="single" w:sz="4" w:space="0" w:color="C0C0C0"/>
              <w:right w:val="single" w:sz="4" w:space="0" w:color="auto"/>
            </w:tcBorders>
            <w:shd w:val="clear" w:color="auto" w:fill="auto"/>
            <w:noWrap/>
            <w:vAlign w:val="center"/>
            <w:hideMark/>
          </w:tcPr>
          <w:p w14:paraId="0C33CD30"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3A5350F4" w14:textId="2FA78C78" w:rsidR="00E42A60" w:rsidRPr="00C42968" w:rsidRDefault="00E42A60" w:rsidP="00E42A60">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FF"/>
                <w:sz w:val="18"/>
                <w:szCs w:val="18"/>
              </w:rPr>
              <w:t>0</w:t>
            </w:r>
          </w:p>
        </w:tc>
        <w:tc>
          <w:tcPr>
            <w:tcW w:w="0" w:type="auto"/>
            <w:tcBorders>
              <w:top w:val="single" w:sz="8" w:space="0" w:color="C0C0C0"/>
              <w:left w:val="single" w:sz="4" w:space="0" w:color="auto"/>
              <w:bottom w:val="single" w:sz="8" w:space="0" w:color="C0C0C0"/>
              <w:right w:val="single" w:sz="4" w:space="0" w:color="auto"/>
            </w:tcBorders>
            <w:shd w:val="clear" w:color="auto" w:fill="auto"/>
            <w:noWrap/>
            <w:vAlign w:val="center"/>
          </w:tcPr>
          <w:p w14:paraId="2955620E" w14:textId="18B56E10" w:rsidR="00E42A60" w:rsidRPr="00C42968" w:rsidRDefault="00E42A60" w:rsidP="00E42A60">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FF"/>
                <w:sz w:val="18"/>
                <w:szCs w:val="18"/>
              </w:rPr>
              <w:t>0</w:t>
            </w:r>
          </w:p>
        </w:tc>
      </w:tr>
      <w:tr w:rsidR="00E42A60" w:rsidRPr="00C42968" w14:paraId="678F6374" w14:textId="77777777" w:rsidTr="00DA61FF">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4078AE18" w14:textId="77777777" w:rsidR="00E42A60" w:rsidRPr="00C42968" w:rsidRDefault="00E42A60" w:rsidP="00E42A60">
            <w:pPr>
              <w:tabs>
                <w:tab w:val="clear" w:pos="1134"/>
              </w:tabs>
              <w:spacing w:line="240" w:lineRule="auto"/>
              <w:rPr>
                <w:rFonts w:ascii="Arial" w:eastAsia="Times New Roman" w:hAnsi="Arial" w:cs="Arial"/>
                <w:b/>
                <w:bCs/>
                <w:color w:val="333399"/>
                <w:sz w:val="18"/>
                <w:szCs w:val="18"/>
                <w:lang w:eastAsia="hr-HR"/>
              </w:rPr>
            </w:pPr>
            <w:r w:rsidRPr="00C42968">
              <w:rPr>
                <w:rFonts w:ascii="Arial" w:eastAsia="Times New Roman" w:hAnsi="Arial" w:cs="Arial"/>
                <w:b/>
                <w:bCs/>
                <w:color w:val="333399"/>
                <w:sz w:val="18"/>
                <w:szCs w:val="18"/>
                <w:lang w:eastAsia="hr-HR"/>
              </w:rPr>
              <w:t>XII.  POREZ NA DOBIT</w:t>
            </w:r>
          </w:p>
        </w:tc>
        <w:tc>
          <w:tcPr>
            <w:tcW w:w="0" w:type="auto"/>
            <w:tcBorders>
              <w:top w:val="nil"/>
              <w:left w:val="nil"/>
              <w:bottom w:val="single" w:sz="4" w:space="0" w:color="C0C0C0"/>
              <w:right w:val="single" w:sz="4" w:space="0" w:color="auto"/>
            </w:tcBorders>
            <w:shd w:val="clear" w:color="auto" w:fill="auto"/>
            <w:noWrap/>
            <w:vAlign w:val="center"/>
            <w:hideMark/>
          </w:tcPr>
          <w:p w14:paraId="70BB95E6"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184</w:t>
            </w:r>
          </w:p>
        </w:tc>
        <w:tc>
          <w:tcPr>
            <w:tcW w:w="0" w:type="auto"/>
            <w:tcBorders>
              <w:top w:val="nil"/>
              <w:left w:val="nil"/>
              <w:bottom w:val="single" w:sz="4" w:space="0" w:color="C0C0C0"/>
              <w:right w:val="single" w:sz="4" w:space="0" w:color="auto"/>
            </w:tcBorders>
            <w:shd w:val="clear" w:color="auto" w:fill="auto"/>
            <w:noWrap/>
            <w:vAlign w:val="center"/>
            <w:hideMark/>
          </w:tcPr>
          <w:p w14:paraId="677287D2" w14:textId="001D3A80"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5F56DD">
              <w:rPr>
                <w:rFonts w:ascii="Arial" w:eastAsia="Times New Roman" w:hAnsi="Arial" w:cs="Arial"/>
                <w:b/>
                <w:bCs/>
                <w:sz w:val="18"/>
                <w:szCs w:val="18"/>
                <w:lang w:eastAsia="hr-HR"/>
              </w:rPr>
              <w:t>1</w:t>
            </w:r>
            <w:r w:rsidR="00B818F3">
              <w:rPr>
                <w:rFonts w:ascii="Arial" w:eastAsia="Times New Roman" w:hAnsi="Arial" w:cs="Arial"/>
                <w:b/>
                <w:bCs/>
                <w:sz w:val="18"/>
                <w:szCs w:val="18"/>
                <w:lang w:eastAsia="hr-HR"/>
              </w:rPr>
              <w:t>0</w:t>
            </w:r>
          </w:p>
        </w:tc>
        <w:tc>
          <w:tcPr>
            <w:tcW w:w="0" w:type="auto"/>
            <w:tcBorders>
              <w:top w:val="nil"/>
              <w:left w:val="nil"/>
              <w:bottom w:val="single" w:sz="8" w:space="0" w:color="C0C0C0"/>
              <w:right w:val="single" w:sz="4" w:space="0" w:color="auto"/>
            </w:tcBorders>
            <w:shd w:val="clear" w:color="auto" w:fill="auto"/>
            <w:noWrap/>
            <w:vAlign w:val="center"/>
            <w:hideMark/>
          </w:tcPr>
          <w:p w14:paraId="2FD17974" w14:textId="1704C64B" w:rsidR="00E42A60" w:rsidRPr="00C42968" w:rsidRDefault="00E42A60" w:rsidP="00E42A60">
            <w:pPr>
              <w:tabs>
                <w:tab w:val="clear" w:pos="1134"/>
              </w:tabs>
              <w:spacing w:line="240" w:lineRule="auto"/>
              <w:jc w:val="right"/>
              <w:rPr>
                <w:rFonts w:ascii="Arial" w:eastAsia="Times New Roman" w:hAnsi="Arial" w:cs="Arial"/>
                <w:sz w:val="18"/>
                <w:szCs w:val="18"/>
                <w:lang w:eastAsia="hr-HR"/>
              </w:rPr>
            </w:pPr>
            <w:r>
              <w:rPr>
                <w:rFonts w:ascii="Arial" w:hAnsi="Arial" w:cs="Arial"/>
                <w:color w:val="0000FF"/>
                <w:sz w:val="18"/>
                <w:szCs w:val="18"/>
              </w:rPr>
              <w:t>0</w:t>
            </w:r>
          </w:p>
        </w:tc>
        <w:tc>
          <w:tcPr>
            <w:tcW w:w="0" w:type="auto"/>
            <w:tcBorders>
              <w:top w:val="single" w:sz="8" w:space="0" w:color="C0C0C0"/>
              <w:left w:val="single" w:sz="4" w:space="0" w:color="auto"/>
              <w:bottom w:val="single" w:sz="8" w:space="0" w:color="C0C0C0"/>
              <w:right w:val="single" w:sz="4" w:space="0" w:color="auto"/>
            </w:tcBorders>
            <w:shd w:val="clear" w:color="auto" w:fill="auto"/>
            <w:noWrap/>
            <w:vAlign w:val="center"/>
          </w:tcPr>
          <w:p w14:paraId="122D1BC7" w14:textId="52DB6E38" w:rsidR="00E42A60" w:rsidRPr="00C42968" w:rsidRDefault="00E42A60" w:rsidP="00E42A60">
            <w:pPr>
              <w:tabs>
                <w:tab w:val="clear" w:pos="1134"/>
              </w:tabs>
              <w:spacing w:line="240" w:lineRule="auto"/>
              <w:jc w:val="right"/>
              <w:rPr>
                <w:rFonts w:ascii="Arial" w:eastAsia="Times New Roman" w:hAnsi="Arial" w:cs="Arial"/>
                <w:sz w:val="18"/>
                <w:szCs w:val="18"/>
                <w:highlight w:val="yellow"/>
                <w:lang w:eastAsia="hr-HR"/>
              </w:rPr>
            </w:pPr>
            <w:r>
              <w:rPr>
                <w:rFonts w:ascii="Arial" w:hAnsi="Arial" w:cs="Arial"/>
                <w:color w:val="0000FF"/>
                <w:sz w:val="18"/>
                <w:szCs w:val="18"/>
              </w:rPr>
              <w:t>98</w:t>
            </w:r>
          </w:p>
        </w:tc>
      </w:tr>
      <w:tr w:rsidR="00E42A60" w:rsidRPr="00C42968" w14:paraId="2CA8C3F4" w14:textId="77777777" w:rsidTr="00DA61FF">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02E741E5" w14:textId="77777777" w:rsidR="00E42A60" w:rsidRPr="00C42968" w:rsidRDefault="00E42A60" w:rsidP="00E42A60">
            <w:pPr>
              <w:tabs>
                <w:tab w:val="clear" w:pos="1134"/>
              </w:tabs>
              <w:spacing w:line="240" w:lineRule="auto"/>
              <w:rPr>
                <w:rFonts w:ascii="Arial" w:eastAsia="Times New Roman" w:hAnsi="Arial" w:cs="Arial"/>
                <w:b/>
                <w:bCs/>
                <w:color w:val="333399"/>
                <w:sz w:val="18"/>
                <w:szCs w:val="18"/>
                <w:lang w:eastAsia="hr-HR"/>
              </w:rPr>
            </w:pPr>
            <w:r w:rsidRPr="00C42968">
              <w:rPr>
                <w:rFonts w:ascii="Arial" w:eastAsia="Times New Roman" w:hAnsi="Arial" w:cs="Arial"/>
                <w:b/>
                <w:bCs/>
                <w:color w:val="333399"/>
                <w:sz w:val="18"/>
                <w:szCs w:val="18"/>
                <w:lang w:eastAsia="hr-HR"/>
              </w:rPr>
              <w:t xml:space="preserve">XIII. DOBIT ILI GUBITAK RAZDOBLJA </w:t>
            </w:r>
            <w:r w:rsidRPr="00C42968">
              <w:rPr>
                <w:rFonts w:ascii="Arial" w:eastAsia="Times New Roman" w:hAnsi="Arial" w:cs="Arial"/>
                <w:color w:val="333399"/>
                <w:sz w:val="18"/>
                <w:szCs w:val="18"/>
                <w:lang w:eastAsia="hr-HR"/>
              </w:rPr>
              <w:t>(AOP 181-184)</w:t>
            </w:r>
          </w:p>
        </w:tc>
        <w:tc>
          <w:tcPr>
            <w:tcW w:w="0" w:type="auto"/>
            <w:tcBorders>
              <w:top w:val="nil"/>
              <w:left w:val="nil"/>
              <w:bottom w:val="single" w:sz="4" w:space="0" w:color="C0C0C0"/>
              <w:right w:val="single" w:sz="4" w:space="0" w:color="auto"/>
            </w:tcBorders>
            <w:shd w:val="clear" w:color="auto" w:fill="auto"/>
            <w:noWrap/>
            <w:vAlign w:val="center"/>
            <w:hideMark/>
          </w:tcPr>
          <w:p w14:paraId="7CD79F1E"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185</w:t>
            </w:r>
          </w:p>
        </w:tc>
        <w:tc>
          <w:tcPr>
            <w:tcW w:w="0" w:type="auto"/>
            <w:tcBorders>
              <w:top w:val="nil"/>
              <w:left w:val="nil"/>
              <w:bottom w:val="single" w:sz="4" w:space="0" w:color="C0C0C0"/>
              <w:right w:val="single" w:sz="4" w:space="0" w:color="auto"/>
            </w:tcBorders>
            <w:shd w:val="clear" w:color="auto" w:fill="auto"/>
            <w:noWrap/>
            <w:vAlign w:val="center"/>
            <w:hideMark/>
          </w:tcPr>
          <w:p w14:paraId="77003330"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5DB8C1EE" w14:textId="3995BFB6" w:rsidR="00E42A60" w:rsidRPr="00E42A60" w:rsidRDefault="00E42A60" w:rsidP="00E42A60">
            <w:pPr>
              <w:tabs>
                <w:tab w:val="clear" w:pos="1134"/>
              </w:tabs>
              <w:spacing w:line="240" w:lineRule="auto"/>
              <w:jc w:val="right"/>
              <w:rPr>
                <w:rFonts w:ascii="Arial" w:hAnsi="Arial" w:cs="Arial"/>
                <w:color w:val="0000FF"/>
                <w:sz w:val="18"/>
                <w:szCs w:val="18"/>
              </w:rPr>
            </w:pPr>
            <w:r w:rsidRPr="00E42A60">
              <w:rPr>
                <w:rFonts w:ascii="Arial" w:hAnsi="Arial" w:cs="Arial"/>
                <w:color w:val="0000FF"/>
                <w:sz w:val="18"/>
                <w:szCs w:val="18"/>
              </w:rPr>
              <w:t>55</w:t>
            </w:r>
          </w:p>
        </w:tc>
        <w:tc>
          <w:tcPr>
            <w:tcW w:w="0" w:type="auto"/>
            <w:tcBorders>
              <w:top w:val="single" w:sz="8" w:space="0" w:color="C0C0C0"/>
              <w:left w:val="single" w:sz="4" w:space="0" w:color="auto"/>
              <w:bottom w:val="single" w:sz="8" w:space="0" w:color="C0C0C0"/>
              <w:right w:val="single" w:sz="4" w:space="0" w:color="auto"/>
            </w:tcBorders>
            <w:shd w:val="clear" w:color="auto" w:fill="auto"/>
            <w:noWrap/>
            <w:vAlign w:val="center"/>
          </w:tcPr>
          <w:p w14:paraId="13F4AD4B" w14:textId="33B27A24" w:rsidR="00E42A60" w:rsidRPr="00E42A60" w:rsidRDefault="00E42A60" w:rsidP="00E42A60">
            <w:pPr>
              <w:tabs>
                <w:tab w:val="clear" w:pos="1134"/>
              </w:tabs>
              <w:spacing w:line="240" w:lineRule="auto"/>
              <w:jc w:val="right"/>
              <w:rPr>
                <w:rFonts w:ascii="Arial" w:hAnsi="Arial" w:cs="Arial"/>
                <w:color w:val="0000FF"/>
                <w:sz w:val="18"/>
                <w:szCs w:val="18"/>
              </w:rPr>
            </w:pPr>
            <w:r w:rsidRPr="00E42A60">
              <w:rPr>
                <w:rFonts w:ascii="Arial" w:hAnsi="Arial" w:cs="Arial"/>
                <w:color w:val="0000FF"/>
                <w:sz w:val="18"/>
                <w:szCs w:val="18"/>
              </w:rPr>
              <w:t>311</w:t>
            </w:r>
          </w:p>
        </w:tc>
      </w:tr>
      <w:tr w:rsidR="00E42A60" w:rsidRPr="00C42968" w14:paraId="4E5AA975" w14:textId="77777777" w:rsidTr="00DA61FF">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617239D6" w14:textId="77777777" w:rsidR="00E42A60" w:rsidRPr="00C42968" w:rsidRDefault="00E42A60" w:rsidP="00E42A60">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1. Dobit razdoblja (AOP 181-184)</w:t>
            </w:r>
          </w:p>
        </w:tc>
        <w:tc>
          <w:tcPr>
            <w:tcW w:w="0" w:type="auto"/>
            <w:tcBorders>
              <w:top w:val="nil"/>
              <w:left w:val="nil"/>
              <w:bottom w:val="single" w:sz="4" w:space="0" w:color="C0C0C0"/>
              <w:right w:val="single" w:sz="4" w:space="0" w:color="auto"/>
            </w:tcBorders>
            <w:shd w:val="clear" w:color="auto" w:fill="auto"/>
            <w:noWrap/>
            <w:vAlign w:val="center"/>
            <w:hideMark/>
          </w:tcPr>
          <w:p w14:paraId="7621AA8B"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186</w:t>
            </w:r>
          </w:p>
        </w:tc>
        <w:tc>
          <w:tcPr>
            <w:tcW w:w="0" w:type="auto"/>
            <w:tcBorders>
              <w:top w:val="nil"/>
              <w:left w:val="nil"/>
              <w:bottom w:val="single" w:sz="4" w:space="0" w:color="C0C0C0"/>
              <w:right w:val="single" w:sz="4" w:space="0" w:color="auto"/>
            </w:tcBorders>
            <w:shd w:val="clear" w:color="auto" w:fill="auto"/>
            <w:noWrap/>
            <w:vAlign w:val="center"/>
            <w:hideMark/>
          </w:tcPr>
          <w:p w14:paraId="0498949B"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6C89A665" w14:textId="06A2DFC6" w:rsidR="00E42A60" w:rsidRPr="00C42968" w:rsidRDefault="00E42A60" w:rsidP="00E42A60">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00"/>
                <w:sz w:val="18"/>
                <w:szCs w:val="18"/>
              </w:rPr>
              <w:t>55</w:t>
            </w:r>
          </w:p>
        </w:tc>
        <w:tc>
          <w:tcPr>
            <w:tcW w:w="0" w:type="auto"/>
            <w:tcBorders>
              <w:top w:val="single" w:sz="8" w:space="0" w:color="C0C0C0"/>
              <w:left w:val="single" w:sz="4" w:space="0" w:color="auto"/>
              <w:bottom w:val="single" w:sz="8" w:space="0" w:color="C0C0C0"/>
              <w:right w:val="single" w:sz="4" w:space="0" w:color="auto"/>
            </w:tcBorders>
            <w:shd w:val="clear" w:color="auto" w:fill="auto"/>
            <w:noWrap/>
            <w:vAlign w:val="center"/>
          </w:tcPr>
          <w:p w14:paraId="77C15159" w14:textId="16AC5DA6" w:rsidR="00E42A60" w:rsidRPr="00C42968" w:rsidRDefault="00E42A60" w:rsidP="00E42A60">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00"/>
                <w:sz w:val="18"/>
                <w:szCs w:val="18"/>
              </w:rPr>
              <w:t>311</w:t>
            </w:r>
          </w:p>
        </w:tc>
      </w:tr>
      <w:tr w:rsidR="00E42A60" w:rsidRPr="00C42968" w14:paraId="4BED7DC8" w14:textId="77777777" w:rsidTr="00DA61FF">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23DD87" w14:textId="77777777" w:rsidR="00E42A60" w:rsidRPr="00C42968" w:rsidRDefault="00E42A60" w:rsidP="00E42A60">
            <w:pPr>
              <w:tabs>
                <w:tab w:val="clear" w:pos="1134"/>
              </w:tabs>
              <w:spacing w:line="240" w:lineRule="auto"/>
              <w:rPr>
                <w:rFonts w:ascii="Arial" w:eastAsia="Times New Roman" w:hAnsi="Arial" w:cs="Arial"/>
                <w:sz w:val="18"/>
                <w:szCs w:val="18"/>
                <w:lang w:eastAsia="hr-HR"/>
              </w:rPr>
            </w:pPr>
            <w:r w:rsidRPr="00C42968">
              <w:rPr>
                <w:rFonts w:ascii="Arial" w:eastAsia="Times New Roman" w:hAnsi="Arial" w:cs="Arial"/>
                <w:sz w:val="18"/>
                <w:szCs w:val="18"/>
                <w:lang w:eastAsia="hr-HR"/>
              </w:rPr>
              <w:t xml:space="preserve">  2. Gubitak razdoblja (AOP 184-181)</w:t>
            </w:r>
          </w:p>
        </w:tc>
        <w:tc>
          <w:tcPr>
            <w:tcW w:w="0" w:type="auto"/>
            <w:tcBorders>
              <w:top w:val="nil"/>
              <w:left w:val="nil"/>
              <w:bottom w:val="single" w:sz="4" w:space="0" w:color="auto"/>
              <w:right w:val="single" w:sz="4" w:space="0" w:color="auto"/>
            </w:tcBorders>
            <w:shd w:val="clear" w:color="auto" w:fill="auto"/>
            <w:noWrap/>
            <w:vAlign w:val="center"/>
            <w:hideMark/>
          </w:tcPr>
          <w:p w14:paraId="05F6265D" w14:textId="77777777" w:rsidR="00E42A60" w:rsidRPr="00C42968" w:rsidRDefault="00E42A60" w:rsidP="00E42A60">
            <w:pPr>
              <w:tabs>
                <w:tab w:val="clear" w:pos="1134"/>
              </w:tabs>
              <w:spacing w:line="240" w:lineRule="auto"/>
              <w:jc w:val="center"/>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187</w:t>
            </w:r>
          </w:p>
        </w:tc>
        <w:tc>
          <w:tcPr>
            <w:tcW w:w="0" w:type="auto"/>
            <w:tcBorders>
              <w:top w:val="nil"/>
              <w:left w:val="nil"/>
              <w:bottom w:val="single" w:sz="4" w:space="0" w:color="auto"/>
              <w:right w:val="single" w:sz="4" w:space="0" w:color="auto"/>
            </w:tcBorders>
            <w:shd w:val="clear" w:color="auto" w:fill="auto"/>
            <w:noWrap/>
            <w:vAlign w:val="center"/>
            <w:hideMark/>
          </w:tcPr>
          <w:p w14:paraId="4F2A789A" w14:textId="77777777" w:rsidR="00E42A60" w:rsidRPr="00C42968" w:rsidRDefault="00E42A60" w:rsidP="00E42A60">
            <w:pPr>
              <w:tabs>
                <w:tab w:val="clear" w:pos="1134"/>
              </w:tabs>
              <w:spacing w:line="240" w:lineRule="auto"/>
              <w:rPr>
                <w:rFonts w:ascii="Arial" w:eastAsia="Times New Roman" w:hAnsi="Arial" w:cs="Arial"/>
                <w:b/>
                <w:bCs/>
                <w:sz w:val="18"/>
                <w:szCs w:val="18"/>
                <w:lang w:eastAsia="hr-HR"/>
              </w:rPr>
            </w:pPr>
            <w:r w:rsidRPr="00C42968">
              <w:rPr>
                <w:rFonts w:ascii="Arial" w:eastAsia="Times New Roman" w:hAnsi="Arial" w:cs="Arial"/>
                <w:b/>
                <w:bCs/>
                <w:sz w:val="18"/>
                <w:szCs w:val="18"/>
                <w:lang w:eastAsia="hr-HR"/>
              </w:rPr>
              <w:t> </w:t>
            </w:r>
          </w:p>
        </w:tc>
        <w:tc>
          <w:tcPr>
            <w:tcW w:w="0" w:type="auto"/>
            <w:tcBorders>
              <w:top w:val="nil"/>
              <w:left w:val="nil"/>
              <w:bottom w:val="single" w:sz="4" w:space="0" w:color="auto"/>
              <w:right w:val="single" w:sz="4" w:space="0" w:color="auto"/>
            </w:tcBorders>
            <w:shd w:val="clear" w:color="auto" w:fill="auto"/>
            <w:noWrap/>
            <w:vAlign w:val="center"/>
            <w:hideMark/>
          </w:tcPr>
          <w:p w14:paraId="2B619C57" w14:textId="7EF71B6D" w:rsidR="00E42A60" w:rsidRPr="00C42968" w:rsidRDefault="00E42A60" w:rsidP="00E42A60">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FF"/>
                <w:sz w:val="18"/>
                <w:szCs w:val="18"/>
              </w:rPr>
              <w:t>0</w:t>
            </w:r>
          </w:p>
        </w:tc>
        <w:tc>
          <w:tcPr>
            <w:tcW w:w="0" w:type="auto"/>
            <w:tcBorders>
              <w:top w:val="single" w:sz="8" w:space="0" w:color="C0C0C0"/>
              <w:left w:val="single" w:sz="4" w:space="0" w:color="auto"/>
              <w:bottom w:val="single" w:sz="4" w:space="0" w:color="auto"/>
              <w:right w:val="single" w:sz="4" w:space="0" w:color="auto"/>
            </w:tcBorders>
            <w:shd w:val="clear" w:color="auto" w:fill="auto"/>
            <w:noWrap/>
            <w:vAlign w:val="center"/>
          </w:tcPr>
          <w:p w14:paraId="5AB77AC3" w14:textId="115F3580" w:rsidR="00E42A60" w:rsidRPr="00C42968" w:rsidRDefault="00E42A60" w:rsidP="00E42A60">
            <w:pPr>
              <w:tabs>
                <w:tab w:val="clear" w:pos="1134"/>
              </w:tabs>
              <w:spacing w:line="240" w:lineRule="auto"/>
              <w:jc w:val="right"/>
              <w:rPr>
                <w:rFonts w:ascii="Arial" w:eastAsia="Times New Roman" w:hAnsi="Arial" w:cs="Arial"/>
                <w:color w:val="0000FF"/>
                <w:sz w:val="18"/>
                <w:szCs w:val="18"/>
                <w:highlight w:val="yellow"/>
                <w:lang w:eastAsia="hr-HR"/>
              </w:rPr>
            </w:pPr>
            <w:r>
              <w:rPr>
                <w:rFonts w:ascii="Arial" w:hAnsi="Arial" w:cs="Arial"/>
                <w:color w:val="0000FF"/>
                <w:sz w:val="18"/>
                <w:szCs w:val="18"/>
              </w:rPr>
              <w:t>0</w:t>
            </w:r>
          </w:p>
        </w:tc>
      </w:tr>
    </w:tbl>
    <w:p w14:paraId="70FF2D8E" w14:textId="77777777" w:rsidR="00AD2CCA" w:rsidRDefault="00AD2CCA" w:rsidP="008B5F99">
      <w:pPr>
        <w:spacing w:line="240" w:lineRule="auto"/>
        <w:rPr>
          <w:rFonts w:ascii="Arial" w:hAnsi="Arial" w:cs="Arial"/>
          <w:b/>
          <w:kern w:val="28"/>
          <w:lang w:eastAsia="de-DE"/>
        </w:rPr>
      </w:pPr>
    </w:p>
    <w:p w14:paraId="0883A0DE" w14:textId="77777777" w:rsidR="00AD2CCA" w:rsidRPr="001126DE" w:rsidRDefault="00AD2CCA" w:rsidP="008B5F99">
      <w:pPr>
        <w:spacing w:line="240" w:lineRule="auto"/>
        <w:rPr>
          <w:rFonts w:ascii="Arial" w:hAnsi="Arial" w:cs="Arial"/>
          <w:b/>
          <w:kern w:val="28"/>
          <w:lang w:eastAsia="de-DE"/>
        </w:rPr>
        <w:sectPr w:rsidR="00AD2CCA" w:rsidRPr="001126DE" w:rsidSect="00E63BAD">
          <w:headerReference w:type="even" r:id="rId22"/>
          <w:headerReference w:type="default" r:id="rId23"/>
          <w:headerReference w:type="first" r:id="rId24"/>
          <w:pgSz w:w="11907" w:h="16840"/>
          <w:pgMar w:top="1417" w:right="1417" w:bottom="1417" w:left="1417" w:header="567" w:footer="567" w:gutter="0"/>
          <w:cols w:space="720"/>
          <w:docGrid w:linePitch="299"/>
        </w:sectPr>
      </w:pPr>
    </w:p>
    <w:tbl>
      <w:tblPr>
        <w:tblW w:w="0" w:type="auto"/>
        <w:tblInd w:w="113" w:type="dxa"/>
        <w:tblLook w:val="04A0" w:firstRow="1" w:lastRow="0" w:firstColumn="1" w:lastColumn="0" w:noHBand="0" w:noVBand="1"/>
      </w:tblPr>
      <w:tblGrid>
        <w:gridCol w:w="4998"/>
        <w:gridCol w:w="691"/>
        <w:gridCol w:w="730"/>
        <w:gridCol w:w="1385"/>
        <w:gridCol w:w="1146"/>
      </w:tblGrid>
      <w:tr w:rsidR="00AF2C4B" w:rsidRPr="00AF2C4B" w14:paraId="6F589C33" w14:textId="77777777" w:rsidTr="00AF2C4B">
        <w:trPr>
          <w:trHeight w:val="690"/>
        </w:trPr>
        <w:tc>
          <w:tcPr>
            <w:tcW w:w="0" w:type="auto"/>
            <w:tcBorders>
              <w:top w:val="single" w:sz="4" w:space="0" w:color="auto"/>
              <w:left w:val="single" w:sz="4" w:space="0" w:color="auto"/>
              <w:bottom w:val="single" w:sz="8" w:space="0" w:color="C0C0C0"/>
              <w:right w:val="single" w:sz="4" w:space="0" w:color="FFFFFF"/>
            </w:tcBorders>
            <w:shd w:val="clear" w:color="000000" w:fill="969696"/>
            <w:vAlign w:val="center"/>
            <w:hideMark/>
          </w:tcPr>
          <w:p w14:paraId="3CBF16ED" w14:textId="578E6B8F" w:rsidR="00AF2C4B" w:rsidRPr="00AF2C4B" w:rsidRDefault="00AF2C4B" w:rsidP="000B19C2">
            <w:pPr>
              <w:tabs>
                <w:tab w:val="clear" w:pos="1134"/>
              </w:tabs>
              <w:spacing w:line="240" w:lineRule="auto"/>
              <w:jc w:val="center"/>
              <w:rPr>
                <w:rFonts w:ascii="Arial" w:eastAsia="Times New Roman" w:hAnsi="Arial" w:cs="Arial"/>
                <w:b/>
                <w:bCs/>
                <w:color w:val="FFFFFF"/>
                <w:sz w:val="16"/>
                <w:szCs w:val="16"/>
                <w:lang w:eastAsia="hr-HR"/>
              </w:rPr>
            </w:pPr>
            <w:bookmarkStart w:id="9" w:name="_Toc318361253"/>
            <w:bookmarkStart w:id="10" w:name="_Toc318361440"/>
            <w:r w:rsidRPr="00AF2C4B">
              <w:rPr>
                <w:rFonts w:ascii="Arial" w:eastAsia="Times New Roman" w:hAnsi="Arial" w:cs="Arial"/>
                <w:b/>
                <w:bCs/>
                <w:color w:val="FFFFFF"/>
                <w:sz w:val="16"/>
                <w:szCs w:val="16"/>
                <w:lang w:eastAsia="hr-HR"/>
              </w:rPr>
              <w:lastRenderedPageBreak/>
              <w:t>Naziv pozicije</w:t>
            </w:r>
            <w:r w:rsidR="004A2FB5">
              <w:rPr>
                <w:rFonts w:ascii="Arial" w:eastAsia="Times New Roman" w:hAnsi="Arial" w:cs="Arial"/>
                <w:b/>
                <w:bCs/>
                <w:color w:val="FFFFFF"/>
                <w:sz w:val="16"/>
                <w:szCs w:val="16"/>
                <w:lang w:eastAsia="hr-HR"/>
              </w:rPr>
              <w:t xml:space="preserve"> (</w:t>
            </w:r>
            <w:r w:rsidR="00123DE9">
              <w:rPr>
                <w:rFonts w:ascii="Arial" w:eastAsia="Times New Roman" w:hAnsi="Arial" w:cs="Arial"/>
                <w:b/>
                <w:bCs/>
                <w:color w:val="FFFFFF"/>
                <w:sz w:val="16"/>
                <w:szCs w:val="16"/>
                <w:lang w:eastAsia="hr-HR"/>
              </w:rPr>
              <w:t>TEUR</w:t>
            </w:r>
            <w:r w:rsidR="004A2FB5">
              <w:rPr>
                <w:rFonts w:ascii="Arial" w:eastAsia="Times New Roman" w:hAnsi="Arial" w:cs="Arial"/>
                <w:b/>
                <w:bCs/>
                <w:color w:val="FFFFFF"/>
                <w:sz w:val="16"/>
                <w:szCs w:val="16"/>
                <w:lang w:eastAsia="hr-HR"/>
              </w:rPr>
              <w:t>)</w:t>
            </w:r>
          </w:p>
        </w:tc>
        <w:tc>
          <w:tcPr>
            <w:tcW w:w="0" w:type="auto"/>
            <w:tcBorders>
              <w:top w:val="single" w:sz="4" w:space="0" w:color="auto"/>
              <w:left w:val="nil"/>
              <w:bottom w:val="single" w:sz="8" w:space="0" w:color="C0C0C0"/>
              <w:right w:val="single" w:sz="4" w:space="0" w:color="FFFFFF"/>
            </w:tcBorders>
            <w:shd w:val="clear" w:color="000000" w:fill="969696"/>
            <w:vAlign w:val="center"/>
            <w:hideMark/>
          </w:tcPr>
          <w:p w14:paraId="09DF575F" w14:textId="77777777" w:rsidR="00AF2C4B" w:rsidRPr="00AF2C4B" w:rsidRDefault="00AF2C4B" w:rsidP="000B19C2">
            <w:pPr>
              <w:tabs>
                <w:tab w:val="clear" w:pos="1134"/>
              </w:tabs>
              <w:spacing w:line="240" w:lineRule="auto"/>
              <w:jc w:val="center"/>
              <w:rPr>
                <w:rFonts w:ascii="Arial" w:eastAsia="Times New Roman" w:hAnsi="Arial" w:cs="Arial"/>
                <w:b/>
                <w:bCs/>
                <w:color w:val="FFFFFF"/>
                <w:sz w:val="16"/>
                <w:szCs w:val="16"/>
                <w:lang w:eastAsia="hr-HR"/>
              </w:rPr>
            </w:pPr>
            <w:r w:rsidRPr="00AF2C4B">
              <w:rPr>
                <w:rFonts w:ascii="Arial" w:eastAsia="Times New Roman" w:hAnsi="Arial" w:cs="Arial"/>
                <w:b/>
                <w:bCs/>
                <w:color w:val="FFFFFF"/>
                <w:sz w:val="16"/>
                <w:szCs w:val="16"/>
                <w:lang w:eastAsia="hr-HR"/>
              </w:rPr>
              <w:t>AOP</w:t>
            </w:r>
            <w:r w:rsidRPr="00AF2C4B">
              <w:rPr>
                <w:rFonts w:ascii="Arial" w:eastAsia="Times New Roman" w:hAnsi="Arial" w:cs="Arial"/>
                <w:b/>
                <w:bCs/>
                <w:color w:val="FFFFFF"/>
                <w:sz w:val="16"/>
                <w:szCs w:val="16"/>
                <w:lang w:eastAsia="hr-HR"/>
              </w:rPr>
              <w:br/>
            </w:r>
            <w:r w:rsidRPr="00AF2C4B">
              <w:rPr>
                <w:rFonts w:ascii="Arial" w:eastAsia="Times New Roman" w:hAnsi="Arial" w:cs="Arial"/>
                <w:b/>
                <w:bCs/>
                <w:color w:val="FFFFFF"/>
                <w:sz w:val="14"/>
                <w:szCs w:val="14"/>
                <w:lang w:eastAsia="hr-HR"/>
              </w:rPr>
              <w:t>oznaka</w:t>
            </w:r>
          </w:p>
        </w:tc>
        <w:tc>
          <w:tcPr>
            <w:tcW w:w="0" w:type="auto"/>
            <w:tcBorders>
              <w:top w:val="single" w:sz="4" w:space="0" w:color="auto"/>
              <w:left w:val="nil"/>
              <w:bottom w:val="single" w:sz="8" w:space="0" w:color="C0C0C0"/>
              <w:right w:val="single" w:sz="4" w:space="0" w:color="FFFFFF"/>
            </w:tcBorders>
            <w:shd w:val="clear" w:color="000000" w:fill="969696"/>
            <w:vAlign w:val="center"/>
            <w:hideMark/>
          </w:tcPr>
          <w:p w14:paraId="58277FBF" w14:textId="77777777" w:rsidR="00AF2C4B" w:rsidRPr="00AF2C4B" w:rsidRDefault="00AF2C4B" w:rsidP="000B19C2">
            <w:pPr>
              <w:tabs>
                <w:tab w:val="clear" w:pos="1134"/>
              </w:tabs>
              <w:spacing w:line="240" w:lineRule="auto"/>
              <w:jc w:val="center"/>
              <w:rPr>
                <w:rFonts w:ascii="Arial" w:eastAsia="Times New Roman" w:hAnsi="Arial" w:cs="Arial"/>
                <w:b/>
                <w:bCs/>
                <w:color w:val="FFFFFF"/>
                <w:sz w:val="16"/>
                <w:szCs w:val="16"/>
                <w:lang w:eastAsia="hr-HR"/>
              </w:rPr>
            </w:pPr>
            <w:proofErr w:type="spellStart"/>
            <w:r w:rsidRPr="00AF2C4B">
              <w:rPr>
                <w:rFonts w:ascii="Arial" w:eastAsia="Times New Roman" w:hAnsi="Arial" w:cs="Arial"/>
                <w:b/>
                <w:bCs/>
                <w:color w:val="FFFFFF"/>
                <w:sz w:val="16"/>
                <w:szCs w:val="16"/>
                <w:lang w:eastAsia="hr-HR"/>
              </w:rPr>
              <w:t>Rbr</w:t>
            </w:r>
            <w:proofErr w:type="spellEnd"/>
            <w:r w:rsidRPr="00AF2C4B">
              <w:rPr>
                <w:rFonts w:ascii="Arial" w:eastAsia="Times New Roman" w:hAnsi="Arial" w:cs="Arial"/>
                <w:b/>
                <w:bCs/>
                <w:color w:val="FFFFFF"/>
                <w:sz w:val="16"/>
                <w:szCs w:val="16"/>
                <w:lang w:eastAsia="hr-HR"/>
              </w:rPr>
              <w:t xml:space="preserve">. </w:t>
            </w:r>
            <w:r w:rsidRPr="00AF2C4B">
              <w:rPr>
                <w:rFonts w:ascii="Arial" w:eastAsia="Times New Roman" w:hAnsi="Arial" w:cs="Arial"/>
                <w:b/>
                <w:bCs/>
                <w:color w:val="FFFFFF"/>
                <w:sz w:val="16"/>
                <w:szCs w:val="16"/>
                <w:lang w:eastAsia="hr-HR"/>
              </w:rPr>
              <w:br/>
            </w:r>
            <w:r w:rsidRPr="00AF2C4B">
              <w:rPr>
                <w:rFonts w:ascii="Arial" w:eastAsia="Times New Roman" w:hAnsi="Arial" w:cs="Arial"/>
                <w:b/>
                <w:bCs/>
                <w:color w:val="FFFFFF"/>
                <w:sz w:val="14"/>
                <w:szCs w:val="14"/>
                <w:lang w:eastAsia="hr-HR"/>
              </w:rPr>
              <w:t>bilješke</w:t>
            </w:r>
          </w:p>
        </w:tc>
        <w:tc>
          <w:tcPr>
            <w:tcW w:w="0" w:type="auto"/>
            <w:tcBorders>
              <w:top w:val="single" w:sz="4" w:space="0" w:color="auto"/>
              <w:left w:val="nil"/>
              <w:bottom w:val="single" w:sz="8" w:space="0" w:color="C0C0C0"/>
              <w:right w:val="single" w:sz="4" w:space="0" w:color="FFFFFF"/>
            </w:tcBorders>
            <w:shd w:val="clear" w:color="000000" w:fill="969696"/>
            <w:vAlign w:val="center"/>
            <w:hideMark/>
          </w:tcPr>
          <w:p w14:paraId="7E5CB0FA" w14:textId="77777777" w:rsidR="00AF2C4B" w:rsidRPr="00AF2C4B" w:rsidRDefault="00AF2C4B" w:rsidP="000B19C2">
            <w:pPr>
              <w:tabs>
                <w:tab w:val="clear" w:pos="1134"/>
              </w:tabs>
              <w:spacing w:line="240" w:lineRule="auto"/>
              <w:jc w:val="center"/>
              <w:rPr>
                <w:rFonts w:ascii="Arial" w:eastAsia="Times New Roman" w:hAnsi="Arial" w:cs="Arial"/>
                <w:b/>
                <w:bCs/>
                <w:color w:val="FFFFFF"/>
                <w:sz w:val="16"/>
                <w:szCs w:val="16"/>
                <w:lang w:eastAsia="hr-HR"/>
              </w:rPr>
            </w:pPr>
            <w:r w:rsidRPr="00AF2C4B">
              <w:rPr>
                <w:rFonts w:ascii="Arial" w:eastAsia="Times New Roman" w:hAnsi="Arial" w:cs="Arial"/>
                <w:b/>
                <w:bCs/>
                <w:color w:val="FFFFFF"/>
                <w:sz w:val="16"/>
                <w:szCs w:val="16"/>
                <w:lang w:eastAsia="hr-HR"/>
              </w:rPr>
              <w:t>Prethodna godina</w:t>
            </w:r>
            <w:r w:rsidRPr="00AF2C4B">
              <w:rPr>
                <w:rFonts w:ascii="Arial" w:eastAsia="Times New Roman" w:hAnsi="Arial" w:cs="Arial"/>
                <w:b/>
                <w:bCs/>
                <w:color w:val="FFFFFF"/>
                <w:sz w:val="16"/>
                <w:szCs w:val="16"/>
                <w:lang w:eastAsia="hr-HR"/>
              </w:rPr>
              <w:br/>
              <w:t>(neto)</w:t>
            </w:r>
          </w:p>
        </w:tc>
        <w:tc>
          <w:tcPr>
            <w:tcW w:w="0" w:type="auto"/>
            <w:tcBorders>
              <w:top w:val="single" w:sz="4" w:space="0" w:color="auto"/>
              <w:left w:val="nil"/>
              <w:bottom w:val="single" w:sz="8" w:space="0" w:color="C0C0C0"/>
              <w:right w:val="single" w:sz="4" w:space="0" w:color="auto"/>
            </w:tcBorders>
            <w:shd w:val="clear" w:color="000000" w:fill="969696"/>
            <w:vAlign w:val="center"/>
            <w:hideMark/>
          </w:tcPr>
          <w:p w14:paraId="44FE6AEB" w14:textId="77777777" w:rsidR="00AF2C4B" w:rsidRPr="00AF2C4B" w:rsidRDefault="00AF2C4B" w:rsidP="000B19C2">
            <w:pPr>
              <w:tabs>
                <w:tab w:val="clear" w:pos="1134"/>
              </w:tabs>
              <w:spacing w:line="240" w:lineRule="auto"/>
              <w:jc w:val="center"/>
              <w:rPr>
                <w:rFonts w:ascii="Arial" w:eastAsia="Times New Roman" w:hAnsi="Arial" w:cs="Arial"/>
                <w:b/>
                <w:bCs/>
                <w:color w:val="FFFFFF"/>
                <w:sz w:val="16"/>
                <w:szCs w:val="16"/>
                <w:lang w:eastAsia="hr-HR"/>
              </w:rPr>
            </w:pPr>
            <w:r w:rsidRPr="00AF2C4B">
              <w:rPr>
                <w:rFonts w:ascii="Arial" w:eastAsia="Times New Roman" w:hAnsi="Arial" w:cs="Arial"/>
                <w:b/>
                <w:bCs/>
                <w:color w:val="FFFFFF"/>
                <w:sz w:val="16"/>
                <w:szCs w:val="16"/>
                <w:lang w:eastAsia="hr-HR"/>
              </w:rPr>
              <w:t>Tekuća godina</w:t>
            </w:r>
            <w:r w:rsidRPr="00AF2C4B">
              <w:rPr>
                <w:rFonts w:ascii="Arial" w:eastAsia="Times New Roman" w:hAnsi="Arial" w:cs="Arial"/>
                <w:b/>
                <w:bCs/>
                <w:color w:val="FFFFFF"/>
                <w:sz w:val="16"/>
                <w:szCs w:val="16"/>
                <w:lang w:eastAsia="hr-HR"/>
              </w:rPr>
              <w:br/>
              <w:t>(neto)</w:t>
            </w:r>
          </w:p>
        </w:tc>
      </w:tr>
      <w:tr w:rsidR="00AF2C4B" w:rsidRPr="00AF2C4B" w14:paraId="451F09CB" w14:textId="77777777" w:rsidTr="009372D7">
        <w:trPr>
          <w:trHeight w:val="255"/>
        </w:trPr>
        <w:tc>
          <w:tcPr>
            <w:tcW w:w="0" w:type="auto"/>
            <w:tcBorders>
              <w:top w:val="nil"/>
              <w:left w:val="single" w:sz="4" w:space="0" w:color="auto"/>
              <w:bottom w:val="single" w:sz="4" w:space="0" w:color="auto"/>
              <w:right w:val="single" w:sz="4" w:space="0" w:color="FFFFFF"/>
            </w:tcBorders>
            <w:shd w:val="clear" w:color="000000" w:fill="969696"/>
            <w:vAlign w:val="center"/>
            <w:hideMark/>
          </w:tcPr>
          <w:p w14:paraId="356D40C5" w14:textId="77777777" w:rsidR="00AF2C4B" w:rsidRPr="00AF2C4B" w:rsidRDefault="00AF2C4B" w:rsidP="000B19C2">
            <w:pPr>
              <w:tabs>
                <w:tab w:val="clear" w:pos="1134"/>
              </w:tabs>
              <w:spacing w:line="240" w:lineRule="auto"/>
              <w:jc w:val="center"/>
              <w:rPr>
                <w:rFonts w:ascii="Arial" w:eastAsia="Times New Roman" w:hAnsi="Arial" w:cs="Arial"/>
                <w:b/>
                <w:bCs/>
                <w:color w:val="FFFFFF"/>
                <w:sz w:val="18"/>
                <w:szCs w:val="18"/>
                <w:lang w:eastAsia="hr-HR"/>
              </w:rPr>
            </w:pPr>
            <w:r w:rsidRPr="00AF2C4B">
              <w:rPr>
                <w:rFonts w:ascii="Arial" w:eastAsia="Times New Roman" w:hAnsi="Arial" w:cs="Arial"/>
                <w:b/>
                <w:bCs/>
                <w:color w:val="FFFFFF"/>
                <w:sz w:val="18"/>
                <w:szCs w:val="18"/>
                <w:lang w:eastAsia="hr-HR"/>
              </w:rPr>
              <w:t>1</w:t>
            </w:r>
          </w:p>
        </w:tc>
        <w:tc>
          <w:tcPr>
            <w:tcW w:w="0" w:type="auto"/>
            <w:tcBorders>
              <w:top w:val="nil"/>
              <w:left w:val="nil"/>
              <w:bottom w:val="single" w:sz="4" w:space="0" w:color="auto"/>
              <w:right w:val="single" w:sz="4" w:space="0" w:color="FFFFFF"/>
            </w:tcBorders>
            <w:shd w:val="clear" w:color="000000" w:fill="969696"/>
            <w:noWrap/>
            <w:vAlign w:val="center"/>
            <w:hideMark/>
          </w:tcPr>
          <w:p w14:paraId="3B5AA34D" w14:textId="77777777" w:rsidR="00AF2C4B" w:rsidRPr="00AF2C4B" w:rsidRDefault="00AF2C4B" w:rsidP="000B19C2">
            <w:pPr>
              <w:tabs>
                <w:tab w:val="clear" w:pos="1134"/>
              </w:tabs>
              <w:spacing w:line="240" w:lineRule="auto"/>
              <w:jc w:val="center"/>
              <w:rPr>
                <w:rFonts w:ascii="Arial" w:eastAsia="Times New Roman" w:hAnsi="Arial" w:cs="Arial"/>
                <w:b/>
                <w:bCs/>
                <w:color w:val="FFFFFF"/>
                <w:sz w:val="18"/>
                <w:szCs w:val="18"/>
                <w:lang w:eastAsia="hr-HR"/>
              </w:rPr>
            </w:pPr>
            <w:r w:rsidRPr="00AF2C4B">
              <w:rPr>
                <w:rFonts w:ascii="Arial" w:eastAsia="Times New Roman" w:hAnsi="Arial" w:cs="Arial"/>
                <w:b/>
                <w:bCs/>
                <w:color w:val="FFFFFF"/>
                <w:sz w:val="18"/>
                <w:szCs w:val="18"/>
                <w:lang w:eastAsia="hr-HR"/>
              </w:rPr>
              <w:t>2</w:t>
            </w:r>
          </w:p>
        </w:tc>
        <w:tc>
          <w:tcPr>
            <w:tcW w:w="0" w:type="auto"/>
            <w:tcBorders>
              <w:top w:val="nil"/>
              <w:left w:val="nil"/>
              <w:bottom w:val="single" w:sz="4" w:space="0" w:color="auto"/>
              <w:right w:val="single" w:sz="4" w:space="0" w:color="FFFFFF"/>
            </w:tcBorders>
            <w:shd w:val="clear" w:color="000000" w:fill="969696"/>
            <w:noWrap/>
            <w:vAlign w:val="center"/>
            <w:hideMark/>
          </w:tcPr>
          <w:p w14:paraId="1F37A3BB" w14:textId="77777777" w:rsidR="00AF2C4B" w:rsidRPr="00AF2C4B" w:rsidRDefault="00AF2C4B" w:rsidP="000B19C2">
            <w:pPr>
              <w:tabs>
                <w:tab w:val="clear" w:pos="1134"/>
              </w:tabs>
              <w:spacing w:line="240" w:lineRule="auto"/>
              <w:jc w:val="center"/>
              <w:rPr>
                <w:rFonts w:ascii="Arial" w:eastAsia="Times New Roman" w:hAnsi="Arial" w:cs="Arial"/>
                <w:b/>
                <w:bCs/>
                <w:color w:val="FFFFFF"/>
                <w:sz w:val="18"/>
                <w:szCs w:val="18"/>
                <w:lang w:eastAsia="hr-HR"/>
              </w:rPr>
            </w:pPr>
            <w:r w:rsidRPr="00AF2C4B">
              <w:rPr>
                <w:rFonts w:ascii="Arial" w:eastAsia="Times New Roman" w:hAnsi="Arial" w:cs="Arial"/>
                <w:b/>
                <w:bCs/>
                <w:color w:val="FFFFFF"/>
                <w:sz w:val="18"/>
                <w:szCs w:val="18"/>
                <w:lang w:eastAsia="hr-HR"/>
              </w:rPr>
              <w:t>3</w:t>
            </w:r>
          </w:p>
        </w:tc>
        <w:tc>
          <w:tcPr>
            <w:tcW w:w="0" w:type="auto"/>
            <w:tcBorders>
              <w:top w:val="nil"/>
              <w:left w:val="nil"/>
              <w:bottom w:val="single" w:sz="4" w:space="0" w:color="auto"/>
              <w:right w:val="single" w:sz="4" w:space="0" w:color="FFFFFF"/>
            </w:tcBorders>
            <w:shd w:val="clear" w:color="000000" w:fill="969696"/>
            <w:vAlign w:val="center"/>
            <w:hideMark/>
          </w:tcPr>
          <w:p w14:paraId="3490FFD8" w14:textId="77777777" w:rsidR="00AF2C4B" w:rsidRPr="00AF2C4B" w:rsidRDefault="00AF2C4B" w:rsidP="000B19C2">
            <w:pPr>
              <w:tabs>
                <w:tab w:val="clear" w:pos="1134"/>
              </w:tabs>
              <w:spacing w:line="240" w:lineRule="auto"/>
              <w:jc w:val="center"/>
              <w:rPr>
                <w:rFonts w:ascii="Arial" w:eastAsia="Times New Roman" w:hAnsi="Arial" w:cs="Arial"/>
                <w:b/>
                <w:bCs/>
                <w:color w:val="FFFFFF"/>
                <w:sz w:val="18"/>
                <w:szCs w:val="18"/>
                <w:lang w:eastAsia="hr-HR"/>
              </w:rPr>
            </w:pPr>
            <w:r w:rsidRPr="00AF2C4B">
              <w:rPr>
                <w:rFonts w:ascii="Arial" w:eastAsia="Times New Roman" w:hAnsi="Arial" w:cs="Arial"/>
                <w:b/>
                <w:bCs/>
                <w:color w:val="FFFFFF"/>
                <w:sz w:val="18"/>
                <w:szCs w:val="18"/>
                <w:lang w:eastAsia="hr-HR"/>
              </w:rPr>
              <w:t>4</w:t>
            </w:r>
          </w:p>
        </w:tc>
        <w:tc>
          <w:tcPr>
            <w:tcW w:w="0" w:type="auto"/>
            <w:tcBorders>
              <w:top w:val="nil"/>
              <w:left w:val="nil"/>
              <w:bottom w:val="single" w:sz="4" w:space="0" w:color="auto"/>
              <w:right w:val="single" w:sz="4" w:space="0" w:color="auto"/>
            </w:tcBorders>
            <w:shd w:val="clear" w:color="000000" w:fill="969696"/>
            <w:vAlign w:val="center"/>
            <w:hideMark/>
          </w:tcPr>
          <w:p w14:paraId="39B3E32D" w14:textId="77777777" w:rsidR="00AF2C4B" w:rsidRPr="00AF2C4B" w:rsidRDefault="00AF2C4B" w:rsidP="000B19C2">
            <w:pPr>
              <w:tabs>
                <w:tab w:val="clear" w:pos="1134"/>
              </w:tabs>
              <w:spacing w:line="240" w:lineRule="auto"/>
              <w:jc w:val="center"/>
              <w:rPr>
                <w:rFonts w:ascii="Arial" w:eastAsia="Times New Roman" w:hAnsi="Arial" w:cs="Arial"/>
                <w:b/>
                <w:bCs/>
                <w:color w:val="FFFFFF"/>
                <w:sz w:val="18"/>
                <w:szCs w:val="18"/>
                <w:lang w:eastAsia="hr-HR"/>
              </w:rPr>
            </w:pPr>
            <w:r w:rsidRPr="00AF2C4B">
              <w:rPr>
                <w:rFonts w:ascii="Arial" w:eastAsia="Times New Roman" w:hAnsi="Arial" w:cs="Arial"/>
                <w:b/>
                <w:bCs/>
                <w:color w:val="FFFFFF"/>
                <w:sz w:val="18"/>
                <w:szCs w:val="18"/>
                <w:lang w:eastAsia="hr-HR"/>
              </w:rPr>
              <w:t>5</w:t>
            </w:r>
          </w:p>
        </w:tc>
      </w:tr>
      <w:tr w:rsidR="00AF2C4B" w:rsidRPr="00AF2C4B" w14:paraId="2E4C78D0" w14:textId="77777777" w:rsidTr="009372D7">
        <w:trPr>
          <w:trHeight w:val="255"/>
        </w:trPr>
        <w:tc>
          <w:tcPr>
            <w:tcW w:w="0" w:type="auto"/>
            <w:tcBorders>
              <w:top w:val="nil"/>
              <w:left w:val="single" w:sz="4" w:space="0" w:color="auto"/>
              <w:bottom w:val="single" w:sz="4" w:space="0" w:color="C0C0C0"/>
              <w:right w:val="single" w:sz="4" w:space="0" w:color="auto"/>
            </w:tcBorders>
            <w:shd w:val="clear" w:color="000000" w:fill="C0C0C0"/>
            <w:vAlign w:val="center"/>
            <w:hideMark/>
          </w:tcPr>
          <w:p w14:paraId="52C77F6C" w14:textId="77777777" w:rsidR="00AF2C4B" w:rsidRPr="00AF2C4B" w:rsidRDefault="00AF2C4B" w:rsidP="00AF2C4B">
            <w:pPr>
              <w:tabs>
                <w:tab w:val="clear" w:pos="1134"/>
              </w:tabs>
              <w:spacing w:line="240" w:lineRule="auto"/>
              <w:rPr>
                <w:rFonts w:ascii="Arial" w:eastAsia="Times New Roman" w:hAnsi="Arial" w:cs="Arial"/>
                <w:b/>
                <w:bCs/>
                <w:color w:val="000080"/>
                <w:sz w:val="18"/>
                <w:szCs w:val="18"/>
                <w:lang w:eastAsia="hr-HR"/>
              </w:rPr>
            </w:pPr>
            <w:r w:rsidRPr="00AF2C4B">
              <w:rPr>
                <w:rFonts w:ascii="Arial" w:eastAsia="Times New Roman" w:hAnsi="Arial" w:cs="Arial"/>
                <w:b/>
                <w:bCs/>
                <w:color w:val="000080"/>
                <w:sz w:val="18"/>
                <w:szCs w:val="18"/>
                <w:lang w:eastAsia="hr-HR"/>
              </w:rPr>
              <w:t>AKTIVA</w:t>
            </w:r>
          </w:p>
        </w:tc>
        <w:tc>
          <w:tcPr>
            <w:tcW w:w="0" w:type="auto"/>
            <w:tcBorders>
              <w:top w:val="nil"/>
              <w:left w:val="nil"/>
              <w:bottom w:val="single" w:sz="4" w:space="0" w:color="C0C0C0"/>
              <w:right w:val="single" w:sz="4" w:space="0" w:color="auto"/>
            </w:tcBorders>
            <w:shd w:val="clear" w:color="000000" w:fill="C0C0C0"/>
            <w:vAlign w:val="center"/>
            <w:hideMark/>
          </w:tcPr>
          <w:p w14:paraId="4A70216F" w14:textId="77777777" w:rsidR="00AF2C4B" w:rsidRPr="00AF2C4B" w:rsidRDefault="00AF2C4B" w:rsidP="00AF2C4B">
            <w:pPr>
              <w:tabs>
                <w:tab w:val="clear" w:pos="1134"/>
              </w:tabs>
              <w:spacing w:line="240" w:lineRule="auto"/>
              <w:rPr>
                <w:rFonts w:ascii="Arial" w:eastAsia="Times New Roman" w:hAnsi="Arial" w:cs="Arial"/>
                <w:color w:val="000080"/>
                <w:sz w:val="18"/>
                <w:szCs w:val="18"/>
                <w:lang w:eastAsia="hr-HR"/>
              </w:rPr>
            </w:pPr>
            <w:r w:rsidRPr="00AF2C4B">
              <w:rPr>
                <w:rFonts w:ascii="Arial" w:eastAsia="Times New Roman" w:hAnsi="Arial" w:cs="Arial"/>
                <w:color w:val="000080"/>
                <w:sz w:val="18"/>
                <w:szCs w:val="18"/>
                <w:lang w:eastAsia="hr-HR"/>
              </w:rPr>
              <w:t> </w:t>
            </w:r>
          </w:p>
        </w:tc>
        <w:tc>
          <w:tcPr>
            <w:tcW w:w="0" w:type="auto"/>
            <w:tcBorders>
              <w:top w:val="nil"/>
              <w:left w:val="nil"/>
              <w:bottom w:val="single" w:sz="4" w:space="0" w:color="C0C0C0"/>
              <w:right w:val="single" w:sz="4" w:space="0" w:color="auto"/>
            </w:tcBorders>
            <w:shd w:val="clear" w:color="000000" w:fill="C0C0C0"/>
            <w:vAlign w:val="center"/>
            <w:hideMark/>
          </w:tcPr>
          <w:p w14:paraId="4ABF78F0" w14:textId="77777777" w:rsidR="00AF2C4B" w:rsidRPr="00AF2C4B" w:rsidRDefault="00AF2C4B" w:rsidP="00AF2C4B">
            <w:pPr>
              <w:tabs>
                <w:tab w:val="clear" w:pos="1134"/>
              </w:tabs>
              <w:spacing w:line="240" w:lineRule="auto"/>
              <w:rPr>
                <w:rFonts w:ascii="Arial" w:eastAsia="Times New Roman" w:hAnsi="Arial" w:cs="Arial"/>
                <w:color w:val="000080"/>
                <w:sz w:val="18"/>
                <w:szCs w:val="18"/>
                <w:lang w:eastAsia="hr-HR"/>
              </w:rPr>
            </w:pPr>
            <w:r w:rsidRPr="00AF2C4B">
              <w:rPr>
                <w:rFonts w:ascii="Arial" w:eastAsia="Times New Roman" w:hAnsi="Arial" w:cs="Arial"/>
                <w:color w:val="000080"/>
                <w:sz w:val="18"/>
                <w:szCs w:val="18"/>
                <w:lang w:eastAsia="hr-HR"/>
              </w:rPr>
              <w:t> </w:t>
            </w:r>
          </w:p>
        </w:tc>
        <w:tc>
          <w:tcPr>
            <w:tcW w:w="0" w:type="auto"/>
            <w:tcBorders>
              <w:top w:val="nil"/>
              <w:left w:val="nil"/>
              <w:bottom w:val="single" w:sz="4" w:space="0" w:color="C0C0C0"/>
              <w:right w:val="single" w:sz="4" w:space="0" w:color="auto"/>
            </w:tcBorders>
            <w:shd w:val="clear" w:color="000000" w:fill="C0C0C0"/>
            <w:vAlign w:val="center"/>
            <w:hideMark/>
          </w:tcPr>
          <w:p w14:paraId="2E8F7252" w14:textId="77777777" w:rsidR="00AF2C4B" w:rsidRPr="00AF2C4B" w:rsidRDefault="00AF2C4B" w:rsidP="00AF2C4B">
            <w:pPr>
              <w:tabs>
                <w:tab w:val="clear" w:pos="1134"/>
              </w:tabs>
              <w:spacing w:line="240" w:lineRule="auto"/>
              <w:rPr>
                <w:rFonts w:ascii="Arial" w:eastAsia="Times New Roman" w:hAnsi="Arial" w:cs="Arial"/>
                <w:color w:val="000080"/>
                <w:sz w:val="18"/>
                <w:szCs w:val="18"/>
                <w:lang w:eastAsia="hr-HR"/>
              </w:rPr>
            </w:pPr>
            <w:r w:rsidRPr="00AF2C4B">
              <w:rPr>
                <w:rFonts w:ascii="Arial" w:eastAsia="Times New Roman" w:hAnsi="Arial" w:cs="Arial"/>
                <w:color w:val="000080"/>
                <w:sz w:val="18"/>
                <w:szCs w:val="18"/>
                <w:lang w:eastAsia="hr-HR"/>
              </w:rPr>
              <w:t> </w:t>
            </w:r>
          </w:p>
        </w:tc>
        <w:tc>
          <w:tcPr>
            <w:tcW w:w="0" w:type="auto"/>
            <w:tcBorders>
              <w:top w:val="single" w:sz="4" w:space="0" w:color="auto"/>
              <w:left w:val="nil"/>
              <w:bottom w:val="single" w:sz="4" w:space="0" w:color="C0C0C0"/>
              <w:right w:val="single" w:sz="4" w:space="0" w:color="auto"/>
            </w:tcBorders>
            <w:shd w:val="clear" w:color="000000" w:fill="C0C0C0"/>
            <w:vAlign w:val="center"/>
            <w:hideMark/>
          </w:tcPr>
          <w:p w14:paraId="5021732E" w14:textId="77777777" w:rsidR="00AF2C4B" w:rsidRPr="00AF2C4B" w:rsidRDefault="00AF2C4B" w:rsidP="00AF2C4B">
            <w:pPr>
              <w:tabs>
                <w:tab w:val="clear" w:pos="1134"/>
              </w:tabs>
              <w:spacing w:line="240" w:lineRule="auto"/>
              <w:rPr>
                <w:rFonts w:ascii="Arial" w:eastAsia="Times New Roman" w:hAnsi="Arial" w:cs="Arial"/>
                <w:color w:val="000080"/>
                <w:sz w:val="18"/>
                <w:szCs w:val="18"/>
                <w:lang w:eastAsia="hr-HR"/>
              </w:rPr>
            </w:pPr>
            <w:r w:rsidRPr="00AF2C4B">
              <w:rPr>
                <w:rFonts w:ascii="Arial" w:eastAsia="Times New Roman" w:hAnsi="Arial" w:cs="Arial"/>
                <w:color w:val="000080"/>
                <w:sz w:val="18"/>
                <w:szCs w:val="18"/>
                <w:lang w:eastAsia="hr-HR"/>
              </w:rPr>
              <w:t> </w:t>
            </w:r>
          </w:p>
        </w:tc>
      </w:tr>
      <w:tr w:rsidR="00104064" w:rsidRPr="00AF2C4B" w14:paraId="604808C1" w14:textId="77777777" w:rsidTr="00104064">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46C399E1" w14:textId="77777777" w:rsidR="00104064" w:rsidRPr="00AF2C4B" w:rsidRDefault="00104064" w:rsidP="00104064">
            <w:pPr>
              <w:tabs>
                <w:tab w:val="clear" w:pos="1134"/>
              </w:tabs>
              <w:spacing w:line="240" w:lineRule="auto"/>
              <w:rPr>
                <w:rFonts w:ascii="Arial" w:eastAsia="Times New Roman" w:hAnsi="Arial" w:cs="Arial"/>
                <w:b/>
                <w:bCs/>
                <w:color w:val="333399"/>
                <w:sz w:val="18"/>
                <w:szCs w:val="18"/>
                <w:lang w:eastAsia="hr-HR"/>
              </w:rPr>
            </w:pPr>
            <w:r w:rsidRPr="00AF2C4B">
              <w:rPr>
                <w:rFonts w:ascii="Arial" w:eastAsia="Times New Roman" w:hAnsi="Arial" w:cs="Arial"/>
                <w:b/>
                <w:bCs/>
                <w:color w:val="333399"/>
                <w:sz w:val="18"/>
                <w:szCs w:val="18"/>
                <w:lang w:eastAsia="hr-HR"/>
              </w:rPr>
              <w:t>A)  POTRAŽIVANJA ZA UPISANI A NEUPLAĆENI KAPITAL</w:t>
            </w:r>
          </w:p>
        </w:tc>
        <w:tc>
          <w:tcPr>
            <w:tcW w:w="0" w:type="auto"/>
            <w:tcBorders>
              <w:top w:val="nil"/>
              <w:left w:val="nil"/>
              <w:bottom w:val="single" w:sz="4" w:space="0" w:color="C0C0C0"/>
              <w:right w:val="single" w:sz="4" w:space="0" w:color="auto"/>
            </w:tcBorders>
            <w:shd w:val="clear" w:color="auto" w:fill="auto"/>
            <w:noWrap/>
            <w:vAlign w:val="center"/>
            <w:hideMark/>
          </w:tcPr>
          <w:p w14:paraId="58F3302B"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001</w:t>
            </w:r>
          </w:p>
        </w:tc>
        <w:tc>
          <w:tcPr>
            <w:tcW w:w="0" w:type="auto"/>
            <w:tcBorders>
              <w:top w:val="nil"/>
              <w:left w:val="nil"/>
              <w:bottom w:val="single" w:sz="4" w:space="0" w:color="C0C0C0"/>
              <w:right w:val="single" w:sz="4" w:space="0" w:color="auto"/>
            </w:tcBorders>
            <w:shd w:val="clear" w:color="auto" w:fill="auto"/>
            <w:noWrap/>
            <w:vAlign w:val="center"/>
            <w:hideMark/>
          </w:tcPr>
          <w:p w14:paraId="048BBCE3"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7FDA0D14" w14:textId="76E12AD1"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hideMark/>
          </w:tcPr>
          <w:p w14:paraId="6B34B671" w14:textId="777F8398"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r>
      <w:tr w:rsidR="00104064" w:rsidRPr="00AF2C4B" w14:paraId="2A35C720" w14:textId="77777777" w:rsidTr="00104064">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4684D01F" w14:textId="77777777" w:rsidR="00104064" w:rsidRPr="00AF2C4B" w:rsidRDefault="00104064" w:rsidP="00104064">
            <w:pPr>
              <w:tabs>
                <w:tab w:val="clear" w:pos="1134"/>
              </w:tabs>
              <w:spacing w:line="240" w:lineRule="auto"/>
              <w:rPr>
                <w:rFonts w:ascii="Arial" w:eastAsia="Times New Roman" w:hAnsi="Arial" w:cs="Arial"/>
                <w:b/>
                <w:bCs/>
                <w:color w:val="333399"/>
                <w:sz w:val="18"/>
                <w:szCs w:val="18"/>
                <w:lang w:eastAsia="hr-HR"/>
              </w:rPr>
            </w:pPr>
            <w:r w:rsidRPr="00AF2C4B">
              <w:rPr>
                <w:rFonts w:ascii="Arial" w:eastAsia="Times New Roman" w:hAnsi="Arial" w:cs="Arial"/>
                <w:b/>
                <w:bCs/>
                <w:color w:val="333399"/>
                <w:sz w:val="18"/>
                <w:szCs w:val="18"/>
                <w:lang w:eastAsia="hr-HR"/>
              </w:rPr>
              <w:t xml:space="preserve">B)  DUGOTRAJNA IMOVINA </w:t>
            </w:r>
            <w:r w:rsidRPr="00AF2C4B">
              <w:rPr>
                <w:rFonts w:ascii="Arial" w:eastAsia="Times New Roman" w:hAnsi="Arial" w:cs="Arial"/>
                <w:color w:val="333399"/>
                <w:sz w:val="18"/>
                <w:szCs w:val="18"/>
                <w:lang w:eastAsia="hr-HR"/>
              </w:rPr>
              <w:t>(AOP 003+010+020+031+036)</w:t>
            </w:r>
          </w:p>
        </w:tc>
        <w:tc>
          <w:tcPr>
            <w:tcW w:w="0" w:type="auto"/>
            <w:tcBorders>
              <w:top w:val="nil"/>
              <w:left w:val="nil"/>
              <w:bottom w:val="single" w:sz="4" w:space="0" w:color="C0C0C0"/>
              <w:right w:val="single" w:sz="4" w:space="0" w:color="auto"/>
            </w:tcBorders>
            <w:shd w:val="clear" w:color="auto" w:fill="auto"/>
            <w:noWrap/>
            <w:vAlign w:val="center"/>
            <w:hideMark/>
          </w:tcPr>
          <w:p w14:paraId="70310056"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002</w:t>
            </w:r>
          </w:p>
        </w:tc>
        <w:tc>
          <w:tcPr>
            <w:tcW w:w="0" w:type="auto"/>
            <w:tcBorders>
              <w:top w:val="nil"/>
              <w:left w:val="nil"/>
              <w:bottom w:val="single" w:sz="4" w:space="0" w:color="C0C0C0"/>
              <w:right w:val="single" w:sz="4" w:space="0" w:color="auto"/>
            </w:tcBorders>
            <w:shd w:val="clear" w:color="auto" w:fill="auto"/>
            <w:noWrap/>
            <w:vAlign w:val="center"/>
            <w:hideMark/>
          </w:tcPr>
          <w:p w14:paraId="22E6E399"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0EB61DE8" w14:textId="78F158C5" w:rsidR="00104064" w:rsidRPr="00104064" w:rsidRDefault="00104064" w:rsidP="00104064">
            <w:pPr>
              <w:tabs>
                <w:tab w:val="clear" w:pos="1134"/>
              </w:tabs>
              <w:spacing w:line="240" w:lineRule="auto"/>
              <w:jc w:val="right"/>
              <w:rPr>
                <w:rFonts w:ascii="Arial" w:eastAsia="Times New Roman" w:hAnsi="Arial" w:cs="Arial"/>
                <w:color w:val="0000FF"/>
                <w:sz w:val="18"/>
                <w:szCs w:val="18"/>
                <w:lang w:eastAsia="hr-HR"/>
              </w:rPr>
            </w:pPr>
            <w:r w:rsidRPr="00104064">
              <w:rPr>
                <w:rFonts w:ascii="Arial" w:hAnsi="Arial" w:cs="Arial"/>
                <w:color w:val="0000FF"/>
                <w:sz w:val="18"/>
                <w:szCs w:val="18"/>
              </w:rPr>
              <w:t>41.899</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7BA5FF08" w14:textId="15383BA9" w:rsidR="00104064" w:rsidRPr="00104064" w:rsidRDefault="00104064" w:rsidP="00104064">
            <w:pPr>
              <w:tabs>
                <w:tab w:val="clear" w:pos="1134"/>
              </w:tabs>
              <w:spacing w:line="240" w:lineRule="auto"/>
              <w:jc w:val="right"/>
              <w:rPr>
                <w:rFonts w:ascii="Arial" w:eastAsia="Times New Roman" w:hAnsi="Arial" w:cs="Arial"/>
                <w:color w:val="0000FF"/>
                <w:sz w:val="18"/>
                <w:szCs w:val="18"/>
                <w:lang w:eastAsia="hr-HR"/>
              </w:rPr>
            </w:pPr>
            <w:r w:rsidRPr="00104064">
              <w:rPr>
                <w:rFonts w:ascii="Arial" w:hAnsi="Arial" w:cs="Arial"/>
                <w:color w:val="0000FF"/>
                <w:sz w:val="18"/>
                <w:szCs w:val="18"/>
              </w:rPr>
              <w:t>47.843</w:t>
            </w:r>
          </w:p>
        </w:tc>
      </w:tr>
      <w:tr w:rsidR="00104064" w:rsidRPr="00AF2C4B" w14:paraId="3C607567" w14:textId="77777777" w:rsidTr="00104064">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6C24DBC8" w14:textId="77777777" w:rsidR="00104064" w:rsidRPr="00AF2C4B" w:rsidRDefault="00104064" w:rsidP="00104064">
            <w:pPr>
              <w:tabs>
                <w:tab w:val="clear" w:pos="1134"/>
              </w:tabs>
              <w:spacing w:line="240" w:lineRule="auto"/>
              <w:rPr>
                <w:rFonts w:ascii="Arial" w:eastAsia="Times New Roman" w:hAnsi="Arial" w:cs="Arial"/>
                <w:color w:val="0000FF"/>
                <w:sz w:val="18"/>
                <w:szCs w:val="18"/>
                <w:lang w:eastAsia="hr-HR"/>
              </w:rPr>
            </w:pPr>
            <w:r w:rsidRPr="00AF2C4B">
              <w:rPr>
                <w:rFonts w:ascii="Arial" w:eastAsia="Times New Roman" w:hAnsi="Arial" w:cs="Arial"/>
                <w:color w:val="0000FF"/>
                <w:sz w:val="18"/>
                <w:szCs w:val="18"/>
                <w:lang w:eastAsia="hr-HR"/>
              </w:rPr>
              <w:t>I. NEMATERIJALNA IMOVINA (AOP 004 do 009)</w:t>
            </w:r>
          </w:p>
        </w:tc>
        <w:tc>
          <w:tcPr>
            <w:tcW w:w="0" w:type="auto"/>
            <w:tcBorders>
              <w:top w:val="nil"/>
              <w:left w:val="nil"/>
              <w:bottom w:val="single" w:sz="4" w:space="0" w:color="C0C0C0"/>
              <w:right w:val="single" w:sz="4" w:space="0" w:color="auto"/>
            </w:tcBorders>
            <w:shd w:val="clear" w:color="auto" w:fill="auto"/>
            <w:noWrap/>
            <w:vAlign w:val="center"/>
            <w:hideMark/>
          </w:tcPr>
          <w:p w14:paraId="5D107A98"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003</w:t>
            </w:r>
          </w:p>
        </w:tc>
        <w:tc>
          <w:tcPr>
            <w:tcW w:w="0" w:type="auto"/>
            <w:tcBorders>
              <w:top w:val="nil"/>
              <w:left w:val="nil"/>
              <w:bottom w:val="single" w:sz="4" w:space="0" w:color="C0C0C0"/>
              <w:right w:val="single" w:sz="4" w:space="0" w:color="auto"/>
            </w:tcBorders>
            <w:shd w:val="clear" w:color="auto" w:fill="auto"/>
            <w:noWrap/>
            <w:vAlign w:val="center"/>
            <w:hideMark/>
          </w:tcPr>
          <w:p w14:paraId="5C3C0BA2" w14:textId="1F456E4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w:t>
            </w:r>
            <w:r w:rsidR="00B818F3">
              <w:rPr>
                <w:rFonts w:ascii="Arial" w:eastAsia="Times New Roman" w:hAnsi="Arial" w:cs="Arial"/>
                <w:b/>
                <w:bCs/>
                <w:sz w:val="18"/>
                <w:szCs w:val="18"/>
                <w:lang w:eastAsia="hr-HR"/>
              </w:rPr>
              <w:t>1</w:t>
            </w:r>
          </w:p>
        </w:tc>
        <w:tc>
          <w:tcPr>
            <w:tcW w:w="0" w:type="auto"/>
            <w:tcBorders>
              <w:top w:val="nil"/>
              <w:left w:val="nil"/>
              <w:bottom w:val="single" w:sz="8" w:space="0" w:color="C0C0C0"/>
              <w:right w:val="single" w:sz="4" w:space="0" w:color="auto"/>
            </w:tcBorders>
            <w:shd w:val="clear" w:color="auto" w:fill="auto"/>
            <w:noWrap/>
            <w:vAlign w:val="center"/>
            <w:hideMark/>
          </w:tcPr>
          <w:p w14:paraId="06972DB5" w14:textId="505549A3" w:rsidR="00104064" w:rsidRPr="00104064" w:rsidRDefault="00104064" w:rsidP="00104064">
            <w:pPr>
              <w:tabs>
                <w:tab w:val="clear" w:pos="1134"/>
              </w:tabs>
              <w:spacing w:line="240" w:lineRule="auto"/>
              <w:jc w:val="right"/>
              <w:rPr>
                <w:rFonts w:ascii="Arial" w:eastAsia="Times New Roman" w:hAnsi="Arial" w:cs="Arial"/>
                <w:color w:val="0000FF"/>
                <w:sz w:val="18"/>
                <w:szCs w:val="18"/>
                <w:lang w:eastAsia="hr-HR"/>
              </w:rPr>
            </w:pPr>
            <w:r w:rsidRPr="00104064">
              <w:rPr>
                <w:rFonts w:ascii="Arial" w:hAnsi="Arial" w:cs="Arial"/>
                <w:color w:val="0000FF"/>
                <w:sz w:val="18"/>
                <w:szCs w:val="18"/>
              </w:rPr>
              <w:t>22</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70C122C9" w14:textId="02F05063" w:rsidR="00104064" w:rsidRPr="00104064" w:rsidRDefault="00104064" w:rsidP="00104064">
            <w:pPr>
              <w:tabs>
                <w:tab w:val="clear" w:pos="1134"/>
              </w:tabs>
              <w:spacing w:line="240" w:lineRule="auto"/>
              <w:jc w:val="right"/>
              <w:rPr>
                <w:rFonts w:ascii="Arial" w:eastAsia="Times New Roman" w:hAnsi="Arial" w:cs="Arial"/>
                <w:color w:val="0000FF"/>
                <w:sz w:val="18"/>
                <w:szCs w:val="18"/>
                <w:lang w:eastAsia="hr-HR"/>
              </w:rPr>
            </w:pPr>
            <w:r w:rsidRPr="00104064">
              <w:rPr>
                <w:rFonts w:ascii="Arial" w:hAnsi="Arial" w:cs="Arial"/>
                <w:color w:val="0000FF"/>
                <w:sz w:val="18"/>
                <w:szCs w:val="18"/>
              </w:rPr>
              <w:t>181</w:t>
            </w:r>
          </w:p>
        </w:tc>
      </w:tr>
      <w:tr w:rsidR="00104064" w:rsidRPr="00AF2C4B" w14:paraId="5537E6EF" w14:textId="77777777" w:rsidTr="00104064">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5B84B7F9"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1. Izdaci za razvoj</w:t>
            </w:r>
          </w:p>
        </w:tc>
        <w:tc>
          <w:tcPr>
            <w:tcW w:w="0" w:type="auto"/>
            <w:tcBorders>
              <w:top w:val="nil"/>
              <w:left w:val="nil"/>
              <w:bottom w:val="single" w:sz="4" w:space="0" w:color="C0C0C0"/>
              <w:right w:val="single" w:sz="4" w:space="0" w:color="auto"/>
            </w:tcBorders>
            <w:shd w:val="clear" w:color="auto" w:fill="auto"/>
            <w:noWrap/>
            <w:vAlign w:val="center"/>
            <w:hideMark/>
          </w:tcPr>
          <w:p w14:paraId="0D92B735"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004</w:t>
            </w:r>
          </w:p>
        </w:tc>
        <w:tc>
          <w:tcPr>
            <w:tcW w:w="0" w:type="auto"/>
            <w:tcBorders>
              <w:top w:val="nil"/>
              <w:left w:val="nil"/>
              <w:bottom w:val="single" w:sz="4" w:space="0" w:color="C0C0C0"/>
              <w:right w:val="single" w:sz="4" w:space="0" w:color="auto"/>
            </w:tcBorders>
            <w:shd w:val="clear" w:color="auto" w:fill="auto"/>
            <w:noWrap/>
            <w:vAlign w:val="center"/>
            <w:hideMark/>
          </w:tcPr>
          <w:p w14:paraId="508B275F"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05724D6B" w14:textId="76893AD2"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0D10B68D" w14:textId="3D0F2548"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r>
      <w:tr w:rsidR="00104064" w:rsidRPr="00AF2C4B" w14:paraId="2106BD5F" w14:textId="77777777" w:rsidTr="00104064">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5CA34300"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2. Koncesije, patenti, licencije, robne i uslužne marke, softver</w:t>
            </w:r>
            <w:r>
              <w:rPr>
                <w:rFonts w:ascii="Arial" w:eastAsia="Times New Roman" w:hAnsi="Arial" w:cs="Arial"/>
                <w:sz w:val="18"/>
                <w:szCs w:val="18"/>
                <w:lang w:eastAsia="hr-HR"/>
              </w:rPr>
              <w:t xml:space="preserve"> </w:t>
            </w:r>
            <w:r w:rsidRPr="00AF2C4B">
              <w:rPr>
                <w:rFonts w:ascii="Arial" w:eastAsia="Times New Roman" w:hAnsi="Arial" w:cs="Arial"/>
                <w:sz w:val="18"/>
                <w:szCs w:val="18"/>
                <w:lang w:eastAsia="hr-HR"/>
              </w:rPr>
              <w:t>i ostala prava</w:t>
            </w:r>
          </w:p>
        </w:tc>
        <w:tc>
          <w:tcPr>
            <w:tcW w:w="0" w:type="auto"/>
            <w:tcBorders>
              <w:top w:val="nil"/>
              <w:left w:val="nil"/>
              <w:bottom w:val="single" w:sz="4" w:space="0" w:color="C0C0C0"/>
              <w:right w:val="single" w:sz="4" w:space="0" w:color="auto"/>
            </w:tcBorders>
            <w:shd w:val="clear" w:color="auto" w:fill="auto"/>
            <w:noWrap/>
            <w:vAlign w:val="center"/>
            <w:hideMark/>
          </w:tcPr>
          <w:p w14:paraId="7E4E5194"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005</w:t>
            </w:r>
          </w:p>
        </w:tc>
        <w:tc>
          <w:tcPr>
            <w:tcW w:w="0" w:type="auto"/>
            <w:tcBorders>
              <w:top w:val="nil"/>
              <w:left w:val="nil"/>
              <w:bottom w:val="single" w:sz="4" w:space="0" w:color="C0C0C0"/>
              <w:right w:val="single" w:sz="4" w:space="0" w:color="auto"/>
            </w:tcBorders>
            <w:shd w:val="clear" w:color="auto" w:fill="auto"/>
            <w:noWrap/>
            <w:vAlign w:val="center"/>
            <w:hideMark/>
          </w:tcPr>
          <w:p w14:paraId="1D9CA144"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1CE362FB" w14:textId="2CA98969"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22</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5A58F047" w14:textId="4192C6AC"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18</w:t>
            </w:r>
            <w:r w:rsidR="00001D0A">
              <w:rPr>
                <w:rFonts w:ascii="Arial" w:hAnsi="Arial" w:cs="Arial"/>
                <w:sz w:val="18"/>
                <w:szCs w:val="18"/>
              </w:rPr>
              <w:t>1</w:t>
            </w:r>
          </w:p>
        </w:tc>
      </w:tr>
      <w:tr w:rsidR="00104064" w:rsidRPr="00AF2C4B" w14:paraId="16BD3D81" w14:textId="77777777" w:rsidTr="00104064">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1A9B965E"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3. </w:t>
            </w:r>
            <w:proofErr w:type="spellStart"/>
            <w:r w:rsidRPr="00AF2C4B">
              <w:rPr>
                <w:rFonts w:ascii="Arial" w:eastAsia="Times New Roman" w:hAnsi="Arial" w:cs="Arial"/>
                <w:sz w:val="18"/>
                <w:szCs w:val="18"/>
                <w:lang w:eastAsia="hr-HR"/>
              </w:rPr>
              <w:t>Goodwill</w:t>
            </w:r>
            <w:proofErr w:type="spellEnd"/>
          </w:p>
        </w:tc>
        <w:tc>
          <w:tcPr>
            <w:tcW w:w="0" w:type="auto"/>
            <w:tcBorders>
              <w:top w:val="nil"/>
              <w:left w:val="nil"/>
              <w:bottom w:val="single" w:sz="4" w:space="0" w:color="C0C0C0"/>
              <w:right w:val="single" w:sz="4" w:space="0" w:color="auto"/>
            </w:tcBorders>
            <w:shd w:val="clear" w:color="auto" w:fill="auto"/>
            <w:noWrap/>
            <w:vAlign w:val="center"/>
            <w:hideMark/>
          </w:tcPr>
          <w:p w14:paraId="5DE4581B"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006</w:t>
            </w:r>
          </w:p>
        </w:tc>
        <w:tc>
          <w:tcPr>
            <w:tcW w:w="0" w:type="auto"/>
            <w:tcBorders>
              <w:top w:val="nil"/>
              <w:left w:val="nil"/>
              <w:bottom w:val="single" w:sz="4" w:space="0" w:color="C0C0C0"/>
              <w:right w:val="single" w:sz="4" w:space="0" w:color="auto"/>
            </w:tcBorders>
            <w:shd w:val="clear" w:color="auto" w:fill="auto"/>
            <w:noWrap/>
            <w:vAlign w:val="center"/>
            <w:hideMark/>
          </w:tcPr>
          <w:p w14:paraId="1C14FA59"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6BD4E971" w14:textId="60ACBB00"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620C8E55" w14:textId="4A3FEBD4"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r>
      <w:tr w:rsidR="00104064" w:rsidRPr="00AF2C4B" w14:paraId="29AE5904" w14:textId="77777777" w:rsidTr="00104064">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74ED438B"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4. Predujmovi za nabavu nematerijalne imovine</w:t>
            </w:r>
          </w:p>
        </w:tc>
        <w:tc>
          <w:tcPr>
            <w:tcW w:w="0" w:type="auto"/>
            <w:tcBorders>
              <w:top w:val="nil"/>
              <w:left w:val="nil"/>
              <w:bottom w:val="single" w:sz="4" w:space="0" w:color="C0C0C0"/>
              <w:right w:val="single" w:sz="4" w:space="0" w:color="auto"/>
            </w:tcBorders>
            <w:shd w:val="clear" w:color="auto" w:fill="auto"/>
            <w:noWrap/>
            <w:vAlign w:val="center"/>
            <w:hideMark/>
          </w:tcPr>
          <w:p w14:paraId="4D4528DA"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007</w:t>
            </w:r>
          </w:p>
        </w:tc>
        <w:tc>
          <w:tcPr>
            <w:tcW w:w="0" w:type="auto"/>
            <w:tcBorders>
              <w:top w:val="nil"/>
              <w:left w:val="nil"/>
              <w:bottom w:val="single" w:sz="4" w:space="0" w:color="C0C0C0"/>
              <w:right w:val="single" w:sz="4" w:space="0" w:color="auto"/>
            </w:tcBorders>
            <w:shd w:val="clear" w:color="auto" w:fill="auto"/>
            <w:noWrap/>
            <w:vAlign w:val="center"/>
            <w:hideMark/>
          </w:tcPr>
          <w:p w14:paraId="713D08B0"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4D832B71" w14:textId="6BCA8920"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3C267048" w14:textId="718BCDD1"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r>
      <w:tr w:rsidR="00104064" w:rsidRPr="00AF2C4B" w14:paraId="7001B692" w14:textId="77777777" w:rsidTr="00104064">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2099C6A5"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5. Nematerijalna imovina u pripremi</w:t>
            </w:r>
          </w:p>
        </w:tc>
        <w:tc>
          <w:tcPr>
            <w:tcW w:w="0" w:type="auto"/>
            <w:tcBorders>
              <w:top w:val="nil"/>
              <w:left w:val="nil"/>
              <w:bottom w:val="single" w:sz="4" w:space="0" w:color="C0C0C0"/>
              <w:right w:val="single" w:sz="4" w:space="0" w:color="auto"/>
            </w:tcBorders>
            <w:shd w:val="clear" w:color="auto" w:fill="auto"/>
            <w:noWrap/>
            <w:vAlign w:val="center"/>
            <w:hideMark/>
          </w:tcPr>
          <w:p w14:paraId="466679C3"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008</w:t>
            </w:r>
          </w:p>
        </w:tc>
        <w:tc>
          <w:tcPr>
            <w:tcW w:w="0" w:type="auto"/>
            <w:tcBorders>
              <w:top w:val="nil"/>
              <w:left w:val="nil"/>
              <w:bottom w:val="single" w:sz="4" w:space="0" w:color="C0C0C0"/>
              <w:right w:val="single" w:sz="4" w:space="0" w:color="auto"/>
            </w:tcBorders>
            <w:shd w:val="clear" w:color="auto" w:fill="auto"/>
            <w:noWrap/>
            <w:vAlign w:val="center"/>
            <w:hideMark/>
          </w:tcPr>
          <w:p w14:paraId="645A152A"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6EEAD89A" w14:textId="5C387C65"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42847ED0" w14:textId="3DB2A2E5"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r>
      <w:tr w:rsidR="00104064" w:rsidRPr="00AF2C4B" w14:paraId="293DEA5E" w14:textId="77777777" w:rsidTr="00104064">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0CC5E40C"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6. Ostala nematerijalna imovina</w:t>
            </w:r>
          </w:p>
        </w:tc>
        <w:tc>
          <w:tcPr>
            <w:tcW w:w="0" w:type="auto"/>
            <w:tcBorders>
              <w:top w:val="nil"/>
              <w:left w:val="nil"/>
              <w:bottom w:val="single" w:sz="4" w:space="0" w:color="C0C0C0"/>
              <w:right w:val="single" w:sz="4" w:space="0" w:color="auto"/>
            </w:tcBorders>
            <w:shd w:val="clear" w:color="auto" w:fill="auto"/>
            <w:noWrap/>
            <w:vAlign w:val="center"/>
            <w:hideMark/>
          </w:tcPr>
          <w:p w14:paraId="1ECA4E25"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009</w:t>
            </w:r>
          </w:p>
        </w:tc>
        <w:tc>
          <w:tcPr>
            <w:tcW w:w="0" w:type="auto"/>
            <w:tcBorders>
              <w:top w:val="nil"/>
              <w:left w:val="nil"/>
              <w:bottom w:val="single" w:sz="4" w:space="0" w:color="C0C0C0"/>
              <w:right w:val="single" w:sz="4" w:space="0" w:color="auto"/>
            </w:tcBorders>
            <w:shd w:val="clear" w:color="auto" w:fill="auto"/>
            <w:noWrap/>
            <w:vAlign w:val="center"/>
            <w:hideMark/>
          </w:tcPr>
          <w:p w14:paraId="5224943E"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6057EE35" w14:textId="2BDE1C0C"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285A3F5F" w14:textId="686BEA9E"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r>
      <w:tr w:rsidR="00104064" w:rsidRPr="00AF2C4B" w14:paraId="29056325" w14:textId="77777777" w:rsidTr="00104064">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4754DD3B" w14:textId="77777777" w:rsidR="00104064" w:rsidRPr="00AF2C4B" w:rsidRDefault="00104064" w:rsidP="00104064">
            <w:pPr>
              <w:tabs>
                <w:tab w:val="clear" w:pos="1134"/>
              </w:tabs>
              <w:spacing w:line="240" w:lineRule="auto"/>
              <w:rPr>
                <w:rFonts w:ascii="Arial" w:eastAsia="Times New Roman" w:hAnsi="Arial" w:cs="Arial"/>
                <w:color w:val="0000FF"/>
                <w:sz w:val="18"/>
                <w:szCs w:val="18"/>
                <w:lang w:eastAsia="hr-HR"/>
              </w:rPr>
            </w:pPr>
            <w:r w:rsidRPr="00AF2C4B">
              <w:rPr>
                <w:rFonts w:ascii="Arial" w:eastAsia="Times New Roman" w:hAnsi="Arial" w:cs="Arial"/>
                <w:color w:val="0000FF"/>
                <w:sz w:val="18"/>
                <w:szCs w:val="18"/>
                <w:lang w:eastAsia="hr-HR"/>
              </w:rPr>
              <w:t>II. MATERIJALNA IMOVINA (AOP 011 do 019)</w:t>
            </w:r>
          </w:p>
        </w:tc>
        <w:tc>
          <w:tcPr>
            <w:tcW w:w="0" w:type="auto"/>
            <w:tcBorders>
              <w:top w:val="nil"/>
              <w:left w:val="nil"/>
              <w:bottom w:val="single" w:sz="4" w:space="0" w:color="C0C0C0"/>
              <w:right w:val="single" w:sz="4" w:space="0" w:color="auto"/>
            </w:tcBorders>
            <w:shd w:val="clear" w:color="auto" w:fill="auto"/>
            <w:noWrap/>
            <w:vAlign w:val="center"/>
            <w:hideMark/>
          </w:tcPr>
          <w:p w14:paraId="1DB80C68"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010</w:t>
            </w:r>
          </w:p>
        </w:tc>
        <w:tc>
          <w:tcPr>
            <w:tcW w:w="0" w:type="auto"/>
            <w:tcBorders>
              <w:top w:val="nil"/>
              <w:left w:val="nil"/>
              <w:bottom w:val="single" w:sz="4" w:space="0" w:color="C0C0C0"/>
              <w:right w:val="single" w:sz="4" w:space="0" w:color="auto"/>
            </w:tcBorders>
            <w:shd w:val="clear" w:color="auto" w:fill="auto"/>
            <w:noWrap/>
            <w:vAlign w:val="center"/>
            <w:hideMark/>
          </w:tcPr>
          <w:p w14:paraId="38C0C1CE" w14:textId="4ACDA665"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w:t>
            </w:r>
            <w:r w:rsidR="00B818F3">
              <w:rPr>
                <w:rFonts w:ascii="Arial" w:eastAsia="Times New Roman" w:hAnsi="Arial" w:cs="Arial"/>
                <w:b/>
                <w:bCs/>
                <w:sz w:val="18"/>
                <w:szCs w:val="18"/>
                <w:lang w:eastAsia="hr-HR"/>
              </w:rPr>
              <w:t>2</w:t>
            </w:r>
          </w:p>
        </w:tc>
        <w:tc>
          <w:tcPr>
            <w:tcW w:w="0" w:type="auto"/>
            <w:tcBorders>
              <w:top w:val="nil"/>
              <w:left w:val="nil"/>
              <w:bottom w:val="single" w:sz="8" w:space="0" w:color="C0C0C0"/>
              <w:right w:val="single" w:sz="4" w:space="0" w:color="auto"/>
            </w:tcBorders>
            <w:shd w:val="clear" w:color="auto" w:fill="auto"/>
            <w:noWrap/>
            <w:vAlign w:val="center"/>
            <w:hideMark/>
          </w:tcPr>
          <w:p w14:paraId="55D7D560" w14:textId="23298318" w:rsidR="00104064" w:rsidRPr="00104064" w:rsidRDefault="00104064" w:rsidP="00104064">
            <w:pPr>
              <w:tabs>
                <w:tab w:val="clear" w:pos="1134"/>
              </w:tabs>
              <w:spacing w:line="240" w:lineRule="auto"/>
              <w:jc w:val="right"/>
              <w:rPr>
                <w:rFonts w:ascii="Arial" w:eastAsia="Times New Roman" w:hAnsi="Arial" w:cs="Arial"/>
                <w:color w:val="0000FF"/>
                <w:sz w:val="18"/>
                <w:szCs w:val="18"/>
                <w:lang w:eastAsia="hr-HR"/>
              </w:rPr>
            </w:pPr>
            <w:r w:rsidRPr="00104064">
              <w:rPr>
                <w:rFonts w:ascii="Arial" w:hAnsi="Arial" w:cs="Arial"/>
                <w:color w:val="0000FF"/>
                <w:sz w:val="18"/>
                <w:szCs w:val="18"/>
              </w:rPr>
              <w:t>41.815</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5421A009" w14:textId="5C7F4557" w:rsidR="00104064" w:rsidRPr="00104064" w:rsidRDefault="00104064" w:rsidP="00104064">
            <w:pPr>
              <w:tabs>
                <w:tab w:val="clear" w:pos="1134"/>
              </w:tabs>
              <w:spacing w:line="240" w:lineRule="auto"/>
              <w:jc w:val="right"/>
              <w:rPr>
                <w:rFonts w:ascii="Arial" w:eastAsia="Times New Roman" w:hAnsi="Arial" w:cs="Arial"/>
                <w:color w:val="0000FF"/>
                <w:sz w:val="18"/>
                <w:szCs w:val="18"/>
                <w:lang w:eastAsia="hr-HR"/>
              </w:rPr>
            </w:pPr>
            <w:r w:rsidRPr="00104064">
              <w:rPr>
                <w:rFonts w:ascii="Arial" w:hAnsi="Arial" w:cs="Arial"/>
                <w:color w:val="0000FF"/>
                <w:sz w:val="18"/>
                <w:szCs w:val="18"/>
              </w:rPr>
              <w:t>47.302</w:t>
            </w:r>
          </w:p>
        </w:tc>
      </w:tr>
      <w:tr w:rsidR="00104064" w:rsidRPr="00AF2C4B" w14:paraId="61C38708" w14:textId="77777777" w:rsidTr="00104064">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4EB94F2B"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1. Zemljište</w:t>
            </w:r>
          </w:p>
        </w:tc>
        <w:tc>
          <w:tcPr>
            <w:tcW w:w="0" w:type="auto"/>
            <w:tcBorders>
              <w:top w:val="nil"/>
              <w:left w:val="nil"/>
              <w:bottom w:val="single" w:sz="4" w:space="0" w:color="C0C0C0"/>
              <w:right w:val="single" w:sz="4" w:space="0" w:color="auto"/>
            </w:tcBorders>
            <w:shd w:val="clear" w:color="auto" w:fill="auto"/>
            <w:noWrap/>
            <w:vAlign w:val="center"/>
            <w:hideMark/>
          </w:tcPr>
          <w:p w14:paraId="361EFE76"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011</w:t>
            </w:r>
          </w:p>
        </w:tc>
        <w:tc>
          <w:tcPr>
            <w:tcW w:w="0" w:type="auto"/>
            <w:tcBorders>
              <w:top w:val="nil"/>
              <w:left w:val="nil"/>
              <w:bottom w:val="single" w:sz="4" w:space="0" w:color="C0C0C0"/>
              <w:right w:val="single" w:sz="4" w:space="0" w:color="auto"/>
            </w:tcBorders>
            <w:shd w:val="clear" w:color="auto" w:fill="auto"/>
            <w:noWrap/>
            <w:vAlign w:val="center"/>
            <w:hideMark/>
          </w:tcPr>
          <w:p w14:paraId="5E14C68A"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5E117585" w14:textId="5D09E017"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2.006</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5ED663E7" w14:textId="5756B310"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2.013</w:t>
            </w:r>
          </w:p>
        </w:tc>
      </w:tr>
      <w:tr w:rsidR="00104064" w:rsidRPr="00AF2C4B" w14:paraId="6AF68B1A" w14:textId="77777777" w:rsidTr="00104064">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25203040"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2. Građevinski objekti</w:t>
            </w:r>
          </w:p>
        </w:tc>
        <w:tc>
          <w:tcPr>
            <w:tcW w:w="0" w:type="auto"/>
            <w:tcBorders>
              <w:top w:val="nil"/>
              <w:left w:val="nil"/>
              <w:bottom w:val="single" w:sz="4" w:space="0" w:color="C0C0C0"/>
              <w:right w:val="single" w:sz="4" w:space="0" w:color="auto"/>
            </w:tcBorders>
            <w:shd w:val="clear" w:color="auto" w:fill="auto"/>
            <w:noWrap/>
            <w:vAlign w:val="center"/>
            <w:hideMark/>
          </w:tcPr>
          <w:p w14:paraId="5EE7C1C4"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012</w:t>
            </w:r>
          </w:p>
        </w:tc>
        <w:tc>
          <w:tcPr>
            <w:tcW w:w="0" w:type="auto"/>
            <w:tcBorders>
              <w:top w:val="nil"/>
              <w:left w:val="nil"/>
              <w:bottom w:val="single" w:sz="4" w:space="0" w:color="C0C0C0"/>
              <w:right w:val="single" w:sz="4" w:space="0" w:color="auto"/>
            </w:tcBorders>
            <w:shd w:val="clear" w:color="auto" w:fill="auto"/>
            <w:noWrap/>
            <w:vAlign w:val="center"/>
            <w:hideMark/>
          </w:tcPr>
          <w:p w14:paraId="7C017715"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5F425CA2" w14:textId="54493197"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34.884</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0FE8A45F" w14:textId="02B6D33A"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34.853</w:t>
            </w:r>
          </w:p>
        </w:tc>
      </w:tr>
      <w:tr w:rsidR="00104064" w:rsidRPr="00AF2C4B" w14:paraId="4AE8A1FF" w14:textId="77777777" w:rsidTr="00104064">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0F43664D"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3. Postrojenja i oprema </w:t>
            </w:r>
          </w:p>
        </w:tc>
        <w:tc>
          <w:tcPr>
            <w:tcW w:w="0" w:type="auto"/>
            <w:tcBorders>
              <w:top w:val="nil"/>
              <w:left w:val="nil"/>
              <w:bottom w:val="single" w:sz="4" w:space="0" w:color="C0C0C0"/>
              <w:right w:val="single" w:sz="4" w:space="0" w:color="auto"/>
            </w:tcBorders>
            <w:shd w:val="clear" w:color="auto" w:fill="auto"/>
            <w:noWrap/>
            <w:vAlign w:val="center"/>
            <w:hideMark/>
          </w:tcPr>
          <w:p w14:paraId="27B84335"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013</w:t>
            </w:r>
          </w:p>
        </w:tc>
        <w:tc>
          <w:tcPr>
            <w:tcW w:w="0" w:type="auto"/>
            <w:tcBorders>
              <w:top w:val="nil"/>
              <w:left w:val="nil"/>
              <w:bottom w:val="single" w:sz="4" w:space="0" w:color="C0C0C0"/>
              <w:right w:val="single" w:sz="4" w:space="0" w:color="auto"/>
            </w:tcBorders>
            <w:shd w:val="clear" w:color="auto" w:fill="auto"/>
            <w:noWrap/>
            <w:vAlign w:val="center"/>
            <w:hideMark/>
          </w:tcPr>
          <w:p w14:paraId="62F71AAC"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3CC73132" w14:textId="24E144C1"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1.983</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40B7168B" w14:textId="2A023618"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3.549</w:t>
            </w:r>
          </w:p>
        </w:tc>
      </w:tr>
      <w:tr w:rsidR="00104064" w:rsidRPr="00AF2C4B" w14:paraId="40102754" w14:textId="77777777" w:rsidTr="00104064">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599B82C2"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4. Alati, pogonski inventar i transportna imovina</w:t>
            </w:r>
          </w:p>
        </w:tc>
        <w:tc>
          <w:tcPr>
            <w:tcW w:w="0" w:type="auto"/>
            <w:tcBorders>
              <w:top w:val="nil"/>
              <w:left w:val="nil"/>
              <w:bottom w:val="single" w:sz="4" w:space="0" w:color="C0C0C0"/>
              <w:right w:val="single" w:sz="4" w:space="0" w:color="auto"/>
            </w:tcBorders>
            <w:shd w:val="clear" w:color="auto" w:fill="auto"/>
            <w:noWrap/>
            <w:vAlign w:val="center"/>
            <w:hideMark/>
          </w:tcPr>
          <w:p w14:paraId="3DF4457C"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014</w:t>
            </w:r>
          </w:p>
        </w:tc>
        <w:tc>
          <w:tcPr>
            <w:tcW w:w="0" w:type="auto"/>
            <w:tcBorders>
              <w:top w:val="nil"/>
              <w:left w:val="nil"/>
              <w:bottom w:val="single" w:sz="4" w:space="0" w:color="C0C0C0"/>
              <w:right w:val="single" w:sz="4" w:space="0" w:color="auto"/>
            </w:tcBorders>
            <w:shd w:val="clear" w:color="auto" w:fill="auto"/>
            <w:noWrap/>
            <w:vAlign w:val="center"/>
            <w:hideMark/>
          </w:tcPr>
          <w:p w14:paraId="5F1A8D4C"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18AB81FD" w14:textId="4612AD1B"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06A69789" w14:textId="566CD829"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r>
      <w:tr w:rsidR="00104064" w:rsidRPr="00AF2C4B" w14:paraId="60AE879D" w14:textId="77777777" w:rsidTr="00104064">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46C1A312"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5. Biološka imovina</w:t>
            </w:r>
          </w:p>
        </w:tc>
        <w:tc>
          <w:tcPr>
            <w:tcW w:w="0" w:type="auto"/>
            <w:tcBorders>
              <w:top w:val="nil"/>
              <w:left w:val="nil"/>
              <w:bottom w:val="single" w:sz="4" w:space="0" w:color="C0C0C0"/>
              <w:right w:val="single" w:sz="4" w:space="0" w:color="auto"/>
            </w:tcBorders>
            <w:shd w:val="clear" w:color="auto" w:fill="auto"/>
            <w:noWrap/>
            <w:vAlign w:val="center"/>
            <w:hideMark/>
          </w:tcPr>
          <w:p w14:paraId="0D99D66A"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015</w:t>
            </w:r>
          </w:p>
        </w:tc>
        <w:tc>
          <w:tcPr>
            <w:tcW w:w="0" w:type="auto"/>
            <w:tcBorders>
              <w:top w:val="nil"/>
              <w:left w:val="nil"/>
              <w:bottom w:val="single" w:sz="4" w:space="0" w:color="C0C0C0"/>
              <w:right w:val="single" w:sz="4" w:space="0" w:color="auto"/>
            </w:tcBorders>
            <w:shd w:val="clear" w:color="auto" w:fill="auto"/>
            <w:noWrap/>
            <w:vAlign w:val="center"/>
            <w:hideMark/>
          </w:tcPr>
          <w:p w14:paraId="61C3510F"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1D09A144" w14:textId="24ECB6BA"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157C6800" w14:textId="0921A7AC"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r>
      <w:tr w:rsidR="00104064" w:rsidRPr="00AF2C4B" w14:paraId="22B3D02F" w14:textId="77777777" w:rsidTr="00104064">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2295740B"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6. Predujmovi za materijalnu imovinu</w:t>
            </w:r>
          </w:p>
        </w:tc>
        <w:tc>
          <w:tcPr>
            <w:tcW w:w="0" w:type="auto"/>
            <w:tcBorders>
              <w:top w:val="nil"/>
              <w:left w:val="nil"/>
              <w:bottom w:val="single" w:sz="4" w:space="0" w:color="C0C0C0"/>
              <w:right w:val="single" w:sz="4" w:space="0" w:color="auto"/>
            </w:tcBorders>
            <w:shd w:val="clear" w:color="auto" w:fill="auto"/>
            <w:noWrap/>
            <w:vAlign w:val="center"/>
            <w:hideMark/>
          </w:tcPr>
          <w:p w14:paraId="5A9193F3"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016</w:t>
            </w:r>
          </w:p>
        </w:tc>
        <w:tc>
          <w:tcPr>
            <w:tcW w:w="0" w:type="auto"/>
            <w:tcBorders>
              <w:top w:val="nil"/>
              <w:left w:val="nil"/>
              <w:bottom w:val="single" w:sz="4" w:space="0" w:color="C0C0C0"/>
              <w:right w:val="single" w:sz="4" w:space="0" w:color="auto"/>
            </w:tcBorders>
            <w:shd w:val="clear" w:color="auto" w:fill="auto"/>
            <w:noWrap/>
            <w:vAlign w:val="center"/>
            <w:hideMark/>
          </w:tcPr>
          <w:p w14:paraId="1DE5B5D5"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107D7D14" w14:textId="4BF8361B"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496</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393433CB" w14:textId="2377386D"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234</w:t>
            </w:r>
          </w:p>
        </w:tc>
      </w:tr>
      <w:tr w:rsidR="00104064" w:rsidRPr="00AF2C4B" w14:paraId="0B6DEA76" w14:textId="77777777" w:rsidTr="00104064">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674661F4"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7. Materijalna imovina u pripremi</w:t>
            </w:r>
          </w:p>
        </w:tc>
        <w:tc>
          <w:tcPr>
            <w:tcW w:w="0" w:type="auto"/>
            <w:tcBorders>
              <w:top w:val="nil"/>
              <w:left w:val="nil"/>
              <w:bottom w:val="single" w:sz="4" w:space="0" w:color="C0C0C0"/>
              <w:right w:val="single" w:sz="4" w:space="0" w:color="auto"/>
            </w:tcBorders>
            <w:shd w:val="clear" w:color="auto" w:fill="auto"/>
            <w:noWrap/>
            <w:vAlign w:val="center"/>
            <w:hideMark/>
          </w:tcPr>
          <w:p w14:paraId="1228C767"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017</w:t>
            </w:r>
          </w:p>
        </w:tc>
        <w:tc>
          <w:tcPr>
            <w:tcW w:w="0" w:type="auto"/>
            <w:tcBorders>
              <w:top w:val="nil"/>
              <w:left w:val="nil"/>
              <w:bottom w:val="single" w:sz="4" w:space="0" w:color="C0C0C0"/>
              <w:right w:val="single" w:sz="4" w:space="0" w:color="auto"/>
            </w:tcBorders>
            <w:shd w:val="clear" w:color="auto" w:fill="auto"/>
            <w:noWrap/>
            <w:vAlign w:val="center"/>
            <w:hideMark/>
          </w:tcPr>
          <w:p w14:paraId="41767443"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785710DE" w14:textId="6A4397CB"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2.447</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3F2F0F62" w14:textId="69B931B5"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6.653</w:t>
            </w:r>
          </w:p>
        </w:tc>
      </w:tr>
      <w:tr w:rsidR="00104064" w:rsidRPr="00AF2C4B" w14:paraId="75ED5A35" w14:textId="77777777" w:rsidTr="00104064">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12C86BC4"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8. Ostala materijalna imovina</w:t>
            </w:r>
          </w:p>
        </w:tc>
        <w:tc>
          <w:tcPr>
            <w:tcW w:w="0" w:type="auto"/>
            <w:tcBorders>
              <w:top w:val="nil"/>
              <w:left w:val="nil"/>
              <w:bottom w:val="single" w:sz="4" w:space="0" w:color="C0C0C0"/>
              <w:right w:val="single" w:sz="4" w:space="0" w:color="auto"/>
            </w:tcBorders>
            <w:shd w:val="clear" w:color="auto" w:fill="auto"/>
            <w:noWrap/>
            <w:vAlign w:val="center"/>
            <w:hideMark/>
          </w:tcPr>
          <w:p w14:paraId="2DDAE8D7"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018</w:t>
            </w:r>
          </w:p>
        </w:tc>
        <w:tc>
          <w:tcPr>
            <w:tcW w:w="0" w:type="auto"/>
            <w:tcBorders>
              <w:top w:val="nil"/>
              <w:left w:val="nil"/>
              <w:bottom w:val="single" w:sz="4" w:space="0" w:color="C0C0C0"/>
              <w:right w:val="single" w:sz="4" w:space="0" w:color="auto"/>
            </w:tcBorders>
            <w:shd w:val="clear" w:color="auto" w:fill="auto"/>
            <w:noWrap/>
            <w:vAlign w:val="center"/>
            <w:hideMark/>
          </w:tcPr>
          <w:p w14:paraId="42234125"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5D86F564" w14:textId="34B1AA2E"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1D80EC13" w14:textId="40517516"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r>
      <w:tr w:rsidR="00104064" w:rsidRPr="00AF2C4B" w14:paraId="4E7D8E7A" w14:textId="77777777" w:rsidTr="00104064">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2DAAA422"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9. Ulaganje u nekretnine</w:t>
            </w:r>
          </w:p>
        </w:tc>
        <w:tc>
          <w:tcPr>
            <w:tcW w:w="0" w:type="auto"/>
            <w:tcBorders>
              <w:top w:val="nil"/>
              <w:left w:val="nil"/>
              <w:bottom w:val="single" w:sz="4" w:space="0" w:color="C0C0C0"/>
              <w:right w:val="single" w:sz="4" w:space="0" w:color="auto"/>
            </w:tcBorders>
            <w:shd w:val="clear" w:color="auto" w:fill="auto"/>
            <w:noWrap/>
            <w:vAlign w:val="center"/>
            <w:hideMark/>
          </w:tcPr>
          <w:p w14:paraId="06677004"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019</w:t>
            </w:r>
          </w:p>
        </w:tc>
        <w:tc>
          <w:tcPr>
            <w:tcW w:w="0" w:type="auto"/>
            <w:tcBorders>
              <w:top w:val="nil"/>
              <w:left w:val="nil"/>
              <w:bottom w:val="single" w:sz="4" w:space="0" w:color="C0C0C0"/>
              <w:right w:val="single" w:sz="4" w:space="0" w:color="auto"/>
            </w:tcBorders>
            <w:shd w:val="clear" w:color="auto" w:fill="auto"/>
            <w:noWrap/>
            <w:vAlign w:val="center"/>
            <w:hideMark/>
          </w:tcPr>
          <w:p w14:paraId="4940FDC1"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5D53A6B5" w14:textId="41C5F335"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6D2F6689" w14:textId="1E39ACE4"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r>
      <w:tr w:rsidR="00104064" w:rsidRPr="00AF2C4B" w14:paraId="6A993105" w14:textId="77777777" w:rsidTr="00104064">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41CFD023" w14:textId="77777777" w:rsidR="00104064" w:rsidRPr="00AF2C4B" w:rsidRDefault="00104064" w:rsidP="00104064">
            <w:pPr>
              <w:tabs>
                <w:tab w:val="clear" w:pos="1134"/>
              </w:tabs>
              <w:spacing w:line="240" w:lineRule="auto"/>
              <w:rPr>
                <w:rFonts w:ascii="Arial" w:eastAsia="Times New Roman" w:hAnsi="Arial" w:cs="Arial"/>
                <w:color w:val="0000FF"/>
                <w:sz w:val="18"/>
                <w:szCs w:val="18"/>
                <w:lang w:eastAsia="hr-HR"/>
              </w:rPr>
            </w:pPr>
            <w:r w:rsidRPr="00AF2C4B">
              <w:rPr>
                <w:rFonts w:ascii="Arial" w:eastAsia="Times New Roman" w:hAnsi="Arial" w:cs="Arial"/>
                <w:color w:val="0000FF"/>
                <w:sz w:val="18"/>
                <w:szCs w:val="18"/>
                <w:lang w:eastAsia="hr-HR"/>
              </w:rPr>
              <w:t>III. DUGOTRAJNA FINANCIJSKA IMOVINA (AOP 021 do 030)</w:t>
            </w:r>
          </w:p>
        </w:tc>
        <w:tc>
          <w:tcPr>
            <w:tcW w:w="0" w:type="auto"/>
            <w:tcBorders>
              <w:top w:val="nil"/>
              <w:left w:val="nil"/>
              <w:bottom w:val="single" w:sz="4" w:space="0" w:color="C0C0C0"/>
              <w:right w:val="single" w:sz="4" w:space="0" w:color="auto"/>
            </w:tcBorders>
            <w:shd w:val="clear" w:color="auto" w:fill="auto"/>
            <w:noWrap/>
            <w:vAlign w:val="center"/>
            <w:hideMark/>
          </w:tcPr>
          <w:p w14:paraId="5C70A52E"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020</w:t>
            </w:r>
          </w:p>
        </w:tc>
        <w:tc>
          <w:tcPr>
            <w:tcW w:w="0" w:type="auto"/>
            <w:tcBorders>
              <w:top w:val="nil"/>
              <w:left w:val="nil"/>
              <w:bottom w:val="single" w:sz="4" w:space="0" w:color="C0C0C0"/>
              <w:right w:val="single" w:sz="4" w:space="0" w:color="auto"/>
            </w:tcBorders>
            <w:shd w:val="clear" w:color="auto" w:fill="auto"/>
            <w:noWrap/>
            <w:vAlign w:val="center"/>
            <w:hideMark/>
          </w:tcPr>
          <w:p w14:paraId="687DC713" w14:textId="03E45EA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w:t>
            </w:r>
            <w:r w:rsidR="00B818F3">
              <w:rPr>
                <w:rFonts w:ascii="Arial" w:eastAsia="Times New Roman" w:hAnsi="Arial" w:cs="Arial"/>
                <w:b/>
                <w:bCs/>
                <w:sz w:val="18"/>
                <w:szCs w:val="18"/>
                <w:lang w:eastAsia="hr-HR"/>
              </w:rPr>
              <w:t>3</w:t>
            </w:r>
          </w:p>
        </w:tc>
        <w:tc>
          <w:tcPr>
            <w:tcW w:w="0" w:type="auto"/>
            <w:tcBorders>
              <w:top w:val="nil"/>
              <w:left w:val="nil"/>
              <w:bottom w:val="single" w:sz="8" w:space="0" w:color="C0C0C0"/>
              <w:right w:val="single" w:sz="4" w:space="0" w:color="auto"/>
            </w:tcBorders>
            <w:shd w:val="clear" w:color="auto" w:fill="auto"/>
            <w:noWrap/>
            <w:vAlign w:val="center"/>
            <w:hideMark/>
          </w:tcPr>
          <w:p w14:paraId="3C4B1D49" w14:textId="17B281D5" w:rsidR="00104064" w:rsidRPr="00104064" w:rsidRDefault="00104064" w:rsidP="00104064">
            <w:pPr>
              <w:tabs>
                <w:tab w:val="clear" w:pos="1134"/>
              </w:tabs>
              <w:spacing w:line="240" w:lineRule="auto"/>
              <w:jc w:val="right"/>
              <w:rPr>
                <w:rFonts w:ascii="Arial" w:eastAsia="Times New Roman" w:hAnsi="Arial" w:cs="Arial"/>
                <w:color w:val="0000FF"/>
                <w:sz w:val="18"/>
                <w:szCs w:val="18"/>
                <w:lang w:eastAsia="hr-HR"/>
              </w:rPr>
            </w:pPr>
            <w:r w:rsidRPr="00104064">
              <w:rPr>
                <w:rFonts w:ascii="Arial" w:hAnsi="Arial" w:cs="Arial"/>
                <w:color w:val="0000FF"/>
                <w:sz w:val="18"/>
                <w:szCs w:val="18"/>
              </w:rPr>
              <w:t>61</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28AF5D40" w14:textId="3F017DCC" w:rsidR="00104064" w:rsidRPr="00104064" w:rsidRDefault="00104064" w:rsidP="00104064">
            <w:pPr>
              <w:tabs>
                <w:tab w:val="clear" w:pos="1134"/>
              </w:tabs>
              <w:spacing w:line="240" w:lineRule="auto"/>
              <w:jc w:val="right"/>
              <w:rPr>
                <w:rFonts w:ascii="Arial" w:eastAsia="Times New Roman" w:hAnsi="Arial" w:cs="Arial"/>
                <w:color w:val="0000FF"/>
                <w:sz w:val="18"/>
                <w:szCs w:val="18"/>
                <w:lang w:eastAsia="hr-HR"/>
              </w:rPr>
            </w:pPr>
            <w:r w:rsidRPr="00104064">
              <w:rPr>
                <w:rFonts w:ascii="Arial" w:hAnsi="Arial" w:cs="Arial"/>
                <w:color w:val="0000FF"/>
                <w:sz w:val="18"/>
                <w:szCs w:val="18"/>
              </w:rPr>
              <w:t>360</w:t>
            </w:r>
          </w:p>
        </w:tc>
      </w:tr>
      <w:tr w:rsidR="00104064" w:rsidRPr="00AF2C4B" w14:paraId="692091CD" w14:textId="77777777" w:rsidTr="00104064">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11FA85AE"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1. Ulaganja u udjele (dionice) poduzetnika unutar grupe</w:t>
            </w:r>
          </w:p>
        </w:tc>
        <w:tc>
          <w:tcPr>
            <w:tcW w:w="0" w:type="auto"/>
            <w:tcBorders>
              <w:top w:val="nil"/>
              <w:left w:val="nil"/>
              <w:bottom w:val="single" w:sz="4" w:space="0" w:color="C0C0C0"/>
              <w:right w:val="single" w:sz="4" w:space="0" w:color="auto"/>
            </w:tcBorders>
            <w:shd w:val="clear" w:color="auto" w:fill="auto"/>
            <w:noWrap/>
            <w:vAlign w:val="center"/>
            <w:hideMark/>
          </w:tcPr>
          <w:p w14:paraId="52E71729"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021</w:t>
            </w:r>
          </w:p>
        </w:tc>
        <w:tc>
          <w:tcPr>
            <w:tcW w:w="0" w:type="auto"/>
            <w:tcBorders>
              <w:top w:val="nil"/>
              <w:left w:val="nil"/>
              <w:bottom w:val="single" w:sz="4" w:space="0" w:color="C0C0C0"/>
              <w:right w:val="single" w:sz="4" w:space="0" w:color="auto"/>
            </w:tcBorders>
            <w:shd w:val="clear" w:color="auto" w:fill="auto"/>
            <w:noWrap/>
            <w:vAlign w:val="center"/>
            <w:hideMark/>
          </w:tcPr>
          <w:p w14:paraId="06706D85"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222630D4" w14:textId="40643EEA"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2E2C009F" w14:textId="6B89BDF7"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r>
      <w:tr w:rsidR="00104064" w:rsidRPr="00AF2C4B" w14:paraId="0700A30F" w14:textId="77777777" w:rsidTr="00104064">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21864E99"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2. Ulaganja u ostale vrijednosne papire poduzetnika unutar grupe</w:t>
            </w:r>
          </w:p>
        </w:tc>
        <w:tc>
          <w:tcPr>
            <w:tcW w:w="0" w:type="auto"/>
            <w:tcBorders>
              <w:top w:val="nil"/>
              <w:left w:val="nil"/>
              <w:bottom w:val="single" w:sz="4" w:space="0" w:color="C0C0C0"/>
              <w:right w:val="single" w:sz="4" w:space="0" w:color="auto"/>
            </w:tcBorders>
            <w:shd w:val="clear" w:color="auto" w:fill="auto"/>
            <w:noWrap/>
            <w:vAlign w:val="center"/>
            <w:hideMark/>
          </w:tcPr>
          <w:p w14:paraId="3882175A"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022</w:t>
            </w:r>
          </w:p>
        </w:tc>
        <w:tc>
          <w:tcPr>
            <w:tcW w:w="0" w:type="auto"/>
            <w:tcBorders>
              <w:top w:val="nil"/>
              <w:left w:val="nil"/>
              <w:bottom w:val="single" w:sz="4" w:space="0" w:color="C0C0C0"/>
              <w:right w:val="single" w:sz="4" w:space="0" w:color="auto"/>
            </w:tcBorders>
            <w:shd w:val="clear" w:color="auto" w:fill="auto"/>
            <w:noWrap/>
            <w:vAlign w:val="center"/>
            <w:hideMark/>
          </w:tcPr>
          <w:p w14:paraId="71C6B461"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6F02E186" w14:textId="0AE6A54D"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5C92CE49" w14:textId="7C7B739D"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r>
      <w:tr w:rsidR="00104064" w:rsidRPr="00AF2C4B" w14:paraId="4BE476CA" w14:textId="77777777" w:rsidTr="00104064">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3E7C3670"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3. Dani zajmovi, depoziti i slično poduzetnicima unutar grupe</w:t>
            </w:r>
          </w:p>
        </w:tc>
        <w:tc>
          <w:tcPr>
            <w:tcW w:w="0" w:type="auto"/>
            <w:tcBorders>
              <w:top w:val="nil"/>
              <w:left w:val="nil"/>
              <w:bottom w:val="single" w:sz="4" w:space="0" w:color="C0C0C0"/>
              <w:right w:val="single" w:sz="4" w:space="0" w:color="auto"/>
            </w:tcBorders>
            <w:shd w:val="clear" w:color="auto" w:fill="auto"/>
            <w:noWrap/>
            <w:vAlign w:val="center"/>
            <w:hideMark/>
          </w:tcPr>
          <w:p w14:paraId="3E41452C"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023</w:t>
            </w:r>
          </w:p>
        </w:tc>
        <w:tc>
          <w:tcPr>
            <w:tcW w:w="0" w:type="auto"/>
            <w:tcBorders>
              <w:top w:val="nil"/>
              <w:left w:val="nil"/>
              <w:bottom w:val="single" w:sz="4" w:space="0" w:color="C0C0C0"/>
              <w:right w:val="single" w:sz="4" w:space="0" w:color="auto"/>
            </w:tcBorders>
            <w:shd w:val="clear" w:color="auto" w:fill="auto"/>
            <w:noWrap/>
            <w:vAlign w:val="center"/>
            <w:hideMark/>
          </w:tcPr>
          <w:p w14:paraId="690784B2"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607A8717" w14:textId="0DDDD281"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579D62CF" w14:textId="0CBEBE2B"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r>
      <w:tr w:rsidR="00104064" w:rsidRPr="00AF2C4B" w14:paraId="253E7597" w14:textId="77777777" w:rsidTr="00104064">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16AE0A30"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4.Ulaganja u udjele (dionice) društava povezanih sudjelujućim</w:t>
            </w:r>
            <w:r w:rsidRPr="00AF2C4B">
              <w:rPr>
                <w:rFonts w:ascii="Arial" w:eastAsia="Times New Roman" w:hAnsi="Arial" w:cs="Arial"/>
                <w:sz w:val="18"/>
                <w:szCs w:val="18"/>
                <w:lang w:eastAsia="hr-HR"/>
              </w:rPr>
              <w:br/>
              <w:t xml:space="preserve">         interesom</w:t>
            </w:r>
          </w:p>
        </w:tc>
        <w:tc>
          <w:tcPr>
            <w:tcW w:w="0" w:type="auto"/>
            <w:tcBorders>
              <w:top w:val="nil"/>
              <w:left w:val="nil"/>
              <w:bottom w:val="single" w:sz="4" w:space="0" w:color="C0C0C0"/>
              <w:right w:val="single" w:sz="4" w:space="0" w:color="auto"/>
            </w:tcBorders>
            <w:shd w:val="clear" w:color="auto" w:fill="auto"/>
            <w:noWrap/>
            <w:vAlign w:val="center"/>
            <w:hideMark/>
          </w:tcPr>
          <w:p w14:paraId="2DC98F02"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024</w:t>
            </w:r>
          </w:p>
        </w:tc>
        <w:tc>
          <w:tcPr>
            <w:tcW w:w="0" w:type="auto"/>
            <w:tcBorders>
              <w:top w:val="nil"/>
              <w:left w:val="nil"/>
              <w:bottom w:val="single" w:sz="4" w:space="0" w:color="C0C0C0"/>
              <w:right w:val="single" w:sz="4" w:space="0" w:color="auto"/>
            </w:tcBorders>
            <w:shd w:val="clear" w:color="auto" w:fill="auto"/>
            <w:noWrap/>
            <w:vAlign w:val="center"/>
            <w:hideMark/>
          </w:tcPr>
          <w:p w14:paraId="288002B7"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51F4E8CB" w14:textId="5F020A73"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3B938412" w14:textId="7F877366"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r>
      <w:tr w:rsidR="00104064" w:rsidRPr="00AF2C4B" w14:paraId="59F54B7A" w14:textId="77777777" w:rsidTr="00104064">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6831ED88"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5. Ulaganja u ostale vrijednosne papire društava povezanih</w:t>
            </w:r>
            <w:r w:rsidRPr="00AF2C4B">
              <w:rPr>
                <w:rFonts w:ascii="Arial" w:eastAsia="Times New Roman" w:hAnsi="Arial" w:cs="Arial"/>
                <w:sz w:val="18"/>
                <w:szCs w:val="18"/>
                <w:lang w:eastAsia="hr-HR"/>
              </w:rPr>
              <w:br/>
              <w:t xml:space="preserve">         sudjelujućim interesom</w:t>
            </w:r>
          </w:p>
        </w:tc>
        <w:tc>
          <w:tcPr>
            <w:tcW w:w="0" w:type="auto"/>
            <w:tcBorders>
              <w:top w:val="nil"/>
              <w:left w:val="nil"/>
              <w:bottom w:val="single" w:sz="4" w:space="0" w:color="C0C0C0"/>
              <w:right w:val="single" w:sz="4" w:space="0" w:color="auto"/>
            </w:tcBorders>
            <w:shd w:val="clear" w:color="auto" w:fill="auto"/>
            <w:noWrap/>
            <w:vAlign w:val="center"/>
            <w:hideMark/>
          </w:tcPr>
          <w:p w14:paraId="5E7265C7"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025</w:t>
            </w:r>
          </w:p>
        </w:tc>
        <w:tc>
          <w:tcPr>
            <w:tcW w:w="0" w:type="auto"/>
            <w:tcBorders>
              <w:top w:val="nil"/>
              <w:left w:val="nil"/>
              <w:bottom w:val="single" w:sz="4" w:space="0" w:color="C0C0C0"/>
              <w:right w:val="single" w:sz="4" w:space="0" w:color="auto"/>
            </w:tcBorders>
            <w:shd w:val="clear" w:color="auto" w:fill="auto"/>
            <w:noWrap/>
            <w:vAlign w:val="center"/>
            <w:hideMark/>
          </w:tcPr>
          <w:p w14:paraId="65B7684B"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4828FFC1" w14:textId="14B5CE43"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67E86847" w14:textId="01CFD967"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r>
      <w:tr w:rsidR="00104064" w:rsidRPr="00AF2C4B" w14:paraId="02D7011E" w14:textId="77777777" w:rsidTr="00104064">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325D5F70"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6. Dani zajmovi, depoziti i slično društvima povezanim</w:t>
            </w:r>
            <w:r w:rsidRPr="00AF2C4B">
              <w:rPr>
                <w:rFonts w:ascii="Arial" w:eastAsia="Times New Roman" w:hAnsi="Arial" w:cs="Arial"/>
                <w:sz w:val="18"/>
                <w:szCs w:val="18"/>
                <w:lang w:eastAsia="hr-HR"/>
              </w:rPr>
              <w:br/>
              <w:t xml:space="preserve">         sudjelujućim interesom</w:t>
            </w:r>
          </w:p>
        </w:tc>
        <w:tc>
          <w:tcPr>
            <w:tcW w:w="0" w:type="auto"/>
            <w:tcBorders>
              <w:top w:val="nil"/>
              <w:left w:val="nil"/>
              <w:bottom w:val="single" w:sz="4" w:space="0" w:color="C0C0C0"/>
              <w:right w:val="single" w:sz="4" w:space="0" w:color="auto"/>
            </w:tcBorders>
            <w:shd w:val="clear" w:color="auto" w:fill="auto"/>
            <w:noWrap/>
            <w:vAlign w:val="center"/>
            <w:hideMark/>
          </w:tcPr>
          <w:p w14:paraId="4323168A"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026</w:t>
            </w:r>
          </w:p>
        </w:tc>
        <w:tc>
          <w:tcPr>
            <w:tcW w:w="0" w:type="auto"/>
            <w:tcBorders>
              <w:top w:val="nil"/>
              <w:left w:val="nil"/>
              <w:bottom w:val="single" w:sz="4" w:space="0" w:color="C0C0C0"/>
              <w:right w:val="single" w:sz="4" w:space="0" w:color="auto"/>
            </w:tcBorders>
            <w:shd w:val="clear" w:color="auto" w:fill="auto"/>
            <w:noWrap/>
            <w:vAlign w:val="center"/>
            <w:hideMark/>
          </w:tcPr>
          <w:p w14:paraId="34249795"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7AD7F4BC" w14:textId="662211A7"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49D4C6AF" w14:textId="1D918459"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r>
      <w:tr w:rsidR="00104064" w:rsidRPr="00AF2C4B" w14:paraId="1D9F0C3F" w14:textId="77777777" w:rsidTr="00104064">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0D5291B3"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7. Ulaganja u vrijednosne papire</w:t>
            </w:r>
          </w:p>
        </w:tc>
        <w:tc>
          <w:tcPr>
            <w:tcW w:w="0" w:type="auto"/>
            <w:tcBorders>
              <w:top w:val="nil"/>
              <w:left w:val="nil"/>
              <w:bottom w:val="single" w:sz="4" w:space="0" w:color="C0C0C0"/>
              <w:right w:val="single" w:sz="4" w:space="0" w:color="auto"/>
            </w:tcBorders>
            <w:shd w:val="clear" w:color="auto" w:fill="auto"/>
            <w:noWrap/>
            <w:vAlign w:val="center"/>
            <w:hideMark/>
          </w:tcPr>
          <w:p w14:paraId="33AC438B"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027</w:t>
            </w:r>
          </w:p>
        </w:tc>
        <w:tc>
          <w:tcPr>
            <w:tcW w:w="0" w:type="auto"/>
            <w:tcBorders>
              <w:top w:val="nil"/>
              <w:left w:val="nil"/>
              <w:bottom w:val="single" w:sz="4" w:space="0" w:color="C0C0C0"/>
              <w:right w:val="single" w:sz="4" w:space="0" w:color="auto"/>
            </w:tcBorders>
            <w:shd w:val="clear" w:color="auto" w:fill="auto"/>
            <w:noWrap/>
            <w:vAlign w:val="center"/>
            <w:hideMark/>
          </w:tcPr>
          <w:p w14:paraId="72A7E8DA"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2E9CDB16" w14:textId="76B0D192"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528D9BCE" w14:textId="4B97114F"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r>
      <w:tr w:rsidR="00104064" w:rsidRPr="00AF2C4B" w14:paraId="7A02C1F7" w14:textId="77777777" w:rsidTr="00104064">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79A5A1A1"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8. Dani zajmovi, depoziti i slično</w:t>
            </w:r>
          </w:p>
        </w:tc>
        <w:tc>
          <w:tcPr>
            <w:tcW w:w="0" w:type="auto"/>
            <w:tcBorders>
              <w:top w:val="nil"/>
              <w:left w:val="nil"/>
              <w:bottom w:val="single" w:sz="4" w:space="0" w:color="C0C0C0"/>
              <w:right w:val="single" w:sz="4" w:space="0" w:color="auto"/>
            </w:tcBorders>
            <w:shd w:val="clear" w:color="auto" w:fill="auto"/>
            <w:noWrap/>
            <w:vAlign w:val="center"/>
            <w:hideMark/>
          </w:tcPr>
          <w:p w14:paraId="62368809"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028</w:t>
            </w:r>
          </w:p>
        </w:tc>
        <w:tc>
          <w:tcPr>
            <w:tcW w:w="0" w:type="auto"/>
            <w:tcBorders>
              <w:top w:val="nil"/>
              <w:left w:val="nil"/>
              <w:bottom w:val="single" w:sz="4" w:space="0" w:color="C0C0C0"/>
              <w:right w:val="single" w:sz="4" w:space="0" w:color="auto"/>
            </w:tcBorders>
            <w:shd w:val="clear" w:color="auto" w:fill="auto"/>
            <w:noWrap/>
            <w:vAlign w:val="center"/>
          </w:tcPr>
          <w:p w14:paraId="610DA67F" w14:textId="63044773"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p>
        </w:tc>
        <w:tc>
          <w:tcPr>
            <w:tcW w:w="0" w:type="auto"/>
            <w:tcBorders>
              <w:top w:val="nil"/>
              <w:left w:val="nil"/>
              <w:bottom w:val="single" w:sz="8" w:space="0" w:color="C0C0C0"/>
              <w:right w:val="single" w:sz="4" w:space="0" w:color="auto"/>
            </w:tcBorders>
            <w:shd w:val="clear" w:color="auto" w:fill="auto"/>
            <w:noWrap/>
            <w:vAlign w:val="center"/>
            <w:hideMark/>
          </w:tcPr>
          <w:p w14:paraId="63B93F2F" w14:textId="2D1DCBE9"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54B9E13D" w14:textId="705C9A2B"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300</w:t>
            </w:r>
          </w:p>
        </w:tc>
      </w:tr>
      <w:tr w:rsidR="00104064" w:rsidRPr="00AF2C4B" w14:paraId="3231F0FB" w14:textId="77777777" w:rsidTr="00104064">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56D814A5"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9. Ostala ulaganja koja se obračunavaju metodom udjela</w:t>
            </w:r>
          </w:p>
        </w:tc>
        <w:tc>
          <w:tcPr>
            <w:tcW w:w="0" w:type="auto"/>
            <w:tcBorders>
              <w:top w:val="nil"/>
              <w:left w:val="nil"/>
              <w:bottom w:val="single" w:sz="4" w:space="0" w:color="C0C0C0"/>
              <w:right w:val="single" w:sz="4" w:space="0" w:color="auto"/>
            </w:tcBorders>
            <w:shd w:val="clear" w:color="auto" w:fill="auto"/>
            <w:noWrap/>
            <w:vAlign w:val="center"/>
            <w:hideMark/>
          </w:tcPr>
          <w:p w14:paraId="3A9CD7C8"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029</w:t>
            </w:r>
          </w:p>
        </w:tc>
        <w:tc>
          <w:tcPr>
            <w:tcW w:w="0" w:type="auto"/>
            <w:tcBorders>
              <w:top w:val="nil"/>
              <w:left w:val="nil"/>
              <w:bottom w:val="single" w:sz="4" w:space="0" w:color="C0C0C0"/>
              <w:right w:val="single" w:sz="4" w:space="0" w:color="auto"/>
            </w:tcBorders>
            <w:shd w:val="clear" w:color="auto" w:fill="auto"/>
            <w:noWrap/>
            <w:vAlign w:val="center"/>
          </w:tcPr>
          <w:p w14:paraId="2E0EE554" w14:textId="3635EBEE"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p>
        </w:tc>
        <w:tc>
          <w:tcPr>
            <w:tcW w:w="0" w:type="auto"/>
            <w:tcBorders>
              <w:top w:val="nil"/>
              <w:left w:val="nil"/>
              <w:bottom w:val="single" w:sz="8" w:space="0" w:color="C0C0C0"/>
              <w:right w:val="single" w:sz="4" w:space="0" w:color="auto"/>
            </w:tcBorders>
            <w:shd w:val="clear" w:color="auto" w:fill="auto"/>
            <w:noWrap/>
            <w:vAlign w:val="center"/>
            <w:hideMark/>
          </w:tcPr>
          <w:p w14:paraId="0C80A0E9" w14:textId="4E41803B"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61</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3DA9B282" w14:textId="75FE49AE"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60</w:t>
            </w:r>
          </w:p>
        </w:tc>
      </w:tr>
      <w:tr w:rsidR="00104064" w:rsidRPr="00AF2C4B" w14:paraId="5E8D83BD" w14:textId="77777777" w:rsidTr="00104064">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40F69929"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10.  Ostala dugotrajna financijska imovina</w:t>
            </w:r>
          </w:p>
        </w:tc>
        <w:tc>
          <w:tcPr>
            <w:tcW w:w="0" w:type="auto"/>
            <w:tcBorders>
              <w:top w:val="nil"/>
              <w:left w:val="nil"/>
              <w:bottom w:val="single" w:sz="4" w:space="0" w:color="C0C0C0"/>
              <w:right w:val="single" w:sz="4" w:space="0" w:color="auto"/>
            </w:tcBorders>
            <w:shd w:val="clear" w:color="auto" w:fill="auto"/>
            <w:noWrap/>
            <w:vAlign w:val="center"/>
            <w:hideMark/>
          </w:tcPr>
          <w:p w14:paraId="4F5E9AC7"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030</w:t>
            </w:r>
          </w:p>
        </w:tc>
        <w:tc>
          <w:tcPr>
            <w:tcW w:w="0" w:type="auto"/>
            <w:tcBorders>
              <w:top w:val="nil"/>
              <w:left w:val="nil"/>
              <w:bottom w:val="single" w:sz="4" w:space="0" w:color="C0C0C0"/>
              <w:right w:val="single" w:sz="4" w:space="0" w:color="auto"/>
            </w:tcBorders>
            <w:shd w:val="clear" w:color="auto" w:fill="auto"/>
            <w:noWrap/>
            <w:vAlign w:val="center"/>
            <w:hideMark/>
          </w:tcPr>
          <w:p w14:paraId="7B6498CF"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tcPr>
          <w:p w14:paraId="5D473934" w14:textId="1876FCAE"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106A7169" w14:textId="4CA889A2"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r>
      <w:tr w:rsidR="00104064" w:rsidRPr="00AF2C4B" w14:paraId="7C33B272" w14:textId="77777777" w:rsidTr="00104064">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7603C525" w14:textId="77777777" w:rsidR="00104064" w:rsidRPr="00AF2C4B" w:rsidRDefault="00104064" w:rsidP="00104064">
            <w:pPr>
              <w:tabs>
                <w:tab w:val="clear" w:pos="1134"/>
              </w:tabs>
              <w:spacing w:line="240" w:lineRule="auto"/>
              <w:rPr>
                <w:rFonts w:ascii="Arial" w:eastAsia="Times New Roman" w:hAnsi="Arial" w:cs="Arial"/>
                <w:color w:val="0000FF"/>
                <w:sz w:val="18"/>
                <w:szCs w:val="18"/>
                <w:lang w:eastAsia="hr-HR"/>
              </w:rPr>
            </w:pPr>
            <w:r w:rsidRPr="00AF2C4B">
              <w:rPr>
                <w:rFonts w:ascii="Arial" w:eastAsia="Times New Roman" w:hAnsi="Arial" w:cs="Arial"/>
                <w:color w:val="0000FF"/>
                <w:sz w:val="18"/>
                <w:szCs w:val="18"/>
                <w:lang w:eastAsia="hr-HR"/>
              </w:rPr>
              <w:t>IV. POTRAŽIVANJA (AOP 032 do 035)</w:t>
            </w:r>
          </w:p>
        </w:tc>
        <w:tc>
          <w:tcPr>
            <w:tcW w:w="0" w:type="auto"/>
            <w:tcBorders>
              <w:top w:val="nil"/>
              <w:left w:val="nil"/>
              <w:bottom w:val="single" w:sz="4" w:space="0" w:color="C0C0C0"/>
              <w:right w:val="single" w:sz="4" w:space="0" w:color="auto"/>
            </w:tcBorders>
            <w:shd w:val="clear" w:color="auto" w:fill="auto"/>
            <w:noWrap/>
            <w:vAlign w:val="center"/>
            <w:hideMark/>
          </w:tcPr>
          <w:p w14:paraId="09AF1455"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031</w:t>
            </w:r>
          </w:p>
        </w:tc>
        <w:tc>
          <w:tcPr>
            <w:tcW w:w="0" w:type="auto"/>
            <w:tcBorders>
              <w:top w:val="nil"/>
              <w:left w:val="nil"/>
              <w:bottom w:val="single" w:sz="4" w:space="0" w:color="C0C0C0"/>
              <w:right w:val="single" w:sz="4" w:space="0" w:color="auto"/>
            </w:tcBorders>
            <w:shd w:val="clear" w:color="auto" w:fill="auto"/>
            <w:noWrap/>
            <w:vAlign w:val="center"/>
            <w:hideMark/>
          </w:tcPr>
          <w:p w14:paraId="1CABA5F9"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tcPr>
          <w:p w14:paraId="000AF191" w14:textId="4F2FE539" w:rsidR="00104064" w:rsidRPr="00104064" w:rsidRDefault="00104064" w:rsidP="00104064">
            <w:pPr>
              <w:tabs>
                <w:tab w:val="clear" w:pos="1134"/>
              </w:tabs>
              <w:spacing w:line="240" w:lineRule="auto"/>
              <w:jc w:val="right"/>
              <w:rPr>
                <w:rFonts w:ascii="Arial" w:eastAsia="Times New Roman" w:hAnsi="Arial" w:cs="Arial"/>
                <w:color w:val="0000FF"/>
                <w:sz w:val="18"/>
                <w:szCs w:val="18"/>
                <w:lang w:eastAsia="hr-HR"/>
              </w:rPr>
            </w:pPr>
            <w:r w:rsidRPr="00104064">
              <w:rPr>
                <w:rFonts w:ascii="Arial" w:hAnsi="Arial" w:cs="Arial"/>
                <w:color w:val="0000FF"/>
                <w:sz w:val="18"/>
                <w:szCs w:val="18"/>
              </w:rPr>
              <w:t>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3EE1EC51" w14:textId="01B2F5D0" w:rsidR="00104064" w:rsidRPr="00104064" w:rsidRDefault="00104064" w:rsidP="00104064">
            <w:pPr>
              <w:tabs>
                <w:tab w:val="clear" w:pos="1134"/>
              </w:tabs>
              <w:spacing w:line="240" w:lineRule="auto"/>
              <w:jc w:val="right"/>
              <w:rPr>
                <w:rFonts w:ascii="Arial" w:eastAsia="Times New Roman" w:hAnsi="Arial" w:cs="Arial"/>
                <w:color w:val="0000FF"/>
                <w:sz w:val="18"/>
                <w:szCs w:val="18"/>
                <w:lang w:eastAsia="hr-HR"/>
              </w:rPr>
            </w:pPr>
            <w:r w:rsidRPr="00104064">
              <w:rPr>
                <w:rFonts w:ascii="Arial" w:hAnsi="Arial" w:cs="Arial"/>
                <w:color w:val="0000FF"/>
                <w:sz w:val="18"/>
                <w:szCs w:val="18"/>
              </w:rPr>
              <w:t>0</w:t>
            </w:r>
          </w:p>
        </w:tc>
      </w:tr>
      <w:tr w:rsidR="00104064" w:rsidRPr="00AF2C4B" w14:paraId="02AF7A53" w14:textId="77777777" w:rsidTr="00104064">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6651B0C7"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1. Potraživanja od poduzetnika unutar grupe </w:t>
            </w:r>
          </w:p>
        </w:tc>
        <w:tc>
          <w:tcPr>
            <w:tcW w:w="0" w:type="auto"/>
            <w:tcBorders>
              <w:top w:val="nil"/>
              <w:left w:val="nil"/>
              <w:bottom w:val="single" w:sz="4" w:space="0" w:color="C0C0C0"/>
              <w:right w:val="single" w:sz="4" w:space="0" w:color="auto"/>
            </w:tcBorders>
            <w:shd w:val="clear" w:color="auto" w:fill="auto"/>
            <w:noWrap/>
            <w:vAlign w:val="center"/>
            <w:hideMark/>
          </w:tcPr>
          <w:p w14:paraId="66F7BBC0"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032</w:t>
            </w:r>
          </w:p>
        </w:tc>
        <w:tc>
          <w:tcPr>
            <w:tcW w:w="0" w:type="auto"/>
            <w:tcBorders>
              <w:top w:val="nil"/>
              <w:left w:val="nil"/>
              <w:bottom w:val="single" w:sz="4" w:space="0" w:color="C0C0C0"/>
              <w:right w:val="single" w:sz="4" w:space="0" w:color="auto"/>
            </w:tcBorders>
            <w:shd w:val="clear" w:color="auto" w:fill="auto"/>
            <w:noWrap/>
            <w:vAlign w:val="center"/>
            <w:hideMark/>
          </w:tcPr>
          <w:p w14:paraId="48EA9F73"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6BF3CB6D" w14:textId="3BB83A1A"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02D00DD6" w14:textId="1860964F"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r>
      <w:tr w:rsidR="00104064" w:rsidRPr="00AF2C4B" w14:paraId="423EBD8A" w14:textId="77777777" w:rsidTr="00104064">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20F482BF"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2. Potraživanja od društava povezanih sudjelujućim interesom </w:t>
            </w:r>
          </w:p>
        </w:tc>
        <w:tc>
          <w:tcPr>
            <w:tcW w:w="0" w:type="auto"/>
            <w:tcBorders>
              <w:top w:val="nil"/>
              <w:left w:val="nil"/>
              <w:bottom w:val="single" w:sz="4" w:space="0" w:color="C0C0C0"/>
              <w:right w:val="single" w:sz="4" w:space="0" w:color="auto"/>
            </w:tcBorders>
            <w:shd w:val="clear" w:color="auto" w:fill="auto"/>
            <w:noWrap/>
            <w:vAlign w:val="center"/>
            <w:hideMark/>
          </w:tcPr>
          <w:p w14:paraId="5F489386"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033</w:t>
            </w:r>
          </w:p>
        </w:tc>
        <w:tc>
          <w:tcPr>
            <w:tcW w:w="0" w:type="auto"/>
            <w:tcBorders>
              <w:top w:val="nil"/>
              <w:left w:val="nil"/>
              <w:bottom w:val="single" w:sz="4" w:space="0" w:color="C0C0C0"/>
              <w:right w:val="single" w:sz="4" w:space="0" w:color="auto"/>
            </w:tcBorders>
            <w:shd w:val="clear" w:color="auto" w:fill="auto"/>
            <w:noWrap/>
            <w:vAlign w:val="center"/>
            <w:hideMark/>
          </w:tcPr>
          <w:p w14:paraId="7E507270"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6F432F11" w14:textId="73751EDF"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7F718D18" w14:textId="5D19F1BB"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r>
      <w:tr w:rsidR="00104064" w:rsidRPr="00AF2C4B" w14:paraId="57140197" w14:textId="77777777" w:rsidTr="00104064">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7BFA3FA8"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3. Potraživanja od kupaca </w:t>
            </w:r>
          </w:p>
        </w:tc>
        <w:tc>
          <w:tcPr>
            <w:tcW w:w="0" w:type="auto"/>
            <w:tcBorders>
              <w:top w:val="nil"/>
              <w:left w:val="nil"/>
              <w:bottom w:val="single" w:sz="4" w:space="0" w:color="C0C0C0"/>
              <w:right w:val="single" w:sz="4" w:space="0" w:color="auto"/>
            </w:tcBorders>
            <w:shd w:val="clear" w:color="auto" w:fill="auto"/>
            <w:noWrap/>
            <w:vAlign w:val="center"/>
            <w:hideMark/>
          </w:tcPr>
          <w:p w14:paraId="4A68F8C8"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034</w:t>
            </w:r>
          </w:p>
        </w:tc>
        <w:tc>
          <w:tcPr>
            <w:tcW w:w="0" w:type="auto"/>
            <w:tcBorders>
              <w:top w:val="nil"/>
              <w:left w:val="nil"/>
              <w:bottom w:val="single" w:sz="4" w:space="0" w:color="C0C0C0"/>
              <w:right w:val="single" w:sz="4" w:space="0" w:color="auto"/>
            </w:tcBorders>
            <w:shd w:val="clear" w:color="auto" w:fill="auto"/>
            <w:noWrap/>
            <w:vAlign w:val="center"/>
            <w:hideMark/>
          </w:tcPr>
          <w:p w14:paraId="381CE819"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4800DFF2" w14:textId="1C48987F"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649C3116" w14:textId="63733F60"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r>
      <w:tr w:rsidR="00104064" w:rsidRPr="00AF2C4B" w14:paraId="7DB3AD79" w14:textId="77777777" w:rsidTr="00104064">
        <w:trPr>
          <w:trHeight w:val="255"/>
        </w:trPr>
        <w:tc>
          <w:tcPr>
            <w:tcW w:w="0" w:type="auto"/>
            <w:tcBorders>
              <w:top w:val="single" w:sz="4" w:space="0" w:color="C0C0C0"/>
              <w:left w:val="single" w:sz="4" w:space="0" w:color="auto"/>
              <w:bottom w:val="single" w:sz="4" w:space="0" w:color="auto"/>
              <w:right w:val="single" w:sz="4" w:space="0" w:color="auto"/>
            </w:tcBorders>
            <w:shd w:val="clear" w:color="auto" w:fill="auto"/>
            <w:vAlign w:val="center"/>
            <w:hideMark/>
          </w:tcPr>
          <w:p w14:paraId="358DED93"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4. Ostala potraživanja</w:t>
            </w:r>
          </w:p>
        </w:tc>
        <w:tc>
          <w:tcPr>
            <w:tcW w:w="0" w:type="auto"/>
            <w:tcBorders>
              <w:top w:val="single" w:sz="4" w:space="0" w:color="C0C0C0"/>
              <w:left w:val="nil"/>
              <w:bottom w:val="single" w:sz="4" w:space="0" w:color="auto"/>
              <w:right w:val="single" w:sz="4" w:space="0" w:color="auto"/>
            </w:tcBorders>
            <w:shd w:val="clear" w:color="auto" w:fill="auto"/>
            <w:noWrap/>
            <w:vAlign w:val="center"/>
            <w:hideMark/>
          </w:tcPr>
          <w:p w14:paraId="20DFF393"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035</w:t>
            </w:r>
          </w:p>
        </w:tc>
        <w:tc>
          <w:tcPr>
            <w:tcW w:w="0" w:type="auto"/>
            <w:tcBorders>
              <w:top w:val="single" w:sz="4" w:space="0" w:color="C0C0C0"/>
              <w:left w:val="nil"/>
              <w:bottom w:val="single" w:sz="4" w:space="0" w:color="auto"/>
              <w:right w:val="single" w:sz="4" w:space="0" w:color="auto"/>
            </w:tcBorders>
            <w:shd w:val="clear" w:color="auto" w:fill="auto"/>
            <w:noWrap/>
            <w:vAlign w:val="center"/>
            <w:hideMark/>
          </w:tcPr>
          <w:p w14:paraId="4A9019B4"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single" w:sz="4" w:space="0" w:color="C0C0C0"/>
              <w:left w:val="nil"/>
              <w:bottom w:val="single" w:sz="4" w:space="0" w:color="auto"/>
              <w:right w:val="single" w:sz="4" w:space="0" w:color="auto"/>
            </w:tcBorders>
            <w:shd w:val="clear" w:color="auto" w:fill="auto"/>
            <w:noWrap/>
            <w:vAlign w:val="center"/>
            <w:hideMark/>
          </w:tcPr>
          <w:p w14:paraId="1536FD4A" w14:textId="2BB7F85C"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c>
          <w:tcPr>
            <w:tcW w:w="0" w:type="auto"/>
            <w:tcBorders>
              <w:top w:val="single" w:sz="4" w:space="0" w:color="C0C0C0"/>
              <w:left w:val="nil"/>
              <w:bottom w:val="single" w:sz="4" w:space="0" w:color="auto"/>
              <w:right w:val="single" w:sz="4" w:space="0" w:color="auto"/>
            </w:tcBorders>
            <w:shd w:val="clear" w:color="auto" w:fill="auto"/>
            <w:noWrap/>
            <w:vAlign w:val="center"/>
          </w:tcPr>
          <w:p w14:paraId="799FACC3" w14:textId="13AE1FF7" w:rsidR="00104064" w:rsidRPr="00104064" w:rsidRDefault="00104064" w:rsidP="00104064">
            <w:pPr>
              <w:tabs>
                <w:tab w:val="clear" w:pos="1134"/>
              </w:tabs>
              <w:spacing w:line="240" w:lineRule="auto"/>
              <w:jc w:val="right"/>
              <w:rPr>
                <w:rFonts w:ascii="Arial" w:eastAsia="Times New Roman" w:hAnsi="Arial" w:cs="Arial"/>
                <w:sz w:val="18"/>
                <w:szCs w:val="18"/>
                <w:lang w:eastAsia="hr-HR"/>
              </w:rPr>
            </w:pPr>
            <w:r w:rsidRPr="00104064">
              <w:rPr>
                <w:rFonts w:ascii="Arial" w:hAnsi="Arial" w:cs="Arial"/>
                <w:sz w:val="18"/>
                <w:szCs w:val="18"/>
              </w:rPr>
              <w:t>0</w:t>
            </w:r>
          </w:p>
        </w:tc>
      </w:tr>
    </w:tbl>
    <w:tbl>
      <w:tblPr>
        <w:tblpPr w:leftFromText="180" w:rightFromText="180" w:vertAnchor="text" w:tblpY="22"/>
        <w:tblW w:w="0" w:type="auto"/>
        <w:tblLook w:val="04A0" w:firstRow="1" w:lastRow="0" w:firstColumn="1" w:lastColumn="0" w:noHBand="0" w:noVBand="1"/>
      </w:tblPr>
      <w:tblGrid>
        <w:gridCol w:w="5013"/>
        <w:gridCol w:w="691"/>
        <w:gridCol w:w="730"/>
        <w:gridCol w:w="1434"/>
        <w:gridCol w:w="1195"/>
      </w:tblGrid>
      <w:tr w:rsidR="00620B4D" w:rsidRPr="00AF2C4B" w14:paraId="7E4619A8" w14:textId="77777777" w:rsidTr="00620B4D">
        <w:trPr>
          <w:trHeight w:val="690"/>
        </w:trPr>
        <w:tc>
          <w:tcPr>
            <w:tcW w:w="0" w:type="auto"/>
            <w:tcBorders>
              <w:top w:val="single" w:sz="4" w:space="0" w:color="auto"/>
              <w:left w:val="single" w:sz="4" w:space="0" w:color="auto"/>
              <w:bottom w:val="single" w:sz="8" w:space="0" w:color="C0C0C0"/>
              <w:right w:val="single" w:sz="4" w:space="0" w:color="FFFFFF"/>
            </w:tcBorders>
            <w:shd w:val="clear" w:color="000000" w:fill="969696"/>
            <w:vAlign w:val="center"/>
            <w:hideMark/>
          </w:tcPr>
          <w:p w14:paraId="4B2A9DCD" w14:textId="77777777" w:rsidR="00620B4D" w:rsidRPr="00AF2C4B" w:rsidRDefault="00620B4D" w:rsidP="00620B4D">
            <w:pPr>
              <w:tabs>
                <w:tab w:val="clear" w:pos="1134"/>
              </w:tabs>
              <w:spacing w:line="240" w:lineRule="auto"/>
              <w:jc w:val="center"/>
              <w:rPr>
                <w:rFonts w:ascii="Arial" w:eastAsia="Times New Roman" w:hAnsi="Arial" w:cs="Arial"/>
                <w:b/>
                <w:bCs/>
                <w:color w:val="FFFFFF"/>
                <w:sz w:val="16"/>
                <w:szCs w:val="16"/>
                <w:lang w:eastAsia="hr-HR"/>
              </w:rPr>
            </w:pPr>
            <w:r w:rsidRPr="00AF2C4B">
              <w:rPr>
                <w:rFonts w:ascii="Arial" w:eastAsia="Times New Roman" w:hAnsi="Arial" w:cs="Arial"/>
                <w:b/>
                <w:bCs/>
                <w:color w:val="FFFFFF"/>
                <w:sz w:val="16"/>
                <w:szCs w:val="16"/>
                <w:lang w:eastAsia="hr-HR"/>
              </w:rPr>
              <w:lastRenderedPageBreak/>
              <w:t>Naziv pozicije</w:t>
            </w:r>
            <w:r>
              <w:rPr>
                <w:rFonts w:ascii="Arial" w:eastAsia="Times New Roman" w:hAnsi="Arial" w:cs="Arial"/>
                <w:b/>
                <w:bCs/>
                <w:color w:val="000080"/>
                <w:sz w:val="18"/>
                <w:szCs w:val="18"/>
                <w:lang w:val="hr-BA" w:eastAsia="hr-BA"/>
              </w:rPr>
              <w:t xml:space="preserve"> </w:t>
            </w:r>
            <w:r>
              <w:rPr>
                <w:rFonts w:ascii="Arial" w:eastAsia="Times New Roman" w:hAnsi="Arial" w:cs="Arial"/>
                <w:b/>
                <w:bCs/>
                <w:color w:val="FFFFFF"/>
                <w:sz w:val="16"/>
                <w:szCs w:val="16"/>
                <w:lang w:eastAsia="hr-HR"/>
              </w:rPr>
              <w:t>(TEUR)</w:t>
            </w:r>
          </w:p>
        </w:tc>
        <w:tc>
          <w:tcPr>
            <w:tcW w:w="0" w:type="auto"/>
            <w:tcBorders>
              <w:top w:val="single" w:sz="4" w:space="0" w:color="auto"/>
              <w:left w:val="nil"/>
              <w:bottom w:val="single" w:sz="8" w:space="0" w:color="C0C0C0"/>
              <w:right w:val="single" w:sz="4" w:space="0" w:color="FFFFFF"/>
            </w:tcBorders>
            <w:shd w:val="clear" w:color="000000" w:fill="969696"/>
            <w:vAlign w:val="center"/>
            <w:hideMark/>
          </w:tcPr>
          <w:p w14:paraId="3CF49013" w14:textId="77777777" w:rsidR="00620B4D" w:rsidRPr="00AF2C4B" w:rsidRDefault="00620B4D" w:rsidP="00620B4D">
            <w:pPr>
              <w:tabs>
                <w:tab w:val="clear" w:pos="1134"/>
              </w:tabs>
              <w:spacing w:line="240" w:lineRule="auto"/>
              <w:jc w:val="center"/>
              <w:rPr>
                <w:rFonts w:ascii="Arial" w:eastAsia="Times New Roman" w:hAnsi="Arial" w:cs="Arial"/>
                <w:b/>
                <w:bCs/>
                <w:color w:val="FFFFFF"/>
                <w:sz w:val="16"/>
                <w:szCs w:val="16"/>
                <w:lang w:eastAsia="hr-HR"/>
              </w:rPr>
            </w:pPr>
            <w:r w:rsidRPr="00AF2C4B">
              <w:rPr>
                <w:rFonts w:ascii="Arial" w:eastAsia="Times New Roman" w:hAnsi="Arial" w:cs="Arial"/>
                <w:b/>
                <w:bCs/>
                <w:color w:val="FFFFFF"/>
                <w:sz w:val="16"/>
                <w:szCs w:val="16"/>
                <w:lang w:eastAsia="hr-HR"/>
              </w:rPr>
              <w:t>AOP</w:t>
            </w:r>
            <w:r w:rsidRPr="00AF2C4B">
              <w:rPr>
                <w:rFonts w:ascii="Arial" w:eastAsia="Times New Roman" w:hAnsi="Arial" w:cs="Arial"/>
                <w:b/>
                <w:bCs/>
                <w:color w:val="FFFFFF"/>
                <w:sz w:val="16"/>
                <w:szCs w:val="16"/>
                <w:lang w:eastAsia="hr-HR"/>
              </w:rPr>
              <w:br/>
            </w:r>
            <w:r w:rsidRPr="00AF2C4B">
              <w:rPr>
                <w:rFonts w:ascii="Arial" w:eastAsia="Times New Roman" w:hAnsi="Arial" w:cs="Arial"/>
                <w:b/>
                <w:bCs/>
                <w:color w:val="FFFFFF"/>
                <w:sz w:val="14"/>
                <w:szCs w:val="14"/>
                <w:lang w:eastAsia="hr-HR"/>
              </w:rPr>
              <w:t>oznaka</w:t>
            </w:r>
          </w:p>
        </w:tc>
        <w:tc>
          <w:tcPr>
            <w:tcW w:w="0" w:type="auto"/>
            <w:tcBorders>
              <w:top w:val="single" w:sz="4" w:space="0" w:color="auto"/>
              <w:left w:val="nil"/>
              <w:bottom w:val="single" w:sz="8" w:space="0" w:color="C0C0C0"/>
              <w:right w:val="single" w:sz="4" w:space="0" w:color="FFFFFF"/>
            </w:tcBorders>
            <w:shd w:val="clear" w:color="000000" w:fill="969696"/>
            <w:vAlign w:val="center"/>
            <w:hideMark/>
          </w:tcPr>
          <w:p w14:paraId="0D47F123" w14:textId="77777777" w:rsidR="00620B4D" w:rsidRPr="00AF2C4B" w:rsidRDefault="00620B4D" w:rsidP="00620B4D">
            <w:pPr>
              <w:tabs>
                <w:tab w:val="clear" w:pos="1134"/>
              </w:tabs>
              <w:spacing w:line="240" w:lineRule="auto"/>
              <w:jc w:val="center"/>
              <w:rPr>
                <w:rFonts w:ascii="Arial" w:eastAsia="Times New Roman" w:hAnsi="Arial" w:cs="Arial"/>
                <w:b/>
                <w:bCs/>
                <w:color w:val="FFFFFF"/>
                <w:sz w:val="16"/>
                <w:szCs w:val="16"/>
                <w:lang w:eastAsia="hr-HR"/>
              </w:rPr>
            </w:pPr>
            <w:proofErr w:type="spellStart"/>
            <w:r w:rsidRPr="00AF2C4B">
              <w:rPr>
                <w:rFonts w:ascii="Arial" w:eastAsia="Times New Roman" w:hAnsi="Arial" w:cs="Arial"/>
                <w:b/>
                <w:bCs/>
                <w:color w:val="FFFFFF"/>
                <w:sz w:val="16"/>
                <w:szCs w:val="16"/>
                <w:lang w:eastAsia="hr-HR"/>
              </w:rPr>
              <w:t>Rbr</w:t>
            </w:r>
            <w:proofErr w:type="spellEnd"/>
            <w:r w:rsidRPr="00AF2C4B">
              <w:rPr>
                <w:rFonts w:ascii="Arial" w:eastAsia="Times New Roman" w:hAnsi="Arial" w:cs="Arial"/>
                <w:b/>
                <w:bCs/>
                <w:color w:val="FFFFFF"/>
                <w:sz w:val="16"/>
                <w:szCs w:val="16"/>
                <w:lang w:eastAsia="hr-HR"/>
              </w:rPr>
              <w:t xml:space="preserve">. </w:t>
            </w:r>
            <w:r w:rsidRPr="00AF2C4B">
              <w:rPr>
                <w:rFonts w:ascii="Arial" w:eastAsia="Times New Roman" w:hAnsi="Arial" w:cs="Arial"/>
                <w:b/>
                <w:bCs/>
                <w:color w:val="FFFFFF"/>
                <w:sz w:val="16"/>
                <w:szCs w:val="16"/>
                <w:lang w:eastAsia="hr-HR"/>
              </w:rPr>
              <w:br/>
            </w:r>
            <w:r w:rsidRPr="00AF2C4B">
              <w:rPr>
                <w:rFonts w:ascii="Arial" w:eastAsia="Times New Roman" w:hAnsi="Arial" w:cs="Arial"/>
                <w:b/>
                <w:bCs/>
                <w:color w:val="FFFFFF"/>
                <w:sz w:val="14"/>
                <w:szCs w:val="14"/>
                <w:lang w:eastAsia="hr-HR"/>
              </w:rPr>
              <w:t>bilješke</w:t>
            </w:r>
          </w:p>
        </w:tc>
        <w:tc>
          <w:tcPr>
            <w:tcW w:w="0" w:type="auto"/>
            <w:tcBorders>
              <w:top w:val="single" w:sz="4" w:space="0" w:color="auto"/>
              <w:left w:val="nil"/>
              <w:bottom w:val="single" w:sz="8" w:space="0" w:color="C0C0C0"/>
              <w:right w:val="single" w:sz="4" w:space="0" w:color="FFFFFF"/>
            </w:tcBorders>
            <w:shd w:val="clear" w:color="000000" w:fill="969696"/>
            <w:vAlign w:val="center"/>
            <w:hideMark/>
          </w:tcPr>
          <w:p w14:paraId="1BFA8317" w14:textId="77777777" w:rsidR="00620B4D" w:rsidRPr="00AF2C4B" w:rsidRDefault="00620B4D" w:rsidP="00620B4D">
            <w:pPr>
              <w:tabs>
                <w:tab w:val="clear" w:pos="1134"/>
              </w:tabs>
              <w:spacing w:line="240" w:lineRule="auto"/>
              <w:jc w:val="center"/>
              <w:rPr>
                <w:rFonts w:ascii="Arial" w:eastAsia="Times New Roman" w:hAnsi="Arial" w:cs="Arial"/>
                <w:b/>
                <w:bCs/>
                <w:color w:val="FFFFFF"/>
                <w:sz w:val="16"/>
                <w:szCs w:val="16"/>
                <w:lang w:eastAsia="hr-HR"/>
              </w:rPr>
            </w:pPr>
            <w:r w:rsidRPr="00AF2C4B">
              <w:rPr>
                <w:rFonts w:ascii="Arial" w:eastAsia="Times New Roman" w:hAnsi="Arial" w:cs="Arial"/>
                <w:b/>
                <w:bCs/>
                <w:color w:val="FFFFFF"/>
                <w:sz w:val="16"/>
                <w:szCs w:val="16"/>
                <w:lang w:eastAsia="hr-HR"/>
              </w:rPr>
              <w:t>Prethodna godina</w:t>
            </w:r>
            <w:r w:rsidRPr="00AF2C4B">
              <w:rPr>
                <w:rFonts w:ascii="Arial" w:eastAsia="Times New Roman" w:hAnsi="Arial" w:cs="Arial"/>
                <w:b/>
                <w:bCs/>
                <w:color w:val="FFFFFF"/>
                <w:sz w:val="16"/>
                <w:szCs w:val="16"/>
                <w:lang w:eastAsia="hr-HR"/>
              </w:rPr>
              <w:br/>
              <w:t>(neto)</w:t>
            </w:r>
          </w:p>
        </w:tc>
        <w:tc>
          <w:tcPr>
            <w:tcW w:w="0" w:type="auto"/>
            <w:tcBorders>
              <w:top w:val="single" w:sz="4" w:space="0" w:color="auto"/>
              <w:left w:val="nil"/>
              <w:bottom w:val="single" w:sz="8" w:space="0" w:color="C0C0C0"/>
              <w:right w:val="single" w:sz="4" w:space="0" w:color="auto"/>
            </w:tcBorders>
            <w:shd w:val="clear" w:color="000000" w:fill="969696"/>
            <w:vAlign w:val="center"/>
            <w:hideMark/>
          </w:tcPr>
          <w:p w14:paraId="7483C5BF" w14:textId="77777777" w:rsidR="00620B4D" w:rsidRPr="00AF2C4B" w:rsidRDefault="00620B4D" w:rsidP="00620B4D">
            <w:pPr>
              <w:tabs>
                <w:tab w:val="clear" w:pos="1134"/>
              </w:tabs>
              <w:spacing w:line="240" w:lineRule="auto"/>
              <w:jc w:val="center"/>
              <w:rPr>
                <w:rFonts w:ascii="Arial" w:eastAsia="Times New Roman" w:hAnsi="Arial" w:cs="Arial"/>
                <w:b/>
                <w:bCs/>
                <w:color w:val="FFFFFF"/>
                <w:sz w:val="16"/>
                <w:szCs w:val="16"/>
                <w:lang w:eastAsia="hr-HR"/>
              </w:rPr>
            </w:pPr>
            <w:r w:rsidRPr="00AF2C4B">
              <w:rPr>
                <w:rFonts w:ascii="Arial" w:eastAsia="Times New Roman" w:hAnsi="Arial" w:cs="Arial"/>
                <w:b/>
                <w:bCs/>
                <w:color w:val="FFFFFF"/>
                <w:sz w:val="16"/>
                <w:szCs w:val="16"/>
                <w:lang w:eastAsia="hr-HR"/>
              </w:rPr>
              <w:t>Tekuća godina</w:t>
            </w:r>
            <w:r w:rsidRPr="00AF2C4B">
              <w:rPr>
                <w:rFonts w:ascii="Arial" w:eastAsia="Times New Roman" w:hAnsi="Arial" w:cs="Arial"/>
                <w:b/>
                <w:bCs/>
                <w:color w:val="FFFFFF"/>
                <w:sz w:val="16"/>
                <w:szCs w:val="16"/>
                <w:lang w:eastAsia="hr-HR"/>
              </w:rPr>
              <w:br/>
              <w:t>(neto)</w:t>
            </w:r>
          </w:p>
        </w:tc>
      </w:tr>
      <w:tr w:rsidR="00620B4D" w:rsidRPr="00AF2C4B" w14:paraId="4AD4E201" w14:textId="77777777" w:rsidTr="00620B4D">
        <w:trPr>
          <w:trHeight w:val="255"/>
        </w:trPr>
        <w:tc>
          <w:tcPr>
            <w:tcW w:w="0" w:type="auto"/>
            <w:tcBorders>
              <w:top w:val="nil"/>
              <w:left w:val="single" w:sz="4" w:space="0" w:color="auto"/>
              <w:bottom w:val="single" w:sz="4" w:space="0" w:color="auto"/>
              <w:right w:val="single" w:sz="4" w:space="0" w:color="FFFFFF"/>
            </w:tcBorders>
            <w:shd w:val="clear" w:color="000000" w:fill="969696"/>
            <w:vAlign w:val="center"/>
            <w:hideMark/>
          </w:tcPr>
          <w:p w14:paraId="62534A2D" w14:textId="77777777" w:rsidR="00620B4D" w:rsidRPr="00AF2C4B" w:rsidRDefault="00620B4D" w:rsidP="00620B4D">
            <w:pPr>
              <w:tabs>
                <w:tab w:val="clear" w:pos="1134"/>
              </w:tabs>
              <w:spacing w:line="240" w:lineRule="auto"/>
              <w:jc w:val="center"/>
              <w:rPr>
                <w:rFonts w:ascii="Arial" w:eastAsia="Times New Roman" w:hAnsi="Arial" w:cs="Arial"/>
                <w:b/>
                <w:bCs/>
                <w:color w:val="FFFFFF"/>
                <w:sz w:val="18"/>
                <w:szCs w:val="18"/>
                <w:lang w:eastAsia="hr-HR"/>
              </w:rPr>
            </w:pPr>
            <w:r w:rsidRPr="00AF2C4B">
              <w:rPr>
                <w:rFonts w:ascii="Arial" w:eastAsia="Times New Roman" w:hAnsi="Arial" w:cs="Arial"/>
                <w:b/>
                <w:bCs/>
                <w:color w:val="FFFFFF"/>
                <w:sz w:val="18"/>
                <w:szCs w:val="18"/>
                <w:lang w:eastAsia="hr-HR"/>
              </w:rPr>
              <w:t>1</w:t>
            </w:r>
          </w:p>
        </w:tc>
        <w:tc>
          <w:tcPr>
            <w:tcW w:w="0" w:type="auto"/>
            <w:tcBorders>
              <w:top w:val="nil"/>
              <w:left w:val="nil"/>
              <w:bottom w:val="single" w:sz="4" w:space="0" w:color="auto"/>
              <w:right w:val="single" w:sz="4" w:space="0" w:color="FFFFFF"/>
            </w:tcBorders>
            <w:shd w:val="clear" w:color="000000" w:fill="969696"/>
            <w:noWrap/>
            <w:vAlign w:val="center"/>
            <w:hideMark/>
          </w:tcPr>
          <w:p w14:paraId="30517BD6" w14:textId="77777777" w:rsidR="00620B4D" w:rsidRPr="00AF2C4B" w:rsidRDefault="00620B4D" w:rsidP="00620B4D">
            <w:pPr>
              <w:tabs>
                <w:tab w:val="clear" w:pos="1134"/>
              </w:tabs>
              <w:spacing w:line="240" w:lineRule="auto"/>
              <w:jc w:val="center"/>
              <w:rPr>
                <w:rFonts w:ascii="Arial" w:eastAsia="Times New Roman" w:hAnsi="Arial" w:cs="Arial"/>
                <w:b/>
                <w:bCs/>
                <w:color w:val="FFFFFF"/>
                <w:sz w:val="18"/>
                <w:szCs w:val="18"/>
                <w:lang w:eastAsia="hr-HR"/>
              </w:rPr>
            </w:pPr>
            <w:r w:rsidRPr="00AF2C4B">
              <w:rPr>
                <w:rFonts w:ascii="Arial" w:eastAsia="Times New Roman" w:hAnsi="Arial" w:cs="Arial"/>
                <w:b/>
                <w:bCs/>
                <w:color w:val="FFFFFF"/>
                <w:sz w:val="18"/>
                <w:szCs w:val="18"/>
                <w:lang w:eastAsia="hr-HR"/>
              </w:rPr>
              <w:t>2</w:t>
            </w:r>
          </w:p>
        </w:tc>
        <w:tc>
          <w:tcPr>
            <w:tcW w:w="0" w:type="auto"/>
            <w:tcBorders>
              <w:top w:val="nil"/>
              <w:left w:val="nil"/>
              <w:bottom w:val="single" w:sz="4" w:space="0" w:color="auto"/>
              <w:right w:val="single" w:sz="4" w:space="0" w:color="FFFFFF"/>
            </w:tcBorders>
            <w:shd w:val="clear" w:color="000000" w:fill="969696"/>
            <w:noWrap/>
            <w:vAlign w:val="center"/>
            <w:hideMark/>
          </w:tcPr>
          <w:p w14:paraId="41089244" w14:textId="77777777" w:rsidR="00620B4D" w:rsidRPr="00AF2C4B" w:rsidRDefault="00620B4D" w:rsidP="00620B4D">
            <w:pPr>
              <w:tabs>
                <w:tab w:val="clear" w:pos="1134"/>
              </w:tabs>
              <w:spacing w:line="240" w:lineRule="auto"/>
              <w:jc w:val="center"/>
              <w:rPr>
                <w:rFonts w:ascii="Arial" w:eastAsia="Times New Roman" w:hAnsi="Arial" w:cs="Arial"/>
                <w:b/>
                <w:bCs/>
                <w:color w:val="FFFFFF"/>
                <w:sz w:val="18"/>
                <w:szCs w:val="18"/>
                <w:lang w:eastAsia="hr-HR"/>
              </w:rPr>
            </w:pPr>
            <w:r w:rsidRPr="00AF2C4B">
              <w:rPr>
                <w:rFonts w:ascii="Arial" w:eastAsia="Times New Roman" w:hAnsi="Arial" w:cs="Arial"/>
                <w:b/>
                <w:bCs/>
                <w:color w:val="FFFFFF"/>
                <w:sz w:val="18"/>
                <w:szCs w:val="18"/>
                <w:lang w:eastAsia="hr-HR"/>
              </w:rPr>
              <w:t>3</w:t>
            </w:r>
          </w:p>
        </w:tc>
        <w:tc>
          <w:tcPr>
            <w:tcW w:w="0" w:type="auto"/>
            <w:tcBorders>
              <w:top w:val="nil"/>
              <w:left w:val="nil"/>
              <w:bottom w:val="single" w:sz="4" w:space="0" w:color="auto"/>
              <w:right w:val="single" w:sz="4" w:space="0" w:color="FFFFFF"/>
            </w:tcBorders>
            <w:shd w:val="clear" w:color="000000" w:fill="969696"/>
            <w:vAlign w:val="center"/>
            <w:hideMark/>
          </w:tcPr>
          <w:p w14:paraId="00E00629" w14:textId="77777777" w:rsidR="00620B4D" w:rsidRPr="00AF2C4B" w:rsidRDefault="00620B4D" w:rsidP="00620B4D">
            <w:pPr>
              <w:tabs>
                <w:tab w:val="clear" w:pos="1134"/>
              </w:tabs>
              <w:spacing w:line="240" w:lineRule="auto"/>
              <w:jc w:val="center"/>
              <w:rPr>
                <w:rFonts w:ascii="Arial" w:eastAsia="Times New Roman" w:hAnsi="Arial" w:cs="Arial"/>
                <w:b/>
                <w:bCs/>
                <w:color w:val="FFFFFF"/>
                <w:sz w:val="18"/>
                <w:szCs w:val="18"/>
                <w:lang w:eastAsia="hr-HR"/>
              </w:rPr>
            </w:pPr>
            <w:r w:rsidRPr="00AF2C4B">
              <w:rPr>
                <w:rFonts w:ascii="Arial" w:eastAsia="Times New Roman" w:hAnsi="Arial" w:cs="Arial"/>
                <w:b/>
                <w:bCs/>
                <w:color w:val="FFFFFF"/>
                <w:sz w:val="18"/>
                <w:szCs w:val="18"/>
                <w:lang w:eastAsia="hr-HR"/>
              </w:rPr>
              <w:t>4</w:t>
            </w:r>
          </w:p>
        </w:tc>
        <w:tc>
          <w:tcPr>
            <w:tcW w:w="0" w:type="auto"/>
            <w:tcBorders>
              <w:top w:val="nil"/>
              <w:left w:val="nil"/>
              <w:bottom w:val="single" w:sz="4" w:space="0" w:color="auto"/>
              <w:right w:val="single" w:sz="4" w:space="0" w:color="auto"/>
            </w:tcBorders>
            <w:shd w:val="clear" w:color="000000" w:fill="969696"/>
            <w:vAlign w:val="center"/>
            <w:hideMark/>
          </w:tcPr>
          <w:p w14:paraId="2D590300" w14:textId="77777777" w:rsidR="00620B4D" w:rsidRPr="00AF2C4B" w:rsidRDefault="00620B4D" w:rsidP="00620B4D">
            <w:pPr>
              <w:tabs>
                <w:tab w:val="clear" w:pos="1134"/>
              </w:tabs>
              <w:spacing w:line="240" w:lineRule="auto"/>
              <w:jc w:val="center"/>
              <w:rPr>
                <w:rFonts w:ascii="Arial" w:eastAsia="Times New Roman" w:hAnsi="Arial" w:cs="Arial"/>
                <w:b/>
                <w:bCs/>
                <w:color w:val="FFFFFF"/>
                <w:sz w:val="18"/>
                <w:szCs w:val="18"/>
                <w:lang w:eastAsia="hr-HR"/>
              </w:rPr>
            </w:pPr>
            <w:r w:rsidRPr="00AF2C4B">
              <w:rPr>
                <w:rFonts w:ascii="Arial" w:eastAsia="Times New Roman" w:hAnsi="Arial" w:cs="Arial"/>
                <w:b/>
                <w:bCs/>
                <w:color w:val="FFFFFF"/>
                <w:sz w:val="18"/>
                <w:szCs w:val="18"/>
                <w:lang w:eastAsia="hr-HR"/>
              </w:rPr>
              <w:t>5</w:t>
            </w:r>
          </w:p>
        </w:tc>
      </w:tr>
      <w:tr w:rsidR="00620B4D" w:rsidRPr="00AF2C4B" w14:paraId="25F45131" w14:textId="77777777" w:rsidTr="00620B4D">
        <w:trPr>
          <w:trHeight w:val="255"/>
        </w:trPr>
        <w:tc>
          <w:tcPr>
            <w:tcW w:w="0" w:type="auto"/>
            <w:tcBorders>
              <w:top w:val="nil"/>
              <w:left w:val="single" w:sz="4" w:space="0" w:color="auto"/>
              <w:bottom w:val="single" w:sz="4" w:space="0" w:color="C0C0C0"/>
              <w:right w:val="single" w:sz="4" w:space="0" w:color="auto"/>
            </w:tcBorders>
            <w:shd w:val="clear" w:color="000000" w:fill="C0C0C0"/>
            <w:vAlign w:val="center"/>
            <w:hideMark/>
          </w:tcPr>
          <w:p w14:paraId="63EF1EE2" w14:textId="77777777" w:rsidR="00620B4D" w:rsidRPr="00AF2C4B" w:rsidRDefault="00620B4D" w:rsidP="00620B4D">
            <w:pPr>
              <w:tabs>
                <w:tab w:val="clear" w:pos="1134"/>
              </w:tabs>
              <w:spacing w:line="240" w:lineRule="auto"/>
              <w:rPr>
                <w:rFonts w:ascii="Arial" w:eastAsia="Times New Roman" w:hAnsi="Arial" w:cs="Arial"/>
                <w:b/>
                <w:bCs/>
                <w:color w:val="000080"/>
                <w:sz w:val="18"/>
                <w:szCs w:val="18"/>
                <w:lang w:eastAsia="hr-HR"/>
              </w:rPr>
            </w:pPr>
            <w:r w:rsidRPr="00AF2C4B">
              <w:rPr>
                <w:rFonts w:ascii="Arial" w:eastAsia="Times New Roman" w:hAnsi="Arial" w:cs="Arial"/>
                <w:b/>
                <w:bCs/>
                <w:color w:val="000080"/>
                <w:sz w:val="18"/>
                <w:szCs w:val="18"/>
                <w:lang w:eastAsia="hr-HR"/>
              </w:rPr>
              <w:t>AKTIVA</w:t>
            </w:r>
          </w:p>
        </w:tc>
        <w:tc>
          <w:tcPr>
            <w:tcW w:w="0" w:type="auto"/>
            <w:tcBorders>
              <w:top w:val="nil"/>
              <w:left w:val="nil"/>
              <w:bottom w:val="single" w:sz="4" w:space="0" w:color="C0C0C0"/>
              <w:right w:val="single" w:sz="4" w:space="0" w:color="auto"/>
            </w:tcBorders>
            <w:shd w:val="clear" w:color="000000" w:fill="C0C0C0"/>
            <w:vAlign w:val="center"/>
            <w:hideMark/>
          </w:tcPr>
          <w:p w14:paraId="6780B671" w14:textId="77777777" w:rsidR="00620B4D" w:rsidRPr="00AF2C4B" w:rsidRDefault="00620B4D" w:rsidP="00620B4D">
            <w:pPr>
              <w:tabs>
                <w:tab w:val="clear" w:pos="1134"/>
              </w:tabs>
              <w:spacing w:line="240" w:lineRule="auto"/>
              <w:rPr>
                <w:rFonts w:ascii="Arial" w:eastAsia="Times New Roman" w:hAnsi="Arial" w:cs="Arial"/>
                <w:color w:val="000080"/>
                <w:sz w:val="18"/>
                <w:szCs w:val="18"/>
                <w:lang w:eastAsia="hr-HR"/>
              </w:rPr>
            </w:pPr>
            <w:r w:rsidRPr="00AF2C4B">
              <w:rPr>
                <w:rFonts w:ascii="Arial" w:eastAsia="Times New Roman" w:hAnsi="Arial" w:cs="Arial"/>
                <w:color w:val="000080"/>
                <w:sz w:val="18"/>
                <w:szCs w:val="18"/>
                <w:lang w:eastAsia="hr-HR"/>
              </w:rPr>
              <w:t> </w:t>
            </w:r>
          </w:p>
        </w:tc>
        <w:tc>
          <w:tcPr>
            <w:tcW w:w="0" w:type="auto"/>
            <w:tcBorders>
              <w:top w:val="nil"/>
              <w:left w:val="nil"/>
              <w:bottom w:val="single" w:sz="4" w:space="0" w:color="C0C0C0"/>
              <w:right w:val="single" w:sz="4" w:space="0" w:color="auto"/>
            </w:tcBorders>
            <w:shd w:val="clear" w:color="000000" w:fill="C0C0C0"/>
            <w:vAlign w:val="center"/>
            <w:hideMark/>
          </w:tcPr>
          <w:p w14:paraId="4FE3EDEF" w14:textId="77777777" w:rsidR="00620B4D" w:rsidRPr="00AF2C4B" w:rsidRDefault="00620B4D" w:rsidP="00620B4D">
            <w:pPr>
              <w:tabs>
                <w:tab w:val="clear" w:pos="1134"/>
              </w:tabs>
              <w:spacing w:line="240" w:lineRule="auto"/>
              <w:rPr>
                <w:rFonts w:ascii="Arial" w:eastAsia="Times New Roman" w:hAnsi="Arial" w:cs="Arial"/>
                <w:color w:val="000080"/>
                <w:sz w:val="18"/>
                <w:szCs w:val="18"/>
                <w:lang w:eastAsia="hr-HR"/>
              </w:rPr>
            </w:pPr>
            <w:r w:rsidRPr="00AF2C4B">
              <w:rPr>
                <w:rFonts w:ascii="Arial" w:eastAsia="Times New Roman" w:hAnsi="Arial" w:cs="Arial"/>
                <w:color w:val="000080"/>
                <w:sz w:val="18"/>
                <w:szCs w:val="18"/>
                <w:lang w:eastAsia="hr-HR"/>
              </w:rPr>
              <w:t> </w:t>
            </w:r>
          </w:p>
        </w:tc>
        <w:tc>
          <w:tcPr>
            <w:tcW w:w="0" w:type="auto"/>
            <w:tcBorders>
              <w:top w:val="nil"/>
              <w:left w:val="nil"/>
              <w:bottom w:val="single" w:sz="4" w:space="0" w:color="C0C0C0"/>
              <w:right w:val="single" w:sz="4" w:space="0" w:color="auto"/>
            </w:tcBorders>
            <w:shd w:val="clear" w:color="000000" w:fill="C0C0C0"/>
            <w:vAlign w:val="center"/>
            <w:hideMark/>
          </w:tcPr>
          <w:p w14:paraId="762BBE57" w14:textId="77777777" w:rsidR="00620B4D" w:rsidRPr="00AF2C4B" w:rsidRDefault="00620B4D" w:rsidP="00620B4D">
            <w:pPr>
              <w:tabs>
                <w:tab w:val="clear" w:pos="1134"/>
              </w:tabs>
              <w:spacing w:line="240" w:lineRule="auto"/>
              <w:rPr>
                <w:rFonts w:ascii="Arial" w:eastAsia="Times New Roman" w:hAnsi="Arial" w:cs="Arial"/>
                <w:color w:val="000080"/>
                <w:sz w:val="18"/>
                <w:szCs w:val="18"/>
                <w:lang w:eastAsia="hr-HR"/>
              </w:rPr>
            </w:pPr>
            <w:r w:rsidRPr="00AF2C4B">
              <w:rPr>
                <w:rFonts w:ascii="Arial" w:eastAsia="Times New Roman" w:hAnsi="Arial" w:cs="Arial"/>
                <w:color w:val="000080"/>
                <w:sz w:val="18"/>
                <w:szCs w:val="18"/>
                <w:lang w:eastAsia="hr-HR"/>
              </w:rPr>
              <w:t> </w:t>
            </w:r>
          </w:p>
        </w:tc>
        <w:tc>
          <w:tcPr>
            <w:tcW w:w="0" w:type="auto"/>
            <w:tcBorders>
              <w:top w:val="single" w:sz="4" w:space="0" w:color="auto"/>
              <w:left w:val="nil"/>
              <w:bottom w:val="single" w:sz="4" w:space="0" w:color="C0C0C0"/>
              <w:right w:val="single" w:sz="4" w:space="0" w:color="auto"/>
            </w:tcBorders>
            <w:shd w:val="clear" w:color="000000" w:fill="C0C0C0"/>
            <w:vAlign w:val="center"/>
            <w:hideMark/>
          </w:tcPr>
          <w:p w14:paraId="07320B9E" w14:textId="77777777" w:rsidR="00620B4D" w:rsidRPr="00AF2C4B" w:rsidRDefault="00620B4D" w:rsidP="00620B4D">
            <w:pPr>
              <w:tabs>
                <w:tab w:val="clear" w:pos="1134"/>
              </w:tabs>
              <w:spacing w:line="240" w:lineRule="auto"/>
              <w:rPr>
                <w:rFonts w:ascii="Arial" w:eastAsia="Times New Roman" w:hAnsi="Arial" w:cs="Arial"/>
                <w:color w:val="000080"/>
                <w:sz w:val="18"/>
                <w:szCs w:val="18"/>
                <w:lang w:eastAsia="hr-HR"/>
              </w:rPr>
            </w:pPr>
            <w:r w:rsidRPr="00AF2C4B">
              <w:rPr>
                <w:rFonts w:ascii="Arial" w:eastAsia="Times New Roman" w:hAnsi="Arial" w:cs="Arial"/>
                <w:color w:val="000080"/>
                <w:sz w:val="18"/>
                <w:szCs w:val="18"/>
                <w:lang w:eastAsia="hr-HR"/>
              </w:rPr>
              <w:t> </w:t>
            </w:r>
          </w:p>
        </w:tc>
      </w:tr>
      <w:tr w:rsidR="00104064" w:rsidRPr="00AF2C4B" w14:paraId="021626B9" w14:textId="77777777" w:rsidTr="00620B4D">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28DB7F65" w14:textId="77777777" w:rsidR="00104064" w:rsidRPr="00AF2C4B" w:rsidRDefault="00104064" w:rsidP="00104064">
            <w:pPr>
              <w:tabs>
                <w:tab w:val="clear" w:pos="1134"/>
              </w:tabs>
              <w:spacing w:line="240" w:lineRule="auto"/>
              <w:rPr>
                <w:rFonts w:ascii="Arial" w:eastAsia="Times New Roman" w:hAnsi="Arial" w:cs="Arial"/>
                <w:color w:val="0000FF"/>
                <w:sz w:val="18"/>
                <w:szCs w:val="18"/>
                <w:lang w:eastAsia="hr-HR"/>
              </w:rPr>
            </w:pPr>
            <w:r w:rsidRPr="00AF2C4B">
              <w:rPr>
                <w:rFonts w:ascii="Arial" w:eastAsia="Times New Roman" w:hAnsi="Arial" w:cs="Arial"/>
                <w:color w:val="0000FF"/>
                <w:sz w:val="18"/>
                <w:szCs w:val="18"/>
                <w:lang w:eastAsia="hr-HR"/>
              </w:rPr>
              <w:t>V. ODGOĐENA POREZNA IMOVINA</w:t>
            </w:r>
          </w:p>
        </w:tc>
        <w:tc>
          <w:tcPr>
            <w:tcW w:w="0" w:type="auto"/>
            <w:tcBorders>
              <w:top w:val="nil"/>
              <w:left w:val="nil"/>
              <w:bottom w:val="single" w:sz="4" w:space="0" w:color="C0C0C0"/>
              <w:right w:val="single" w:sz="4" w:space="0" w:color="auto"/>
            </w:tcBorders>
            <w:shd w:val="clear" w:color="auto" w:fill="auto"/>
            <w:noWrap/>
            <w:vAlign w:val="center"/>
            <w:hideMark/>
          </w:tcPr>
          <w:p w14:paraId="07B3212F"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036</w:t>
            </w:r>
          </w:p>
        </w:tc>
        <w:tc>
          <w:tcPr>
            <w:tcW w:w="0" w:type="auto"/>
            <w:tcBorders>
              <w:top w:val="nil"/>
              <w:left w:val="nil"/>
              <w:bottom w:val="single" w:sz="4" w:space="0" w:color="C0C0C0"/>
              <w:right w:val="single" w:sz="4" w:space="0" w:color="auto"/>
            </w:tcBorders>
            <w:shd w:val="clear" w:color="auto" w:fill="auto"/>
            <w:noWrap/>
            <w:vAlign w:val="center"/>
            <w:hideMark/>
          </w:tcPr>
          <w:p w14:paraId="7E0CB33B"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4844D040" w14:textId="3FBDA61A"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12F5FDCC" w14:textId="57442C72"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1</w:t>
            </w:r>
          </w:p>
        </w:tc>
      </w:tr>
      <w:tr w:rsidR="00104064" w:rsidRPr="00AF2C4B" w14:paraId="1AC6D2EE" w14:textId="77777777" w:rsidTr="00620B4D">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26D82FBF" w14:textId="77777777" w:rsidR="00104064" w:rsidRPr="00AF2C4B" w:rsidRDefault="00104064" w:rsidP="00104064">
            <w:pPr>
              <w:tabs>
                <w:tab w:val="clear" w:pos="1134"/>
              </w:tabs>
              <w:spacing w:line="240" w:lineRule="auto"/>
              <w:rPr>
                <w:rFonts w:ascii="Arial" w:eastAsia="Times New Roman" w:hAnsi="Arial" w:cs="Arial"/>
                <w:b/>
                <w:bCs/>
                <w:color w:val="333399"/>
                <w:sz w:val="18"/>
                <w:szCs w:val="18"/>
                <w:lang w:eastAsia="hr-HR"/>
              </w:rPr>
            </w:pPr>
            <w:r w:rsidRPr="00AF2C4B">
              <w:rPr>
                <w:rFonts w:ascii="Arial" w:eastAsia="Times New Roman" w:hAnsi="Arial" w:cs="Arial"/>
                <w:b/>
                <w:bCs/>
                <w:color w:val="333399"/>
                <w:sz w:val="18"/>
                <w:szCs w:val="18"/>
                <w:lang w:eastAsia="hr-HR"/>
              </w:rPr>
              <w:t xml:space="preserve">C)  KRATKOTRAJNA IMOVINA </w:t>
            </w:r>
            <w:r w:rsidRPr="00AF2C4B">
              <w:rPr>
                <w:rFonts w:ascii="Arial" w:eastAsia="Times New Roman" w:hAnsi="Arial" w:cs="Arial"/>
                <w:color w:val="333399"/>
                <w:sz w:val="18"/>
                <w:szCs w:val="18"/>
                <w:lang w:eastAsia="hr-HR"/>
              </w:rPr>
              <w:t>(AOP 038+046+053+063)</w:t>
            </w:r>
          </w:p>
        </w:tc>
        <w:tc>
          <w:tcPr>
            <w:tcW w:w="0" w:type="auto"/>
            <w:tcBorders>
              <w:top w:val="nil"/>
              <w:left w:val="nil"/>
              <w:bottom w:val="single" w:sz="4" w:space="0" w:color="C0C0C0"/>
              <w:right w:val="single" w:sz="4" w:space="0" w:color="auto"/>
            </w:tcBorders>
            <w:shd w:val="clear" w:color="auto" w:fill="auto"/>
            <w:noWrap/>
            <w:vAlign w:val="center"/>
            <w:hideMark/>
          </w:tcPr>
          <w:p w14:paraId="4EAC7021"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037</w:t>
            </w:r>
          </w:p>
        </w:tc>
        <w:tc>
          <w:tcPr>
            <w:tcW w:w="0" w:type="auto"/>
            <w:tcBorders>
              <w:top w:val="nil"/>
              <w:left w:val="nil"/>
              <w:bottom w:val="single" w:sz="4" w:space="0" w:color="C0C0C0"/>
              <w:right w:val="single" w:sz="4" w:space="0" w:color="auto"/>
            </w:tcBorders>
            <w:shd w:val="clear" w:color="auto" w:fill="auto"/>
            <w:noWrap/>
            <w:vAlign w:val="center"/>
            <w:hideMark/>
          </w:tcPr>
          <w:p w14:paraId="4856863E"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3A68D3B6" w14:textId="17B73D25" w:rsidR="00104064" w:rsidRPr="00C42968" w:rsidRDefault="00104064" w:rsidP="00104064">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FF"/>
                <w:sz w:val="18"/>
                <w:szCs w:val="18"/>
              </w:rPr>
              <w:t>7.994</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628EC921" w14:textId="10E968AA" w:rsidR="00104064" w:rsidRPr="00C42968" w:rsidRDefault="00104064" w:rsidP="00104064">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FF"/>
                <w:sz w:val="18"/>
                <w:szCs w:val="18"/>
              </w:rPr>
              <w:t>6.461</w:t>
            </w:r>
          </w:p>
        </w:tc>
      </w:tr>
      <w:tr w:rsidR="00104064" w:rsidRPr="00AF2C4B" w14:paraId="3752B146" w14:textId="77777777" w:rsidTr="00620B4D">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5896A311" w14:textId="77777777" w:rsidR="00104064" w:rsidRPr="00AF2C4B" w:rsidRDefault="00104064" w:rsidP="00104064">
            <w:pPr>
              <w:tabs>
                <w:tab w:val="clear" w:pos="1134"/>
              </w:tabs>
              <w:spacing w:line="240" w:lineRule="auto"/>
              <w:rPr>
                <w:rFonts w:ascii="Arial" w:eastAsia="Times New Roman" w:hAnsi="Arial" w:cs="Arial"/>
                <w:color w:val="0000FF"/>
                <w:sz w:val="18"/>
                <w:szCs w:val="18"/>
                <w:lang w:eastAsia="hr-HR"/>
              </w:rPr>
            </w:pPr>
            <w:r w:rsidRPr="00AF2C4B">
              <w:rPr>
                <w:rFonts w:ascii="Arial" w:eastAsia="Times New Roman" w:hAnsi="Arial" w:cs="Arial"/>
                <w:color w:val="0000FF"/>
                <w:sz w:val="18"/>
                <w:szCs w:val="18"/>
                <w:lang w:eastAsia="hr-HR"/>
              </w:rPr>
              <w:t>I. ZALIHE (AOP 039 do 045)</w:t>
            </w:r>
          </w:p>
        </w:tc>
        <w:tc>
          <w:tcPr>
            <w:tcW w:w="0" w:type="auto"/>
            <w:tcBorders>
              <w:top w:val="nil"/>
              <w:left w:val="nil"/>
              <w:bottom w:val="single" w:sz="4" w:space="0" w:color="C0C0C0"/>
              <w:right w:val="single" w:sz="4" w:space="0" w:color="auto"/>
            </w:tcBorders>
            <w:shd w:val="clear" w:color="auto" w:fill="auto"/>
            <w:noWrap/>
            <w:vAlign w:val="center"/>
            <w:hideMark/>
          </w:tcPr>
          <w:p w14:paraId="25FA9C44"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038</w:t>
            </w:r>
          </w:p>
        </w:tc>
        <w:tc>
          <w:tcPr>
            <w:tcW w:w="0" w:type="auto"/>
            <w:tcBorders>
              <w:top w:val="nil"/>
              <w:left w:val="nil"/>
              <w:bottom w:val="single" w:sz="4" w:space="0" w:color="C0C0C0"/>
              <w:right w:val="single" w:sz="4" w:space="0" w:color="auto"/>
            </w:tcBorders>
            <w:shd w:val="clear" w:color="auto" w:fill="auto"/>
            <w:noWrap/>
            <w:vAlign w:val="center"/>
            <w:hideMark/>
          </w:tcPr>
          <w:p w14:paraId="1A49B56C" w14:textId="5ABAC140"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w:t>
            </w:r>
            <w:r w:rsidR="00B818F3">
              <w:rPr>
                <w:rFonts w:ascii="Arial" w:eastAsia="Times New Roman" w:hAnsi="Arial" w:cs="Arial"/>
                <w:b/>
                <w:bCs/>
                <w:sz w:val="18"/>
                <w:szCs w:val="18"/>
                <w:lang w:eastAsia="hr-HR"/>
              </w:rPr>
              <w:t>4</w:t>
            </w:r>
          </w:p>
        </w:tc>
        <w:tc>
          <w:tcPr>
            <w:tcW w:w="0" w:type="auto"/>
            <w:tcBorders>
              <w:top w:val="nil"/>
              <w:left w:val="nil"/>
              <w:bottom w:val="single" w:sz="8" w:space="0" w:color="C0C0C0"/>
              <w:right w:val="single" w:sz="4" w:space="0" w:color="auto"/>
            </w:tcBorders>
            <w:shd w:val="clear" w:color="auto" w:fill="auto"/>
            <w:noWrap/>
            <w:vAlign w:val="center"/>
            <w:hideMark/>
          </w:tcPr>
          <w:p w14:paraId="18C1A61C" w14:textId="56C62CC6" w:rsidR="00104064" w:rsidRPr="00C42968" w:rsidRDefault="00104064" w:rsidP="00104064">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FF"/>
                <w:sz w:val="18"/>
                <w:szCs w:val="18"/>
              </w:rPr>
              <w:t>437</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580E4AA6" w14:textId="0F635DBD" w:rsidR="00104064" w:rsidRPr="00C42968" w:rsidRDefault="00104064" w:rsidP="00104064">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FF"/>
                <w:sz w:val="18"/>
                <w:szCs w:val="18"/>
              </w:rPr>
              <w:t>358</w:t>
            </w:r>
          </w:p>
        </w:tc>
      </w:tr>
      <w:tr w:rsidR="00104064" w:rsidRPr="00AF2C4B" w14:paraId="5369BD82" w14:textId="77777777" w:rsidTr="00620B4D">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7A67A4A4"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1. Sirovine i materijal</w:t>
            </w:r>
          </w:p>
        </w:tc>
        <w:tc>
          <w:tcPr>
            <w:tcW w:w="0" w:type="auto"/>
            <w:tcBorders>
              <w:top w:val="nil"/>
              <w:left w:val="nil"/>
              <w:bottom w:val="single" w:sz="4" w:space="0" w:color="C0C0C0"/>
              <w:right w:val="single" w:sz="4" w:space="0" w:color="auto"/>
            </w:tcBorders>
            <w:shd w:val="clear" w:color="auto" w:fill="auto"/>
            <w:noWrap/>
            <w:vAlign w:val="center"/>
            <w:hideMark/>
          </w:tcPr>
          <w:p w14:paraId="75241C17"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039</w:t>
            </w:r>
          </w:p>
        </w:tc>
        <w:tc>
          <w:tcPr>
            <w:tcW w:w="0" w:type="auto"/>
            <w:tcBorders>
              <w:top w:val="nil"/>
              <w:left w:val="nil"/>
              <w:bottom w:val="single" w:sz="4" w:space="0" w:color="C0C0C0"/>
              <w:right w:val="single" w:sz="4" w:space="0" w:color="auto"/>
            </w:tcBorders>
            <w:shd w:val="clear" w:color="auto" w:fill="auto"/>
            <w:noWrap/>
            <w:vAlign w:val="center"/>
            <w:hideMark/>
          </w:tcPr>
          <w:p w14:paraId="05568995"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63E8C9E8" w14:textId="653F2FBA"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437</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7496ACA2" w14:textId="3D7DFDD9"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358</w:t>
            </w:r>
          </w:p>
        </w:tc>
      </w:tr>
      <w:tr w:rsidR="00104064" w:rsidRPr="00AF2C4B" w14:paraId="7254EBD4" w14:textId="77777777" w:rsidTr="00620B4D">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1A980B68"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2. Proizvodnja u tijeku</w:t>
            </w:r>
          </w:p>
        </w:tc>
        <w:tc>
          <w:tcPr>
            <w:tcW w:w="0" w:type="auto"/>
            <w:tcBorders>
              <w:top w:val="nil"/>
              <w:left w:val="nil"/>
              <w:bottom w:val="single" w:sz="4" w:space="0" w:color="C0C0C0"/>
              <w:right w:val="single" w:sz="4" w:space="0" w:color="auto"/>
            </w:tcBorders>
            <w:shd w:val="clear" w:color="auto" w:fill="auto"/>
            <w:noWrap/>
            <w:vAlign w:val="center"/>
            <w:hideMark/>
          </w:tcPr>
          <w:p w14:paraId="55FA4CD4"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040</w:t>
            </w:r>
          </w:p>
        </w:tc>
        <w:tc>
          <w:tcPr>
            <w:tcW w:w="0" w:type="auto"/>
            <w:tcBorders>
              <w:top w:val="nil"/>
              <w:left w:val="nil"/>
              <w:bottom w:val="single" w:sz="4" w:space="0" w:color="C0C0C0"/>
              <w:right w:val="single" w:sz="4" w:space="0" w:color="auto"/>
            </w:tcBorders>
            <w:shd w:val="clear" w:color="auto" w:fill="auto"/>
            <w:noWrap/>
            <w:vAlign w:val="center"/>
            <w:hideMark/>
          </w:tcPr>
          <w:p w14:paraId="7E6235C2"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18B53E07" w14:textId="4236C697"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7C195168" w14:textId="64C32A66"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104064" w:rsidRPr="00AF2C4B" w14:paraId="4CDA804F" w14:textId="77777777" w:rsidTr="00620B4D">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3EE81755"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3. Gotovi proizvodi</w:t>
            </w:r>
          </w:p>
        </w:tc>
        <w:tc>
          <w:tcPr>
            <w:tcW w:w="0" w:type="auto"/>
            <w:tcBorders>
              <w:top w:val="nil"/>
              <w:left w:val="nil"/>
              <w:bottom w:val="single" w:sz="4" w:space="0" w:color="C0C0C0"/>
              <w:right w:val="single" w:sz="4" w:space="0" w:color="auto"/>
            </w:tcBorders>
            <w:shd w:val="clear" w:color="auto" w:fill="auto"/>
            <w:noWrap/>
            <w:vAlign w:val="center"/>
            <w:hideMark/>
          </w:tcPr>
          <w:p w14:paraId="68D3E055"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041</w:t>
            </w:r>
          </w:p>
        </w:tc>
        <w:tc>
          <w:tcPr>
            <w:tcW w:w="0" w:type="auto"/>
            <w:tcBorders>
              <w:top w:val="nil"/>
              <w:left w:val="nil"/>
              <w:bottom w:val="single" w:sz="4" w:space="0" w:color="C0C0C0"/>
              <w:right w:val="single" w:sz="4" w:space="0" w:color="auto"/>
            </w:tcBorders>
            <w:shd w:val="clear" w:color="auto" w:fill="auto"/>
            <w:noWrap/>
            <w:vAlign w:val="center"/>
            <w:hideMark/>
          </w:tcPr>
          <w:p w14:paraId="23520F85"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1E2A37B6" w14:textId="2F3502E0"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54A80527" w14:textId="0ECD0D97"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104064" w:rsidRPr="00AF2C4B" w14:paraId="1406BE29" w14:textId="77777777" w:rsidTr="00620B4D">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75793A0D"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4. Trgovačka roba</w:t>
            </w:r>
          </w:p>
        </w:tc>
        <w:tc>
          <w:tcPr>
            <w:tcW w:w="0" w:type="auto"/>
            <w:tcBorders>
              <w:top w:val="nil"/>
              <w:left w:val="nil"/>
              <w:bottom w:val="single" w:sz="4" w:space="0" w:color="C0C0C0"/>
              <w:right w:val="single" w:sz="4" w:space="0" w:color="auto"/>
            </w:tcBorders>
            <w:shd w:val="clear" w:color="auto" w:fill="auto"/>
            <w:noWrap/>
            <w:vAlign w:val="center"/>
            <w:hideMark/>
          </w:tcPr>
          <w:p w14:paraId="46B4FF61"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042</w:t>
            </w:r>
          </w:p>
        </w:tc>
        <w:tc>
          <w:tcPr>
            <w:tcW w:w="0" w:type="auto"/>
            <w:tcBorders>
              <w:top w:val="nil"/>
              <w:left w:val="nil"/>
              <w:bottom w:val="single" w:sz="4" w:space="0" w:color="C0C0C0"/>
              <w:right w:val="single" w:sz="4" w:space="0" w:color="auto"/>
            </w:tcBorders>
            <w:shd w:val="clear" w:color="auto" w:fill="auto"/>
            <w:noWrap/>
            <w:vAlign w:val="center"/>
            <w:hideMark/>
          </w:tcPr>
          <w:p w14:paraId="28B6136B"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6C13A7EA" w14:textId="68729965"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491DB71D" w14:textId="644EAA47"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104064" w:rsidRPr="00AF2C4B" w14:paraId="52601938" w14:textId="77777777" w:rsidTr="00620B4D">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61B9F093"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5. Predujmovi za zalihe</w:t>
            </w:r>
          </w:p>
        </w:tc>
        <w:tc>
          <w:tcPr>
            <w:tcW w:w="0" w:type="auto"/>
            <w:tcBorders>
              <w:top w:val="nil"/>
              <w:left w:val="nil"/>
              <w:bottom w:val="single" w:sz="4" w:space="0" w:color="C0C0C0"/>
              <w:right w:val="single" w:sz="4" w:space="0" w:color="auto"/>
            </w:tcBorders>
            <w:shd w:val="clear" w:color="auto" w:fill="auto"/>
            <w:noWrap/>
            <w:vAlign w:val="center"/>
            <w:hideMark/>
          </w:tcPr>
          <w:p w14:paraId="354F34C2"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043</w:t>
            </w:r>
          </w:p>
        </w:tc>
        <w:tc>
          <w:tcPr>
            <w:tcW w:w="0" w:type="auto"/>
            <w:tcBorders>
              <w:top w:val="nil"/>
              <w:left w:val="nil"/>
              <w:bottom w:val="single" w:sz="4" w:space="0" w:color="C0C0C0"/>
              <w:right w:val="single" w:sz="4" w:space="0" w:color="auto"/>
            </w:tcBorders>
            <w:shd w:val="clear" w:color="auto" w:fill="auto"/>
            <w:noWrap/>
            <w:vAlign w:val="center"/>
            <w:hideMark/>
          </w:tcPr>
          <w:p w14:paraId="3AA7CBE5"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5245ECBA" w14:textId="1C3BA79C"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5F9781EC" w14:textId="22D648FE"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104064" w:rsidRPr="00AF2C4B" w14:paraId="6B52042D" w14:textId="77777777" w:rsidTr="00620B4D">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4BB4550E"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6. Dugotrajna imovina namijenjena prodaji</w:t>
            </w:r>
          </w:p>
        </w:tc>
        <w:tc>
          <w:tcPr>
            <w:tcW w:w="0" w:type="auto"/>
            <w:tcBorders>
              <w:top w:val="nil"/>
              <w:left w:val="nil"/>
              <w:bottom w:val="single" w:sz="4" w:space="0" w:color="C0C0C0"/>
              <w:right w:val="single" w:sz="4" w:space="0" w:color="auto"/>
            </w:tcBorders>
            <w:shd w:val="clear" w:color="auto" w:fill="auto"/>
            <w:noWrap/>
            <w:vAlign w:val="center"/>
            <w:hideMark/>
          </w:tcPr>
          <w:p w14:paraId="602FE083"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044</w:t>
            </w:r>
          </w:p>
        </w:tc>
        <w:tc>
          <w:tcPr>
            <w:tcW w:w="0" w:type="auto"/>
            <w:tcBorders>
              <w:top w:val="nil"/>
              <w:left w:val="nil"/>
              <w:bottom w:val="single" w:sz="4" w:space="0" w:color="C0C0C0"/>
              <w:right w:val="single" w:sz="4" w:space="0" w:color="auto"/>
            </w:tcBorders>
            <w:shd w:val="clear" w:color="auto" w:fill="auto"/>
            <w:noWrap/>
            <w:vAlign w:val="center"/>
            <w:hideMark/>
          </w:tcPr>
          <w:p w14:paraId="27C4E70B"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47E06896" w14:textId="4DCD1593"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0719294C" w14:textId="4BF969DA"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104064" w:rsidRPr="00AF2C4B" w14:paraId="3D1745D1" w14:textId="77777777" w:rsidTr="00620B4D">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44771BB2"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7. Biološka imovina</w:t>
            </w:r>
          </w:p>
        </w:tc>
        <w:tc>
          <w:tcPr>
            <w:tcW w:w="0" w:type="auto"/>
            <w:tcBorders>
              <w:top w:val="nil"/>
              <w:left w:val="nil"/>
              <w:bottom w:val="single" w:sz="4" w:space="0" w:color="C0C0C0"/>
              <w:right w:val="single" w:sz="4" w:space="0" w:color="auto"/>
            </w:tcBorders>
            <w:shd w:val="clear" w:color="auto" w:fill="auto"/>
            <w:noWrap/>
            <w:vAlign w:val="center"/>
            <w:hideMark/>
          </w:tcPr>
          <w:p w14:paraId="286E647E"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045</w:t>
            </w:r>
          </w:p>
        </w:tc>
        <w:tc>
          <w:tcPr>
            <w:tcW w:w="0" w:type="auto"/>
            <w:tcBorders>
              <w:top w:val="nil"/>
              <w:left w:val="nil"/>
              <w:bottom w:val="single" w:sz="4" w:space="0" w:color="C0C0C0"/>
              <w:right w:val="single" w:sz="4" w:space="0" w:color="auto"/>
            </w:tcBorders>
            <w:shd w:val="clear" w:color="auto" w:fill="auto"/>
            <w:noWrap/>
            <w:vAlign w:val="center"/>
            <w:hideMark/>
          </w:tcPr>
          <w:p w14:paraId="2E11EDAC"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00D7A64C" w14:textId="5E7F97FD"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6C1357AC" w14:textId="169356A0"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104064" w:rsidRPr="00AF2C4B" w14:paraId="1EADDB7A" w14:textId="77777777" w:rsidTr="00620B4D">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40DE2A55" w14:textId="77777777" w:rsidR="00104064" w:rsidRPr="00AF2C4B" w:rsidRDefault="00104064" w:rsidP="00104064">
            <w:pPr>
              <w:tabs>
                <w:tab w:val="clear" w:pos="1134"/>
              </w:tabs>
              <w:spacing w:line="240" w:lineRule="auto"/>
              <w:rPr>
                <w:rFonts w:ascii="Arial" w:eastAsia="Times New Roman" w:hAnsi="Arial" w:cs="Arial"/>
                <w:color w:val="0000FF"/>
                <w:sz w:val="18"/>
                <w:szCs w:val="18"/>
                <w:lang w:eastAsia="hr-HR"/>
              </w:rPr>
            </w:pPr>
            <w:r w:rsidRPr="00AF2C4B">
              <w:rPr>
                <w:rFonts w:ascii="Arial" w:eastAsia="Times New Roman" w:hAnsi="Arial" w:cs="Arial"/>
                <w:color w:val="0000FF"/>
                <w:sz w:val="18"/>
                <w:szCs w:val="18"/>
                <w:lang w:eastAsia="hr-HR"/>
              </w:rPr>
              <w:t>II. POTRAŽIVANJA (AOP 047 do 052)</w:t>
            </w:r>
          </w:p>
        </w:tc>
        <w:tc>
          <w:tcPr>
            <w:tcW w:w="0" w:type="auto"/>
            <w:tcBorders>
              <w:top w:val="nil"/>
              <w:left w:val="nil"/>
              <w:bottom w:val="single" w:sz="4" w:space="0" w:color="C0C0C0"/>
              <w:right w:val="single" w:sz="4" w:space="0" w:color="auto"/>
            </w:tcBorders>
            <w:shd w:val="clear" w:color="auto" w:fill="auto"/>
            <w:noWrap/>
            <w:vAlign w:val="center"/>
            <w:hideMark/>
          </w:tcPr>
          <w:p w14:paraId="260ADCB1"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046</w:t>
            </w:r>
          </w:p>
        </w:tc>
        <w:tc>
          <w:tcPr>
            <w:tcW w:w="0" w:type="auto"/>
            <w:tcBorders>
              <w:top w:val="nil"/>
              <w:left w:val="nil"/>
              <w:bottom w:val="single" w:sz="4" w:space="0" w:color="C0C0C0"/>
              <w:right w:val="single" w:sz="4" w:space="0" w:color="auto"/>
            </w:tcBorders>
            <w:shd w:val="clear" w:color="auto" w:fill="auto"/>
            <w:noWrap/>
            <w:vAlign w:val="center"/>
            <w:hideMark/>
          </w:tcPr>
          <w:p w14:paraId="09C135AA"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5434798C" w14:textId="17B2522F" w:rsidR="00104064" w:rsidRPr="00C42968" w:rsidRDefault="00104064" w:rsidP="00104064">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FF"/>
                <w:sz w:val="18"/>
                <w:szCs w:val="18"/>
              </w:rPr>
              <w:t>4.925</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7C27D1F0" w14:textId="4F9854B0" w:rsidR="00104064" w:rsidRPr="00C42968" w:rsidRDefault="00104064" w:rsidP="00104064">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FF"/>
                <w:sz w:val="18"/>
                <w:szCs w:val="18"/>
              </w:rPr>
              <w:t>4.153</w:t>
            </w:r>
          </w:p>
        </w:tc>
      </w:tr>
      <w:tr w:rsidR="00104064" w:rsidRPr="00AF2C4B" w14:paraId="15AE43A2" w14:textId="77777777" w:rsidTr="00620B4D">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0EC99165"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1. Potraživanja od poduzetnika unutar grupe </w:t>
            </w:r>
          </w:p>
        </w:tc>
        <w:tc>
          <w:tcPr>
            <w:tcW w:w="0" w:type="auto"/>
            <w:tcBorders>
              <w:top w:val="nil"/>
              <w:left w:val="nil"/>
              <w:bottom w:val="single" w:sz="4" w:space="0" w:color="C0C0C0"/>
              <w:right w:val="single" w:sz="4" w:space="0" w:color="auto"/>
            </w:tcBorders>
            <w:shd w:val="clear" w:color="auto" w:fill="auto"/>
            <w:noWrap/>
            <w:vAlign w:val="center"/>
            <w:hideMark/>
          </w:tcPr>
          <w:p w14:paraId="65DB7A66"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047</w:t>
            </w:r>
          </w:p>
        </w:tc>
        <w:tc>
          <w:tcPr>
            <w:tcW w:w="0" w:type="auto"/>
            <w:tcBorders>
              <w:top w:val="nil"/>
              <w:left w:val="nil"/>
              <w:bottom w:val="single" w:sz="4" w:space="0" w:color="C0C0C0"/>
              <w:right w:val="single" w:sz="4" w:space="0" w:color="auto"/>
            </w:tcBorders>
            <w:shd w:val="clear" w:color="auto" w:fill="auto"/>
            <w:noWrap/>
            <w:vAlign w:val="center"/>
            <w:hideMark/>
          </w:tcPr>
          <w:p w14:paraId="2FF3896D"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2CEBE36E" w14:textId="6A871816"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7080BBB7" w14:textId="1F9F770D"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104064" w:rsidRPr="00AF2C4B" w14:paraId="460AC091" w14:textId="77777777" w:rsidTr="00620B4D">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596563E9"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2. Potraživanja od društava povezanih sudjelujućim interesom</w:t>
            </w:r>
          </w:p>
        </w:tc>
        <w:tc>
          <w:tcPr>
            <w:tcW w:w="0" w:type="auto"/>
            <w:tcBorders>
              <w:top w:val="nil"/>
              <w:left w:val="nil"/>
              <w:bottom w:val="single" w:sz="4" w:space="0" w:color="C0C0C0"/>
              <w:right w:val="single" w:sz="4" w:space="0" w:color="auto"/>
            </w:tcBorders>
            <w:shd w:val="clear" w:color="auto" w:fill="auto"/>
            <w:noWrap/>
            <w:vAlign w:val="center"/>
            <w:hideMark/>
          </w:tcPr>
          <w:p w14:paraId="21B6B51E"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048</w:t>
            </w:r>
          </w:p>
        </w:tc>
        <w:tc>
          <w:tcPr>
            <w:tcW w:w="0" w:type="auto"/>
            <w:tcBorders>
              <w:top w:val="nil"/>
              <w:left w:val="nil"/>
              <w:bottom w:val="single" w:sz="4" w:space="0" w:color="C0C0C0"/>
              <w:right w:val="single" w:sz="4" w:space="0" w:color="auto"/>
            </w:tcBorders>
            <w:shd w:val="clear" w:color="auto" w:fill="auto"/>
            <w:noWrap/>
            <w:vAlign w:val="center"/>
            <w:hideMark/>
          </w:tcPr>
          <w:p w14:paraId="794F00B5"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66DB2486" w14:textId="77225047"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001523CB" w14:textId="03E5106C"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104064" w:rsidRPr="00AF2C4B" w14:paraId="4C797455" w14:textId="77777777" w:rsidTr="00620B4D">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258A5FC2"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3. Potraživanja od kupaca</w:t>
            </w:r>
          </w:p>
        </w:tc>
        <w:tc>
          <w:tcPr>
            <w:tcW w:w="0" w:type="auto"/>
            <w:tcBorders>
              <w:top w:val="nil"/>
              <w:left w:val="nil"/>
              <w:bottom w:val="single" w:sz="4" w:space="0" w:color="C0C0C0"/>
              <w:right w:val="single" w:sz="4" w:space="0" w:color="auto"/>
            </w:tcBorders>
            <w:shd w:val="clear" w:color="auto" w:fill="auto"/>
            <w:noWrap/>
            <w:vAlign w:val="center"/>
            <w:hideMark/>
          </w:tcPr>
          <w:p w14:paraId="488857DD"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049</w:t>
            </w:r>
          </w:p>
        </w:tc>
        <w:tc>
          <w:tcPr>
            <w:tcW w:w="0" w:type="auto"/>
            <w:tcBorders>
              <w:top w:val="nil"/>
              <w:left w:val="nil"/>
              <w:bottom w:val="single" w:sz="4" w:space="0" w:color="C0C0C0"/>
              <w:right w:val="single" w:sz="4" w:space="0" w:color="auto"/>
            </w:tcBorders>
            <w:shd w:val="clear" w:color="auto" w:fill="auto"/>
            <w:noWrap/>
            <w:vAlign w:val="center"/>
            <w:hideMark/>
          </w:tcPr>
          <w:p w14:paraId="319F9094" w14:textId="65943D93"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w:t>
            </w:r>
            <w:r w:rsidR="00B818F3">
              <w:rPr>
                <w:rFonts w:ascii="Arial" w:eastAsia="Times New Roman" w:hAnsi="Arial" w:cs="Arial"/>
                <w:b/>
                <w:bCs/>
                <w:sz w:val="18"/>
                <w:szCs w:val="18"/>
                <w:lang w:eastAsia="hr-HR"/>
              </w:rPr>
              <w:t>5</w:t>
            </w:r>
          </w:p>
        </w:tc>
        <w:tc>
          <w:tcPr>
            <w:tcW w:w="0" w:type="auto"/>
            <w:tcBorders>
              <w:top w:val="nil"/>
              <w:left w:val="nil"/>
              <w:bottom w:val="single" w:sz="8" w:space="0" w:color="C0C0C0"/>
              <w:right w:val="single" w:sz="4" w:space="0" w:color="auto"/>
            </w:tcBorders>
            <w:shd w:val="clear" w:color="auto" w:fill="auto"/>
            <w:noWrap/>
            <w:vAlign w:val="center"/>
            <w:hideMark/>
          </w:tcPr>
          <w:p w14:paraId="517A48B1" w14:textId="5A09BFB8"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1.864</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5B43A0B7" w14:textId="5F14EC66"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3.191</w:t>
            </w:r>
          </w:p>
        </w:tc>
      </w:tr>
      <w:tr w:rsidR="00104064" w:rsidRPr="00AF2C4B" w14:paraId="31BAEA4F" w14:textId="77777777" w:rsidTr="00620B4D">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6A70B146"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4. Potraživanja od zaposlenika i članova poduzetnika</w:t>
            </w:r>
          </w:p>
        </w:tc>
        <w:tc>
          <w:tcPr>
            <w:tcW w:w="0" w:type="auto"/>
            <w:tcBorders>
              <w:top w:val="nil"/>
              <w:left w:val="nil"/>
              <w:bottom w:val="single" w:sz="4" w:space="0" w:color="C0C0C0"/>
              <w:right w:val="single" w:sz="4" w:space="0" w:color="auto"/>
            </w:tcBorders>
            <w:shd w:val="clear" w:color="auto" w:fill="auto"/>
            <w:noWrap/>
            <w:vAlign w:val="center"/>
            <w:hideMark/>
          </w:tcPr>
          <w:p w14:paraId="004DC6D1"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050</w:t>
            </w:r>
          </w:p>
        </w:tc>
        <w:tc>
          <w:tcPr>
            <w:tcW w:w="0" w:type="auto"/>
            <w:tcBorders>
              <w:top w:val="nil"/>
              <w:left w:val="nil"/>
              <w:bottom w:val="single" w:sz="4" w:space="0" w:color="C0C0C0"/>
              <w:right w:val="single" w:sz="4" w:space="0" w:color="auto"/>
            </w:tcBorders>
            <w:shd w:val="clear" w:color="auto" w:fill="auto"/>
            <w:noWrap/>
            <w:vAlign w:val="center"/>
            <w:hideMark/>
          </w:tcPr>
          <w:p w14:paraId="42D0E11F"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625927A5" w14:textId="500E3E00"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6</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1152D4D0" w14:textId="77CECF1A"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5</w:t>
            </w:r>
          </w:p>
        </w:tc>
      </w:tr>
      <w:tr w:rsidR="00104064" w:rsidRPr="00AF2C4B" w14:paraId="6E9A2334" w14:textId="77777777" w:rsidTr="00620B4D">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6ABB9BC2"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5. Potraživanja od države i drugih institucija</w:t>
            </w:r>
          </w:p>
        </w:tc>
        <w:tc>
          <w:tcPr>
            <w:tcW w:w="0" w:type="auto"/>
            <w:tcBorders>
              <w:top w:val="nil"/>
              <w:left w:val="nil"/>
              <w:bottom w:val="single" w:sz="4" w:space="0" w:color="C0C0C0"/>
              <w:right w:val="single" w:sz="4" w:space="0" w:color="auto"/>
            </w:tcBorders>
            <w:shd w:val="clear" w:color="auto" w:fill="auto"/>
            <w:noWrap/>
            <w:vAlign w:val="center"/>
            <w:hideMark/>
          </w:tcPr>
          <w:p w14:paraId="3A53511F"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051</w:t>
            </w:r>
          </w:p>
        </w:tc>
        <w:tc>
          <w:tcPr>
            <w:tcW w:w="0" w:type="auto"/>
            <w:tcBorders>
              <w:top w:val="nil"/>
              <w:left w:val="nil"/>
              <w:bottom w:val="single" w:sz="4" w:space="0" w:color="C0C0C0"/>
              <w:right w:val="single" w:sz="4" w:space="0" w:color="auto"/>
            </w:tcBorders>
            <w:shd w:val="clear" w:color="auto" w:fill="auto"/>
            <w:noWrap/>
            <w:vAlign w:val="center"/>
            <w:hideMark/>
          </w:tcPr>
          <w:p w14:paraId="295BDE77" w14:textId="5B9FE6A8"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w:t>
            </w:r>
            <w:r w:rsidR="00B818F3">
              <w:rPr>
                <w:rFonts w:ascii="Arial" w:eastAsia="Times New Roman" w:hAnsi="Arial" w:cs="Arial"/>
                <w:b/>
                <w:bCs/>
                <w:sz w:val="18"/>
                <w:szCs w:val="18"/>
                <w:lang w:eastAsia="hr-HR"/>
              </w:rPr>
              <w:t>6</w:t>
            </w:r>
          </w:p>
        </w:tc>
        <w:tc>
          <w:tcPr>
            <w:tcW w:w="0" w:type="auto"/>
            <w:tcBorders>
              <w:top w:val="nil"/>
              <w:left w:val="nil"/>
              <w:bottom w:val="single" w:sz="8" w:space="0" w:color="C0C0C0"/>
              <w:right w:val="single" w:sz="4" w:space="0" w:color="auto"/>
            </w:tcBorders>
            <w:shd w:val="clear" w:color="auto" w:fill="auto"/>
            <w:noWrap/>
            <w:vAlign w:val="center"/>
            <w:hideMark/>
          </w:tcPr>
          <w:p w14:paraId="44724AA8" w14:textId="23076F3A"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3.047</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6FA6D72F" w14:textId="7037489F"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948</w:t>
            </w:r>
          </w:p>
        </w:tc>
      </w:tr>
      <w:tr w:rsidR="00104064" w:rsidRPr="00AF2C4B" w14:paraId="0FF80C08" w14:textId="77777777" w:rsidTr="00620B4D">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2A4568EB"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6. Ostala potraživanja</w:t>
            </w:r>
          </w:p>
        </w:tc>
        <w:tc>
          <w:tcPr>
            <w:tcW w:w="0" w:type="auto"/>
            <w:tcBorders>
              <w:top w:val="nil"/>
              <w:left w:val="nil"/>
              <w:bottom w:val="single" w:sz="4" w:space="0" w:color="C0C0C0"/>
              <w:right w:val="single" w:sz="4" w:space="0" w:color="auto"/>
            </w:tcBorders>
            <w:shd w:val="clear" w:color="auto" w:fill="auto"/>
            <w:noWrap/>
            <w:vAlign w:val="center"/>
            <w:hideMark/>
          </w:tcPr>
          <w:p w14:paraId="43D6CFEB"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052</w:t>
            </w:r>
          </w:p>
        </w:tc>
        <w:tc>
          <w:tcPr>
            <w:tcW w:w="0" w:type="auto"/>
            <w:tcBorders>
              <w:top w:val="nil"/>
              <w:left w:val="nil"/>
              <w:bottom w:val="single" w:sz="4" w:space="0" w:color="C0C0C0"/>
              <w:right w:val="single" w:sz="4" w:space="0" w:color="auto"/>
            </w:tcBorders>
            <w:shd w:val="clear" w:color="auto" w:fill="auto"/>
            <w:noWrap/>
            <w:vAlign w:val="center"/>
            <w:hideMark/>
          </w:tcPr>
          <w:p w14:paraId="22F34E54"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single" w:sz="8" w:space="0" w:color="C0C0C0"/>
              <w:left w:val="nil"/>
              <w:bottom w:val="single" w:sz="8" w:space="0" w:color="C0C0C0"/>
              <w:right w:val="single" w:sz="4" w:space="0" w:color="auto"/>
            </w:tcBorders>
            <w:shd w:val="clear" w:color="auto" w:fill="auto"/>
            <w:noWrap/>
            <w:vAlign w:val="center"/>
            <w:hideMark/>
          </w:tcPr>
          <w:p w14:paraId="6B10ABD4" w14:textId="0E85F1BF"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8</w:t>
            </w:r>
          </w:p>
        </w:tc>
        <w:tc>
          <w:tcPr>
            <w:tcW w:w="0" w:type="auto"/>
            <w:tcBorders>
              <w:top w:val="single" w:sz="8" w:space="0" w:color="C0C0C0"/>
              <w:left w:val="single" w:sz="4" w:space="0" w:color="auto"/>
              <w:bottom w:val="single" w:sz="8" w:space="0" w:color="C0C0C0"/>
              <w:right w:val="single" w:sz="4" w:space="0" w:color="auto"/>
            </w:tcBorders>
            <w:shd w:val="clear" w:color="auto" w:fill="auto"/>
            <w:noWrap/>
            <w:vAlign w:val="center"/>
          </w:tcPr>
          <w:p w14:paraId="799CD082" w14:textId="331DE259"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9</w:t>
            </w:r>
          </w:p>
        </w:tc>
      </w:tr>
      <w:tr w:rsidR="00104064" w:rsidRPr="00AF2C4B" w14:paraId="7D87CA20" w14:textId="77777777" w:rsidTr="00620B4D">
        <w:trPr>
          <w:trHeight w:val="255"/>
        </w:trPr>
        <w:tc>
          <w:tcPr>
            <w:tcW w:w="0" w:type="auto"/>
            <w:tcBorders>
              <w:top w:val="single" w:sz="4" w:space="0" w:color="C0C0C0"/>
              <w:left w:val="single" w:sz="4" w:space="0" w:color="auto"/>
              <w:bottom w:val="single" w:sz="4" w:space="0" w:color="C0C0C0"/>
              <w:right w:val="single" w:sz="4" w:space="0" w:color="auto"/>
            </w:tcBorders>
            <w:shd w:val="clear" w:color="auto" w:fill="auto"/>
            <w:vAlign w:val="center"/>
            <w:hideMark/>
          </w:tcPr>
          <w:p w14:paraId="39F24BAC" w14:textId="77777777" w:rsidR="00104064" w:rsidRPr="00AF2C4B" w:rsidRDefault="00104064" w:rsidP="00104064">
            <w:pPr>
              <w:tabs>
                <w:tab w:val="clear" w:pos="1134"/>
              </w:tabs>
              <w:spacing w:line="240" w:lineRule="auto"/>
              <w:rPr>
                <w:rFonts w:ascii="Arial" w:eastAsia="Times New Roman" w:hAnsi="Arial" w:cs="Arial"/>
                <w:color w:val="0000FF"/>
                <w:sz w:val="18"/>
                <w:szCs w:val="18"/>
                <w:lang w:eastAsia="hr-HR"/>
              </w:rPr>
            </w:pPr>
            <w:r w:rsidRPr="00AF2C4B">
              <w:rPr>
                <w:rFonts w:ascii="Arial" w:eastAsia="Times New Roman" w:hAnsi="Arial" w:cs="Arial"/>
                <w:color w:val="0000FF"/>
                <w:sz w:val="18"/>
                <w:szCs w:val="18"/>
                <w:lang w:eastAsia="hr-HR"/>
              </w:rPr>
              <w:t>III. KRATKOTRAJNA FINANCIJSKA IMOVINA (AOP 054 do 062)</w:t>
            </w:r>
          </w:p>
        </w:tc>
        <w:tc>
          <w:tcPr>
            <w:tcW w:w="0" w:type="auto"/>
            <w:tcBorders>
              <w:top w:val="single" w:sz="4" w:space="0" w:color="C0C0C0"/>
              <w:left w:val="nil"/>
              <w:bottom w:val="single" w:sz="4" w:space="0" w:color="C0C0C0"/>
              <w:right w:val="single" w:sz="4" w:space="0" w:color="auto"/>
            </w:tcBorders>
            <w:shd w:val="clear" w:color="auto" w:fill="auto"/>
            <w:noWrap/>
            <w:vAlign w:val="center"/>
            <w:hideMark/>
          </w:tcPr>
          <w:p w14:paraId="1F4DEB3D"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053</w:t>
            </w:r>
          </w:p>
        </w:tc>
        <w:tc>
          <w:tcPr>
            <w:tcW w:w="0" w:type="auto"/>
            <w:tcBorders>
              <w:top w:val="single" w:sz="4" w:space="0" w:color="C0C0C0"/>
              <w:left w:val="nil"/>
              <w:bottom w:val="single" w:sz="4" w:space="0" w:color="C0C0C0"/>
              <w:right w:val="single" w:sz="4" w:space="0" w:color="auto"/>
            </w:tcBorders>
            <w:shd w:val="clear" w:color="auto" w:fill="auto"/>
            <w:noWrap/>
            <w:vAlign w:val="center"/>
            <w:hideMark/>
          </w:tcPr>
          <w:p w14:paraId="0B465044"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single" w:sz="8" w:space="0" w:color="C0C0C0"/>
              <w:left w:val="nil"/>
              <w:bottom w:val="single" w:sz="8" w:space="0" w:color="C0C0C0"/>
              <w:right w:val="single" w:sz="4" w:space="0" w:color="auto"/>
            </w:tcBorders>
            <w:shd w:val="clear" w:color="auto" w:fill="auto"/>
            <w:noWrap/>
            <w:vAlign w:val="center"/>
            <w:hideMark/>
          </w:tcPr>
          <w:p w14:paraId="2381F0A9" w14:textId="25B6FACA" w:rsidR="00104064" w:rsidRPr="00C42968" w:rsidRDefault="00104064" w:rsidP="00104064">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FF"/>
                <w:sz w:val="18"/>
                <w:szCs w:val="18"/>
              </w:rPr>
              <w:t>10</w:t>
            </w:r>
          </w:p>
        </w:tc>
        <w:tc>
          <w:tcPr>
            <w:tcW w:w="0" w:type="auto"/>
            <w:tcBorders>
              <w:top w:val="single" w:sz="8" w:space="0" w:color="C0C0C0"/>
              <w:left w:val="single" w:sz="4" w:space="0" w:color="auto"/>
              <w:bottom w:val="single" w:sz="8" w:space="0" w:color="C0C0C0"/>
              <w:right w:val="single" w:sz="4" w:space="0" w:color="auto"/>
            </w:tcBorders>
            <w:shd w:val="clear" w:color="auto" w:fill="auto"/>
            <w:noWrap/>
            <w:vAlign w:val="center"/>
          </w:tcPr>
          <w:p w14:paraId="4AFA4076" w14:textId="170966BD" w:rsidR="00104064" w:rsidRPr="00C42968" w:rsidRDefault="00104064" w:rsidP="00104064">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FF"/>
                <w:sz w:val="18"/>
                <w:szCs w:val="18"/>
              </w:rPr>
              <w:t>2</w:t>
            </w:r>
          </w:p>
        </w:tc>
      </w:tr>
      <w:tr w:rsidR="00104064" w:rsidRPr="00AF2C4B" w14:paraId="6C5CCC39" w14:textId="77777777" w:rsidTr="00620B4D">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5D6236F8"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1. Ulaganja u udjele (dionice) poduzetnika unutar grupe</w:t>
            </w:r>
          </w:p>
        </w:tc>
        <w:tc>
          <w:tcPr>
            <w:tcW w:w="0" w:type="auto"/>
            <w:tcBorders>
              <w:top w:val="nil"/>
              <w:left w:val="nil"/>
              <w:bottom w:val="single" w:sz="4" w:space="0" w:color="C0C0C0"/>
              <w:right w:val="single" w:sz="4" w:space="0" w:color="auto"/>
            </w:tcBorders>
            <w:shd w:val="clear" w:color="auto" w:fill="auto"/>
            <w:noWrap/>
            <w:vAlign w:val="center"/>
            <w:hideMark/>
          </w:tcPr>
          <w:p w14:paraId="1BE39FFD"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054</w:t>
            </w:r>
          </w:p>
        </w:tc>
        <w:tc>
          <w:tcPr>
            <w:tcW w:w="0" w:type="auto"/>
            <w:tcBorders>
              <w:top w:val="nil"/>
              <w:left w:val="nil"/>
              <w:bottom w:val="single" w:sz="4" w:space="0" w:color="C0C0C0"/>
              <w:right w:val="single" w:sz="4" w:space="0" w:color="auto"/>
            </w:tcBorders>
            <w:shd w:val="clear" w:color="auto" w:fill="auto"/>
            <w:noWrap/>
            <w:vAlign w:val="center"/>
            <w:hideMark/>
          </w:tcPr>
          <w:p w14:paraId="067D62DD"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1346635F" w14:textId="32B43B8F"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0E5EF800" w14:textId="6D911F36"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104064" w:rsidRPr="00AF2C4B" w14:paraId="3FF467F3" w14:textId="77777777" w:rsidTr="00620B4D">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3F1397B3"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2. Ulaganja u ostale vrijednosne papire poduzetnika unutar grupe</w:t>
            </w:r>
          </w:p>
        </w:tc>
        <w:tc>
          <w:tcPr>
            <w:tcW w:w="0" w:type="auto"/>
            <w:tcBorders>
              <w:top w:val="nil"/>
              <w:left w:val="nil"/>
              <w:bottom w:val="single" w:sz="4" w:space="0" w:color="C0C0C0"/>
              <w:right w:val="single" w:sz="4" w:space="0" w:color="auto"/>
            </w:tcBorders>
            <w:shd w:val="clear" w:color="auto" w:fill="auto"/>
            <w:noWrap/>
            <w:vAlign w:val="center"/>
            <w:hideMark/>
          </w:tcPr>
          <w:p w14:paraId="6DAF8491"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055</w:t>
            </w:r>
          </w:p>
        </w:tc>
        <w:tc>
          <w:tcPr>
            <w:tcW w:w="0" w:type="auto"/>
            <w:tcBorders>
              <w:top w:val="nil"/>
              <w:left w:val="nil"/>
              <w:bottom w:val="single" w:sz="4" w:space="0" w:color="C0C0C0"/>
              <w:right w:val="single" w:sz="4" w:space="0" w:color="auto"/>
            </w:tcBorders>
            <w:shd w:val="clear" w:color="auto" w:fill="auto"/>
            <w:noWrap/>
            <w:vAlign w:val="center"/>
            <w:hideMark/>
          </w:tcPr>
          <w:p w14:paraId="017DA704"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4C7CED24" w14:textId="5F1F7B84"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6FA249C1" w14:textId="04B69C47"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104064" w:rsidRPr="00AF2C4B" w14:paraId="6983A720" w14:textId="77777777" w:rsidTr="00620B4D">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1E44B26A"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3. Dani zajmovi, depoziti i slično poduzetnicima unutar grupe</w:t>
            </w:r>
          </w:p>
        </w:tc>
        <w:tc>
          <w:tcPr>
            <w:tcW w:w="0" w:type="auto"/>
            <w:tcBorders>
              <w:top w:val="nil"/>
              <w:left w:val="nil"/>
              <w:bottom w:val="single" w:sz="4" w:space="0" w:color="C0C0C0"/>
              <w:right w:val="single" w:sz="4" w:space="0" w:color="auto"/>
            </w:tcBorders>
            <w:shd w:val="clear" w:color="auto" w:fill="auto"/>
            <w:noWrap/>
            <w:vAlign w:val="center"/>
            <w:hideMark/>
          </w:tcPr>
          <w:p w14:paraId="4C7D5DE1"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056</w:t>
            </w:r>
          </w:p>
        </w:tc>
        <w:tc>
          <w:tcPr>
            <w:tcW w:w="0" w:type="auto"/>
            <w:tcBorders>
              <w:top w:val="nil"/>
              <w:left w:val="nil"/>
              <w:bottom w:val="single" w:sz="4" w:space="0" w:color="C0C0C0"/>
              <w:right w:val="single" w:sz="4" w:space="0" w:color="auto"/>
            </w:tcBorders>
            <w:shd w:val="clear" w:color="auto" w:fill="auto"/>
            <w:noWrap/>
            <w:vAlign w:val="center"/>
            <w:hideMark/>
          </w:tcPr>
          <w:p w14:paraId="0087649F"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652BE01B" w14:textId="52FF749E"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5F415C6D" w14:textId="312B2563"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104064" w:rsidRPr="00AF2C4B" w14:paraId="6D199E7B" w14:textId="77777777" w:rsidTr="00620B4D">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7AAF552E"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4. Ulaganja u udjele (dionice) društava povezanih</w:t>
            </w:r>
            <w:r w:rsidRPr="00AF2C4B">
              <w:rPr>
                <w:rFonts w:ascii="Arial" w:eastAsia="Times New Roman" w:hAnsi="Arial" w:cs="Arial"/>
                <w:sz w:val="18"/>
                <w:szCs w:val="18"/>
                <w:lang w:eastAsia="hr-HR"/>
              </w:rPr>
              <w:br/>
              <w:t xml:space="preserve">         sudjelujućim interesom</w:t>
            </w:r>
          </w:p>
        </w:tc>
        <w:tc>
          <w:tcPr>
            <w:tcW w:w="0" w:type="auto"/>
            <w:tcBorders>
              <w:top w:val="nil"/>
              <w:left w:val="nil"/>
              <w:bottom w:val="single" w:sz="4" w:space="0" w:color="C0C0C0"/>
              <w:right w:val="single" w:sz="4" w:space="0" w:color="auto"/>
            </w:tcBorders>
            <w:shd w:val="clear" w:color="auto" w:fill="auto"/>
            <w:noWrap/>
            <w:vAlign w:val="center"/>
            <w:hideMark/>
          </w:tcPr>
          <w:p w14:paraId="3363CEC2"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057</w:t>
            </w:r>
          </w:p>
        </w:tc>
        <w:tc>
          <w:tcPr>
            <w:tcW w:w="0" w:type="auto"/>
            <w:tcBorders>
              <w:top w:val="nil"/>
              <w:left w:val="nil"/>
              <w:bottom w:val="single" w:sz="4" w:space="0" w:color="C0C0C0"/>
              <w:right w:val="single" w:sz="4" w:space="0" w:color="auto"/>
            </w:tcBorders>
            <w:shd w:val="clear" w:color="auto" w:fill="auto"/>
            <w:noWrap/>
            <w:vAlign w:val="center"/>
            <w:hideMark/>
          </w:tcPr>
          <w:p w14:paraId="16FFA47F"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68566291" w14:textId="1EE421D7"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55104AFD" w14:textId="7404D473"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104064" w:rsidRPr="00AF2C4B" w14:paraId="2A844062" w14:textId="77777777" w:rsidTr="00620B4D">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0AE1B4F8"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5. Ulaganja u ostale vrijednosne papire društava povezanih</w:t>
            </w:r>
            <w:r w:rsidRPr="00AF2C4B">
              <w:rPr>
                <w:rFonts w:ascii="Arial" w:eastAsia="Times New Roman" w:hAnsi="Arial" w:cs="Arial"/>
                <w:sz w:val="18"/>
                <w:szCs w:val="18"/>
                <w:lang w:eastAsia="hr-HR"/>
              </w:rPr>
              <w:br/>
              <w:t xml:space="preserve">         sudjelujućim interesom</w:t>
            </w:r>
          </w:p>
        </w:tc>
        <w:tc>
          <w:tcPr>
            <w:tcW w:w="0" w:type="auto"/>
            <w:tcBorders>
              <w:top w:val="nil"/>
              <w:left w:val="nil"/>
              <w:bottom w:val="single" w:sz="4" w:space="0" w:color="C0C0C0"/>
              <w:right w:val="single" w:sz="4" w:space="0" w:color="auto"/>
            </w:tcBorders>
            <w:shd w:val="clear" w:color="auto" w:fill="auto"/>
            <w:noWrap/>
            <w:vAlign w:val="center"/>
            <w:hideMark/>
          </w:tcPr>
          <w:p w14:paraId="0FE8514F"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058</w:t>
            </w:r>
          </w:p>
        </w:tc>
        <w:tc>
          <w:tcPr>
            <w:tcW w:w="0" w:type="auto"/>
            <w:tcBorders>
              <w:top w:val="nil"/>
              <w:left w:val="nil"/>
              <w:bottom w:val="single" w:sz="4" w:space="0" w:color="C0C0C0"/>
              <w:right w:val="single" w:sz="4" w:space="0" w:color="auto"/>
            </w:tcBorders>
            <w:shd w:val="clear" w:color="auto" w:fill="auto"/>
            <w:noWrap/>
            <w:vAlign w:val="center"/>
            <w:hideMark/>
          </w:tcPr>
          <w:p w14:paraId="5E83F48D"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0749AF8D" w14:textId="45DC9654"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30E05E09" w14:textId="57E5365E"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104064" w:rsidRPr="00AF2C4B" w14:paraId="4DF2C902" w14:textId="77777777" w:rsidTr="00620B4D">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2EA6C386"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6. Dani zajmovi, depoziti i slično društvima povezanim</w:t>
            </w:r>
            <w:r w:rsidRPr="00AF2C4B">
              <w:rPr>
                <w:rFonts w:ascii="Arial" w:eastAsia="Times New Roman" w:hAnsi="Arial" w:cs="Arial"/>
                <w:sz w:val="18"/>
                <w:szCs w:val="18"/>
                <w:lang w:eastAsia="hr-HR"/>
              </w:rPr>
              <w:br/>
              <w:t xml:space="preserve">         sudjelujućim interesom</w:t>
            </w:r>
          </w:p>
        </w:tc>
        <w:tc>
          <w:tcPr>
            <w:tcW w:w="0" w:type="auto"/>
            <w:tcBorders>
              <w:top w:val="nil"/>
              <w:left w:val="nil"/>
              <w:bottom w:val="single" w:sz="4" w:space="0" w:color="C0C0C0"/>
              <w:right w:val="single" w:sz="4" w:space="0" w:color="auto"/>
            </w:tcBorders>
            <w:shd w:val="clear" w:color="auto" w:fill="auto"/>
            <w:noWrap/>
            <w:vAlign w:val="center"/>
            <w:hideMark/>
          </w:tcPr>
          <w:p w14:paraId="4EA7AFF0"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059</w:t>
            </w:r>
          </w:p>
        </w:tc>
        <w:tc>
          <w:tcPr>
            <w:tcW w:w="0" w:type="auto"/>
            <w:tcBorders>
              <w:top w:val="nil"/>
              <w:left w:val="nil"/>
              <w:bottom w:val="single" w:sz="4" w:space="0" w:color="C0C0C0"/>
              <w:right w:val="single" w:sz="4" w:space="0" w:color="auto"/>
            </w:tcBorders>
            <w:shd w:val="clear" w:color="auto" w:fill="auto"/>
            <w:noWrap/>
            <w:vAlign w:val="center"/>
            <w:hideMark/>
          </w:tcPr>
          <w:p w14:paraId="1215763D"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5C65B2CA" w14:textId="7D10C920"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4488C4CD" w14:textId="21BCEDC0"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104064" w:rsidRPr="00AF2C4B" w14:paraId="2370BBD3" w14:textId="77777777" w:rsidTr="00620B4D">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76163813"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7. Ulaganja u vrijednosne papire</w:t>
            </w:r>
          </w:p>
        </w:tc>
        <w:tc>
          <w:tcPr>
            <w:tcW w:w="0" w:type="auto"/>
            <w:tcBorders>
              <w:top w:val="nil"/>
              <w:left w:val="nil"/>
              <w:bottom w:val="single" w:sz="4" w:space="0" w:color="C0C0C0"/>
              <w:right w:val="single" w:sz="4" w:space="0" w:color="auto"/>
            </w:tcBorders>
            <w:shd w:val="clear" w:color="auto" w:fill="auto"/>
            <w:noWrap/>
            <w:vAlign w:val="center"/>
            <w:hideMark/>
          </w:tcPr>
          <w:p w14:paraId="4D7235C0"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060</w:t>
            </w:r>
          </w:p>
        </w:tc>
        <w:tc>
          <w:tcPr>
            <w:tcW w:w="0" w:type="auto"/>
            <w:tcBorders>
              <w:top w:val="nil"/>
              <w:left w:val="nil"/>
              <w:bottom w:val="single" w:sz="4" w:space="0" w:color="C0C0C0"/>
              <w:right w:val="single" w:sz="4" w:space="0" w:color="auto"/>
            </w:tcBorders>
            <w:shd w:val="clear" w:color="auto" w:fill="auto"/>
            <w:noWrap/>
            <w:vAlign w:val="center"/>
            <w:hideMark/>
          </w:tcPr>
          <w:p w14:paraId="3184E28A"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51F38F2A" w14:textId="6C406EAE"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07C81F98" w14:textId="649FB3D7"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104064" w:rsidRPr="00AF2C4B" w14:paraId="1C6F2A83" w14:textId="77777777" w:rsidTr="00620B4D">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36E24A92"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8. Dani zajmovi, depoziti i slično</w:t>
            </w:r>
          </w:p>
        </w:tc>
        <w:tc>
          <w:tcPr>
            <w:tcW w:w="0" w:type="auto"/>
            <w:tcBorders>
              <w:top w:val="nil"/>
              <w:left w:val="nil"/>
              <w:bottom w:val="single" w:sz="4" w:space="0" w:color="C0C0C0"/>
              <w:right w:val="single" w:sz="4" w:space="0" w:color="auto"/>
            </w:tcBorders>
            <w:shd w:val="clear" w:color="auto" w:fill="auto"/>
            <w:noWrap/>
            <w:vAlign w:val="center"/>
            <w:hideMark/>
          </w:tcPr>
          <w:p w14:paraId="2253905E"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061</w:t>
            </w:r>
          </w:p>
        </w:tc>
        <w:tc>
          <w:tcPr>
            <w:tcW w:w="0" w:type="auto"/>
            <w:tcBorders>
              <w:top w:val="nil"/>
              <w:left w:val="nil"/>
              <w:bottom w:val="single" w:sz="4" w:space="0" w:color="C0C0C0"/>
              <w:right w:val="single" w:sz="4" w:space="0" w:color="auto"/>
            </w:tcBorders>
            <w:shd w:val="clear" w:color="auto" w:fill="auto"/>
            <w:noWrap/>
            <w:vAlign w:val="center"/>
            <w:hideMark/>
          </w:tcPr>
          <w:p w14:paraId="7AD62B01"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053CC2CC" w14:textId="22C8B4C2"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10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0709C249" w14:textId="772BEF41"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104064" w:rsidRPr="00AF2C4B" w14:paraId="3D56E9D5" w14:textId="77777777" w:rsidTr="00620B4D">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6FBE9BB5" w14:textId="77777777" w:rsidR="00104064" w:rsidRPr="00AF2C4B" w:rsidRDefault="00104064" w:rsidP="00104064">
            <w:pPr>
              <w:tabs>
                <w:tab w:val="clear" w:pos="1134"/>
              </w:tabs>
              <w:spacing w:line="240" w:lineRule="auto"/>
              <w:rPr>
                <w:rFonts w:ascii="Arial" w:eastAsia="Times New Roman" w:hAnsi="Arial" w:cs="Arial"/>
                <w:sz w:val="18"/>
                <w:szCs w:val="18"/>
                <w:lang w:eastAsia="hr-HR"/>
              </w:rPr>
            </w:pPr>
            <w:r w:rsidRPr="00AF2C4B">
              <w:rPr>
                <w:rFonts w:ascii="Arial" w:eastAsia="Times New Roman" w:hAnsi="Arial" w:cs="Arial"/>
                <w:sz w:val="18"/>
                <w:szCs w:val="18"/>
                <w:lang w:eastAsia="hr-HR"/>
              </w:rPr>
              <w:t xml:space="preserve">     9. Ostala financijska imovina</w:t>
            </w:r>
          </w:p>
        </w:tc>
        <w:tc>
          <w:tcPr>
            <w:tcW w:w="0" w:type="auto"/>
            <w:tcBorders>
              <w:top w:val="nil"/>
              <w:left w:val="nil"/>
              <w:bottom w:val="single" w:sz="4" w:space="0" w:color="C0C0C0"/>
              <w:right w:val="single" w:sz="4" w:space="0" w:color="auto"/>
            </w:tcBorders>
            <w:shd w:val="clear" w:color="auto" w:fill="auto"/>
            <w:noWrap/>
            <w:vAlign w:val="center"/>
            <w:hideMark/>
          </w:tcPr>
          <w:p w14:paraId="7E6870D3"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062</w:t>
            </w:r>
          </w:p>
        </w:tc>
        <w:tc>
          <w:tcPr>
            <w:tcW w:w="0" w:type="auto"/>
            <w:tcBorders>
              <w:top w:val="nil"/>
              <w:left w:val="nil"/>
              <w:bottom w:val="single" w:sz="4" w:space="0" w:color="C0C0C0"/>
              <w:right w:val="single" w:sz="4" w:space="0" w:color="auto"/>
            </w:tcBorders>
            <w:shd w:val="clear" w:color="auto" w:fill="auto"/>
            <w:noWrap/>
            <w:vAlign w:val="center"/>
            <w:hideMark/>
          </w:tcPr>
          <w:p w14:paraId="07BD5B72"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0669E395" w14:textId="2479F328"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274C8354" w14:textId="34AEE241"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2</w:t>
            </w:r>
          </w:p>
        </w:tc>
      </w:tr>
      <w:tr w:rsidR="00104064" w:rsidRPr="00AF2C4B" w14:paraId="47A3F347" w14:textId="77777777" w:rsidTr="00620B4D">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4A5572AF" w14:textId="77777777" w:rsidR="00104064" w:rsidRPr="00AF2C4B" w:rsidRDefault="00104064" w:rsidP="00104064">
            <w:pPr>
              <w:tabs>
                <w:tab w:val="clear" w:pos="1134"/>
              </w:tabs>
              <w:spacing w:line="240" w:lineRule="auto"/>
              <w:rPr>
                <w:rFonts w:ascii="Arial" w:eastAsia="Times New Roman" w:hAnsi="Arial" w:cs="Arial"/>
                <w:color w:val="0000FF"/>
                <w:sz w:val="18"/>
                <w:szCs w:val="18"/>
                <w:lang w:eastAsia="hr-HR"/>
              </w:rPr>
            </w:pPr>
            <w:r w:rsidRPr="00AF2C4B">
              <w:rPr>
                <w:rFonts w:ascii="Arial" w:eastAsia="Times New Roman" w:hAnsi="Arial" w:cs="Arial"/>
                <w:color w:val="0000FF"/>
                <w:sz w:val="18"/>
                <w:szCs w:val="18"/>
                <w:lang w:eastAsia="hr-HR"/>
              </w:rPr>
              <w:t>IV. NOVAC U BANCI I BLAGAJNI</w:t>
            </w:r>
          </w:p>
        </w:tc>
        <w:tc>
          <w:tcPr>
            <w:tcW w:w="0" w:type="auto"/>
            <w:tcBorders>
              <w:top w:val="nil"/>
              <w:left w:val="nil"/>
              <w:bottom w:val="single" w:sz="4" w:space="0" w:color="C0C0C0"/>
              <w:right w:val="single" w:sz="4" w:space="0" w:color="auto"/>
            </w:tcBorders>
            <w:shd w:val="clear" w:color="auto" w:fill="auto"/>
            <w:noWrap/>
            <w:vAlign w:val="center"/>
            <w:hideMark/>
          </w:tcPr>
          <w:p w14:paraId="4B1D8967"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063</w:t>
            </w:r>
          </w:p>
        </w:tc>
        <w:tc>
          <w:tcPr>
            <w:tcW w:w="0" w:type="auto"/>
            <w:tcBorders>
              <w:top w:val="nil"/>
              <w:left w:val="nil"/>
              <w:bottom w:val="single" w:sz="4" w:space="0" w:color="C0C0C0"/>
              <w:right w:val="single" w:sz="4" w:space="0" w:color="auto"/>
            </w:tcBorders>
            <w:shd w:val="clear" w:color="auto" w:fill="auto"/>
            <w:noWrap/>
            <w:vAlign w:val="center"/>
            <w:hideMark/>
          </w:tcPr>
          <w:p w14:paraId="472D087D" w14:textId="36BFFAB8"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w:t>
            </w:r>
            <w:r w:rsidR="00B818F3">
              <w:rPr>
                <w:rFonts w:ascii="Arial" w:eastAsia="Times New Roman" w:hAnsi="Arial" w:cs="Arial"/>
                <w:b/>
                <w:bCs/>
                <w:sz w:val="18"/>
                <w:szCs w:val="18"/>
                <w:lang w:eastAsia="hr-HR"/>
              </w:rPr>
              <w:t>7</w:t>
            </w:r>
          </w:p>
        </w:tc>
        <w:tc>
          <w:tcPr>
            <w:tcW w:w="0" w:type="auto"/>
            <w:tcBorders>
              <w:top w:val="nil"/>
              <w:left w:val="nil"/>
              <w:bottom w:val="single" w:sz="8" w:space="0" w:color="C0C0C0"/>
              <w:right w:val="single" w:sz="4" w:space="0" w:color="auto"/>
            </w:tcBorders>
            <w:shd w:val="clear" w:color="auto" w:fill="auto"/>
            <w:noWrap/>
            <w:vAlign w:val="center"/>
            <w:hideMark/>
          </w:tcPr>
          <w:p w14:paraId="25AB759C" w14:textId="65E3756E" w:rsidR="00104064" w:rsidRPr="002713D6" w:rsidRDefault="00104064" w:rsidP="00104064">
            <w:pPr>
              <w:tabs>
                <w:tab w:val="clear" w:pos="1134"/>
              </w:tabs>
              <w:spacing w:line="240" w:lineRule="auto"/>
              <w:jc w:val="right"/>
              <w:rPr>
                <w:rFonts w:ascii="Arial" w:hAnsi="Arial" w:cs="Arial"/>
                <w:color w:val="0000FF"/>
                <w:sz w:val="18"/>
                <w:szCs w:val="18"/>
              </w:rPr>
            </w:pPr>
            <w:r w:rsidRPr="009720D4">
              <w:rPr>
                <w:rFonts w:ascii="Arial" w:hAnsi="Arial" w:cs="Arial"/>
                <w:color w:val="0000FF"/>
                <w:sz w:val="18"/>
                <w:szCs w:val="18"/>
              </w:rPr>
              <w:t>2.621</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3DCB9F1D" w14:textId="0A7CE4B6" w:rsidR="00104064" w:rsidRPr="002713D6" w:rsidRDefault="00104064" w:rsidP="00104064">
            <w:pPr>
              <w:tabs>
                <w:tab w:val="clear" w:pos="1134"/>
              </w:tabs>
              <w:spacing w:line="240" w:lineRule="auto"/>
              <w:jc w:val="right"/>
              <w:rPr>
                <w:rFonts w:ascii="Arial" w:hAnsi="Arial" w:cs="Arial"/>
                <w:color w:val="0000FF"/>
                <w:sz w:val="18"/>
                <w:szCs w:val="18"/>
              </w:rPr>
            </w:pPr>
            <w:r w:rsidRPr="009720D4">
              <w:rPr>
                <w:rFonts w:ascii="Arial" w:hAnsi="Arial" w:cs="Arial"/>
                <w:color w:val="0000FF"/>
                <w:sz w:val="18"/>
                <w:szCs w:val="18"/>
              </w:rPr>
              <w:t>1.948</w:t>
            </w:r>
          </w:p>
        </w:tc>
      </w:tr>
      <w:tr w:rsidR="00104064" w:rsidRPr="00AF2C4B" w14:paraId="6A1B4A7F" w14:textId="77777777" w:rsidTr="00620B4D">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77B8B92A" w14:textId="77777777" w:rsidR="00104064" w:rsidRPr="00AF2C4B" w:rsidRDefault="00104064" w:rsidP="00104064">
            <w:pPr>
              <w:tabs>
                <w:tab w:val="clear" w:pos="1134"/>
              </w:tabs>
              <w:spacing w:line="240" w:lineRule="auto"/>
              <w:rPr>
                <w:rFonts w:ascii="Arial" w:eastAsia="Times New Roman" w:hAnsi="Arial" w:cs="Arial"/>
                <w:b/>
                <w:bCs/>
                <w:color w:val="333399"/>
                <w:sz w:val="18"/>
                <w:szCs w:val="18"/>
                <w:lang w:eastAsia="hr-HR"/>
              </w:rPr>
            </w:pPr>
            <w:r w:rsidRPr="00AF2C4B">
              <w:rPr>
                <w:rFonts w:ascii="Arial" w:eastAsia="Times New Roman" w:hAnsi="Arial" w:cs="Arial"/>
                <w:b/>
                <w:bCs/>
                <w:color w:val="333399"/>
                <w:sz w:val="18"/>
                <w:szCs w:val="18"/>
                <w:lang w:eastAsia="hr-HR"/>
              </w:rPr>
              <w:t>D)  PLAĆENI TROŠKOVI BUDUĆEG RAZDOBLJA I OBRAČUNATI</w:t>
            </w:r>
            <w:r w:rsidRPr="00AF2C4B">
              <w:rPr>
                <w:rFonts w:ascii="Arial" w:eastAsia="Times New Roman" w:hAnsi="Arial" w:cs="Arial"/>
                <w:b/>
                <w:bCs/>
                <w:color w:val="333399"/>
                <w:sz w:val="18"/>
                <w:szCs w:val="18"/>
                <w:lang w:eastAsia="hr-HR"/>
              </w:rPr>
              <w:br/>
              <w:t xml:space="preserve">      PRIHODI</w:t>
            </w:r>
          </w:p>
        </w:tc>
        <w:tc>
          <w:tcPr>
            <w:tcW w:w="0" w:type="auto"/>
            <w:tcBorders>
              <w:top w:val="nil"/>
              <w:left w:val="nil"/>
              <w:bottom w:val="single" w:sz="4" w:space="0" w:color="C0C0C0"/>
              <w:right w:val="single" w:sz="4" w:space="0" w:color="auto"/>
            </w:tcBorders>
            <w:shd w:val="clear" w:color="auto" w:fill="auto"/>
            <w:noWrap/>
            <w:vAlign w:val="center"/>
            <w:hideMark/>
          </w:tcPr>
          <w:p w14:paraId="04A48050"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064</w:t>
            </w:r>
          </w:p>
        </w:tc>
        <w:tc>
          <w:tcPr>
            <w:tcW w:w="0" w:type="auto"/>
            <w:tcBorders>
              <w:top w:val="nil"/>
              <w:left w:val="nil"/>
              <w:bottom w:val="single" w:sz="4" w:space="0" w:color="C0C0C0"/>
              <w:right w:val="single" w:sz="4" w:space="0" w:color="auto"/>
            </w:tcBorders>
            <w:shd w:val="clear" w:color="auto" w:fill="auto"/>
            <w:noWrap/>
            <w:vAlign w:val="center"/>
            <w:hideMark/>
          </w:tcPr>
          <w:p w14:paraId="35DB40E0" w14:textId="356285CF"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w:t>
            </w:r>
            <w:r w:rsidR="00B818F3">
              <w:rPr>
                <w:rFonts w:ascii="Arial" w:eastAsia="Times New Roman" w:hAnsi="Arial" w:cs="Arial"/>
                <w:b/>
                <w:bCs/>
                <w:sz w:val="18"/>
                <w:szCs w:val="18"/>
                <w:lang w:eastAsia="hr-HR"/>
              </w:rPr>
              <w:t>8</w:t>
            </w:r>
          </w:p>
        </w:tc>
        <w:tc>
          <w:tcPr>
            <w:tcW w:w="0" w:type="auto"/>
            <w:tcBorders>
              <w:top w:val="nil"/>
              <w:left w:val="nil"/>
              <w:bottom w:val="single" w:sz="8" w:space="0" w:color="C0C0C0"/>
              <w:right w:val="single" w:sz="4" w:space="0" w:color="auto"/>
            </w:tcBorders>
            <w:shd w:val="clear" w:color="auto" w:fill="auto"/>
            <w:noWrap/>
            <w:vAlign w:val="center"/>
            <w:hideMark/>
          </w:tcPr>
          <w:p w14:paraId="3754939D" w14:textId="77326D29"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100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42AFB764" w14:textId="699CB8F8"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52</w:t>
            </w:r>
          </w:p>
        </w:tc>
      </w:tr>
      <w:tr w:rsidR="00104064" w:rsidRPr="00AF2C4B" w14:paraId="5F9117B2" w14:textId="77777777" w:rsidTr="00620B4D">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3405DBCE" w14:textId="77777777" w:rsidR="00104064" w:rsidRPr="00AF2C4B" w:rsidRDefault="00104064" w:rsidP="00104064">
            <w:pPr>
              <w:tabs>
                <w:tab w:val="clear" w:pos="1134"/>
              </w:tabs>
              <w:spacing w:line="240" w:lineRule="auto"/>
              <w:rPr>
                <w:rFonts w:ascii="Arial" w:eastAsia="Times New Roman" w:hAnsi="Arial" w:cs="Arial"/>
                <w:b/>
                <w:bCs/>
                <w:color w:val="333399"/>
                <w:sz w:val="18"/>
                <w:szCs w:val="18"/>
                <w:lang w:eastAsia="hr-HR"/>
              </w:rPr>
            </w:pPr>
            <w:r w:rsidRPr="00AF2C4B">
              <w:rPr>
                <w:rFonts w:ascii="Arial" w:eastAsia="Times New Roman" w:hAnsi="Arial" w:cs="Arial"/>
                <w:b/>
                <w:bCs/>
                <w:color w:val="333399"/>
                <w:sz w:val="18"/>
                <w:szCs w:val="18"/>
                <w:lang w:eastAsia="hr-HR"/>
              </w:rPr>
              <w:t xml:space="preserve">E)  UKUPNO AKTIVA </w:t>
            </w:r>
            <w:r w:rsidRPr="00AF2C4B">
              <w:rPr>
                <w:rFonts w:ascii="Arial" w:eastAsia="Times New Roman" w:hAnsi="Arial" w:cs="Arial"/>
                <w:color w:val="333399"/>
                <w:sz w:val="18"/>
                <w:szCs w:val="18"/>
                <w:lang w:eastAsia="hr-HR"/>
              </w:rPr>
              <w:t>(AOP 001+002+037+064)</w:t>
            </w:r>
          </w:p>
        </w:tc>
        <w:tc>
          <w:tcPr>
            <w:tcW w:w="0" w:type="auto"/>
            <w:tcBorders>
              <w:top w:val="nil"/>
              <w:left w:val="nil"/>
              <w:bottom w:val="single" w:sz="4" w:space="0" w:color="C0C0C0"/>
              <w:right w:val="single" w:sz="4" w:space="0" w:color="auto"/>
            </w:tcBorders>
            <w:shd w:val="clear" w:color="auto" w:fill="auto"/>
            <w:noWrap/>
            <w:vAlign w:val="center"/>
            <w:hideMark/>
          </w:tcPr>
          <w:p w14:paraId="5FCE365D"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065</w:t>
            </w:r>
          </w:p>
        </w:tc>
        <w:tc>
          <w:tcPr>
            <w:tcW w:w="0" w:type="auto"/>
            <w:tcBorders>
              <w:top w:val="nil"/>
              <w:left w:val="nil"/>
              <w:bottom w:val="single" w:sz="4" w:space="0" w:color="C0C0C0"/>
              <w:right w:val="single" w:sz="4" w:space="0" w:color="auto"/>
            </w:tcBorders>
            <w:shd w:val="clear" w:color="auto" w:fill="auto"/>
            <w:noWrap/>
            <w:vAlign w:val="center"/>
            <w:hideMark/>
          </w:tcPr>
          <w:p w14:paraId="05088766"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333EFFF7" w14:textId="53BD2E73" w:rsidR="00104064" w:rsidRPr="00C42968" w:rsidRDefault="00104064" w:rsidP="00104064">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FF"/>
                <w:sz w:val="18"/>
                <w:szCs w:val="18"/>
              </w:rPr>
              <w:t>49.993</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12EE6B25" w14:textId="27FA2638" w:rsidR="00104064" w:rsidRPr="00C42968" w:rsidRDefault="00104064" w:rsidP="00104064">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FF"/>
                <w:sz w:val="18"/>
                <w:szCs w:val="18"/>
              </w:rPr>
              <w:t>54.356</w:t>
            </w:r>
          </w:p>
        </w:tc>
      </w:tr>
      <w:tr w:rsidR="00104064" w:rsidRPr="00AF2C4B" w14:paraId="50AA9760" w14:textId="77777777" w:rsidTr="00620B4D">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46FCC7" w14:textId="77777777" w:rsidR="00104064" w:rsidRPr="00AF2C4B" w:rsidRDefault="00104064" w:rsidP="00104064">
            <w:pPr>
              <w:tabs>
                <w:tab w:val="clear" w:pos="1134"/>
              </w:tabs>
              <w:spacing w:line="240" w:lineRule="auto"/>
              <w:rPr>
                <w:rFonts w:ascii="Arial" w:eastAsia="Times New Roman" w:hAnsi="Arial" w:cs="Arial"/>
                <w:b/>
                <w:bCs/>
                <w:color w:val="333399"/>
                <w:sz w:val="18"/>
                <w:szCs w:val="18"/>
                <w:lang w:eastAsia="hr-HR"/>
              </w:rPr>
            </w:pPr>
            <w:r w:rsidRPr="00AF2C4B">
              <w:rPr>
                <w:rFonts w:ascii="Arial" w:eastAsia="Times New Roman" w:hAnsi="Arial" w:cs="Arial"/>
                <w:b/>
                <w:bCs/>
                <w:color w:val="333399"/>
                <w:sz w:val="18"/>
                <w:szCs w:val="18"/>
                <w:lang w:eastAsia="hr-HR"/>
              </w:rPr>
              <w:t>F)  IZVANBILANČNI ZAPISI</w:t>
            </w:r>
          </w:p>
        </w:tc>
        <w:tc>
          <w:tcPr>
            <w:tcW w:w="0" w:type="auto"/>
            <w:tcBorders>
              <w:top w:val="nil"/>
              <w:left w:val="nil"/>
              <w:bottom w:val="single" w:sz="4" w:space="0" w:color="auto"/>
              <w:right w:val="single" w:sz="4" w:space="0" w:color="auto"/>
            </w:tcBorders>
            <w:shd w:val="clear" w:color="auto" w:fill="auto"/>
            <w:noWrap/>
            <w:vAlign w:val="center"/>
            <w:hideMark/>
          </w:tcPr>
          <w:p w14:paraId="2A5C3476"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066</w:t>
            </w:r>
          </w:p>
        </w:tc>
        <w:tc>
          <w:tcPr>
            <w:tcW w:w="0" w:type="auto"/>
            <w:tcBorders>
              <w:top w:val="nil"/>
              <w:left w:val="nil"/>
              <w:bottom w:val="single" w:sz="4" w:space="0" w:color="auto"/>
              <w:right w:val="single" w:sz="4" w:space="0" w:color="auto"/>
            </w:tcBorders>
            <w:shd w:val="clear" w:color="auto" w:fill="auto"/>
            <w:noWrap/>
            <w:vAlign w:val="center"/>
            <w:hideMark/>
          </w:tcPr>
          <w:p w14:paraId="2E55685D"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auto"/>
              <w:right w:val="single" w:sz="4" w:space="0" w:color="auto"/>
            </w:tcBorders>
            <w:shd w:val="clear" w:color="auto" w:fill="auto"/>
            <w:noWrap/>
            <w:vAlign w:val="center"/>
            <w:hideMark/>
          </w:tcPr>
          <w:p w14:paraId="1D9174EE" w14:textId="030DE8EA"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nil"/>
              <w:bottom w:val="single" w:sz="4" w:space="0" w:color="auto"/>
              <w:right w:val="single" w:sz="4" w:space="0" w:color="auto"/>
            </w:tcBorders>
            <w:shd w:val="clear" w:color="auto" w:fill="auto"/>
            <w:noWrap/>
            <w:vAlign w:val="center"/>
          </w:tcPr>
          <w:p w14:paraId="703F8A53" w14:textId="5729072C"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620B4D" w:rsidRPr="00AF2C4B" w14:paraId="662D7D2F" w14:textId="77777777" w:rsidTr="00620B4D">
        <w:trPr>
          <w:trHeight w:val="255"/>
        </w:trPr>
        <w:tc>
          <w:tcPr>
            <w:tcW w:w="0" w:type="auto"/>
            <w:tcBorders>
              <w:top w:val="nil"/>
              <w:left w:val="single" w:sz="4" w:space="0" w:color="auto"/>
              <w:bottom w:val="single" w:sz="4" w:space="0" w:color="C0C0C0"/>
              <w:right w:val="single" w:sz="4" w:space="0" w:color="auto"/>
            </w:tcBorders>
            <w:shd w:val="clear" w:color="000000" w:fill="C0C0C0"/>
            <w:vAlign w:val="center"/>
            <w:hideMark/>
          </w:tcPr>
          <w:p w14:paraId="3B7E1637" w14:textId="77777777" w:rsidR="00620B4D" w:rsidRPr="00AF2C4B" w:rsidRDefault="00620B4D" w:rsidP="00620B4D">
            <w:pPr>
              <w:tabs>
                <w:tab w:val="clear" w:pos="1134"/>
              </w:tabs>
              <w:spacing w:line="240" w:lineRule="auto"/>
              <w:rPr>
                <w:rFonts w:ascii="Arial" w:eastAsia="Times New Roman" w:hAnsi="Arial" w:cs="Arial"/>
                <w:b/>
                <w:bCs/>
                <w:color w:val="000080"/>
                <w:sz w:val="18"/>
                <w:szCs w:val="18"/>
                <w:lang w:eastAsia="hr-HR"/>
              </w:rPr>
            </w:pPr>
            <w:r w:rsidRPr="00AF2C4B">
              <w:rPr>
                <w:rFonts w:ascii="Arial" w:eastAsia="Times New Roman" w:hAnsi="Arial" w:cs="Arial"/>
                <w:b/>
                <w:bCs/>
                <w:color w:val="000080"/>
                <w:sz w:val="18"/>
                <w:szCs w:val="18"/>
                <w:lang w:eastAsia="hr-HR"/>
              </w:rPr>
              <w:t>PASIVA</w:t>
            </w:r>
          </w:p>
        </w:tc>
        <w:tc>
          <w:tcPr>
            <w:tcW w:w="0" w:type="auto"/>
            <w:tcBorders>
              <w:top w:val="nil"/>
              <w:left w:val="nil"/>
              <w:bottom w:val="single" w:sz="4" w:space="0" w:color="C0C0C0"/>
              <w:right w:val="single" w:sz="4" w:space="0" w:color="auto"/>
            </w:tcBorders>
            <w:shd w:val="clear" w:color="000000" w:fill="C0C0C0"/>
            <w:noWrap/>
            <w:vAlign w:val="center"/>
            <w:hideMark/>
          </w:tcPr>
          <w:p w14:paraId="6F271BBC" w14:textId="77777777" w:rsidR="00620B4D" w:rsidRPr="00AF2C4B" w:rsidRDefault="00620B4D" w:rsidP="00620B4D">
            <w:pPr>
              <w:tabs>
                <w:tab w:val="clear" w:pos="1134"/>
              </w:tabs>
              <w:spacing w:line="240" w:lineRule="auto"/>
              <w:rPr>
                <w:rFonts w:ascii="Arial" w:eastAsia="Times New Roman" w:hAnsi="Arial" w:cs="Arial"/>
                <w:color w:val="000080"/>
                <w:sz w:val="18"/>
                <w:szCs w:val="18"/>
                <w:lang w:eastAsia="hr-HR"/>
              </w:rPr>
            </w:pPr>
            <w:r w:rsidRPr="00AF2C4B">
              <w:rPr>
                <w:rFonts w:ascii="Arial" w:eastAsia="Times New Roman" w:hAnsi="Arial" w:cs="Arial"/>
                <w:color w:val="000080"/>
                <w:sz w:val="18"/>
                <w:szCs w:val="18"/>
                <w:lang w:eastAsia="hr-HR"/>
              </w:rPr>
              <w:t> </w:t>
            </w:r>
          </w:p>
        </w:tc>
        <w:tc>
          <w:tcPr>
            <w:tcW w:w="0" w:type="auto"/>
            <w:tcBorders>
              <w:top w:val="nil"/>
              <w:left w:val="nil"/>
              <w:bottom w:val="single" w:sz="4" w:space="0" w:color="C0C0C0"/>
              <w:right w:val="single" w:sz="4" w:space="0" w:color="auto"/>
            </w:tcBorders>
            <w:shd w:val="clear" w:color="000000" w:fill="C0C0C0"/>
            <w:noWrap/>
            <w:vAlign w:val="center"/>
            <w:hideMark/>
          </w:tcPr>
          <w:p w14:paraId="4A6000BE" w14:textId="77777777" w:rsidR="00620B4D" w:rsidRPr="00AF2C4B" w:rsidRDefault="00620B4D" w:rsidP="00620B4D">
            <w:pPr>
              <w:tabs>
                <w:tab w:val="clear" w:pos="1134"/>
              </w:tabs>
              <w:spacing w:line="240" w:lineRule="auto"/>
              <w:rPr>
                <w:rFonts w:ascii="Arial" w:eastAsia="Times New Roman" w:hAnsi="Arial" w:cs="Arial"/>
                <w:color w:val="000080"/>
                <w:sz w:val="18"/>
                <w:szCs w:val="18"/>
                <w:lang w:eastAsia="hr-HR"/>
              </w:rPr>
            </w:pPr>
            <w:r w:rsidRPr="00AF2C4B">
              <w:rPr>
                <w:rFonts w:ascii="Arial" w:eastAsia="Times New Roman" w:hAnsi="Arial" w:cs="Arial"/>
                <w:color w:val="000080"/>
                <w:sz w:val="18"/>
                <w:szCs w:val="18"/>
                <w:lang w:eastAsia="hr-HR"/>
              </w:rPr>
              <w:t> </w:t>
            </w:r>
          </w:p>
        </w:tc>
        <w:tc>
          <w:tcPr>
            <w:tcW w:w="0" w:type="auto"/>
            <w:tcBorders>
              <w:top w:val="nil"/>
              <w:left w:val="nil"/>
              <w:bottom w:val="single" w:sz="4" w:space="0" w:color="C0C0C0"/>
              <w:right w:val="single" w:sz="4" w:space="0" w:color="auto"/>
            </w:tcBorders>
            <w:shd w:val="clear" w:color="000000" w:fill="C0C0C0"/>
            <w:noWrap/>
            <w:vAlign w:val="center"/>
            <w:hideMark/>
          </w:tcPr>
          <w:p w14:paraId="60096631" w14:textId="77777777" w:rsidR="00620B4D" w:rsidRPr="00C42968" w:rsidRDefault="00620B4D" w:rsidP="00620B4D">
            <w:pPr>
              <w:tabs>
                <w:tab w:val="clear" w:pos="1134"/>
              </w:tabs>
              <w:spacing w:line="240" w:lineRule="auto"/>
              <w:rPr>
                <w:rFonts w:ascii="Arial" w:eastAsia="Times New Roman" w:hAnsi="Arial" w:cs="Arial"/>
                <w:color w:val="000080"/>
                <w:sz w:val="18"/>
                <w:szCs w:val="18"/>
                <w:lang w:eastAsia="hr-HR"/>
              </w:rPr>
            </w:pPr>
            <w:r w:rsidRPr="00C42968">
              <w:rPr>
                <w:rFonts w:ascii="Arial" w:eastAsia="Times New Roman" w:hAnsi="Arial" w:cs="Arial"/>
                <w:color w:val="000080"/>
                <w:sz w:val="18"/>
                <w:szCs w:val="18"/>
                <w:lang w:eastAsia="hr-HR"/>
              </w:rPr>
              <w:t> </w:t>
            </w:r>
          </w:p>
        </w:tc>
        <w:tc>
          <w:tcPr>
            <w:tcW w:w="0" w:type="auto"/>
            <w:tcBorders>
              <w:top w:val="nil"/>
              <w:left w:val="nil"/>
              <w:bottom w:val="single" w:sz="4" w:space="0" w:color="C0C0C0"/>
              <w:right w:val="single" w:sz="4" w:space="0" w:color="auto"/>
            </w:tcBorders>
            <w:shd w:val="clear" w:color="000000" w:fill="C0C0C0"/>
            <w:noWrap/>
            <w:vAlign w:val="center"/>
            <w:hideMark/>
          </w:tcPr>
          <w:p w14:paraId="63A25897" w14:textId="77777777" w:rsidR="00620B4D" w:rsidRPr="00C42968" w:rsidRDefault="00620B4D" w:rsidP="00620B4D">
            <w:pPr>
              <w:tabs>
                <w:tab w:val="clear" w:pos="1134"/>
              </w:tabs>
              <w:spacing w:line="240" w:lineRule="auto"/>
              <w:rPr>
                <w:rFonts w:ascii="Arial" w:eastAsia="Times New Roman" w:hAnsi="Arial" w:cs="Arial"/>
                <w:color w:val="000080"/>
                <w:sz w:val="18"/>
                <w:szCs w:val="18"/>
                <w:lang w:eastAsia="hr-HR"/>
              </w:rPr>
            </w:pPr>
            <w:r w:rsidRPr="00C42968">
              <w:rPr>
                <w:rFonts w:ascii="Arial" w:eastAsia="Times New Roman" w:hAnsi="Arial" w:cs="Arial"/>
                <w:color w:val="000080"/>
                <w:sz w:val="18"/>
                <w:szCs w:val="18"/>
                <w:lang w:eastAsia="hr-HR"/>
              </w:rPr>
              <w:t> </w:t>
            </w:r>
          </w:p>
        </w:tc>
      </w:tr>
      <w:tr w:rsidR="00104064" w:rsidRPr="00AF2C4B" w14:paraId="42D9AB59" w14:textId="77777777" w:rsidTr="00620B4D">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7A28563A" w14:textId="77777777" w:rsidR="00104064" w:rsidRPr="00AF2C4B" w:rsidRDefault="00104064" w:rsidP="00104064">
            <w:pPr>
              <w:tabs>
                <w:tab w:val="clear" w:pos="1134"/>
              </w:tabs>
              <w:spacing w:line="240" w:lineRule="auto"/>
              <w:rPr>
                <w:rFonts w:ascii="Arial" w:eastAsia="Times New Roman" w:hAnsi="Arial" w:cs="Arial"/>
                <w:b/>
                <w:bCs/>
                <w:color w:val="333399"/>
                <w:sz w:val="18"/>
                <w:szCs w:val="18"/>
                <w:lang w:eastAsia="hr-HR"/>
              </w:rPr>
            </w:pPr>
            <w:r w:rsidRPr="00AF2C4B">
              <w:rPr>
                <w:rFonts w:ascii="Arial" w:eastAsia="Times New Roman" w:hAnsi="Arial" w:cs="Arial"/>
                <w:b/>
                <w:bCs/>
                <w:color w:val="333399"/>
                <w:sz w:val="18"/>
                <w:szCs w:val="18"/>
                <w:lang w:eastAsia="hr-HR"/>
              </w:rPr>
              <w:t xml:space="preserve">A)  KAPITAL I REZERVE </w:t>
            </w:r>
            <w:r w:rsidRPr="00AF2C4B">
              <w:rPr>
                <w:rFonts w:ascii="Arial" w:eastAsia="Times New Roman" w:hAnsi="Arial" w:cs="Arial"/>
                <w:color w:val="333399"/>
                <w:sz w:val="18"/>
                <w:szCs w:val="18"/>
                <w:lang w:eastAsia="hr-HR"/>
              </w:rPr>
              <w:t>(AOP 068 do 070+076+077+083+086+089)</w:t>
            </w:r>
          </w:p>
        </w:tc>
        <w:tc>
          <w:tcPr>
            <w:tcW w:w="0" w:type="auto"/>
            <w:tcBorders>
              <w:top w:val="nil"/>
              <w:left w:val="nil"/>
              <w:bottom w:val="single" w:sz="4" w:space="0" w:color="C0C0C0"/>
              <w:right w:val="single" w:sz="4" w:space="0" w:color="auto"/>
            </w:tcBorders>
            <w:shd w:val="clear" w:color="auto" w:fill="auto"/>
            <w:noWrap/>
            <w:vAlign w:val="center"/>
            <w:hideMark/>
          </w:tcPr>
          <w:p w14:paraId="7880ED52"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067</w:t>
            </w:r>
          </w:p>
        </w:tc>
        <w:tc>
          <w:tcPr>
            <w:tcW w:w="0" w:type="auto"/>
            <w:tcBorders>
              <w:top w:val="nil"/>
              <w:left w:val="nil"/>
              <w:bottom w:val="single" w:sz="4" w:space="0" w:color="C0C0C0"/>
              <w:right w:val="single" w:sz="4" w:space="0" w:color="auto"/>
            </w:tcBorders>
            <w:shd w:val="clear" w:color="auto" w:fill="auto"/>
            <w:noWrap/>
            <w:vAlign w:val="center"/>
            <w:hideMark/>
          </w:tcPr>
          <w:p w14:paraId="051D658B"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p>
        </w:tc>
        <w:tc>
          <w:tcPr>
            <w:tcW w:w="0" w:type="auto"/>
            <w:tcBorders>
              <w:top w:val="nil"/>
              <w:left w:val="nil"/>
              <w:bottom w:val="single" w:sz="8" w:space="0" w:color="C0C0C0"/>
              <w:right w:val="single" w:sz="4" w:space="0" w:color="auto"/>
            </w:tcBorders>
            <w:shd w:val="clear" w:color="auto" w:fill="auto"/>
            <w:noWrap/>
            <w:vAlign w:val="center"/>
            <w:hideMark/>
          </w:tcPr>
          <w:p w14:paraId="53CD379F" w14:textId="58339FDF" w:rsidR="00104064" w:rsidRPr="00C42968" w:rsidRDefault="00104064" w:rsidP="00104064">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FF"/>
                <w:sz w:val="18"/>
                <w:szCs w:val="18"/>
              </w:rPr>
              <w:t>20.694</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02DBBC76" w14:textId="59BC684F" w:rsidR="00104064" w:rsidRPr="00C42968" w:rsidRDefault="00104064" w:rsidP="00104064">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FF"/>
                <w:sz w:val="18"/>
                <w:szCs w:val="18"/>
              </w:rPr>
              <w:t>21.004</w:t>
            </w:r>
          </w:p>
        </w:tc>
      </w:tr>
      <w:tr w:rsidR="00104064" w:rsidRPr="00AF2C4B" w14:paraId="7C18CEF0" w14:textId="77777777" w:rsidTr="00620B4D">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338F3CD1" w14:textId="77777777" w:rsidR="00104064" w:rsidRPr="00AF2C4B" w:rsidRDefault="00104064" w:rsidP="00104064">
            <w:pPr>
              <w:tabs>
                <w:tab w:val="clear" w:pos="1134"/>
              </w:tabs>
              <w:spacing w:line="240" w:lineRule="auto"/>
              <w:rPr>
                <w:rFonts w:ascii="Arial" w:eastAsia="Times New Roman" w:hAnsi="Arial" w:cs="Arial"/>
                <w:color w:val="0000FF"/>
                <w:sz w:val="18"/>
                <w:szCs w:val="18"/>
                <w:lang w:eastAsia="hr-HR"/>
              </w:rPr>
            </w:pPr>
            <w:r w:rsidRPr="00AF2C4B">
              <w:rPr>
                <w:rFonts w:ascii="Arial" w:eastAsia="Times New Roman" w:hAnsi="Arial" w:cs="Arial"/>
                <w:color w:val="0000FF"/>
                <w:sz w:val="18"/>
                <w:szCs w:val="18"/>
                <w:lang w:eastAsia="hr-HR"/>
              </w:rPr>
              <w:t>I. TEMELJNI (UPISANI) KAPITAL</w:t>
            </w:r>
          </w:p>
        </w:tc>
        <w:tc>
          <w:tcPr>
            <w:tcW w:w="0" w:type="auto"/>
            <w:tcBorders>
              <w:top w:val="nil"/>
              <w:left w:val="nil"/>
              <w:bottom w:val="single" w:sz="4" w:space="0" w:color="C0C0C0"/>
              <w:right w:val="single" w:sz="4" w:space="0" w:color="auto"/>
            </w:tcBorders>
            <w:shd w:val="clear" w:color="auto" w:fill="auto"/>
            <w:noWrap/>
            <w:vAlign w:val="center"/>
            <w:hideMark/>
          </w:tcPr>
          <w:p w14:paraId="191CF359"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068</w:t>
            </w:r>
          </w:p>
        </w:tc>
        <w:tc>
          <w:tcPr>
            <w:tcW w:w="0" w:type="auto"/>
            <w:tcBorders>
              <w:top w:val="nil"/>
              <w:left w:val="nil"/>
              <w:bottom w:val="single" w:sz="4" w:space="0" w:color="C0C0C0"/>
              <w:right w:val="single" w:sz="4" w:space="0" w:color="auto"/>
            </w:tcBorders>
            <w:shd w:val="clear" w:color="auto" w:fill="auto"/>
            <w:noWrap/>
            <w:vAlign w:val="center"/>
            <w:hideMark/>
          </w:tcPr>
          <w:p w14:paraId="06B05382" w14:textId="41334318" w:rsidR="00104064" w:rsidRPr="00AF2C4B" w:rsidRDefault="00B818F3" w:rsidP="00104064">
            <w:pPr>
              <w:tabs>
                <w:tab w:val="clear" w:pos="1134"/>
              </w:tabs>
              <w:spacing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19</w:t>
            </w:r>
          </w:p>
        </w:tc>
        <w:tc>
          <w:tcPr>
            <w:tcW w:w="0" w:type="auto"/>
            <w:tcBorders>
              <w:top w:val="nil"/>
              <w:left w:val="nil"/>
              <w:bottom w:val="single" w:sz="8" w:space="0" w:color="C0C0C0"/>
              <w:right w:val="single" w:sz="4" w:space="0" w:color="auto"/>
            </w:tcBorders>
            <w:shd w:val="clear" w:color="auto" w:fill="auto"/>
            <w:noWrap/>
            <w:vAlign w:val="center"/>
            <w:hideMark/>
          </w:tcPr>
          <w:p w14:paraId="35806237" w14:textId="47672455" w:rsidR="00104064" w:rsidRPr="006B2F6A" w:rsidRDefault="00104064" w:rsidP="00104064">
            <w:pPr>
              <w:tabs>
                <w:tab w:val="clear" w:pos="1134"/>
              </w:tabs>
              <w:spacing w:line="240" w:lineRule="auto"/>
              <w:jc w:val="right"/>
              <w:rPr>
                <w:rFonts w:ascii="Arial" w:hAnsi="Arial" w:cs="Arial"/>
                <w:color w:val="0000FF"/>
                <w:sz w:val="18"/>
                <w:szCs w:val="18"/>
              </w:rPr>
            </w:pPr>
            <w:r w:rsidRPr="00104064">
              <w:rPr>
                <w:rFonts w:ascii="Arial" w:hAnsi="Arial" w:cs="Arial"/>
                <w:color w:val="0000FF"/>
                <w:sz w:val="18"/>
                <w:szCs w:val="18"/>
              </w:rPr>
              <w:t>33.448</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1944B678" w14:textId="52A016FF" w:rsidR="00104064" w:rsidRPr="006B2F6A" w:rsidRDefault="00104064" w:rsidP="00104064">
            <w:pPr>
              <w:tabs>
                <w:tab w:val="clear" w:pos="1134"/>
              </w:tabs>
              <w:spacing w:line="240" w:lineRule="auto"/>
              <w:jc w:val="right"/>
              <w:rPr>
                <w:rFonts w:ascii="Arial" w:hAnsi="Arial" w:cs="Arial"/>
                <w:color w:val="0000FF"/>
                <w:sz w:val="18"/>
                <w:szCs w:val="18"/>
              </w:rPr>
            </w:pPr>
            <w:r w:rsidRPr="00104064">
              <w:rPr>
                <w:rFonts w:ascii="Arial" w:hAnsi="Arial" w:cs="Arial"/>
                <w:color w:val="0000FF"/>
                <w:sz w:val="18"/>
                <w:szCs w:val="18"/>
              </w:rPr>
              <w:t>33.448</w:t>
            </w:r>
          </w:p>
        </w:tc>
      </w:tr>
      <w:tr w:rsidR="00104064" w:rsidRPr="00AF2C4B" w14:paraId="5EDF4A3B" w14:textId="77777777" w:rsidTr="00620B4D">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C7D9FA" w14:textId="77777777" w:rsidR="00104064" w:rsidRPr="00AF2C4B" w:rsidRDefault="00104064" w:rsidP="00104064">
            <w:pPr>
              <w:tabs>
                <w:tab w:val="clear" w:pos="1134"/>
              </w:tabs>
              <w:spacing w:line="240" w:lineRule="auto"/>
              <w:rPr>
                <w:rFonts w:ascii="Arial" w:eastAsia="Times New Roman" w:hAnsi="Arial" w:cs="Arial"/>
                <w:color w:val="0000FF"/>
                <w:sz w:val="18"/>
                <w:szCs w:val="18"/>
                <w:lang w:eastAsia="hr-HR"/>
              </w:rPr>
            </w:pPr>
            <w:r w:rsidRPr="00AF2C4B">
              <w:rPr>
                <w:rFonts w:ascii="Arial" w:eastAsia="Times New Roman" w:hAnsi="Arial" w:cs="Arial"/>
                <w:color w:val="0000FF"/>
                <w:sz w:val="18"/>
                <w:szCs w:val="18"/>
                <w:lang w:eastAsia="hr-HR"/>
              </w:rPr>
              <w:t>II. KAPITALNE REZERVE</w:t>
            </w:r>
          </w:p>
        </w:tc>
        <w:tc>
          <w:tcPr>
            <w:tcW w:w="0" w:type="auto"/>
            <w:tcBorders>
              <w:top w:val="nil"/>
              <w:left w:val="nil"/>
              <w:bottom w:val="single" w:sz="4" w:space="0" w:color="auto"/>
              <w:right w:val="single" w:sz="4" w:space="0" w:color="auto"/>
            </w:tcBorders>
            <w:shd w:val="clear" w:color="auto" w:fill="auto"/>
            <w:noWrap/>
            <w:vAlign w:val="center"/>
            <w:hideMark/>
          </w:tcPr>
          <w:p w14:paraId="34023159"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069</w:t>
            </w:r>
          </w:p>
        </w:tc>
        <w:tc>
          <w:tcPr>
            <w:tcW w:w="0" w:type="auto"/>
            <w:tcBorders>
              <w:top w:val="nil"/>
              <w:left w:val="nil"/>
              <w:bottom w:val="single" w:sz="4" w:space="0" w:color="auto"/>
              <w:right w:val="single" w:sz="4" w:space="0" w:color="auto"/>
            </w:tcBorders>
            <w:shd w:val="clear" w:color="auto" w:fill="auto"/>
            <w:noWrap/>
            <w:vAlign w:val="center"/>
            <w:hideMark/>
          </w:tcPr>
          <w:p w14:paraId="532C01E4"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auto"/>
              <w:right w:val="single" w:sz="4" w:space="0" w:color="auto"/>
            </w:tcBorders>
            <w:shd w:val="clear" w:color="auto" w:fill="auto"/>
            <w:noWrap/>
            <w:vAlign w:val="center"/>
            <w:hideMark/>
          </w:tcPr>
          <w:p w14:paraId="5A516A82" w14:textId="0B8AE988" w:rsidR="00104064" w:rsidRPr="006B2F6A" w:rsidRDefault="00104064" w:rsidP="00104064">
            <w:pPr>
              <w:tabs>
                <w:tab w:val="clear" w:pos="1134"/>
              </w:tabs>
              <w:spacing w:line="240" w:lineRule="auto"/>
              <w:jc w:val="right"/>
              <w:rPr>
                <w:rFonts w:ascii="Arial" w:hAnsi="Arial" w:cs="Arial"/>
                <w:color w:val="0000FF"/>
                <w:sz w:val="18"/>
                <w:szCs w:val="18"/>
              </w:rPr>
            </w:pPr>
            <w:r w:rsidRPr="00104064">
              <w:rPr>
                <w:rFonts w:ascii="Arial" w:hAnsi="Arial" w:cs="Arial"/>
                <w:color w:val="0000FF"/>
                <w:sz w:val="18"/>
                <w:szCs w:val="18"/>
              </w:rPr>
              <w:t>322</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006FDF89" w14:textId="520D7E1F" w:rsidR="00104064" w:rsidRPr="006B2F6A" w:rsidRDefault="00104064" w:rsidP="00104064">
            <w:pPr>
              <w:tabs>
                <w:tab w:val="clear" w:pos="1134"/>
              </w:tabs>
              <w:spacing w:line="240" w:lineRule="auto"/>
              <w:jc w:val="right"/>
              <w:rPr>
                <w:rFonts w:ascii="Arial" w:hAnsi="Arial" w:cs="Arial"/>
                <w:color w:val="0000FF"/>
                <w:sz w:val="18"/>
                <w:szCs w:val="18"/>
              </w:rPr>
            </w:pPr>
            <w:r w:rsidRPr="00104064">
              <w:rPr>
                <w:rFonts w:ascii="Arial" w:hAnsi="Arial" w:cs="Arial"/>
                <w:color w:val="0000FF"/>
                <w:sz w:val="18"/>
                <w:szCs w:val="18"/>
              </w:rPr>
              <w:t>322</w:t>
            </w:r>
          </w:p>
        </w:tc>
      </w:tr>
    </w:tbl>
    <w:tbl>
      <w:tblPr>
        <w:tblW w:w="0" w:type="auto"/>
        <w:tblInd w:w="113" w:type="dxa"/>
        <w:tblLook w:val="04A0" w:firstRow="1" w:lastRow="0" w:firstColumn="1" w:lastColumn="0" w:noHBand="0" w:noVBand="1"/>
      </w:tblPr>
      <w:tblGrid>
        <w:gridCol w:w="4872"/>
        <w:gridCol w:w="691"/>
        <w:gridCol w:w="730"/>
        <w:gridCol w:w="1441"/>
        <w:gridCol w:w="1216"/>
      </w:tblGrid>
      <w:tr w:rsidR="00AF2C4B" w:rsidRPr="00AF2C4B" w14:paraId="3679EAAC" w14:textId="77777777" w:rsidTr="00AF2C4B">
        <w:trPr>
          <w:trHeight w:val="690"/>
        </w:trPr>
        <w:tc>
          <w:tcPr>
            <w:tcW w:w="0" w:type="auto"/>
            <w:tcBorders>
              <w:top w:val="single" w:sz="4" w:space="0" w:color="auto"/>
              <w:left w:val="single" w:sz="4" w:space="0" w:color="auto"/>
              <w:bottom w:val="single" w:sz="8" w:space="0" w:color="C0C0C0"/>
              <w:right w:val="single" w:sz="4" w:space="0" w:color="FFFFFF"/>
            </w:tcBorders>
            <w:shd w:val="clear" w:color="000000" w:fill="969696"/>
            <w:vAlign w:val="center"/>
            <w:hideMark/>
          </w:tcPr>
          <w:p w14:paraId="53529A6E" w14:textId="132EEED2" w:rsidR="00AF2C4B" w:rsidRPr="00AF2C4B" w:rsidRDefault="00AF2C4B" w:rsidP="000B19C2">
            <w:pPr>
              <w:tabs>
                <w:tab w:val="clear" w:pos="1134"/>
              </w:tabs>
              <w:spacing w:line="240" w:lineRule="auto"/>
              <w:jc w:val="center"/>
              <w:rPr>
                <w:rFonts w:ascii="Arial" w:eastAsia="Times New Roman" w:hAnsi="Arial" w:cs="Arial"/>
                <w:b/>
                <w:bCs/>
                <w:color w:val="FFFFFF"/>
                <w:sz w:val="16"/>
                <w:szCs w:val="16"/>
                <w:lang w:eastAsia="hr-HR"/>
              </w:rPr>
            </w:pPr>
            <w:r w:rsidRPr="00AF2C4B">
              <w:rPr>
                <w:rFonts w:ascii="Arial" w:eastAsia="Times New Roman" w:hAnsi="Arial" w:cs="Arial"/>
                <w:b/>
                <w:bCs/>
                <w:color w:val="FFFFFF"/>
                <w:sz w:val="16"/>
                <w:szCs w:val="16"/>
                <w:lang w:eastAsia="hr-HR"/>
              </w:rPr>
              <w:lastRenderedPageBreak/>
              <w:t>Naziv pozicije</w:t>
            </w:r>
            <w:r w:rsidR="004A2FB5">
              <w:rPr>
                <w:rFonts w:ascii="Arial" w:eastAsia="Times New Roman" w:hAnsi="Arial" w:cs="Arial"/>
                <w:b/>
                <w:bCs/>
                <w:color w:val="FFFFFF"/>
                <w:sz w:val="16"/>
                <w:szCs w:val="16"/>
                <w:lang w:eastAsia="hr-HR"/>
              </w:rPr>
              <w:t xml:space="preserve"> (</w:t>
            </w:r>
            <w:r w:rsidR="00123DE9">
              <w:rPr>
                <w:rFonts w:ascii="Arial" w:eastAsia="Times New Roman" w:hAnsi="Arial" w:cs="Arial"/>
                <w:b/>
                <w:bCs/>
                <w:color w:val="FFFFFF"/>
                <w:sz w:val="16"/>
                <w:szCs w:val="16"/>
                <w:lang w:eastAsia="hr-HR"/>
              </w:rPr>
              <w:t>TEUR</w:t>
            </w:r>
            <w:r w:rsidR="004A2FB5">
              <w:rPr>
                <w:rFonts w:ascii="Arial" w:eastAsia="Times New Roman" w:hAnsi="Arial" w:cs="Arial"/>
                <w:b/>
                <w:bCs/>
                <w:color w:val="FFFFFF"/>
                <w:sz w:val="16"/>
                <w:szCs w:val="16"/>
                <w:lang w:eastAsia="hr-HR"/>
              </w:rPr>
              <w:t>)</w:t>
            </w:r>
          </w:p>
        </w:tc>
        <w:tc>
          <w:tcPr>
            <w:tcW w:w="0" w:type="auto"/>
            <w:tcBorders>
              <w:top w:val="single" w:sz="4" w:space="0" w:color="auto"/>
              <w:left w:val="nil"/>
              <w:bottom w:val="single" w:sz="8" w:space="0" w:color="C0C0C0"/>
              <w:right w:val="single" w:sz="4" w:space="0" w:color="FFFFFF"/>
            </w:tcBorders>
            <w:shd w:val="clear" w:color="000000" w:fill="969696"/>
            <w:vAlign w:val="center"/>
            <w:hideMark/>
          </w:tcPr>
          <w:p w14:paraId="22FB52E4" w14:textId="77777777" w:rsidR="00AF2C4B" w:rsidRPr="00AF2C4B" w:rsidRDefault="00AF2C4B" w:rsidP="000B19C2">
            <w:pPr>
              <w:tabs>
                <w:tab w:val="clear" w:pos="1134"/>
              </w:tabs>
              <w:spacing w:line="240" w:lineRule="auto"/>
              <w:jc w:val="center"/>
              <w:rPr>
                <w:rFonts w:ascii="Arial" w:eastAsia="Times New Roman" w:hAnsi="Arial" w:cs="Arial"/>
                <w:b/>
                <w:bCs/>
                <w:color w:val="FFFFFF"/>
                <w:sz w:val="16"/>
                <w:szCs w:val="16"/>
                <w:lang w:eastAsia="hr-HR"/>
              </w:rPr>
            </w:pPr>
            <w:r w:rsidRPr="00AF2C4B">
              <w:rPr>
                <w:rFonts w:ascii="Arial" w:eastAsia="Times New Roman" w:hAnsi="Arial" w:cs="Arial"/>
                <w:b/>
                <w:bCs/>
                <w:color w:val="FFFFFF"/>
                <w:sz w:val="16"/>
                <w:szCs w:val="16"/>
                <w:lang w:eastAsia="hr-HR"/>
              </w:rPr>
              <w:t>AOP</w:t>
            </w:r>
            <w:r w:rsidRPr="00AF2C4B">
              <w:rPr>
                <w:rFonts w:ascii="Arial" w:eastAsia="Times New Roman" w:hAnsi="Arial" w:cs="Arial"/>
                <w:b/>
                <w:bCs/>
                <w:color w:val="FFFFFF"/>
                <w:sz w:val="16"/>
                <w:szCs w:val="16"/>
                <w:lang w:eastAsia="hr-HR"/>
              </w:rPr>
              <w:br/>
            </w:r>
            <w:r w:rsidRPr="00AF2C4B">
              <w:rPr>
                <w:rFonts w:ascii="Arial" w:eastAsia="Times New Roman" w:hAnsi="Arial" w:cs="Arial"/>
                <w:b/>
                <w:bCs/>
                <w:color w:val="FFFFFF"/>
                <w:sz w:val="14"/>
                <w:szCs w:val="14"/>
                <w:lang w:eastAsia="hr-HR"/>
              </w:rPr>
              <w:t>oznaka</w:t>
            </w:r>
          </w:p>
        </w:tc>
        <w:tc>
          <w:tcPr>
            <w:tcW w:w="0" w:type="auto"/>
            <w:tcBorders>
              <w:top w:val="single" w:sz="4" w:space="0" w:color="auto"/>
              <w:left w:val="nil"/>
              <w:bottom w:val="single" w:sz="8" w:space="0" w:color="C0C0C0"/>
              <w:right w:val="single" w:sz="4" w:space="0" w:color="FFFFFF"/>
            </w:tcBorders>
            <w:shd w:val="clear" w:color="000000" w:fill="969696"/>
            <w:vAlign w:val="center"/>
            <w:hideMark/>
          </w:tcPr>
          <w:p w14:paraId="1EA7C202" w14:textId="77777777" w:rsidR="00AF2C4B" w:rsidRPr="00AF2C4B" w:rsidRDefault="00AF2C4B" w:rsidP="000B19C2">
            <w:pPr>
              <w:tabs>
                <w:tab w:val="clear" w:pos="1134"/>
              </w:tabs>
              <w:spacing w:line="240" w:lineRule="auto"/>
              <w:jc w:val="center"/>
              <w:rPr>
                <w:rFonts w:ascii="Arial" w:eastAsia="Times New Roman" w:hAnsi="Arial" w:cs="Arial"/>
                <w:b/>
                <w:bCs/>
                <w:color w:val="FFFFFF"/>
                <w:sz w:val="16"/>
                <w:szCs w:val="16"/>
                <w:lang w:eastAsia="hr-HR"/>
              </w:rPr>
            </w:pPr>
            <w:proofErr w:type="spellStart"/>
            <w:r w:rsidRPr="00AF2C4B">
              <w:rPr>
                <w:rFonts w:ascii="Arial" w:eastAsia="Times New Roman" w:hAnsi="Arial" w:cs="Arial"/>
                <w:b/>
                <w:bCs/>
                <w:color w:val="FFFFFF"/>
                <w:sz w:val="16"/>
                <w:szCs w:val="16"/>
                <w:lang w:eastAsia="hr-HR"/>
              </w:rPr>
              <w:t>Rbr</w:t>
            </w:r>
            <w:proofErr w:type="spellEnd"/>
            <w:r w:rsidRPr="00AF2C4B">
              <w:rPr>
                <w:rFonts w:ascii="Arial" w:eastAsia="Times New Roman" w:hAnsi="Arial" w:cs="Arial"/>
                <w:b/>
                <w:bCs/>
                <w:color w:val="FFFFFF"/>
                <w:sz w:val="16"/>
                <w:szCs w:val="16"/>
                <w:lang w:eastAsia="hr-HR"/>
              </w:rPr>
              <w:t xml:space="preserve">. </w:t>
            </w:r>
            <w:r w:rsidRPr="00AF2C4B">
              <w:rPr>
                <w:rFonts w:ascii="Arial" w:eastAsia="Times New Roman" w:hAnsi="Arial" w:cs="Arial"/>
                <w:b/>
                <w:bCs/>
                <w:color w:val="FFFFFF"/>
                <w:sz w:val="16"/>
                <w:szCs w:val="16"/>
                <w:lang w:eastAsia="hr-HR"/>
              </w:rPr>
              <w:br/>
            </w:r>
            <w:r w:rsidRPr="00AF2C4B">
              <w:rPr>
                <w:rFonts w:ascii="Arial" w:eastAsia="Times New Roman" w:hAnsi="Arial" w:cs="Arial"/>
                <w:b/>
                <w:bCs/>
                <w:color w:val="FFFFFF"/>
                <w:sz w:val="14"/>
                <w:szCs w:val="14"/>
                <w:lang w:eastAsia="hr-HR"/>
              </w:rPr>
              <w:t>bilješke</w:t>
            </w:r>
          </w:p>
        </w:tc>
        <w:tc>
          <w:tcPr>
            <w:tcW w:w="0" w:type="auto"/>
            <w:tcBorders>
              <w:top w:val="single" w:sz="4" w:space="0" w:color="auto"/>
              <w:left w:val="nil"/>
              <w:bottom w:val="single" w:sz="8" w:space="0" w:color="C0C0C0"/>
              <w:right w:val="single" w:sz="4" w:space="0" w:color="FFFFFF"/>
            </w:tcBorders>
            <w:shd w:val="clear" w:color="000000" w:fill="969696"/>
            <w:vAlign w:val="center"/>
            <w:hideMark/>
          </w:tcPr>
          <w:p w14:paraId="24CA7DA7" w14:textId="77777777" w:rsidR="00AF2C4B" w:rsidRPr="00AF2C4B" w:rsidRDefault="00AF2C4B" w:rsidP="000B19C2">
            <w:pPr>
              <w:tabs>
                <w:tab w:val="clear" w:pos="1134"/>
              </w:tabs>
              <w:spacing w:line="240" w:lineRule="auto"/>
              <w:jc w:val="center"/>
              <w:rPr>
                <w:rFonts w:ascii="Arial" w:eastAsia="Times New Roman" w:hAnsi="Arial" w:cs="Arial"/>
                <w:b/>
                <w:bCs/>
                <w:color w:val="FFFFFF"/>
                <w:sz w:val="16"/>
                <w:szCs w:val="16"/>
                <w:lang w:eastAsia="hr-HR"/>
              </w:rPr>
            </w:pPr>
            <w:r w:rsidRPr="00AF2C4B">
              <w:rPr>
                <w:rFonts w:ascii="Arial" w:eastAsia="Times New Roman" w:hAnsi="Arial" w:cs="Arial"/>
                <w:b/>
                <w:bCs/>
                <w:color w:val="FFFFFF"/>
                <w:sz w:val="16"/>
                <w:szCs w:val="16"/>
                <w:lang w:eastAsia="hr-HR"/>
              </w:rPr>
              <w:t>Prethodna godina</w:t>
            </w:r>
            <w:r w:rsidRPr="00AF2C4B">
              <w:rPr>
                <w:rFonts w:ascii="Arial" w:eastAsia="Times New Roman" w:hAnsi="Arial" w:cs="Arial"/>
                <w:b/>
                <w:bCs/>
                <w:color w:val="FFFFFF"/>
                <w:sz w:val="16"/>
                <w:szCs w:val="16"/>
                <w:lang w:eastAsia="hr-HR"/>
              </w:rPr>
              <w:br/>
              <w:t>(neto)</w:t>
            </w:r>
          </w:p>
        </w:tc>
        <w:tc>
          <w:tcPr>
            <w:tcW w:w="0" w:type="auto"/>
            <w:tcBorders>
              <w:top w:val="single" w:sz="4" w:space="0" w:color="auto"/>
              <w:left w:val="nil"/>
              <w:bottom w:val="single" w:sz="8" w:space="0" w:color="C0C0C0"/>
              <w:right w:val="single" w:sz="4" w:space="0" w:color="auto"/>
            </w:tcBorders>
            <w:shd w:val="clear" w:color="000000" w:fill="969696"/>
            <w:vAlign w:val="center"/>
            <w:hideMark/>
          </w:tcPr>
          <w:p w14:paraId="0743289E" w14:textId="77777777" w:rsidR="00AF2C4B" w:rsidRPr="00AF2C4B" w:rsidRDefault="00AF2C4B" w:rsidP="000B19C2">
            <w:pPr>
              <w:tabs>
                <w:tab w:val="clear" w:pos="1134"/>
              </w:tabs>
              <w:spacing w:line="240" w:lineRule="auto"/>
              <w:jc w:val="center"/>
              <w:rPr>
                <w:rFonts w:ascii="Arial" w:eastAsia="Times New Roman" w:hAnsi="Arial" w:cs="Arial"/>
                <w:b/>
                <w:bCs/>
                <w:color w:val="FFFFFF"/>
                <w:sz w:val="16"/>
                <w:szCs w:val="16"/>
                <w:lang w:eastAsia="hr-HR"/>
              </w:rPr>
            </w:pPr>
            <w:r w:rsidRPr="00AF2C4B">
              <w:rPr>
                <w:rFonts w:ascii="Arial" w:eastAsia="Times New Roman" w:hAnsi="Arial" w:cs="Arial"/>
                <w:b/>
                <w:bCs/>
                <w:color w:val="FFFFFF"/>
                <w:sz w:val="16"/>
                <w:szCs w:val="16"/>
                <w:lang w:eastAsia="hr-HR"/>
              </w:rPr>
              <w:t>Tekuća godina</w:t>
            </w:r>
            <w:r w:rsidRPr="00AF2C4B">
              <w:rPr>
                <w:rFonts w:ascii="Arial" w:eastAsia="Times New Roman" w:hAnsi="Arial" w:cs="Arial"/>
                <w:b/>
                <w:bCs/>
                <w:color w:val="FFFFFF"/>
                <w:sz w:val="16"/>
                <w:szCs w:val="16"/>
                <w:lang w:eastAsia="hr-HR"/>
              </w:rPr>
              <w:br/>
              <w:t>(neto)</w:t>
            </w:r>
          </w:p>
        </w:tc>
      </w:tr>
      <w:tr w:rsidR="00AF2C4B" w:rsidRPr="00AF2C4B" w14:paraId="148F1A09" w14:textId="77777777" w:rsidTr="009372D7">
        <w:trPr>
          <w:trHeight w:val="255"/>
        </w:trPr>
        <w:tc>
          <w:tcPr>
            <w:tcW w:w="0" w:type="auto"/>
            <w:tcBorders>
              <w:top w:val="nil"/>
              <w:left w:val="single" w:sz="4" w:space="0" w:color="auto"/>
              <w:bottom w:val="single" w:sz="4" w:space="0" w:color="auto"/>
              <w:right w:val="single" w:sz="4" w:space="0" w:color="FFFFFF"/>
            </w:tcBorders>
            <w:shd w:val="clear" w:color="000000" w:fill="969696"/>
            <w:vAlign w:val="center"/>
            <w:hideMark/>
          </w:tcPr>
          <w:p w14:paraId="7E2CA7F1" w14:textId="77777777" w:rsidR="00AF2C4B" w:rsidRPr="00AF2C4B" w:rsidRDefault="00AF2C4B" w:rsidP="000B19C2">
            <w:pPr>
              <w:tabs>
                <w:tab w:val="clear" w:pos="1134"/>
              </w:tabs>
              <w:spacing w:line="240" w:lineRule="auto"/>
              <w:jc w:val="center"/>
              <w:rPr>
                <w:rFonts w:ascii="Arial" w:eastAsia="Times New Roman" w:hAnsi="Arial" w:cs="Arial"/>
                <w:b/>
                <w:bCs/>
                <w:color w:val="FFFFFF"/>
                <w:sz w:val="18"/>
                <w:szCs w:val="18"/>
                <w:lang w:eastAsia="hr-HR"/>
              </w:rPr>
            </w:pPr>
            <w:r w:rsidRPr="00AF2C4B">
              <w:rPr>
                <w:rFonts w:ascii="Arial" w:eastAsia="Times New Roman" w:hAnsi="Arial" w:cs="Arial"/>
                <w:b/>
                <w:bCs/>
                <w:color w:val="FFFFFF"/>
                <w:sz w:val="18"/>
                <w:szCs w:val="18"/>
                <w:lang w:eastAsia="hr-HR"/>
              </w:rPr>
              <w:t>1</w:t>
            </w:r>
          </w:p>
        </w:tc>
        <w:tc>
          <w:tcPr>
            <w:tcW w:w="0" w:type="auto"/>
            <w:tcBorders>
              <w:top w:val="nil"/>
              <w:left w:val="nil"/>
              <w:bottom w:val="single" w:sz="4" w:space="0" w:color="auto"/>
              <w:right w:val="single" w:sz="4" w:space="0" w:color="FFFFFF"/>
            </w:tcBorders>
            <w:shd w:val="clear" w:color="000000" w:fill="969696"/>
            <w:noWrap/>
            <w:vAlign w:val="center"/>
            <w:hideMark/>
          </w:tcPr>
          <w:p w14:paraId="1233B221" w14:textId="77777777" w:rsidR="00AF2C4B" w:rsidRPr="00AF2C4B" w:rsidRDefault="00AF2C4B" w:rsidP="000B19C2">
            <w:pPr>
              <w:tabs>
                <w:tab w:val="clear" w:pos="1134"/>
              </w:tabs>
              <w:spacing w:line="240" w:lineRule="auto"/>
              <w:jc w:val="center"/>
              <w:rPr>
                <w:rFonts w:ascii="Arial" w:eastAsia="Times New Roman" w:hAnsi="Arial" w:cs="Arial"/>
                <w:b/>
                <w:bCs/>
                <w:color w:val="FFFFFF"/>
                <w:sz w:val="18"/>
                <w:szCs w:val="18"/>
                <w:lang w:eastAsia="hr-HR"/>
              </w:rPr>
            </w:pPr>
            <w:r w:rsidRPr="00AF2C4B">
              <w:rPr>
                <w:rFonts w:ascii="Arial" w:eastAsia="Times New Roman" w:hAnsi="Arial" w:cs="Arial"/>
                <w:b/>
                <w:bCs/>
                <w:color w:val="FFFFFF"/>
                <w:sz w:val="18"/>
                <w:szCs w:val="18"/>
                <w:lang w:eastAsia="hr-HR"/>
              </w:rPr>
              <w:t>2</w:t>
            </w:r>
          </w:p>
        </w:tc>
        <w:tc>
          <w:tcPr>
            <w:tcW w:w="0" w:type="auto"/>
            <w:tcBorders>
              <w:top w:val="nil"/>
              <w:left w:val="nil"/>
              <w:bottom w:val="single" w:sz="4" w:space="0" w:color="auto"/>
              <w:right w:val="single" w:sz="4" w:space="0" w:color="FFFFFF"/>
            </w:tcBorders>
            <w:shd w:val="clear" w:color="000000" w:fill="969696"/>
            <w:noWrap/>
            <w:vAlign w:val="center"/>
            <w:hideMark/>
          </w:tcPr>
          <w:p w14:paraId="64454CEA" w14:textId="77777777" w:rsidR="00AF2C4B" w:rsidRPr="00AF2C4B" w:rsidRDefault="00AF2C4B" w:rsidP="000B19C2">
            <w:pPr>
              <w:tabs>
                <w:tab w:val="clear" w:pos="1134"/>
              </w:tabs>
              <w:spacing w:line="240" w:lineRule="auto"/>
              <w:jc w:val="center"/>
              <w:rPr>
                <w:rFonts w:ascii="Arial" w:eastAsia="Times New Roman" w:hAnsi="Arial" w:cs="Arial"/>
                <w:b/>
                <w:bCs/>
                <w:color w:val="FFFFFF"/>
                <w:sz w:val="18"/>
                <w:szCs w:val="18"/>
                <w:lang w:eastAsia="hr-HR"/>
              </w:rPr>
            </w:pPr>
            <w:r w:rsidRPr="00AF2C4B">
              <w:rPr>
                <w:rFonts w:ascii="Arial" w:eastAsia="Times New Roman" w:hAnsi="Arial" w:cs="Arial"/>
                <w:b/>
                <w:bCs/>
                <w:color w:val="FFFFFF"/>
                <w:sz w:val="18"/>
                <w:szCs w:val="18"/>
                <w:lang w:eastAsia="hr-HR"/>
              </w:rPr>
              <w:t>3</w:t>
            </w:r>
          </w:p>
        </w:tc>
        <w:tc>
          <w:tcPr>
            <w:tcW w:w="0" w:type="auto"/>
            <w:tcBorders>
              <w:top w:val="nil"/>
              <w:left w:val="nil"/>
              <w:bottom w:val="single" w:sz="4" w:space="0" w:color="auto"/>
              <w:right w:val="single" w:sz="4" w:space="0" w:color="FFFFFF"/>
            </w:tcBorders>
            <w:shd w:val="clear" w:color="000000" w:fill="969696"/>
            <w:vAlign w:val="center"/>
            <w:hideMark/>
          </w:tcPr>
          <w:p w14:paraId="51A49E4C" w14:textId="77777777" w:rsidR="00AF2C4B" w:rsidRPr="00AF2C4B" w:rsidRDefault="00AF2C4B" w:rsidP="000B19C2">
            <w:pPr>
              <w:tabs>
                <w:tab w:val="clear" w:pos="1134"/>
              </w:tabs>
              <w:spacing w:line="240" w:lineRule="auto"/>
              <w:jc w:val="center"/>
              <w:rPr>
                <w:rFonts w:ascii="Arial" w:eastAsia="Times New Roman" w:hAnsi="Arial" w:cs="Arial"/>
                <w:b/>
                <w:bCs/>
                <w:color w:val="FFFFFF"/>
                <w:sz w:val="18"/>
                <w:szCs w:val="18"/>
                <w:lang w:eastAsia="hr-HR"/>
              </w:rPr>
            </w:pPr>
            <w:r w:rsidRPr="00AF2C4B">
              <w:rPr>
                <w:rFonts w:ascii="Arial" w:eastAsia="Times New Roman" w:hAnsi="Arial" w:cs="Arial"/>
                <w:b/>
                <w:bCs/>
                <w:color w:val="FFFFFF"/>
                <w:sz w:val="18"/>
                <w:szCs w:val="18"/>
                <w:lang w:eastAsia="hr-HR"/>
              </w:rPr>
              <w:t>4</w:t>
            </w:r>
          </w:p>
        </w:tc>
        <w:tc>
          <w:tcPr>
            <w:tcW w:w="0" w:type="auto"/>
            <w:tcBorders>
              <w:top w:val="nil"/>
              <w:left w:val="nil"/>
              <w:bottom w:val="single" w:sz="4" w:space="0" w:color="auto"/>
              <w:right w:val="single" w:sz="4" w:space="0" w:color="auto"/>
            </w:tcBorders>
            <w:shd w:val="clear" w:color="000000" w:fill="969696"/>
            <w:vAlign w:val="center"/>
            <w:hideMark/>
          </w:tcPr>
          <w:p w14:paraId="3359BC07" w14:textId="77777777" w:rsidR="00AF2C4B" w:rsidRPr="00AF2C4B" w:rsidRDefault="00AF2C4B" w:rsidP="000B19C2">
            <w:pPr>
              <w:tabs>
                <w:tab w:val="clear" w:pos="1134"/>
              </w:tabs>
              <w:spacing w:line="240" w:lineRule="auto"/>
              <w:jc w:val="center"/>
              <w:rPr>
                <w:rFonts w:ascii="Arial" w:eastAsia="Times New Roman" w:hAnsi="Arial" w:cs="Arial"/>
                <w:b/>
                <w:bCs/>
                <w:color w:val="FFFFFF"/>
                <w:sz w:val="18"/>
                <w:szCs w:val="18"/>
                <w:lang w:eastAsia="hr-HR"/>
              </w:rPr>
            </w:pPr>
            <w:r w:rsidRPr="00AF2C4B">
              <w:rPr>
                <w:rFonts w:ascii="Arial" w:eastAsia="Times New Roman" w:hAnsi="Arial" w:cs="Arial"/>
                <w:b/>
                <w:bCs/>
                <w:color w:val="FFFFFF"/>
                <w:sz w:val="18"/>
                <w:szCs w:val="18"/>
                <w:lang w:eastAsia="hr-HR"/>
              </w:rPr>
              <w:t>5</w:t>
            </w:r>
          </w:p>
        </w:tc>
      </w:tr>
      <w:tr w:rsidR="00AF2C4B" w:rsidRPr="00AF2C4B" w14:paraId="0A50A19F" w14:textId="77777777" w:rsidTr="009372D7">
        <w:trPr>
          <w:trHeight w:val="255"/>
        </w:trPr>
        <w:tc>
          <w:tcPr>
            <w:tcW w:w="0" w:type="auto"/>
            <w:tcBorders>
              <w:top w:val="nil"/>
              <w:left w:val="single" w:sz="4" w:space="0" w:color="auto"/>
              <w:bottom w:val="single" w:sz="4" w:space="0" w:color="C0C0C0"/>
              <w:right w:val="single" w:sz="4" w:space="0" w:color="auto"/>
            </w:tcBorders>
            <w:shd w:val="clear" w:color="000000" w:fill="C0C0C0"/>
            <w:vAlign w:val="center"/>
            <w:hideMark/>
          </w:tcPr>
          <w:p w14:paraId="50E6754E" w14:textId="77777777" w:rsidR="00AF2C4B" w:rsidRPr="00AF2C4B" w:rsidRDefault="00AF2C4B" w:rsidP="00AF2C4B">
            <w:pPr>
              <w:tabs>
                <w:tab w:val="clear" w:pos="1134"/>
              </w:tabs>
              <w:spacing w:line="240" w:lineRule="auto"/>
              <w:rPr>
                <w:rFonts w:ascii="Arial" w:eastAsia="Times New Roman" w:hAnsi="Arial" w:cs="Arial"/>
                <w:b/>
                <w:bCs/>
                <w:color w:val="000080"/>
                <w:sz w:val="18"/>
                <w:szCs w:val="18"/>
                <w:lang w:eastAsia="hr-HR"/>
              </w:rPr>
            </w:pPr>
            <w:r w:rsidRPr="00AF2C4B">
              <w:rPr>
                <w:rFonts w:ascii="Arial" w:eastAsia="Times New Roman" w:hAnsi="Arial" w:cs="Arial"/>
                <w:b/>
                <w:bCs/>
                <w:color w:val="000080"/>
                <w:sz w:val="18"/>
                <w:szCs w:val="18"/>
                <w:lang w:eastAsia="hr-HR"/>
              </w:rPr>
              <w:t>PASIVA</w:t>
            </w:r>
          </w:p>
        </w:tc>
        <w:tc>
          <w:tcPr>
            <w:tcW w:w="0" w:type="auto"/>
            <w:tcBorders>
              <w:top w:val="nil"/>
              <w:left w:val="nil"/>
              <w:bottom w:val="single" w:sz="4" w:space="0" w:color="C0C0C0"/>
              <w:right w:val="single" w:sz="4" w:space="0" w:color="auto"/>
            </w:tcBorders>
            <w:shd w:val="clear" w:color="000000" w:fill="C0C0C0"/>
            <w:noWrap/>
            <w:vAlign w:val="center"/>
            <w:hideMark/>
          </w:tcPr>
          <w:p w14:paraId="342F075B" w14:textId="77777777" w:rsidR="00AF2C4B" w:rsidRPr="00AF2C4B" w:rsidRDefault="00AF2C4B" w:rsidP="00AF2C4B">
            <w:pPr>
              <w:tabs>
                <w:tab w:val="clear" w:pos="1134"/>
              </w:tabs>
              <w:spacing w:line="240" w:lineRule="auto"/>
              <w:rPr>
                <w:rFonts w:ascii="Arial" w:eastAsia="Times New Roman" w:hAnsi="Arial" w:cs="Arial"/>
                <w:color w:val="000080"/>
                <w:sz w:val="18"/>
                <w:szCs w:val="18"/>
                <w:lang w:eastAsia="hr-HR"/>
              </w:rPr>
            </w:pPr>
            <w:r w:rsidRPr="00AF2C4B">
              <w:rPr>
                <w:rFonts w:ascii="Arial" w:eastAsia="Times New Roman" w:hAnsi="Arial" w:cs="Arial"/>
                <w:color w:val="000080"/>
                <w:sz w:val="18"/>
                <w:szCs w:val="18"/>
                <w:lang w:eastAsia="hr-HR"/>
              </w:rPr>
              <w:t> </w:t>
            </w:r>
          </w:p>
        </w:tc>
        <w:tc>
          <w:tcPr>
            <w:tcW w:w="0" w:type="auto"/>
            <w:tcBorders>
              <w:top w:val="nil"/>
              <w:left w:val="nil"/>
              <w:bottom w:val="single" w:sz="4" w:space="0" w:color="C0C0C0"/>
              <w:right w:val="single" w:sz="4" w:space="0" w:color="auto"/>
            </w:tcBorders>
            <w:shd w:val="clear" w:color="000000" w:fill="C0C0C0"/>
            <w:noWrap/>
            <w:vAlign w:val="center"/>
            <w:hideMark/>
          </w:tcPr>
          <w:p w14:paraId="0B39F59E" w14:textId="77777777" w:rsidR="00AF2C4B" w:rsidRPr="00AF2C4B" w:rsidRDefault="00AF2C4B" w:rsidP="00AF2C4B">
            <w:pPr>
              <w:tabs>
                <w:tab w:val="clear" w:pos="1134"/>
              </w:tabs>
              <w:spacing w:line="240" w:lineRule="auto"/>
              <w:rPr>
                <w:rFonts w:ascii="Arial" w:eastAsia="Times New Roman" w:hAnsi="Arial" w:cs="Arial"/>
                <w:color w:val="000080"/>
                <w:sz w:val="18"/>
                <w:szCs w:val="18"/>
                <w:lang w:eastAsia="hr-HR"/>
              </w:rPr>
            </w:pPr>
            <w:r w:rsidRPr="00AF2C4B">
              <w:rPr>
                <w:rFonts w:ascii="Arial" w:eastAsia="Times New Roman" w:hAnsi="Arial" w:cs="Arial"/>
                <w:color w:val="000080"/>
                <w:sz w:val="18"/>
                <w:szCs w:val="18"/>
                <w:lang w:eastAsia="hr-HR"/>
              </w:rPr>
              <w:t> </w:t>
            </w:r>
          </w:p>
        </w:tc>
        <w:tc>
          <w:tcPr>
            <w:tcW w:w="0" w:type="auto"/>
            <w:tcBorders>
              <w:top w:val="nil"/>
              <w:left w:val="nil"/>
              <w:bottom w:val="single" w:sz="4" w:space="0" w:color="C0C0C0"/>
              <w:right w:val="single" w:sz="4" w:space="0" w:color="auto"/>
            </w:tcBorders>
            <w:shd w:val="clear" w:color="000000" w:fill="C0C0C0"/>
            <w:noWrap/>
            <w:vAlign w:val="center"/>
            <w:hideMark/>
          </w:tcPr>
          <w:p w14:paraId="499073C8" w14:textId="77777777" w:rsidR="00AF2C4B" w:rsidRPr="00AF2C4B" w:rsidRDefault="00AF2C4B" w:rsidP="00AF2C4B">
            <w:pPr>
              <w:tabs>
                <w:tab w:val="clear" w:pos="1134"/>
              </w:tabs>
              <w:spacing w:line="240" w:lineRule="auto"/>
              <w:rPr>
                <w:rFonts w:ascii="Arial" w:eastAsia="Times New Roman" w:hAnsi="Arial" w:cs="Arial"/>
                <w:color w:val="000080"/>
                <w:sz w:val="18"/>
                <w:szCs w:val="18"/>
                <w:lang w:eastAsia="hr-HR"/>
              </w:rPr>
            </w:pPr>
            <w:r w:rsidRPr="00AF2C4B">
              <w:rPr>
                <w:rFonts w:ascii="Arial" w:eastAsia="Times New Roman" w:hAnsi="Arial" w:cs="Arial"/>
                <w:color w:val="000080"/>
                <w:sz w:val="18"/>
                <w:szCs w:val="18"/>
                <w:lang w:eastAsia="hr-HR"/>
              </w:rPr>
              <w:t> </w:t>
            </w:r>
          </w:p>
        </w:tc>
        <w:tc>
          <w:tcPr>
            <w:tcW w:w="0" w:type="auto"/>
            <w:tcBorders>
              <w:top w:val="single" w:sz="4" w:space="0" w:color="auto"/>
              <w:left w:val="nil"/>
              <w:bottom w:val="single" w:sz="4" w:space="0" w:color="C0C0C0"/>
              <w:right w:val="single" w:sz="4" w:space="0" w:color="auto"/>
            </w:tcBorders>
            <w:shd w:val="clear" w:color="000000" w:fill="C0C0C0"/>
            <w:noWrap/>
            <w:vAlign w:val="center"/>
            <w:hideMark/>
          </w:tcPr>
          <w:p w14:paraId="45B6A123" w14:textId="77777777" w:rsidR="00AF2C4B" w:rsidRPr="00AF2C4B" w:rsidRDefault="00AF2C4B" w:rsidP="00AF2C4B">
            <w:pPr>
              <w:tabs>
                <w:tab w:val="clear" w:pos="1134"/>
              </w:tabs>
              <w:spacing w:line="240" w:lineRule="auto"/>
              <w:rPr>
                <w:rFonts w:ascii="Arial" w:eastAsia="Times New Roman" w:hAnsi="Arial" w:cs="Arial"/>
                <w:color w:val="000080"/>
                <w:sz w:val="18"/>
                <w:szCs w:val="18"/>
                <w:lang w:eastAsia="hr-HR"/>
              </w:rPr>
            </w:pPr>
            <w:r w:rsidRPr="00AF2C4B">
              <w:rPr>
                <w:rFonts w:ascii="Arial" w:eastAsia="Times New Roman" w:hAnsi="Arial" w:cs="Arial"/>
                <w:color w:val="000080"/>
                <w:sz w:val="18"/>
                <w:szCs w:val="18"/>
                <w:lang w:eastAsia="hr-HR"/>
              </w:rPr>
              <w:t> </w:t>
            </w:r>
          </w:p>
        </w:tc>
      </w:tr>
      <w:tr w:rsidR="00104064" w:rsidRPr="00AF2C4B" w14:paraId="6A07DC0E" w14:textId="77777777" w:rsidTr="00A61A66">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5255056F" w14:textId="6AC25175" w:rsidR="00104064" w:rsidRPr="00AF2C4B" w:rsidRDefault="00104064" w:rsidP="00104064">
            <w:pPr>
              <w:tabs>
                <w:tab w:val="clear" w:pos="1134"/>
              </w:tabs>
              <w:spacing w:line="240" w:lineRule="auto"/>
              <w:rPr>
                <w:rFonts w:ascii="Arial" w:eastAsia="Times New Roman" w:hAnsi="Arial" w:cs="Arial"/>
                <w:color w:val="0000FF"/>
                <w:sz w:val="18"/>
                <w:szCs w:val="18"/>
                <w:lang w:eastAsia="hr-HR"/>
              </w:rPr>
            </w:pPr>
            <w:r>
              <w:rPr>
                <w:rFonts w:ascii="Arial" w:hAnsi="Arial" w:cs="Arial"/>
                <w:color w:val="0000FF"/>
                <w:sz w:val="18"/>
                <w:szCs w:val="18"/>
              </w:rPr>
              <w:t>III. REZERVE IZ DOBITI (AOP 071+072-073+074+075)</w:t>
            </w:r>
          </w:p>
        </w:tc>
        <w:tc>
          <w:tcPr>
            <w:tcW w:w="0" w:type="auto"/>
            <w:tcBorders>
              <w:top w:val="nil"/>
              <w:left w:val="nil"/>
              <w:bottom w:val="single" w:sz="4" w:space="0" w:color="C0C0C0"/>
              <w:right w:val="single" w:sz="4" w:space="0" w:color="auto"/>
            </w:tcBorders>
            <w:shd w:val="clear" w:color="auto" w:fill="auto"/>
            <w:noWrap/>
            <w:vAlign w:val="center"/>
            <w:hideMark/>
          </w:tcPr>
          <w:p w14:paraId="22BE67C4"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070</w:t>
            </w:r>
          </w:p>
        </w:tc>
        <w:tc>
          <w:tcPr>
            <w:tcW w:w="0" w:type="auto"/>
            <w:tcBorders>
              <w:top w:val="nil"/>
              <w:left w:val="nil"/>
              <w:bottom w:val="single" w:sz="4" w:space="0" w:color="C0C0C0"/>
              <w:right w:val="single" w:sz="4" w:space="0" w:color="auto"/>
            </w:tcBorders>
            <w:shd w:val="clear" w:color="auto" w:fill="auto"/>
            <w:noWrap/>
            <w:vAlign w:val="center"/>
            <w:hideMark/>
          </w:tcPr>
          <w:p w14:paraId="7D9F8804"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6C31FC09" w14:textId="13537E6B" w:rsidR="00104064" w:rsidRPr="00C42968" w:rsidRDefault="00104064" w:rsidP="00104064">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FF"/>
                <w:sz w:val="18"/>
                <w:szCs w:val="18"/>
              </w:rPr>
              <w:t>4</w:t>
            </w:r>
          </w:p>
        </w:tc>
        <w:tc>
          <w:tcPr>
            <w:tcW w:w="0" w:type="auto"/>
            <w:tcBorders>
              <w:top w:val="single" w:sz="4" w:space="0" w:color="C0C0C0"/>
              <w:left w:val="single" w:sz="4" w:space="0" w:color="auto"/>
              <w:bottom w:val="single" w:sz="4" w:space="0" w:color="C0C0C0"/>
              <w:right w:val="single" w:sz="4" w:space="0" w:color="auto"/>
            </w:tcBorders>
            <w:shd w:val="clear" w:color="auto" w:fill="auto"/>
            <w:noWrap/>
            <w:vAlign w:val="center"/>
          </w:tcPr>
          <w:p w14:paraId="549EC567" w14:textId="0D426845" w:rsidR="00104064" w:rsidRPr="00C42968" w:rsidRDefault="00104064" w:rsidP="00104064">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FF"/>
                <w:sz w:val="18"/>
                <w:szCs w:val="18"/>
              </w:rPr>
              <w:t>4</w:t>
            </w:r>
          </w:p>
        </w:tc>
      </w:tr>
      <w:tr w:rsidR="00104064" w:rsidRPr="00AF2C4B" w14:paraId="6E28FC65" w14:textId="77777777" w:rsidTr="006B2F6A">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4A91E48B" w14:textId="3233106E" w:rsidR="00104064" w:rsidRPr="00AF2C4B" w:rsidRDefault="00104064" w:rsidP="00104064">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1. Zakonske rezerve</w:t>
            </w:r>
          </w:p>
        </w:tc>
        <w:tc>
          <w:tcPr>
            <w:tcW w:w="0" w:type="auto"/>
            <w:tcBorders>
              <w:top w:val="nil"/>
              <w:left w:val="nil"/>
              <w:bottom w:val="single" w:sz="4" w:space="0" w:color="C0C0C0"/>
              <w:right w:val="single" w:sz="4" w:space="0" w:color="auto"/>
            </w:tcBorders>
            <w:shd w:val="clear" w:color="auto" w:fill="auto"/>
            <w:noWrap/>
            <w:vAlign w:val="center"/>
            <w:hideMark/>
          </w:tcPr>
          <w:p w14:paraId="59F99212"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071</w:t>
            </w:r>
          </w:p>
        </w:tc>
        <w:tc>
          <w:tcPr>
            <w:tcW w:w="0" w:type="auto"/>
            <w:tcBorders>
              <w:top w:val="nil"/>
              <w:left w:val="nil"/>
              <w:bottom w:val="single" w:sz="4" w:space="0" w:color="C0C0C0"/>
              <w:right w:val="single" w:sz="4" w:space="0" w:color="auto"/>
            </w:tcBorders>
            <w:shd w:val="clear" w:color="auto" w:fill="auto"/>
            <w:noWrap/>
            <w:vAlign w:val="center"/>
            <w:hideMark/>
          </w:tcPr>
          <w:p w14:paraId="566593C1"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11E23D71" w14:textId="696BA7B0"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2F5BC1DD" w14:textId="25CAFFC8"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104064" w:rsidRPr="00AF2C4B" w14:paraId="1FE06567" w14:textId="77777777" w:rsidTr="006B2F6A">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3567A8FA" w14:textId="5BD4C118" w:rsidR="00104064" w:rsidRPr="00AF2C4B" w:rsidRDefault="00104064" w:rsidP="00104064">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2. Rezerve za vlastite dionice</w:t>
            </w:r>
          </w:p>
        </w:tc>
        <w:tc>
          <w:tcPr>
            <w:tcW w:w="0" w:type="auto"/>
            <w:tcBorders>
              <w:top w:val="nil"/>
              <w:left w:val="nil"/>
              <w:bottom w:val="single" w:sz="4" w:space="0" w:color="C0C0C0"/>
              <w:right w:val="single" w:sz="4" w:space="0" w:color="auto"/>
            </w:tcBorders>
            <w:shd w:val="clear" w:color="auto" w:fill="auto"/>
            <w:noWrap/>
            <w:vAlign w:val="center"/>
            <w:hideMark/>
          </w:tcPr>
          <w:p w14:paraId="64CA4314"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072</w:t>
            </w:r>
          </w:p>
        </w:tc>
        <w:tc>
          <w:tcPr>
            <w:tcW w:w="0" w:type="auto"/>
            <w:tcBorders>
              <w:top w:val="nil"/>
              <w:left w:val="nil"/>
              <w:bottom w:val="single" w:sz="4" w:space="0" w:color="C0C0C0"/>
              <w:right w:val="single" w:sz="4" w:space="0" w:color="auto"/>
            </w:tcBorders>
            <w:shd w:val="clear" w:color="auto" w:fill="auto"/>
            <w:noWrap/>
            <w:vAlign w:val="center"/>
            <w:hideMark/>
          </w:tcPr>
          <w:p w14:paraId="3E7C4250"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4008CE0E" w14:textId="1FECC168"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2CD5C481" w14:textId="0445A49D"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104064" w:rsidRPr="00AF2C4B" w14:paraId="22AA41AA" w14:textId="77777777" w:rsidTr="006B2F6A">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7E9EE067" w14:textId="0C28B748" w:rsidR="00104064" w:rsidRPr="00AF2C4B" w:rsidRDefault="00104064" w:rsidP="00104064">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3. Vlastite dionice i udjeli (</w:t>
            </w:r>
            <w:proofErr w:type="spellStart"/>
            <w:r>
              <w:rPr>
                <w:rFonts w:ascii="Arial" w:hAnsi="Arial" w:cs="Arial"/>
                <w:sz w:val="18"/>
                <w:szCs w:val="18"/>
              </w:rPr>
              <w:t>odbitna</w:t>
            </w:r>
            <w:proofErr w:type="spellEnd"/>
            <w:r>
              <w:rPr>
                <w:rFonts w:ascii="Arial" w:hAnsi="Arial" w:cs="Arial"/>
                <w:sz w:val="18"/>
                <w:szCs w:val="18"/>
              </w:rPr>
              <w:t xml:space="preserve"> stavka)</w:t>
            </w:r>
          </w:p>
        </w:tc>
        <w:tc>
          <w:tcPr>
            <w:tcW w:w="0" w:type="auto"/>
            <w:tcBorders>
              <w:top w:val="nil"/>
              <w:left w:val="nil"/>
              <w:bottom w:val="single" w:sz="4" w:space="0" w:color="C0C0C0"/>
              <w:right w:val="single" w:sz="4" w:space="0" w:color="auto"/>
            </w:tcBorders>
            <w:shd w:val="clear" w:color="auto" w:fill="auto"/>
            <w:noWrap/>
            <w:vAlign w:val="center"/>
            <w:hideMark/>
          </w:tcPr>
          <w:p w14:paraId="3013D444"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073</w:t>
            </w:r>
          </w:p>
        </w:tc>
        <w:tc>
          <w:tcPr>
            <w:tcW w:w="0" w:type="auto"/>
            <w:tcBorders>
              <w:top w:val="nil"/>
              <w:left w:val="nil"/>
              <w:bottom w:val="single" w:sz="4" w:space="0" w:color="C0C0C0"/>
              <w:right w:val="single" w:sz="4" w:space="0" w:color="auto"/>
            </w:tcBorders>
            <w:shd w:val="clear" w:color="auto" w:fill="auto"/>
            <w:noWrap/>
            <w:vAlign w:val="center"/>
            <w:hideMark/>
          </w:tcPr>
          <w:p w14:paraId="03C3107F"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6D5C78CE" w14:textId="79D7FB8D"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0F93582C" w14:textId="6901D1BA"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104064" w:rsidRPr="00AF2C4B" w14:paraId="72EBCB43" w14:textId="77777777" w:rsidTr="00A61A66">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78A5DAA4" w14:textId="12797A19" w:rsidR="00104064" w:rsidRPr="00AF2C4B" w:rsidRDefault="00104064" w:rsidP="00104064">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4. Statutarne rezerve</w:t>
            </w:r>
          </w:p>
        </w:tc>
        <w:tc>
          <w:tcPr>
            <w:tcW w:w="0" w:type="auto"/>
            <w:tcBorders>
              <w:top w:val="nil"/>
              <w:left w:val="nil"/>
              <w:bottom w:val="single" w:sz="4" w:space="0" w:color="C0C0C0"/>
              <w:right w:val="single" w:sz="4" w:space="0" w:color="auto"/>
            </w:tcBorders>
            <w:shd w:val="clear" w:color="auto" w:fill="auto"/>
            <w:noWrap/>
            <w:vAlign w:val="center"/>
            <w:hideMark/>
          </w:tcPr>
          <w:p w14:paraId="0DC1B526"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074</w:t>
            </w:r>
          </w:p>
        </w:tc>
        <w:tc>
          <w:tcPr>
            <w:tcW w:w="0" w:type="auto"/>
            <w:tcBorders>
              <w:top w:val="nil"/>
              <w:left w:val="nil"/>
              <w:bottom w:val="single" w:sz="4" w:space="0" w:color="C0C0C0"/>
              <w:right w:val="single" w:sz="4" w:space="0" w:color="auto"/>
            </w:tcBorders>
            <w:shd w:val="clear" w:color="auto" w:fill="auto"/>
            <w:noWrap/>
            <w:vAlign w:val="center"/>
            <w:hideMark/>
          </w:tcPr>
          <w:p w14:paraId="5B4F381D"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09288B0D" w14:textId="3D965620"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736B3561" w14:textId="130E4C93"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104064" w:rsidRPr="00AF2C4B" w14:paraId="135F1C09" w14:textId="77777777" w:rsidTr="00A61A66">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5AE1C173" w14:textId="171E77C3" w:rsidR="00104064" w:rsidRPr="00AF2C4B" w:rsidRDefault="00104064" w:rsidP="00104064">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5. Ostale rezerve</w:t>
            </w:r>
          </w:p>
        </w:tc>
        <w:tc>
          <w:tcPr>
            <w:tcW w:w="0" w:type="auto"/>
            <w:tcBorders>
              <w:top w:val="nil"/>
              <w:left w:val="nil"/>
              <w:bottom w:val="single" w:sz="4" w:space="0" w:color="C0C0C0"/>
              <w:right w:val="single" w:sz="4" w:space="0" w:color="auto"/>
            </w:tcBorders>
            <w:shd w:val="clear" w:color="auto" w:fill="auto"/>
            <w:noWrap/>
            <w:vAlign w:val="center"/>
            <w:hideMark/>
          </w:tcPr>
          <w:p w14:paraId="21C73936"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075</w:t>
            </w:r>
          </w:p>
        </w:tc>
        <w:tc>
          <w:tcPr>
            <w:tcW w:w="0" w:type="auto"/>
            <w:tcBorders>
              <w:top w:val="nil"/>
              <w:left w:val="nil"/>
              <w:bottom w:val="single" w:sz="4" w:space="0" w:color="C0C0C0"/>
              <w:right w:val="single" w:sz="4" w:space="0" w:color="auto"/>
            </w:tcBorders>
            <w:shd w:val="clear" w:color="auto" w:fill="auto"/>
            <w:noWrap/>
            <w:vAlign w:val="center"/>
            <w:hideMark/>
          </w:tcPr>
          <w:p w14:paraId="72EA9DB0"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2DB0574F" w14:textId="5A27A018"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4</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61123A9A" w14:textId="4D2CF3A3"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4</w:t>
            </w:r>
          </w:p>
        </w:tc>
      </w:tr>
      <w:tr w:rsidR="00104064" w:rsidRPr="00AF2C4B" w14:paraId="10E94D1C" w14:textId="77777777" w:rsidTr="00A61A66">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42C342F0" w14:textId="2294C3E8" w:rsidR="00104064" w:rsidRPr="00AF2C4B" w:rsidRDefault="00104064" w:rsidP="00104064">
            <w:pPr>
              <w:tabs>
                <w:tab w:val="clear" w:pos="1134"/>
              </w:tabs>
              <w:spacing w:line="240" w:lineRule="auto"/>
              <w:rPr>
                <w:rFonts w:ascii="Arial" w:eastAsia="Times New Roman" w:hAnsi="Arial" w:cs="Arial"/>
                <w:color w:val="0000FF"/>
                <w:sz w:val="18"/>
                <w:szCs w:val="18"/>
                <w:lang w:eastAsia="hr-HR"/>
              </w:rPr>
            </w:pPr>
            <w:r>
              <w:rPr>
                <w:rFonts w:ascii="Arial" w:hAnsi="Arial" w:cs="Arial"/>
                <w:color w:val="0000FF"/>
                <w:sz w:val="18"/>
                <w:szCs w:val="18"/>
              </w:rPr>
              <w:t>IV. REVALORIZACIJSKE REZERVE</w:t>
            </w:r>
          </w:p>
        </w:tc>
        <w:tc>
          <w:tcPr>
            <w:tcW w:w="0" w:type="auto"/>
            <w:tcBorders>
              <w:top w:val="nil"/>
              <w:left w:val="nil"/>
              <w:bottom w:val="single" w:sz="4" w:space="0" w:color="C0C0C0"/>
              <w:right w:val="single" w:sz="4" w:space="0" w:color="auto"/>
            </w:tcBorders>
            <w:shd w:val="clear" w:color="auto" w:fill="auto"/>
            <w:noWrap/>
            <w:vAlign w:val="center"/>
            <w:hideMark/>
          </w:tcPr>
          <w:p w14:paraId="57EBB778"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076</w:t>
            </w:r>
          </w:p>
        </w:tc>
        <w:tc>
          <w:tcPr>
            <w:tcW w:w="0" w:type="auto"/>
            <w:tcBorders>
              <w:top w:val="nil"/>
              <w:left w:val="nil"/>
              <w:bottom w:val="single" w:sz="4" w:space="0" w:color="C0C0C0"/>
              <w:right w:val="single" w:sz="4" w:space="0" w:color="auto"/>
            </w:tcBorders>
            <w:shd w:val="clear" w:color="auto" w:fill="auto"/>
            <w:noWrap/>
            <w:vAlign w:val="center"/>
            <w:hideMark/>
          </w:tcPr>
          <w:p w14:paraId="08EA5EF9"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224A2AE9" w14:textId="134312DE" w:rsidR="00104064" w:rsidRPr="006B2F6A" w:rsidRDefault="00104064" w:rsidP="00104064">
            <w:pPr>
              <w:tabs>
                <w:tab w:val="clear" w:pos="1134"/>
              </w:tabs>
              <w:spacing w:line="240" w:lineRule="auto"/>
              <w:jc w:val="right"/>
              <w:rPr>
                <w:rFonts w:ascii="Arial" w:hAnsi="Arial" w:cs="Arial"/>
                <w:color w:val="0000FF"/>
                <w:sz w:val="18"/>
                <w:szCs w:val="18"/>
              </w:rPr>
            </w:pPr>
            <w:r w:rsidRPr="009720D4">
              <w:rPr>
                <w:rFonts w:ascii="Arial" w:hAnsi="Arial" w:cs="Arial"/>
                <w:color w:val="0000FF"/>
                <w:sz w:val="18"/>
                <w:szCs w:val="18"/>
              </w:rPr>
              <w:t>1.309</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125CE5D1" w14:textId="5FB0157C" w:rsidR="00104064" w:rsidRPr="006B2F6A" w:rsidRDefault="00104064" w:rsidP="00104064">
            <w:pPr>
              <w:tabs>
                <w:tab w:val="clear" w:pos="1134"/>
              </w:tabs>
              <w:spacing w:line="240" w:lineRule="auto"/>
              <w:jc w:val="right"/>
              <w:rPr>
                <w:rFonts w:ascii="Arial" w:hAnsi="Arial" w:cs="Arial"/>
                <w:color w:val="0000FF"/>
                <w:sz w:val="18"/>
                <w:szCs w:val="18"/>
              </w:rPr>
            </w:pPr>
            <w:r w:rsidRPr="009720D4">
              <w:rPr>
                <w:rFonts w:ascii="Arial" w:hAnsi="Arial" w:cs="Arial"/>
                <w:color w:val="0000FF"/>
                <w:sz w:val="18"/>
                <w:szCs w:val="18"/>
              </w:rPr>
              <w:t>1.308</w:t>
            </w:r>
          </w:p>
        </w:tc>
      </w:tr>
      <w:tr w:rsidR="00104064" w:rsidRPr="00AF2C4B" w14:paraId="53E536D8" w14:textId="77777777" w:rsidTr="00A61A66">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613FD7E7" w14:textId="021D9464" w:rsidR="00104064" w:rsidRPr="00AF2C4B" w:rsidRDefault="00104064" w:rsidP="00104064">
            <w:pPr>
              <w:tabs>
                <w:tab w:val="clear" w:pos="1134"/>
              </w:tabs>
              <w:spacing w:line="240" w:lineRule="auto"/>
              <w:rPr>
                <w:rFonts w:ascii="Arial" w:eastAsia="Times New Roman" w:hAnsi="Arial" w:cs="Arial"/>
                <w:color w:val="0000FF"/>
                <w:sz w:val="18"/>
                <w:szCs w:val="18"/>
                <w:lang w:eastAsia="hr-HR"/>
              </w:rPr>
            </w:pPr>
            <w:r>
              <w:rPr>
                <w:rFonts w:ascii="Arial" w:hAnsi="Arial" w:cs="Arial"/>
                <w:color w:val="0000FF"/>
                <w:sz w:val="18"/>
                <w:szCs w:val="18"/>
              </w:rPr>
              <w:t xml:space="preserve"> V. REZERVE FER VRIJEDNOSTI I OSTALO (AOP 078 do 082)</w:t>
            </w:r>
          </w:p>
        </w:tc>
        <w:tc>
          <w:tcPr>
            <w:tcW w:w="0" w:type="auto"/>
            <w:tcBorders>
              <w:top w:val="nil"/>
              <w:left w:val="nil"/>
              <w:bottom w:val="single" w:sz="4" w:space="0" w:color="C0C0C0"/>
              <w:right w:val="single" w:sz="4" w:space="0" w:color="auto"/>
            </w:tcBorders>
            <w:shd w:val="clear" w:color="auto" w:fill="auto"/>
            <w:noWrap/>
            <w:vAlign w:val="center"/>
            <w:hideMark/>
          </w:tcPr>
          <w:p w14:paraId="694AA39D"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077</w:t>
            </w:r>
          </w:p>
        </w:tc>
        <w:tc>
          <w:tcPr>
            <w:tcW w:w="0" w:type="auto"/>
            <w:tcBorders>
              <w:top w:val="nil"/>
              <w:left w:val="nil"/>
              <w:bottom w:val="single" w:sz="4" w:space="0" w:color="C0C0C0"/>
              <w:right w:val="single" w:sz="4" w:space="0" w:color="auto"/>
            </w:tcBorders>
            <w:shd w:val="clear" w:color="auto" w:fill="auto"/>
            <w:noWrap/>
            <w:vAlign w:val="center"/>
            <w:hideMark/>
          </w:tcPr>
          <w:p w14:paraId="6F73B10C"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445C1298" w14:textId="6E782910" w:rsidR="00104064" w:rsidRPr="00C42968" w:rsidRDefault="00104064" w:rsidP="00104064">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FF"/>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1B42272A" w14:textId="3EA6A0EF" w:rsidR="00104064" w:rsidRPr="00C42968" w:rsidRDefault="00104064" w:rsidP="00104064">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FF"/>
                <w:sz w:val="18"/>
                <w:szCs w:val="18"/>
              </w:rPr>
              <w:t>0</w:t>
            </w:r>
          </w:p>
        </w:tc>
      </w:tr>
      <w:tr w:rsidR="00104064" w:rsidRPr="00AF2C4B" w14:paraId="30FDF661" w14:textId="77777777" w:rsidTr="00A61A66">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1B75EC57" w14:textId="7983D099" w:rsidR="00104064" w:rsidRPr="00AF2C4B" w:rsidRDefault="00104064" w:rsidP="00104064">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1. Fer vrijednost financijske imovine kroz ostalu sveobuhvatnu</w:t>
            </w:r>
            <w:r>
              <w:rPr>
                <w:rFonts w:ascii="Arial" w:hAnsi="Arial" w:cs="Arial"/>
                <w:sz w:val="18"/>
                <w:szCs w:val="18"/>
              </w:rPr>
              <w:br/>
              <w:t xml:space="preserve">         dobit (odnosno raspoložive za prodaju)</w:t>
            </w:r>
          </w:p>
        </w:tc>
        <w:tc>
          <w:tcPr>
            <w:tcW w:w="0" w:type="auto"/>
            <w:tcBorders>
              <w:top w:val="nil"/>
              <w:left w:val="nil"/>
              <w:bottom w:val="single" w:sz="4" w:space="0" w:color="C0C0C0"/>
              <w:right w:val="single" w:sz="4" w:space="0" w:color="auto"/>
            </w:tcBorders>
            <w:shd w:val="clear" w:color="auto" w:fill="auto"/>
            <w:noWrap/>
            <w:vAlign w:val="center"/>
            <w:hideMark/>
          </w:tcPr>
          <w:p w14:paraId="15F8805A"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078</w:t>
            </w:r>
          </w:p>
        </w:tc>
        <w:tc>
          <w:tcPr>
            <w:tcW w:w="0" w:type="auto"/>
            <w:tcBorders>
              <w:top w:val="nil"/>
              <w:left w:val="nil"/>
              <w:bottom w:val="single" w:sz="4" w:space="0" w:color="C0C0C0"/>
              <w:right w:val="single" w:sz="4" w:space="0" w:color="auto"/>
            </w:tcBorders>
            <w:shd w:val="clear" w:color="auto" w:fill="auto"/>
            <w:noWrap/>
            <w:vAlign w:val="center"/>
            <w:hideMark/>
          </w:tcPr>
          <w:p w14:paraId="7960BFC1"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0FA93EC2" w14:textId="4A234C02"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6AD964D4" w14:textId="5A437326"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104064" w:rsidRPr="00AF2C4B" w14:paraId="250DB8E4" w14:textId="77777777" w:rsidTr="00A61A66">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19E1A74E" w14:textId="322A1FBC" w:rsidR="00104064" w:rsidRPr="00AF2C4B" w:rsidRDefault="00104064" w:rsidP="00104064">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2. Učinkoviti dio zaštite novčanih tokova</w:t>
            </w:r>
          </w:p>
        </w:tc>
        <w:tc>
          <w:tcPr>
            <w:tcW w:w="0" w:type="auto"/>
            <w:tcBorders>
              <w:top w:val="nil"/>
              <w:left w:val="nil"/>
              <w:bottom w:val="single" w:sz="4" w:space="0" w:color="C0C0C0"/>
              <w:right w:val="single" w:sz="4" w:space="0" w:color="auto"/>
            </w:tcBorders>
            <w:shd w:val="clear" w:color="auto" w:fill="auto"/>
            <w:noWrap/>
            <w:vAlign w:val="center"/>
            <w:hideMark/>
          </w:tcPr>
          <w:p w14:paraId="00DC1A6E"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079</w:t>
            </w:r>
          </w:p>
        </w:tc>
        <w:tc>
          <w:tcPr>
            <w:tcW w:w="0" w:type="auto"/>
            <w:tcBorders>
              <w:top w:val="nil"/>
              <w:left w:val="nil"/>
              <w:bottom w:val="single" w:sz="4" w:space="0" w:color="C0C0C0"/>
              <w:right w:val="single" w:sz="4" w:space="0" w:color="auto"/>
            </w:tcBorders>
            <w:shd w:val="clear" w:color="auto" w:fill="auto"/>
            <w:noWrap/>
            <w:vAlign w:val="center"/>
            <w:hideMark/>
          </w:tcPr>
          <w:p w14:paraId="16EE9F31"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5B5DDB3D" w14:textId="2CF54C5C"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3AB0A098" w14:textId="000FB182"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104064" w:rsidRPr="00AF2C4B" w14:paraId="3E42ABC4" w14:textId="77777777" w:rsidTr="00A61A66">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1A7ADC38" w14:textId="2BD2C0E6" w:rsidR="00104064" w:rsidRPr="00AF2C4B" w:rsidRDefault="00104064" w:rsidP="00104064">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3. Učinkoviti dio zaštite neto ulaganja u inozemstvu</w:t>
            </w:r>
          </w:p>
        </w:tc>
        <w:tc>
          <w:tcPr>
            <w:tcW w:w="0" w:type="auto"/>
            <w:tcBorders>
              <w:top w:val="nil"/>
              <w:left w:val="nil"/>
              <w:bottom w:val="single" w:sz="4" w:space="0" w:color="C0C0C0"/>
              <w:right w:val="single" w:sz="4" w:space="0" w:color="auto"/>
            </w:tcBorders>
            <w:shd w:val="clear" w:color="auto" w:fill="auto"/>
            <w:noWrap/>
            <w:vAlign w:val="center"/>
            <w:hideMark/>
          </w:tcPr>
          <w:p w14:paraId="765F1E91"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080</w:t>
            </w:r>
          </w:p>
        </w:tc>
        <w:tc>
          <w:tcPr>
            <w:tcW w:w="0" w:type="auto"/>
            <w:tcBorders>
              <w:top w:val="nil"/>
              <w:left w:val="nil"/>
              <w:bottom w:val="single" w:sz="4" w:space="0" w:color="C0C0C0"/>
              <w:right w:val="single" w:sz="4" w:space="0" w:color="auto"/>
            </w:tcBorders>
            <w:shd w:val="clear" w:color="auto" w:fill="auto"/>
            <w:noWrap/>
            <w:vAlign w:val="center"/>
            <w:hideMark/>
          </w:tcPr>
          <w:p w14:paraId="3A2492CB"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282041CD" w14:textId="6FAE02E9"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788916F5" w14:textId="3E1762D2"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104064" w:rsidRPr="00AF2C4B" w14:paraId="7690E3C1" w14:textId="77777777" w:rsidTr="00A61A66">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1EC4544C" w14:textId="3EF31F3D" w:rsidR="00104064" w:rsidRPr="00AF2C4B" w:rsidRDefault="00104064" w:rsidP="00104064">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4. Ostale rezerve fer vrijednosti</w:t>
            </w:r>
          </w:p>
        </w:tc>
        <w:tc>
          <w:tcPr>
            <w:tcW w:w="0" w:type="auto"/>
            <w:tcBorders>
              <w:top w:val="nil"/>
              <w:left w:val="nil"/>
              <w:bottom w:val="single" w:sz="4" w:space="0" w:color="C0C0C0"/>
              <w:right w:val="single" w:sz="4" w:space="0" w:color="auto"/>
            </w:tcBorders>
            <w:shd w:val="clear" w:color="auto" w:fill="auto"/>
            <w:noWrap/>
            <w:vAlign w:val="center"/>
            <w:hideMark/>
          </w:tcPr>
          <w:p w14:paraId="6CE2B622"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081</w:t>
            </w:r>
          </w:p>
        </w:tc>
        <w:tc>
          <w:tcPr>
            <w:tcW w:w="0" w:type="auto"/>
            <w:tcBorders>
              <w:top w:val="nil"/>
              <w:left w:val="nil"/>
              <w:bottom w:val="single" w:sz="4" w:space="0" w:color="C0C0C0"/>
              <w:right w:val="single" w:sz="4" w:space="0" w:color="auto"/>
            </w:tcBorders>
            <w:shd w:val="clear" w:color="auto" w:fill="auto"/>
            <w:noWrap/>
            <w:vAlign w:val="center"/>
            <w:hideMark/>
          </w:tcPr>
          <w:p w14:paraId="50721DFA"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44F4E1C0" w14:textId="2E7848E6"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01856C1A" w14:textId="02557018"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color w:val="0000FF"/>
                <w:sz w:val="18"/>
                <w:szCs w:val="18"/>
              </w:rPr>
              <w:t>0</w:t>
            </w:r>
          </w:p>
        </w:tc>
      </w:tr>
      <w:tr w:rsidR="00104064" w:rsidRPr="00AF2C4B" w14:paraId="4A61C0B3" w14:textId="77777777" w:rsidTr="00A61A66">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2F7E59CD" w14:textId="40621BBC" w:rsidR="00104064" w:rsidRPr="00AF2C4B" w:rsidRDefault="00104064" w:rsidP="00104064">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5. Tečajne razlike iz preračuna inozemnog poslovanja</w:t>
            </w:r>
            <w:r>
              <w:rPr>
                <w:rFonts w:ascii="Arial" w:hAnsi="Arial" w:cs="Arial"/>
                <w:sz w:val="18"/>
                <w:szCs w:val="18"/>
              </w:rPr>
              <w:br/>
              <w:t xml:space="preserve">          (konsolidacija)</w:t>
            </w:r>
          </w:p>
        </w:tc>
        <w:tc>
          <w:tcPr>
            <w:tcW w:w="0" w:type="auto"/>
            <w:tcBorders>
              <w:top w:val="nil"/>
              <w:left w:val="nil"/>
              <w:bottom w:val="single" w:sz="4" w:space="0" w:color="C0C0C0"/>
              <w:right w:val="single" w:sz="4" w:space="0" w:color="auto"/>
            </w:tcBorders>
            <w:shd w:val="clear" w:color="auto" w:fill="auto"/>
            <w:noWrap/>
            <w:vAlign w:val="center"/>
            <w:hideMark/>
          </w:tcPr>
          <w:p w14:paraId="1D47E810"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082</w:t>
            </w:r>
          </w:p>
        </w:tc>
        <w:tc>
          <w:tcPr>
            <w:tcW w:w="0" w:type="auto"/>
            <w:tcBorders>
              <w:top w:val="nil"/>
              <w:left w:val="nil"/>
              <w:bottom w:val="single" w:sz="4" w:space="0" w:color="C0C0C0"/>
              <w:right w:val="single" w:sz="4" w:space="0" w:color="auto"/>
            </w:tcBorders>
            <w:shd w:val="clear" w:color="auto" w:fill="auto"/>
            <w:noWrap/>
            <w:vAlign w:val="center"/>
            <w:hideMark/>
          </w:tcPr>
          <w:p w14:paraId="6A9E7870"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5C7F5D97" w14:textId="519A3808"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1D366231" w14:textId="3A8264AC"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104064" w:rsidRPr="00AF2C4B" w14:paraId="2F3394B6" w14:textId="77777777" w:rsidTr="00A61A66">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232A7722" w14:textId="2EE4DC1F" w:rsidR="00104064" w:rsidRPr="00AF2C4B" w:rsidRDefault="00104064" w:rsidP="00104064">
            <w:pPr>
              <w:tabs>
                <w:tab w:val="clear" w:pos="1134"/>
              </w:tabs>
              <w:spacing w:line="240" w:lineRule="auto"/>
              <w:rPr>
                <w:rFonts w:ascii="Arial" w:eastAsia="Times New Roman" w:hAnsi="Arial" w:cs="Arial"/>
                <w:color w:val="0000FF"/>
                <w:sz w:val="18"/>
                <w:szCs w:val="18"/>
                <w:lang w:eastAsia="hr-HR"/>
              </w:rPr>
            </w:pPr>
            <w:r>
              <w:rPr>
                <w:rFonts w:ascii="Arial" w:hAnsi="Arial" w:cs="Arial"/>
                <w:color w:val="0000FF"/>
                <w:sz w:val="18"/>
                <w:szCs w:val="18"/>
              </w:rPr>
              <w:t>VI. ZADRŽANA DOBIT ILI PRENESENI GUBITAK (AOP 084-085)</w:t>
            </w:r>
          </w:p>
        </w:tc>
        <w:tc>
          <w:tcPr>
            <w:tcW w:w="0" w:type="auto"/>
            <w:tcBorders>
              <w:top w:val="nil"/>
              <w:left w:val="nil"/>
              <w:bottom w:val="single" w:sz="4" w:space="0" w:color="C0C0C0"/>
              <w:right w:val="single" w:sz="4" w:space="0" w:color="auto"/>
            </w:tcBorders>
            <w:shd w:val="clear" w:color="auto" w:fill="auto"/>
            <w:noWrap/>
            <w:vAlign w:val="center"/>
            <w:hideMark/>
          </w:tcPr>
          <w:p w14:paraId="2F29209B"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083</w:t>
            </w:r>
          </w:p>
        </w:tc>
        <w:tc>
          <w:tcPr>
            <w:tcW w:w="0" w:type="auto"/>
            <w:tcBorders>
              <w:top w:val="nil"/>
              <w:left w:val="nil"/>
              <w:bottom w:val="single" w:sz="4" w:space="0" w:color="C0C0C0"/>
              <w:right w:val="single" w:sz="4" w:space="0" w:color="auto"/>
            </w:tcBorders>
            <w:shd w:val="clear" w:color="auto" w:fill="auto"/>
            <w:noWrap/>
            <w:vAlign w:val="center"/>
            <w:hideMark/>
          </w:tcPr>
          <w:p w14:paraId="57D49833"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11DFB7B8" w14:textId="022A5BF1" w:rsidR="00104064" w:rsidRPr="000574FD" w:rsidRDefault="00104064" w:rsidP="00104064">
            <w:pPr>
              <w:tabs>
                <w:tab w:val="clear" w:pos="1134"/>
              </w:tabs>
              <w:spacing w:line="240" w:lineRule="auto"/>
              <w:jc w:val="right"/>
              <w:rPr>
                <w:rFonts w:ascii="Arial" w:hAnsi="Arial" w:cs="Arial"/>
                <w:color w:val="0000FF"/>
                <w:sz w:val="18"/>
                <w:szCs w:val="18"/>
              </w:rPr>
            </w:pPr>
            <w:r>
              <w:rPr>
                <w:rFonts w:ascii="Arial" w:hAnsi="Arial" w:cs="Arial"/>
                <w:color w:val="0000FF"/>
                <w:sz w:val="18"/>
                <w:szCs w:val="18"/>
              </w:rPr>
              <w:t>-14.444</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4E97C37E" w14:textId="1A4E468E" w:rsidR="00104064" w:rsidRPr="009720D4" w:rsidRDefault="00104064" w:rsidP="00104064">
            <w:pPr>
              <w:tabs>
                <w:tab w:val="clear" w:pos="1134"/>
              </w:tabs>
              <w:spacing w:line="240" w:lineRule="auto"/>
              <w:jc w:val="right"/>
              <w:rPr>
                <w:rFonts w:ascii="Arial" w:hAnsi="Arial" w:cs="Arial"/>
                <w:color w:val="0000FF"/>
                <w:sz w:val="18"/>
                <w:szCs w:val="18"/>
              </w:rPr>
            </w:pPr>
            <w:r w:rsidRPr="009720D4">
              <w:rPr>
                <w:rFonts w:ascii="Arial" w:hAnsi="Arial" w:cs="Arial"/>
                <w:color w:val="0000FF"/>
                <w:sz w:val="18"/>
                <w:szCs w:val="18"/>
              </w:rPr>
              <w:t>-14.389</w:t>
            </w:r>
          </w:p>
        </w:tc>
      </w:tr>
      <w:tr w:rsidR="00104064" w:rsidRPr="00AF2C4B" w14:paraId="6CD1EE0D" w14:textId="77777777" w:rsidTr="00A61A66">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68DCDF15" w14:textId="74D5BC74" w:rsidR="00104064" w:rsidRPr="00AF2C4B" w:rsidRDefault="00104064" w:rsidP="00104064">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1. Zadržana dobit</w:t>
            </w:r>
          </w:p>
        </w:tc>
        <w:tc>
          <w:tcPr>
            <w:tcW w:w="0" w:type="auto"/>
            <w:tcBorders>
              <w:top w:val="nil"/>
              <w:left w:val="nil"/>
              <w:bottom w:val="single" w:sz="4" w:space="0" w:color="C0C0C0"/>
              <w:right w:val="single" w:sz="4" w:space="0" w:color="auto"/>
            </w:tcBorders>
            <w:shd w:val="clear" w:color="auto" w:fill="auto"/>
            <w:noWrap/>
            <w:vAlign w:val="center"/>
            <w:hideMark/>
          </w:tcPr>
          <w:p w14:paraId="7C672814"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084</w:t>
            </w:r>
          </w:p>
        </w:tc>
        <w:tc>
          <w:tcPr>
            <w:tcW w:w="0" w:type="auto"/>
            <w:tcBorders>
              <w:top w:val="nil"/>
              <w:left w:val="nil"/>
              <w:bottom w:val="single" w:sz="4" w:space="0" w:color="C0C0C0"/>
              <w:right w:val="single" w:sz="4" w:space="0" w:color="auto"/>
            </w:tcBorders>
            <w:shd w:val="clear" w:color="auto" w:fill="auto"/>
            <w:noWrap/>
            <w:vAlign w:val="center"/>
            <w:hideMark/>
          </w:tcPr>
          <w:p w14:paraId="1C798659"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7D23BA34" w14:textId="2C64E124"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5EAB4DBB" w14:textId="5981819D"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color w:val="0000FF"/>
                <w:sz w:val="18"/>
                <w:szCs w:val="18"/>
              </w:rPr>
              <w:t>0</w:t>
            </w:r>
          </w:p>
        </w:tc>
      </w:tr>
      <w:tr w:rsidR="00104064" w:rsidRPr="00AF2C4B" w14:paraId="4B96EE2F" w14:textId="77777777" w:rsidTr="00A61A66">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4CA650DF" w14:textId="3EFF492C" w:rsidR="00104064" w:rsidRPr="00AF2C4B" w:rsidRDefault="00104064" w:rsidP="00104064">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2. Preneseni gubitak</w:t>
            </w:r>
          </w:p>
        </w:tc>
        <w:tc>
          <w:tcPr>
            <w:tcW w:w="0" w:type="auto"/>
            <w:tcBorders>
              <w:top w:val="nil"/>
              <w:left w:val="nil"/>
              <w:bottom w:val="single" w:sz="4" w:space="0" w:color="C0C0C0"/>
              <w:right w:val="single" w:sz="4" w:space="0" w:color="auto"/>
            </w:tcBorders>
            <w:shd w:val="clear" w:color="auto" w:fill="auto"/>
            <w:noWrap/>
            <w:vAlign w:val="center"/>
            <w:hideMark/>
          </w:tcPr>
          <w:p w14:paraId="2379676F"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085</w:t>
            </w:r>
          </w:p>
        </w:tc>
        <w:tc>
          <w:tcPr>
            <w:tcW w:w="0" w:type="auto"/>
            <w:tcBorders>
              <w:top w:val="nil"/>
              <w:left w:val="nil"/>
              <w:bottom w:val="single" w:sz="4" w:space="0" w:color="C0C0C0"/>
              <w:right w:val="single" w:sz="4" w:space="0" w:color="auto"/>
            </w:tcBorders>
            <w:shd w:val="clear" w:color="auto" w:fill="auto"/>
            <w:noWrap/>
            <w:vAlign w:val="center"/>
            <w:hideMark/>
          </w:tcPr>
          <w:p w14:paraId="0381E0CC"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2899B2ED" w14:textId="7F34902F"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14.444</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2B71E625" w14:textId="06496A91" w:rsidR="00104064" w:rsidRPr="000574FD" w:rsidRDefault="00104064" w:rsidP="00104064">
            <w:pPr>
              <w:tabs>
                <w:tab w:val="clear" w:pos="1134"/>
              </w:tabs>
              <w:spacing w:line="240" w:lineRule="auto"/>
              <w:jc w:val="right"/>
              <w:rPr>
                <w:rFonts w:ascii="Arial" w:hAnsi="Arial" w:cs="Arial"/>
                <w:color w:val="0000FF"/>
                <w:sz w:val="18"/>
                <w:szCs w:val="18"/>
              </w:rPr>
            </w:pPr>
            <w:r>
              <w:rPr>
                <w:rFonts w:ascii="Arial" w:hAnsi="Arial" w:cs="Arial"/>
                <w:sz w:val="18"/>
                <w:szCs w:val="18"/>
              </w:rPr>
              <w:t>14.389</w:t>
            </w:r>
          </w:p>
        </w:tc>
      </w:tr>
      <w:tr w:rsidR="00104064" w:rsidRPr="00AF2C4B" w14:paraId="496C8FFA" w14:textId="77777777" w:rsidTr="00A61A66">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783C6B9F" w14:textId="3B1865A9" w:rsidR="00104064" w:rsidRPr="00AF2C4B" w:rsidRDefault="00104064" w:rsidP="00104064">
            <w:pPr>
              <w:tabs>
                <w:tab w:val="clear" w:pos="1134"/>
              </w:tabs>
              <w:spacing w:line="240" w:lineRule="auto"/>
              <w:rPr>
                <w:rFonts w:ascii="Arial" w:eastAsia="Times New Roman" w:hAnsi="Arial" w:cs="Arial"/>
                <w:color w:val="0000FF"/>
                <w:sz w:val="18"/>
                <w:szCs w:val="18"/>
                <w:lang w:eastAsia="hr-HR"/>
              </w:rPr>
            </w:pPr>
            <w:r>
              <w:rPr>
                <w:rFonts w:ascii="Arial" w:hAnsi="Arial" w:cs="Arial"/>
                <w:color w:val="0000FF"/>
                <w:sz w:val="18"/>
                <w:szCs w:val="18"/>
              </w:rPr>
              <w:t>VII. DOBIT ILI GUBITAK POSLOVNE GODINE (AOP 087-088)</w:t>
            </w:r>
          </w:p>
        </w:tc>
        <w:tc>
          <w:tcPr>
            <w:tcW w:w="0" w:type="auto"/>
            <w:tcBorders>
              <w:top w:val="nil"/>
              <w:left w:val="nil"/>
              <w:bottom w:val="single" w:sz="4" w:space="0" w:color="C0C0C0"/>
              <w:right w:val="single" w:sz="4" w:space="0" w:color="auto"/>
            </w:tcBorders>
            <w:shd w:val="clear" w:color="auto" w:fill="auto"/>
            <w:noWrap/>
            <w:vAlign w:val="center"/>
            <w:hideMark/>
          </w:tcPr>
          <w:p w14:paraId="40F997D7"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086</w:t>
            </w:r>
          </w:p>
        </w:tc>
        <w:tc>
          <w:tcPr>
            <w:tcW w:w="0" w:type="auto"/>
            <w:tcBorders>
              <w:top w:val="nil"/>
              <w:left w:val="nil"/>
              <w:bottom w:val="single" w:sz="4" w:space="0" w:color="C0C0C0"/>
              <w:right w:val="single" w:sz="4" w:space="0" w:color="auto"/>
            </w:tcBorders>
            <w:shd w:val="clear" w:color="auto" w:fill="auto"/>
            <w:noWrap/>
            <w:vAlign w:val="center"/>
            <w:hideMark/>
          </w:tcPr>
          <w:p w14:paraId="4242EE4B"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1CBC8F43" w14:textId="4A61CA44" w:rsidR="00104064" w:rsidRPr="00C42968" w:rsidRDefault="00104064" w:rsidP="00104064">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FF"/>
                <w:sz w:val="18"/>
                <w:szCs w:val="18"/>
              </w:rPr>
              <w:t>55</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08D0B2EB" w14:textId="2AC69A9D" w:rsidR="00104064" w:rsidRPr="00C42968" w:rsidRDefault="00104064" w:rsidP="00104064">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sz w:val="18"/>
                <w:szCs w:val="18"/>
              </w:rPr>
              <w:t>311</w:t>
            </w:r>
          </w:p>
        </w:tc>
      </w:tr>
      <w:tr w:rsidR="00104064" w:rsidRPr="00AF2C4B" w14:paraId="7F1C816F" w14:textId="77777777" w:rsidTr="00A61A66">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64DC42E8" w14:textId="6526E34E" w:rsidR="00104064" w:rsidRPr="00AF2C4B" w:rsidRDefault="00104064" w:rsidP="00104064">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1. Dobit poslovne godine</w:t>
            </w:r>
          </w:p>
        </w:tc>
        <w:tc>
          <w:tcPr>
            <w:tcW w:w="0" w:type="auto"/>
            <w:tcBorders>
              <w:top w:val="nil"/>
              <w:left w:val="nil"/>
              <w:bottom w:val="single" w:sz="4" w:space="0" w:color="C0C0C0"/>
              <w:right w:val="single" w:sz="4" w:space="0" w:color="auto"/>
            </w:tcBorders>
            <w:shd w:val="clear" w:color="auto" w:fill="auto"/>
            <w:noWrap/>
            <w:vAlign w:val="center"/>
            <w:hideMark/>
          </w:tcPr>
          <w:p w14:paraId="70FFBD5B"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087</w:t>
            </w:r>
          </w:p>
        </w:tc>
        <w:tc>
          <w:tcPr>
            <w:tcW w:w="0" w:type="auto"/>
            <w:tcBorders>
              <w:top w:val="nil"/>
              <w:left w:val="nil"/>
              <w:bottom w:val="single" w:sz="4" w:space="0" w:color="C0C0C0"/>
              <w:right w:val="single" w:sz="4" w:space="0" w:color="auto"/>
            </w:tcBorders>
            <w:shd w:val="clear" w:color="auto" w:fill="auto"/>
            <w:noWrap/>
            <w:vAlign w:val="center"/>
            <w:hideMark/>
          </w:tcPr>
          <w:p w14:paraId="1E104EA9"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72A673F2" w14:textId="7532BBFD"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55</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76BB00D9" w14:textId="09162086"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311</w:t>
            </w:r>
          </w:p>
        </w:tc>
      </w:tr>
      <w:tr w:rsidR="00104064" w:rsidRPr="00AF2C4B" w14:paraId="23131CA4" w14:textId="77777777" w:rsidTr="00A61A66">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039E823A" w14:textId="185EED14" w:rsidR="00104064" w:rsidRPr="00AF2C4B" w:rsidRDefault="00104064" w:rsidP="00104064">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2. Gubitak poslovne godine</w:t>
            </w:r>
          </w:p>
        </w:tc>
        <w:tc>
          <w:tcPr>
            <w:tcW w:w="0" w:type="auto"/>
            <w:tcBorders>
              <w:top w:val="nil"/>
              <w:left w:val="nil"/>
              <w:bottom w:val="single" w:sz="4" w:space="0" w:color="C0C0C0"/>
              <w:right w:val="single" w:sz="4" w:space="0" w:color="auto"/>
            </w:tcBorders>
            <w:shd w:val="clear" w:color="auto" w:fill="auto"/>
            <w:noWrap/>
            <w:vAlign w:val="center"/>
            <w:hideMark/>
          </w:tcPr>
          <w:p w14:paraId="72F6AB22"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088</w:t>
            </w:r>
          </w:p>
        </w:tc>
        <w:tc>
          <w:tcPr>
            <w:tcW w:w="0" w:type="auto"/>
            <w:tcBorders>
              <w:top w:val="nil"/>
              <w:left w:val="nil"/>
              <w:bottom w:val="single" w:sz="4" w:space="0" w:color="C0C0C0"/>
              <w:right w:val="single" w:sz="4" w:space="0" w:color="auto"/>
            </w:tcBorders>
            <w:shd w:val="clear" w:color="auto" w:fill="auto"/>
            <w:noWrap/>
            <w:vAlign w:val="center"/>
            <w:hideMark/>
          </w:tcPr>
          <w:p w14:paraId="7C101CCD"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112DE295" w14:textId="2D7F2320"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285A1638" w14:textId="3EAF956F"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color w:val="0000FF"/>
                <w:sz w:val="18"/>
                <w:szCs w:val="18"/>
              </w:rPr>
              <w:t>0</w:t>
            </w:r>
          </w:p>
        </w:tc>
      </w:tr>
      <w:tr w:rsidR="00104064" w:rsidRPr="00AF2C4B" w14:paraId="08EAD78E" w14:textId="77777777" w:rsidTr="00A61A66">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2F3E7F32" w14:textId="5167CB90" w:rsidR="00104064" w:rsidRPr="00AF2C4B" w:rsidRDefault="00104064" w:rsidP="00104064">
            <w:pPr>
              <w:tabs>
                <w:tab w:val="clear" w:pos="1134"/>
              </w:tabs>
              <w:spacing w:line="240" w:lineRule="auto"/>
              <w:rPr>
                <w:rFonts w:ascii="Arial" w:eastAsia="Times New Roman" w:hAnsi="Arial" w:cs="Arial"/>
                <w:color w:val="0000FF"/>
                <w:sz w:val="18"/>
                <w:szCs w:val="18"/>
                <w:lang w:eastAsia="hr-HR"/>
              </w:rPr>
            </w:pPr>
            <w:r>
              <w:rPr>
                <w:rFonts w:ascii="Arial" w:hAnsi="Arial" w:cs="Arial"/>
                <w:color w:val="0000FF"/>
                <w:sz w:val="18"/>
                <w:szCs w:val="18"/>
              </w:rPr>
              <w:t>VIII. MANJINSKI (NEKONTROLIRAJUĆI) INTERES</w:t>
            </w:r>
          </w:p>
        </w:tc>
        <w:tc>
          <w:tcPr>
            <w:tcW w:w="0" w:type="auto"/>
            <w:tcBorders>
              <w:top w:val="nil"/>
              <w:left w:val="nil"/>
              <w:bottom w:val="single" w:sz="4" w:space="0" w:color="C0C0C0"/>
              <w:right w:val="single" w:sz="4" w:space="0" w:color="auto"/>
            </w:tcBorders>
            <w:shd w:val="clear" w:color="auto" w:fill="auto"/>
            <w:noWrap/>
            <w:vAlign w:val="center"/>
            <w:hideMark/>
          </w:tcPr>
          <w:p w14:paraId="0BA25CCF"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089</w:t>
            </w:r>
          </w:p>
        </w:tc>
        <w:tc>
          <w:tcPr>
            <w:tcW w:w="0" w:type="auto"/>
            <w:tcBorders>
              <w:top w:val="nil"/>
              <w:left w:val="nil"/>
              <w:bottom w:val="single" w:sz="4" w:space="0" w:color="C0C0C0"/>
              <w:right w:val="single" w:sz="4" w:space="0" w:color="auto"/>
            </w:tcBorders>
            <w:shd w:val="clear" w:color="auto" w:fill="auto"/>
            <w:noWrap/>
            <w:vAlign w:val="center"/>
            <w:hideMark/>
          </w:tcPr>
          <w:p w14:paraId="6ECF3B27"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1F1D2BB9" w14:textId="57286740"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3D23290E" w14:textId="6265342A"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104064" w:rsidRPr="00AF2C4B" w14:paraId="7CF1AD6E" w14:textId="77777777" w:rsidTr="00A61A66">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345C116B" w14:textId="1309A58F" w:rsidR="00104064" w:rsidRPr="00AF2C4B" w:rsidRDefault="00104064" w:rsidP="00104064">
            <w:pPr>
              <w:tabs>
                <w:tab w:val="clear" w:pos="1134"/>
              </w:tabs>
              <w:spacing w:line="240" w:lineRule="auto"/>
              <w:rPr>
                <w:rFonts w:ascii="Arial" w:eastAsia="Times New Roman" w:hAnsi="Arial" w:cs="Arial"/>
                <w:b/>
                <w:bCs/>
                <w:color w:val="333399"/>
                <w:sz w:val="18"/>
                <w:szCs w:val="18"/>
                <w:lang w:eastAsia="hr-HR"/>
              </w:rPr>
            </w:pPr>
            <w:r>
              <w:rPr>
                <w:rFonts w:ascii="Arial" w:hAnsi="Arial" w:cs="Arial"/>
                <w:b/>
                <w:bCs/>
                <w:color w:val="333399"/>
                <w:sz w:val="18"/>
                <w:szCs w:val="18"/>
              </w:rPr>
              <w:t xml:space="preserve">B)  REZERVIRANJA </w:t>
            </w:r>
            <w:r>
              <w:rPr>
                <w:rFonts w:ascii="Arial" w:hAnsi="Arial" w:cs="Arial"/>
                <w:color w:val="333399"/>
                <w:sz w:val="18"/>
                <w:szCs w:val="18"/>
              </w:rPr>
              <w:t>(AOP 091 do 096)</w:t>
            </w:r>
          </w:p>
        </w:tc>
        <w:tc>
          <w:tcPr>
            <w:tcW w:w="0" w:type="auto"/>
            <w:tcBorders>
              <w:top w:val="nil"/>
              <w:left w:val="nil"/>
              <w:bottom w:val="single" w:sz="4" w:space="0" w:color="C0C0C0"/>
              <w:right w:val="single" w:sz="4" w:space="0" w:color="auto"/>
            </w:tcBorders>
            <w:shd w:val="clear" w:color="auto" w:fill="auto"/>
            <w:noWrap/>
            <w:vAlign w:val="center"/>
            <w:hideMark/>
          </w:tcPr>
          <w:p w14:paraId="4B14FD81"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090</w:t>
            </w:r>
          </w:p>
        </w:tc>
        <w:tc>
          <w:tcPr>
            <w:tcW w:w="0" w:type="auto"/>
            <w:tcBorders>
              <w:top w:val="nil"/>
              <w:left w:val="nil"/>
              <w:bottom w:val="single" w:sz="4" w:space="0" w:color="C0C0C0"/>
              <w:right w:val="single" w:sz="4" w:space="0" w:color="auto"/>
            </w:tcBorders>
            <w:shd w:val="clear" w:color="auto" w:fill="auto"/>
            <w:noWrap/>
            <w:vAlign w:val="center"/>
            <w:hideMark/>
          </w:tcPr>
          <w:p w14:paraId="7F4E0A36" w14:textId="69A12EE4"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2</w:t>
            </w:r>
            <w:r w:rsidR="00B818F3">
              <w:rPr>
                <w:rFonts w:ascii="Arial" w:eastAsia="Times New Roman" w:hAnsi="Arial" w:cs="Arial"/>
                <w:b/>
                <w:bCs/>
                <w:sz w:val="18"/>
                <w:szCs w:val="18"/>
                <w:lang w:eastAsia="hr-HR"/>
              </w:rPr>
              <w:t>0</w:t>
            </w:r>
          </w:p>
        </w:tc>
        <w:tc>
          <w:tcPr>
            <w:tcW w:w="0" w:type="auto"/>
            <w:tcBorders>
              <w:top w:val="nil"/>
              <w:left w:val="nil"/>
              <w:bottom w:val="single" w:sz="8" w:space="0" w:color="C0C0C0"/>
              <w:right w:val="single" w:sz="4" w:space="0" w:color="auto"/>
            </w:tcBorders>
            <w:shd w:val="clear" w:color="auto" w:fill="auto"/>
            <w:noWrap/>
            <w:vAlign w:val="center"/>
            <w:hideMark/>
          </w:tcPr>
          <w:p w14:paraId="6FEABD57" w14:textId="0FCF7990" w:rsidR="00104064" w:rsidRPr="00C42968" w:rsidRDefault="00104064" w:rsidP="00104064">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color w:val="0000FF"/>
                <w:sz w:val="18"/>
                <w:szCs w:val="18"/>
              </w:rPr>
              <w:t>356</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1B6E9909" w14:textId="6DAB3D4A" w:rsidR="00104064" w:rsidRPr="00C42968" w:rsidRDefault="00104064" w:rsidP="00104064">
            <w:pPr>
              <w:tabs>
                <w:tab w:val="clear" w:pos="1134"/>
              </w:tabs>
              <w:spacing w:line="240" w:lineRule="auto"/>
              <w:jc w:val="right"/>
              <w:rPr>
                <w:rFonts w:ascii="Arial" w:eastAsia="Times New Roman" w:hAnsi="Arial" w:cs="Arial"/>
                <w:color w:val="0000FF"/>
                <w:sz w:val="18"/>
                <w:szCs w:val="18"/>
                <w:lang w:eastAsia="hr-HR"/>
              </w:rPr>
            </w:pPr>
            <w:r>
              <w:rPr>
                <w:rFonts w:ascii="Arial" w:hAnsi="Arial" w:cs="Arial"/>
                <w:sz w:val="18"/>
                <w:szCs w:val="18"/>
              </w:rPr>
              <w:t>306</w:t>
            </w:r>
          </w:p>
        </w:tc>
      </w:tr>
      <w:tr w:rsidR="00104064" w:rsidRPr="00AF2C4B" w14:paraId="59859E83" w14:textId="77777777" w:rsidTr="00A61A66">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5E9759E2" w14:textId="3534011B" w:rsidR="00104064" w:rsidRPr="00AF2C4B" w:rsidRDefault="00104064" w:rsidP="00104064">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1. Rezerviranja za mirovine, otpremnine i slične obveze</w:t>
            </w:r>
          </w:p>
        </w:tc>
        <w:tc>
          <w:tcPr>
            <w:tcW w:w="0" w:type="auto"/>
            <w:tcBorders>
              <w:top w:val="nil"/>
              <w:left w:val="nil"/>
              <w:bottom w:val="single" w:sz="4" w:space="0" w:color="C0C0C0"/>
              <w:right w:val="single" w:sz="4" w:space="0" w:color="auto"/>
            </w:tcBorders>
            <w:shd w:val="clear" w:color="auto" w:fill="auto"/>
            <w:noWrap/>
            <w:vAlign w:val="center"/>
            <w:hideMark/>
          </w:tcPr>
          <w:p w14:paraId="6F6015EE"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091</w:t>
            </w:r>
          </w:p>
        </w:tc>
        <w:tc>
          <w:tcPr>
            <w:tcW w:w="0" w:type="auto"/>
            <w:tcBorders>
              <w:top w:val="nil"/>
              <w:left w:val="nil"/>
              <w:bottom w:val="single" w:sz="4" w:space="0" w:color="C0C0C0"/>
              <w:right w:val="single" w:sz="4" w:space="0" w:color="auto"/>
            </w:tcBorders>
            <w:shd w:val="clear" w:color="auto" w:fill="auto"/>
            <w:noWrap/>
            <w:vAlign w:val="center"/>
            <w:hideMark/>
          </w:tcPr>
          <w:p w14:paraId="54363BB4"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3F9D4620" w14:textId="0E88B6D5"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240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0F981C62" w14:textId="3B9A4E96"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247</w:t>
            </w:r>
          </w:p>
        </w:tc>
      </w:tr>
      <w:tr w:rsidR="00104064" w:rsidRPr="00AF2C4B" w14:paraId="4186F0F6" w14:textId="77777777" w:rsidTr="00A61A66">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761EE94B" w14:textId="5954C8F2" w:rsidR="00104064" w:rsidRPr="00AF2C4B" w:rsidRDefault="00104064" w:rsidP="00104064">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2. Rezerviranja za porezne obveze</w:t>
            </w:r>
          </w:p>
        </w:tc>
        <w:tc>
          <w:tcPr>
            <w:tcW w:w="0" w:type="auto"/>
            <w:tcBorders>
              <w:top w:val="nil"/>
              <w:left w:val="nil"/>
              <w:bottom w:val="single" w:sz="4" w:space="0" w:color="C0C0C0"/>
              <w:right w:val="single" w:sz="4" w:space="0" w:color="auto"/>
            </w:tcBorders>
            <w:shd w:val="clear" w:color="auto" w:fill="auto"/>
            <w:noWrap/>
            <w:vAlign w:val="center"/>
            <w:hideMark/>
          </w:tcPr>
          <w:p w14:paraId="1AE8DD0E"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092</w:t>
            </w:r>
          </w:p>
        </w:tc>
        <w:tc>
          <w:tcPr>
            <w:tcW w:w="0" w:type="auto"/>
            <w:tcBorders>
              <w:top w:val="nil"/>
              <w:left w:val="nil"/>
              <w:bottom w:val="single" w:sz="4" w:space="0" w:color="C0C0C0"/>
              <w:right w:val="single" w:sz="4" w:space="0" w:color="auto"/>
            </w:tcBorders>
            <w:shd w:val="clear" w:color="auto" w:fill="auto"/>
            <w:noWrap/>
            <w:vAlign w:val="center"/>
            <w:hideMark/>
          </w:tcPr>
          <w:p w14:paraId="727530D5"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14DF57EA" w14:textId="1BFC94E5" w:rsidR="00104064" w:rsidRPr="004E2CDD"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573C5B49" w14:textId="5566EE48" w:rsidR="00104064" w:rsidRPr="004E2CDD"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104064" w:rsidRPr="00AF2C4B" w14:paraId="4036BCA6" w14:textId="77777777" w:rsidTr="00A61A66">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70D6E75A" w14:textId="39D30B6C" w:rsidR="00104064" w:rsidRPr="00AF2C4B" w:rsidRDefault="00104064" w:rsidP="00104064">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3. Rezerviranja za započete sudske sporove</w:t>
            </w:r>
          </w:p>
        </w:tc>
        <w:tc>
          <w:tcPr>
            <w:tcW w:w="0" w:type="auto"/>
            <w:tcBorders>
              <w:top w:val="nil"/>
              <w:left w:val="nil"/>
              <w:bottom w:val="single" w:sz="4" w:space="0" w:color="C0C0C0"/>
              <w:right w:val="single" w:sz="4" w:space="0" w:color="auto"/>
            </w:tcBorders>
            <w:shd w:val="clear" w:color="auto" w:fill="auto"/>
            <w:noWrap/>
            <w:vAlign w:val="center"/>
            <w:hideMark/>
          </w:tcPr>
          <w:p w14:paraId="7F766DAA"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093</w:t>
            </w:r>
          </w:p>
        </w:tc>
        <w:tc>
          <w:tcPr>
            <w:tcW w:w="0" w:type="auto"/>
            <w:tcBorders>
              <w:top w:val="nil"/>
              <w:left w:val="nil"/>
              <w:bottom w:val="single" w:sz="4" w:space="0" w:color="C0C0C0"/>
              <w:right w:val="single" w:sz="4" w:space="0" w:color="auto"/>
            </w:tcBorders>
            <w:shd w:val="clear" w:color="auto" w:fill="auto"/>
            <w:noWrap/>
            <w:vAlign w:val="center"/>
            <w:hideMark/>
          </w:tcPr>
          <w:p w14:paraId="7D5A0A44"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0248C81F" w14:textId="14F7A0FD"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116</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3D31F2A7" w14:textId="2A0291FD"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59</w:t>
            </w:r>
          </w:p>
        </w:tc>
      </w:tr>
      <w:tr w:rsidR="00104064" w:rsidRPr="00AF2C4B" w14:paraId="23E3CEA5" w14:textId="77777777" w:rsidTr="00A61A66">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0EEFFDD4" w14:textId="2FE405A5" w:rsidR="00104064" w:rsidRPr="00AF2C4B" w:rsidRDefault="00104064" w:rsidP="00104064">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4. Rezerviranja za troškove obnavljanja prirodnih bogatstava</w:t>
            </w:r>
          </w:p>
        </w:tc>
        <w:tc>
          <w:tcPr>
            <w:tcW w:w="0" w:type="auto"/>
            <w:tcBorders>
              <w:top w:val="nil"/>
              <w:left w:val="nil"/>
              <w:bottom w:val="single" w:sz="4" w:space="0" w:color="C0C0C0"/>
              <w:right w:val="single" w:sz="4" w:space="0" w:color="auto"/>
            </w:tcBorders>
            <w:shd w:val="clear" w:color="auto" w:fill="auto"/>
            <w:noWrap/>
            <w:vAlign w:val="center"/>
            <w:hideMark/>
          </w:tcPr>
          <w:p w14:paraId="27E97978"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094</w:t>
            </w:r>
          </w:p>
        </w:tc>
        <w:tc>
          <w:tcPr>
            <w:tcW w:w="0" w:type="auto"/>
            <w:tcBorders>
              <w:top w:val="nil"/>
              <w:left w:val="nil"/>
              <w:bottom w:val="single" w:sz="4" w:space="0" w:color="C0C0C0"/>
              <w:right w:val="single" w:sz="4" w:space="0" w:color="auto"/>
            </w:tcBorders>
            <w:shd w:val="clear" w:color="auto" w:fill="auto"/>
            <w:noWrap/>
            <w:vAlign w:val="center"/>
            <w:hideMark/>
          </w:tcPr>
          <w:p w14:paraId="42E5C710"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04127BD2" w14:textId="12EB6677"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5424D3F2" w14:textId="3B3D3EB0"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104064" w:rsidRPr="00AF2C4B" w14:paraId="3B3273AF" w14:textId="77777777" w:rsidTr="00A61A66">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757B60B6" w14:textId="340C4FFE" w:rsidR="00104064" w:rsidRPr="00AF2C4B" w:rsidRDefault="00104064" w:rsidP="00104064">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5. Rezerviranja za troškove u jamstvenim rokovima</w:t>
            </w:r>
          </w:p>
        </w:tc>
        <w:tc>
          <w:tcPr>
            <w:tcW w:w="0" w:type="auto"/>
            <w:tcBorders>
              <w:top w:val="nil"/>
              <w:left w:val="nil"/>
              <w:bottom w:val="single" w:sz="4" w:space="0" w:color="C0C0C0"/>
              <w:right w:val="single" w:sz="4" w:space="0" w:color="auto"/>
            </w:tcBorders>
            <w:shd w:val="clear" w:color="auto" w:fill="auto"/>
            <w:noWrap/>
            <w:vAlign w:val="center"/>
            <w:hideMark/>
          </w:tcPr>
          <w:p w14:paraId="193A1EFB"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095</w:t>
            </w:r>
          </w:p>
        </w:tc>
        <w:tc>
          <w:tcPr>
            <w:tcW w:w="0" w:type="auto"/>
            <w:tcBorders>
              <w:top w:val="nil"/>
              <w:left w:val="nil"/>
              <w:bottom w:val="single" w:sz="4" w:space="0" w:color="C0C0C0"/>
              <w:right w:val="single" w:sz="4" w:space="0" w:color="auto"/>
            </w:tcBorders>
            <w:shd w:val="clear" w:color="auto" w:fill="auto"/>
            <w:noWrap/>
            <w:vAlign w:val="center"/>
            <w:hideMark/>
          </w:tcPr>
          <w:p w14:paraId="65C33635"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0D0383D9" w14:textId="44CD9D35"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5AE5C138" w14:textId="7FC58F9C"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color w:val="0000FF"/>
                <w:sz w:val="18"/>
                <w:szCs w:val="18"/>
              </w:rPr>
              <w:t>0</w:t>
            </w:r>
          </w:p>
        </w:tc>
      </w:tr>
      <w:tr w:rsidR="00104064" w:rsidRPr="00AF2C4B" w14:paraId="68C09257" w14:textId="77777777" w:rsidTr="00A61A66">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198CE176" w14:textId="6BE825A4" w:rsidR="00104064" w:rsidRPr="00AF2C4B" w:rsidRDefault="00104064" w:rsidP="00104064">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6. Druga rezerviranja</w:t>
            </w:r>
          </w:p>
        </w:tc>
        <w:tc>
          <w:tcPr>
            <w:tcW w:w="0" w:type="auto"/>
            <w:tcBorders>
              <w:top w:val="nil"/>
              <w:left w:val="nil"/>
              <w:bottom w:val="single" w:sz="4" w:space="0" w:color="C0C0C0"/>
              <w:right w:val="single" w:sz="4" w:space="0" w:color="auto"/>
            </w:tcBorders>
            <w:shd w:val="clear" w:color="auto" w:fill="auto"/>
            <w:noWrap/>
            <w:vAlign w:val="center"/>
            <w:hideMark/>
          </w:tcPr>
          <w:p w14:paraId="4CB21A06"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096</w:t>
            </w:r>
          </w:p>
        </w:tc>
        <w:tc>
          <w:tcPr>
            <w:tcW w:w="0" w:type="auto"/>
            <w:tcBorders>
              <w:top w:val="nil"/>
              <w:left w:val="nil"/>
              <w:bottom w:val="single" w:sz="4" w:space="0" w:color="C0C0C0"/>
              <w:right w:val="single" w:sz="4" w:space="0" w:color="auto"/>
            </w:tcBorders>
            <w:shd w:val="clear" w:color="auto" w:fill="auto"/>
            <w:noWrap/>
            <w:vAlign w:val="center"/>
            <w:hideMark/>
          </w:tcPr>
          <w:p w14:paraId="679D2DD2"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13F3C2BC" w14:textId="3802B067"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098259ED" w14:textId="6D0E8CD8"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104064" w:rsidRPr="00AF2C4B" w14:paraId="0A74FE7F" w14:textId="77777777" w:rsidTr="00A61A66">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3EBB0B1E" w14:textId="428CC62A" w:rsidR="00104064" w:rsidRPr="00AF2C4B" w:rsidRDefault="00104064" w:rsidP="00104064">
            <w:pPr>
              <w:tabs>
                <w:tab w:val="clear" w:pos="1134"/>
              </w:tabs>
              <w:spacing w:line="240" w:lineRule="auto"/>
              <w:rPr>
                <w:rFonts w:ascii="Arial" w:eastAsia="Times New Roman" w:hAnsi="Arial" w:cs="Arial"/>
                <w:b/>
                <w:bCs/>
                <w:color w:val="333399"/>
                <w:sz w:val="18"/>
                <w:szCs w:val="18"/>
                <w:lang w:eastAsia="hr-HR"/>
              </w:rPr>
            </w:pPr>
            <w:r>
              <w:rPr>
                <w:rFonts w:ascii="Arial" w:hAnsi="Arial" w:cs="Arial"/>
                <w:b/>
                <w:bCs/>
                <w:color w:val="333399"/>
                <w:sz w:val="18"/>
                <w:szCs w:val="18"/>
              </w:rPr>
              <w:t xml:space="preserve">C)  DUGOROČNE OBVEZE </w:t>
            </w:r>
            <w:r>
              <w:rPr>
                <w:rFonts w:ascii="Arial" w:hAnsi="Arial" w:cs="Arial"/>
                <w:color w:val="333399"/>
                <w:sz w:val="18"/>
                <w:szCs w:val="18"/>
              </w:rPr>
              <w:t>(AOP 098 do 108)</w:t>
            </w:r>
          </w:p>
        </w:tc>
        <w:tc>
          <w:tcPr>
            <w:tcW w:w="0" w:type="auto"/>
            <w:tcBorders>
              <w:top w:val="nil"/>
              <w:left w:val="nil"/>
              <w:bottom w:val="single" w:sz="4" w:space="0" w:color="C0C0C0"/>
              <w:right w:val="single" w:sz="4" w:space="0" w:color="auto"/>
            </w:tcBorders>
            <w:shd w:val="clear" w:color="auto" w:fill="auto"/>
            <w:noWrap/>
            <w:vAlign w:val="center"/>
            <w:hideMark/>
          </w:tcPr>
          <w:p w14:paraId="28A64CE0"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097</w:t>
            </w:r>
          </w:p>
        </w:tc>
        <w:tc>
          <w:tcPr>
            <w:tcW w:w="0" w:type="auto"/>
            <w:tcBorders>
              <w:top w:val="nil"/>
              <w:left w:val="nil"/>
              <w:bottom w:val="single" w:sz="4" w:space="0" w:color="C0C0C0"/>
              <w:right w:val="single" w:sz="4" w:space="0" w:color="auto"/>
            </w:tcBorders>
            <w:shd w:val="clear" w:color="auto" w:fill="auto"/>
            <w:noWrap/>
            <w:vAlign w:val="center"/>
            <w:hideMark/>
          </w:tcPr>
          <w:p w14:paraId="0EDFF216"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4056FF1F" w14:textId="074C9672" w:rsidR="00104064" w:rsidRPr="004E2CDD" w:rsidRDefault="00104064" w:rsidP="00104064">
            <w:pPr>
              <w:tabs>
                <w:tab w:val="clear" w:pos="1134"/>
              </w:tabs>
              <w:spacing w:line="240" w:lineRule="auto"/>
              <w:jc w:val="right"/>
              <w:rPr>
                <w:rFonts w:ascii="Arial" w:hAnsi="Arial" w:cs="Arial"/>
                <w:color w:val="0000FF"/>
                <w:sz w:val="18"/>
                <w:szCs w:val="18"/>
              </w:rPr>
            </w:pPr>
            <w:r>
              <w:rPr>
                <w:rFonts w:ascii="Arial" w:hAnsi="Arial" w:cs="Arial"/>
                <w:color w:val="0000FF"/>
                <w:sz w:val="18"/>
                <w:szCs w:val="18"/>
              </w:rPr>
              <w:t>7.621</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64862CE3" w14:textId="11ACFDB3" w:rsidR="00104064" w:rsidRPr="009720D4" w:rsidRDefault="00104064" w:rsidP="00104064">
            <w:pPr>
              <w:tabs>
                <w:tab w:val="clear" w:pos="1134"/>
              </w:tabs>
              <w:spacing w:line="240" w:lineRule="auto"/>
              <w:jc w:val="right"/>
              <w:rPr>
                <w:rFonts w:ascii="Arial" w:hAnsi="Arial" w:cs="Arial"/>
                <w:color w:val="0000FF"/>
                <w:sz w:val="18"/>
                <w:szCs w:val="18"/>
              </w:rPr>
            </w:pPr>
            <w:r w:rsidRPr="009720D4">
              <w:rPr>
                <w:rFonts w:ascii="Arial" w:hAnsi="Arial" w:cs="Arial"/>
                <w:color w:val="0000FF"/>
                <w:sz w:val="18"/>
                <w:szCs w:val="18"/>
              </w:rPr>
              <w:t>15.791</w:t>
            </w:r>
          </w:p>
        </w:tc>
      </w:tr>
      <w:tr w:rsidR="00104064" w:rsidRPr="00AF2C4B" w14:paraId="6D48448A" w14:textId="77777777" w:rsidTr="00A61A66">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4554158B" w14:textId="2F02313C" w:rsidR="00104064" w:rsidRPr="00AF2C4B" w:rsidRDefault="00104064" w:rsidP="00104064">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1. Obveze prema poduzetnicima unutar grupe </w:t>
            </w:r>
          </w:p>
        </w:tc>
        <w:tc>
          <w:tcPr>
            <w:tcW w:w="0" w:type="auto"/>
            <w:tcBorders>
              <w:top w:val="nil"/>
              <w:left w:val="nil"/>
              <w:bottom w:val="single" w:sz="4" w:space="0" w:color="C0C0C0"/>
              <w:right w:val="single" w:sz="4" w:space="0" w:color="auto"/>
            </w:tcBorders>
            <w:shd w:val="clear" w:color="auto" w:fill="auto"/>
            <w:noWrap/>
            <w:vAlign w:val="center"/>
            <w:hideMark/>
          </w:tcPr>
          <w:p w14:paraId="45CB534E"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098</w:t>
            </w:r>
          </w:p>
        </w:tc>
        <w:tc>
          <w:tcPr>
            <w:tcW w:w="0" w:type="auto"/>
            <w:tcBorders>
              <w:top w:val="nil"/>
              <w:left w:val="nil"/>
              <w:bottom w:val="single" w:sz="4" w:space="0" w:color="C0C0C0"/>
              <w:right w:val="single" w:sz="4" w:space="0" w:color="auto"/>
            </w:tcBorders>
            <w:shd w:val="clear" w:color="auto" w:fill="auto"/>
            <w:noWrap/>
            <w:vAlign w:val="center"/>
            <w:hideMark/>
          </w:tcPr>
          <w:p w14:paraId="2447C110"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6FC6419A" w14:textId="3303C221" w:rsidR="00104064" w:rsidRPr="004E2CDD"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23CF9307" w14:textId="2454E5D3" w:rsidR="00104064" w:rsidRPr="004E2CDD"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104064" w:rsidRPr="00AF2C4B" w14:paraId="271BA497" w14:textId="77777777" w:rsidTr="00A61A66">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087A498A" w14:textId="41016B25" w:rsidR="00104064" w:rsidRPr="00AF2C4B" w:rsidRDefault="00104064" w:rsidP="00104064">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2. Obveze za zajmove, depozite i slično poduzetnika unutar grupe</w:t>
            </w:r>
          </w:p>
        </w:tc>
        <w:tc>
          <w:tcPr>
            <w:tcW w:w="0" w:type="auto"/>
            <w:tcBorders>
              <w:top w:val="nil"/>
              <w:left w:val="nil"/>
              <w:bottom w:val="single" w:sz="4" w:space="0" w:color="C0C0C0"/>
              <w:right w:val="single" w:sz="4" w:space="0" w:color="auto"/>
            </w:tcBorders>
            <w:shd w:val="clear" w:color="auto" w:fill="auto"/>
            <w:noWrap/>
            <w:vAlign w:val="center"/>
            <w:hideMark/>
          </w:tcPr>
          <w:p w14:paraId="5663D9B8"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099</w:t>
            </w:r>
          </w:p>
        </w:tc>
        <w:tc>
          <w:tcPr>
            <w:tcW w:w="0" w:type="auto"/>
            <w:tcBorders>
              <w:top w:val="nil"/>
              <w:left w:val="nil"/>
              <w:bottom w:val="single" w:sz="4" w:space="0" w:color="C0C0C0"/>
              <w:right w:val="single" w:sz="4" w:space="0" w:color="auto"/>
            </w:tcBorders>
            <w:shd w:val="clear" w:color="auto" w:fill="auto"/>
            <w:noWrap/>
            <w:vAlign w:val="center"/>
            <w:hideMark/>
          </w:tcPr>
          <w:p w14:paraId="4FA45696"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6E9AA429" w14:textId="1D2A3980" w:rsidR="00104064" w:rsidRPr="004E2CDD"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3D98B9C6" w14:textId="4A886512" w:rsidR="00104064" w:rsidRPr="004E2CDD"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104064" w:rsidRPr="00AF2C4B" w14:paraId="39A327C4" w14:textId="77777777" w:rsidTr="00A61A66">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6A860F84" w14:textId="153F9996" w:rsidR="00104064" w:rsidRPr="00AF2C4B" w:rsidRDefault="00104064" w:rsidP="00104064">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3. Obveze prema društvima povezanim sudjelujućim interesom </w:t>
            </w:r>
          </w:p>
        </w:tc>
        <w:tc>
          <w:tcPr>
            <w:tcW w:w="0" w:type="auto"/>
            <w:tcBorders>
              <w:top w:val="nil"/>
              <w:left w:val="nil"/>
              <w:bottom w:val="single" w:sz="4" w:space="0" w:color="C0C0C0"/>
              <w:right w:val="single" w:sz="4" w:space="0" w:color="auto"/>
            </w:tcBorders>
            <w:shd w:val="clear" w:color="auto" w:fill="auto"/>
            <w:noWrap/>
            <w:vAlign w:val="center"/>
            <w:hideMark/>
          </w:tcPr>
          <w:p w14:paraId="340E32EA"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100</w:t>
            </w:r>
          </w:p>
        </w:tc>
        <w:tc>
          <w:tcPr>
            <w:tcW w:w="0" w:type="auto"/>
            <w:tcBorders>
              <w:top w:val="nil"/>
              <w:left w:val="nil"/>
              <w:bottom w:val="single" w:sz="4" w:space="0" w:color="C0C0C0"/>
              <w:right w:val="single" w:sz="4" w:space="0" w:color="auto"/>
            </w:tcBorders>
            <w:shd w:val="clear" w:color="auto" w:fill="auto"/>
            <w:noWrap/>
            <w:vAlign w:val="center"/>
            <w:hideMark/>
          </w:tcPr>
          <w:p w14:paraId="1FC40D6E"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3F44074F" w14:textId="5017D095" w:rsidR="00104064" w:rsidRPr="004E2CDD"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2FD92D14" w14:textId="59E0829F" w:rsidR="00104064" w:rsidRPr="004E2CDD"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104064" w:rsidRPr="00AF2C4B" w14:paraId="18504792" w14:textId="77777777" w:rsidTr="00A61A66">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43395954" w14:textId="7B6E6009" w:rsidR="00104064" w:rsidRPr="00AF2C4B" w:rsidRDefault="00104064" w:rsidP="00104064">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4. Obveze za zajmove, depozite i slično društava povezanih</w:t>
            </w:r>
            <w:r>
              <w:rPr>
                <w:rFonts w:ascii="Arial" w:hAnsi="Arial" w:cs="Arial"/>
                <w:sz w:val="18"/>
                <w:szCs w:val="18"/>
              </w:rPr>
              <w:br/>
              <w:t xml:space="preserve">         sudjelujućim interesom</w:t>
            </w:r>
          </w:p>
        </w:tc>
        <w:tc>
          <w:tcPr>
            <w:tcW w:w="0" w:type="auto"/>
            <w:tcBorders>
              <w:top w:val="nil"/>
              <w:left w:val="nil"/>
              <w:bottom w:val="single" w:sz="4" w:space="0" w:color="C0C0C0"/>
              <w:right w:val="single" w:sz="4" w:space="0" w:color="auto"/>
            </w:tcBorders>
            <w:shd w:val="clear" w:color="auto" w:fill="auto"/>
            <w:noWrap/>
            <w:vAlign w:val="center"/>
            <w:hideMark/>
          </w:tcPr>
          <w:p w14:paraId="0A24BE2A"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101</w:t>
            </w:r>
          </w:p>
        </w:tc>
        <w:tc>
          <w:tcPr>
            <w:tcW w:w="0" w:type="auto"/>
            <w:tcBorders>
              <w:top w:val="nil"/>
              <w:left w:val="nil"/>
              <w:bottom w:val="single" w:sz="4" w:space="0" w:color="C0C0C0"/>
              <w:right w:val="single" w:sz="4" w:space="0" w:color="auto"/>
            </w:tcBorders>
            <w:shd w:val="clear" w:color="auto" w:fill="auto"/>
            <w:noWrap/>
            <w:vAlign w:val="center"/>
            <w:hideMark/>
          </w:tcPr>
          <w:p w14:paraId="3EA01225"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1DE4FAD2" w14:textId="3C0266FA" w:rsidR="00104064" w:rsidRPr="004E2CDD"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nil"/>
              <w:left w:val="single" w:sz="4" w:space="0" w:color="auto"/>
              <w:bottom w:val="single" w:sz="4" w:space="0" w:color="C0C0C0"/>
              <w:right w:val="single" w:sz="4" w:space="0" w:color="auto"/>
            </w:tcBorders>
            <w:shd w:val="clear" w:color="auto" w:fill="auto"/>
            <w:noWrap/>
            <w:vAlign w:val="center"/>
          </w:tcPr>
          <w:p w14:paraId="74771AE9" w14:textId="6E07F2E5" w:rsidR="00104064" w:rsidRPr="004E2CDD"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104064" w:rsidRPr="00AF2C4B" w14:paraId="2B80EA5F" w14:textId="77777777" w:rsidTr="00A61A66">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5AD6674E" w14:textId="16BE6C96" w:rsidR="00104064" w:rsidRPr="00AF2C4B" w:rsidRDefault="00104064" w:rsidP="00104064">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5. Obveze za zajmove, depozite i slično</w:t>
            </w:r>
          </w:p>
        </w:tc>
        <w:tc>
          <w:tcPr>
            <w:tcW w:w="0" w:type="auto"/>
            <w:tcBorders>
              <w:top w:val="nil"/>
              <w:left w:val="nil"/>
              <w:bottom w:val="single" w:sz="4" w:space="0" w:color="C0C0C0"/>
              <w:right w:val="single" w:sz="4" w:space="0" w:color="auto"/>
            </w:tcBorders>
            <w:shd w:val="clear" w:color="auto" w:fill="auto"/>
            <w:noWrap/>
            <w:vAlign w:val="center"/>
            <w:hideMark/>
          </w:tcPr>
          <w:p w14:paraId="6E460F2C"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102</w:t>
            </w:r>
          </w:p>
        </w:tc>
        <w:tc>
          <w:tcPr>
            <w:tcW w:w="0" w:type="auto"/>
            <w:tcBorders>
              <w:top w:val="nil"/>
              <w:left w:val="nil"/>
              <w:bottom w:val="single" w:sz="4" w:space="0" w:color="C0C0C0"/>
              <w:right w:val="single" w:sz="4" w:space="0" w:color="auto"/>
            </w:tcBorders>
            <w:shd w:val="clear" w:color="auto" w:fill="auto"/>
            <w:noWrap/>
            <w:vAlign w:val="center"/>
            <w:hideMark/>
          </w:tcPr>
          <w:p w14:paraId="10C10426" w14:textId="3BBF8575"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2</w:t>
            </w:r>
            <w:r w:rsidR="00B818F3">
              <w:rPr>
                <w:rFonts w:ascii="Arial" w:eastAsia="Times New Roman" w:hAnsi="Arial" w:cs="Arial"/>
                <w:b/>
                <w:bCs/>
                <w:sz w:val="18"/>
                <w:szCs w:val="18"/>
                <w:lang w:eastAsia="hr-HR"/>
              </w:rPr>
              <w:t>4</w:t>
            </w:r>
          </w:p>
        </w:tc>
        <w:tc>
          <w:tcPr>
            <w:tcW w:w="0" w:type="auto"/>
            <w:tcBorders>
              <w:top w:val="nil"/>
              <w:left w:val="nil"/>
              <w:bottom w:val="single" w:sz="8" w:space="0" w:color="C0C0C0"/>
              <w:right w:val="single" w:sz="4" w:space="0" w:color="auto"/>
            </w:tcBorders>
            <w:shd w:val="clear" w:color="auto" w:fill="auto"/>
            <w:noWrap/>
            <w:vAlign w:val="center"/>
            <w:hideMark/>
          </w:tcPr>
          <w:p w14:paraId="57C8CE57" w14:textId="51A69E86"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275</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4DA0C3B6" w14:textId="5A649E2B"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203</w:t>
            </w:r>
          </w:p>
        </w:tc>
      </w:tr>
      <w:tr w:rsidR="00104064" w:rsidRPr="00AF2C4B" w14:paraId="77BD1C5F" w14:textId="77777777" w:rsidTr="00A61A66">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0BABFC68" w14:textId="3727E6C6" w:rsidR="00104064" w:rsidRPr="00AF2C4B" w:rsidRDefault="00104064" w:rsidP="00104064">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6. Obveze prema bankama i drugim financijskim institucijama</w:t>
            </w:r>
          </w:p>
        </w:tc>
        <w:tc>
          <w:tcPr>
            <w:tcW w:w="0" w:type="auto"/>
            <w:tcBorders>
              <w:top w:val="nil"/>
              <w:left w:val="nil"/>
              <w:bottom w:val="single" w:sz="4" w:space="0" w:color="C0C0C0"/>
              <w:right w:val="single" w:sz="4" w:space="0" w:color="auto"/>
            </w:tcBorders>
            <w:shd w:val="clear" w:color="auto" w:fill="auto"/>
            <w:noWrap/>
            <w:vAlign w:val="center"/>
            <w:hideMark/>
          </w:tcPr>
          <w:p w14:paraId="5FFED69B"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103</w:t>
            </w:r>
          </w:p>
        </w:tc>
        <w:tc>
          <w:tcPr>
            <w:tcW w:w="0" w:type="auto"/>
            <w:tcBorders>
              <w:top w:val="nil"/>
              <w:left w:val="nil"/>
              <w:bottom w:val="single" w:sz="4" w:space="0" w:color="C0C0C0"/>
              <w:right w:val="single" w:sz="4" w:space="0" w:color="auto"/>
            </w:tcBorders>
            <w:shd w:val="clear" w:color="auto" w:fill="auto"/>
            <w:noWrap/>
            <w:vAlign w:val="center"/>
            <w:hideMark/>
          </w:tcPr>
          <w:p w14:paraId="4E7BD452" w14:textId="02767AAD"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2</w:t>
            </w:r>
            <w:r w:rsidR="00B818F3">
              <w:rPr>
                <w:rFonts w:ascii="Arial" w:eastAsia="Times New Roman" w:hAnsi="Arial" w:cs="Arial"/>
                <w:b/>
                <w:bCs/>
                <w:sz w:val="18"/>
                <w:szCs w:val="18"/>
                <w:lang w:eastAsia="hr-HR"/>
              </w:rPr>
              <w:t>1</w:t>
            </w:r>
          </w:p>
        </w:tc>
        <w:tc>
          <w:tcPr>
            <w:tcW w:w="0" w:type="auto"/>
            <w:tcBorders>
              <w:top w:val="nil"/>
              <w:left w:val="nil"/>
              <w:bottom w:val="single" w:sz="8" w:space="0" w:color="C0C0C0"/>
              <w:right w:val="single" w:sz="4" w:space="0" w:color="auto"/>
            </w:tcBorders>
            <w:shd w:val="clear" w:color="auto" w:fill="auto"/>
            <w:noWrap/>
            <w:vAlign w:val="center"/>
            <w:hideMark/>
          </w:tcPr>
          <w:p w14:paraId="7F8D29B9" w14:textId="72CBF1B5"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7.058</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65869989" w14:textId="6BD70DEE"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15.300</w:t>
            </w:r>
          </w:p>
        </w:tc>
      </w:tr>
      <w:tr w:rsidR="00104064" w:rsidRPr="00AF2C4B" w14:paraId="34F5C13C" w14:textId="77777777" w:rsidTr="00A61A66">
        <w:trPr>
          <w:trHeight w:val="255"/>
        </w:trPr>
        <w:tc>
          <w:tcPr>
            <w:tcW w:w="0" w:type="auto"/>
            <w:tcBorders>
              <w:top w:val="single" w:sz="4" w:space="0" w:color="C0C0C0"/>
              <w:left w:val="single" w:sz="4" w:space="0" w:color="auto"/>
              <w:bottom w:val="single" w:sz="4" w:space="0" w:color="auto"/>
              <w:right w:val="single" w:sz="4" w:space="0" w:color="auto"/>
            </w:tcBorders>
            <w:shd w:val="clear" w:color="auto" w:fill="auto"/>
            <w:vAlign w:val="center"/>
            <w:hideMark/>
          </w:tcPr>
          <w:p w14:paraId="2CF64F2A" w14:textId="23040634" w:rsidR="00104064" w:rsidRPr="00AF2C4B" w:rsidRDefault="00104064" w:rsidP="00104064">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7. Obveze za predujmove</w:t>
            </w:r>
          </w:p>
        </w:tc>
        <w:tc>
          <w:tcPr>
            <w:tcW w:w="0" w:type="auto"/>
            <w:tcBorders>
              <w:top w:val="single" w:sz="4" w:space="0" w:color="C0C0C0"/>
              <w:left w:val="nil"/>
              <w:bottom w:val="single" w:sz="4" w:space="0" w:color="auto"/>
              <w:right w:val="single" w:sz="4" w:space="0" w:color="auto"/>
            </w:tcBorders>
            <w:shd w:val="clear" w:color="auto" w:fill="auto"/>
            <w:noWrap/>
            <w:vAlign w:val="center"/>
            <w:hideMark/>
          </w:tcPr>
          <w:p w14:paraId="0047D268" w14:textId="77777777" w:rsidR="00104064" w:rsidRPr="00AF2C4B" w:rsidRDefault="00104064" w:rsidP="00104064">
            <w:pPr>
              <w:tabs>
                <w:tab w:val="clear" w:pos="1134"/>
              </w:tabs>
              <w:spacing w:line="240" w:lineRule="auto"/>
              <w:jc w:val="center"/>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104</w:t>
            </w:r>
          </w:p>
        </w:tc>
        <w:tc>
          <w:tcPr>
            <w:tcW w:w="0" w:type="auto"/>
            <w:tcBorders>
              <w:top w:val="single" w:sz="4" w:space="0" w:color="C0C0C0"/>
              <w:left w:val="nil"/>
              <w:bottom w:val="single" w:sz="4" w:space="0" w:color="auto"/>
              <w:right w:val="single" w:sz="4" w:space="0" w:color="auto"/>
            </w:tcBorders>
            <w:shd w:val="clear" w:color="auto" w:fill="auto"/>
            <w:noWrap/>
            <w:vAlign w:val="center"/>
            <w:hideMark/>
          </w:tcPr>
          <w:p w14:paraId="5E5F9295" w14:textId="77777777" w:rsidR="00104064" w:rsidRPr="00AF2C4B" w:rsidRDefault="00104064" w:rsidP="00104064">
            <w:pPr>
              <w:tabs>
                <w:tab w:val="clear" w:pos="1134"/>
              </w:tabs>
              <w:spacing w:line="240" w:lineRule="auto"/>
              <w:rPr>
                <w:rFonts w:ascii="Arial" w:eastAsia="Times New Roman" w:hAnsi="Arial" w:cs="Arial"/>
                <w:b/>
                <w:bCs/>
                <w:sz w:val="18"/>
                <w:szCs w:val="18"/>
                <w:lang w:eastAsia="hr-HR"/>
              </w:rPr>
            </w:pPr>
            <w:r w:rsidRPr="00AF2C4B">
              <w:rPr>
                <w:rFonts w:ascii="Arial" w:eastAsia="Times New Roman" w:hAnsi="Arial" w:cs="Arial"/>
                <w:b/>
                <w:bCs/>
                <w:sz w:val="18"/>
                <w:szCs w:val="18"/>
                <w:lang w:eastAsia="hr-HR"/>
              </w:rPr>
              <w:t> </w:t>
            </w:r>
          </w:p>
        </w:tc>
        <w:tc>
          <w:tcPr>
            <w:tcW w:w="0" w:type="auto"/>
            <w:tcBorders>
              <w:top w:val="single" w:sz="4" w:space="0" w:color="C0C0C0"/>
              <w:left w:val="nil"/>
              <w:bottom w:val="single" w:sz="4" w:space="0" w:color="auto"/>
              <w:right w:val="single" w:sz="4" w:space="0" w:color="auto"/>
            </w:tcBorders>
            <w:shd w:val="clear" w:color="auto" w:fill="auto"/>
            <w:noWrap/>
            <w:vAlign w:val="center"/>
            <w:hideMark/>
          </w:tcPr>
          <w:p w14:paraId="13873DD1" w14:textId="543B13DA"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c>
          <w:tcPr>
            <w:tcW w:w="0" w:type="auto"/>
            <w:tcBorders>
              <w:top w:val="single" w:sz="4" w:space="0" w:color="C0C0C0"/>
              <w:left w:val="single" w:sz="4" w:space="0" w:color="auto"/>
              <w:bottom w:val="single" w:sz="4" w:space="0" w:color="auto"/>
              <w:right w:val="single" w:sz="4" w:space="0" w:color="auto"/>
            </w:tcBorders>
            <w:shd w:val="clear" w:color="auto" w:fill="auto"/>
            <w:noWrap/>
            <w:vAlign w:val="center"/>
          </w:tcPr>
          <w:p w14:paraId="465B3B10" w14:textId="2A597473" w:rsidR="00104064" w:rsidRPr="00C42968" w:rsidRDefault="00104064" w:rsidP="00104064">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bl>
    <w:p w14:paraId="5302EE44" w14:textId="77777777" w:rsidR="00AF2C4B" w:rsidRPr="000A70EB" w:rsidRDefault="00AF2C4B" w:rsidP="0041737B">
      <w:pPr>
        <w:spacing w:line="360" w:lineRule="auto"/>
        <w:rPr>
          <w:rFonts w:ascii="Arial" w:hAnsi="Arial" w:cs="Arial"/>
          <w:kern w:val="28"/>
          <w:sz w:val="20"/>
          <w:lang w:eastAsia="de-DE"/>
        </w:rPr>
      </w:pPr>
    </w:p>
    <w:tbl>
      <w:tblPr>
        <w:tblW w:w="0" w:type="auto"/>
        <w:tblInd w:w="113" w:type="dxa"/>
        <w:tblLook w:val="04A0" w:firstRow="1" w:lastRow="0" w:firstColumn="1" w:lastColumn="0" w:noHBand="0" w:noVBand="1"/>
      </w:tblPr>
      <w:tblGrid>
        <w:gridCol w:w="5086"/>
        <w:gridCol w:w="691"/>
        <w:gridCol w:w="730"/>
        <w:gridCol w:w="1341"/>
        <w:gridCol w:w="1102"/>
      </w:tblGrid>
      <w:tr w:rsidR="00F71310" w:rsidRPr="00F71310" w14:paraId="4CB24EC7" w14:textId="77777777" w:rsidTr="00F71310">
        <w:trPr>
          <w:trHeight w:val="690"/>
        </w:trPr>
        <w:tc>
          <w:tcPr>
            <w:tcW w:w="0" w:type="auto"/>
            <w:tcBorders>
              <w:top w:val="single" w:sz="4" w:space="0" w:color="auto"/>
              <w:left w:val="single" w:sz="4" w:space="0" w:color="auto"/>
              <w:bottom w:val="single" w:sz="8" w:space="0" w:color="C0C0C0"/>
              <w:right w:val="single" w:sz="4" w:space="0" w:color="FFFFFF"/>
            </w:tcBorders>
            <w:shd w:val="clear" w:color="000000" w:fill="969696"/>
            <w:vAlign w:val="center"/>
            <w:hideMark/>
          </w:tcPr>
          <w:p w14:paraId="327B8DE1" w14:textId="5206B847" w:rsidR="00F71310" w:rsidRPr="00F71310" w:rsidRDefault="00F71310" w:rsidP="000B19C2">
            <w:pPr>
              <w:tabs>
                <w:tab w:val="clear" w:pos="1134"/>
              </w:tabs>
              <w:spacing w:line="240" w:lineRule="auto"/>
              <w:jc w:val="center"/>
              <w:rPr>
                <w:rFonts w:ascii="Arial" w:eastAsia="Times New Roman" w:hAnsi="Arial" w:cs="Arial"/>
                <w:b/>
                <w:bCs/>
                <w:color w:val="FFFFFF"/>
                <w:sz w:val="16"/>
                <w:szCs w:val="16"/>
                <w:lang w:eastAsia="hr-HR"/>
              </w:rPr>
            </w:pPr>
            <w:r w:rsidRPr="00F71310">
              <w:rPr>
                <w:rFonts w:ascii="Arial" w:eastAsia="Times New Roman" w:hAnsi="Arial" w:cs="Arial"/>
                <w:b/>
                <w:bCs/>
                <w:color w:val="FFFFFF"/>
                <w:sz w:val="16"/>
                <w:szCs w:val="16"/>
                <w:lang w:eastAsia="hr-HR"/>
              </w:rPr>
              <w:lastRenderedPageBreak/>
              <w:t>Naziv pozicije</w:t>
            </w:r>
            <w:r w:rsidR="006D4CFC">
              <w:rPr>
                <w:rFonts w:ascii="Arial" w:eastAsia="Times New Roman" w:hAnsi="Arial" w:cs="Arial"/>
                <w:b/>
                <w:bCs/>
                <w:color w:val="FFFFFF"/>
                <w:sz w:val="16"/>
                <w:szCs w:val="16"/>
                <w:lang w:eastAsia="hr-HR"/>
              </w:rPr>
              <w:t xml:space="preserve"> (</w:t>
            </w:r>
            <w:r w:rsidR="00123DE9">
              <w:rPr>
                <w:rFonts w:ascii="Arial" w:eastAsia="Times New Roman" w:hAnsi="Arial" w:cs="Arial"/>
                <w:b/>
                <w:bCs/>
                <w:color w:val="FFFFFF"/>
                <w:sz w:val="16"/>
                <w:szCs w:val="16"/>
                <w:lang w:eastAsia="hr-HR"/>
              </w:rPr>
              <w:t>TEUR</w:t>
            </w:r>
            <w:r w:rsidR="006D4CFC">
              <w:rPr>
                <w:rFonts w:ascii="Arial" w:eastAsia="Times New Roman" w:hAnsi="Arial" w:cs="Arial"/>
                <w:b/>
                <w:bCs/>
                <w:color w:val="FFFFFF"/>
                <w:sz w:val="16"/>
                <w:szCs w:val="16"/>
                <w:lang w:eastAsia="hr-HR"/>
              </w:rPr>
              <w:t>)</w:t>
            </w:r>
          </w:p>
        </w:tc>
        <w:tc>
          <w:tcPr>
            <w:tcW w:w="0" w:type="auto"/>
            <w:tcBorders>
              <w:top w:val="single" w:sz="4" w:space="0" w:color="auto"/>
              <w:left w:val="nil"/>
              <w:bottom w:val="single" w:sz="8" w:space="0" w:color="C0C0C0"/>
              <w:right w:val="single" w:sz="4" w:space="0" w:color="FFFFFF"/>
            </w:tcBorders>
            <w:shd w:val="clear" w:color="000000" w:fill="969696"/>
            <w:vAlign w:val="center"/>
            <w:hideMark/>
          </w:tcPr>
          <w:p w14:paraId="48FECF26" w14:textId="77777777" w:rsidR="00F71310" w:rsidRPr="00F71310" w:rsidRDefault="00F71310" w:rsidP="000B19C2">
            <w:pPr>
              <w:tabs>
                <w:tab w:val="clear" w:pos="1134"/>
              </w:tabs>
              <w:spacing w:line="240" w:lineRule="auto"/>
              <w:jc w:val="center"/>
              <w:rPr>
                <w:rFonts w:ascii="Arial" w:eastAsia="Times New Roman" w:hAnsi="Arial" w:cs="Arial"/>
                <w:b/>
                <w:bCs/>
                <w:color w:val="FFFFFF"/>
                <w:sz w:val="16"/>
                <w:szCs w:val="16"/>
                <w:lang w:eastAsia="hr-HR"/>
              </w:rPr>
            </w:pPr>
            <w:r w:rsidRPr="00F71310">
              <w:rPr>
                <w:rFonts w:ascii="Arial" w:eastAsia="Times New Roman" w:hAnsi="Arial" w:cs="Arial"/>
                <w:b/>
                <w:bCs/>
                <w:color w:val="FFFFFF"/>
                <w:sz w:val="16"/>
                <w:szCs w:val="16"/>
                <w:lang w:eastAsia="hr-HR"/>
              </w:rPr>
              <w:t>AOP</w:t>
            </w:r>
            <w:r w:rsidRPr="00F71310">
              <w:rPr>
                <w:rFonts w:ascii="Arial" w:eastAsia="Times New Roman" w:hAnsi="Arial" w:cs="Arial"/>
                <w:b/>
                <w:bCs/>
                <w:color w:val="FFFFFF"/>
                <w:sz w:val="16"/>
                <w:szCs w:val="16"/>
                <w:lang w:eastAsia="hr-HR"/>
              </w:rPr>
              <w:br/>
            </w:r>
            <w:r w:rsidRPr="00F71310">
              <w:rPr>
                <w:rFonts w:ascii="Arial" w:eastAsia="Times New Roman" w:hAnsi="Arial" w:cs="Arial"/>
                <w:b/>
                <w:bCs/>
                <w:color w:val="FFFFFF"/>
                <w:sz w:val="14"/>
                <w:szCs w:val="14"/>
                <w:lang w:eastAsia="hr-HR"/>
              </w:rPr>
              <w:t>oznaka</w:t>
            </w:r>
          </w:p>
        </w:tc>
        <w:tc>
          <w:tcPr>
            <w:tcW w:w="0" w:type="auto"/>
            <w:tcBorders>
              <w:top w:val="single" w:sz="4" w:space="0" w:color="auto"/>
              <w:left w:val="nil"/>
              <w:bottom w:val="single" w:sz="8" w:space="0" w:color="C0C0C0"/>
              <w:right w:val="single" w:sz="4" w:space="0" w:color="FFFFFF"/>
            </w:tcBorders>
            <w:shd w:val="clear" w:color="000000" w:fill="969696"/>
            <w:vAlign w:val="center"/>
            <w:hideMark/>
          </w:tcPr>
          <w:p w14:paraId="725DB98C" w14:textId="77777777" w:rsidR="00F71310" w:rsidRPr="00F71310" w:rsidRDefault="00F71310" w:rsidP="000B19C2">
            <w:pPr>
              <w:tabs>
                <w:tab w:val="clear" w:pos="1134"/>
              </w:tabs>
              <w:spacing w:line="240" w:lineRule="auto"/>
              <w:jc w:val="center"/>
              <w:rPr>
                <w:rFonts w:ascii="Arial" w:eastAsia="Times New Roman" w:hAnsi="Arial" w:cs="Arial"/>
                <w:b/>
                <w:bCs/>
                <w:color w:val="FFFFFF"/>
                <w:sz w:val="16"/>
                <w:szCs w:val="16"/>
                <w:lang w:eastAsia="hr-HR"/>
              </w:rPr>
            </w:pPr>
            <w:proofErr w:type="spellStart"/>
            <w:r w:rsidRPr="00F71310">
              <w:rPr>
                <w:rFonts w:ascii="Arial" w:eastAsia="Times New Roman" w:hAnsi="Arial" w:cs="Arial"/>
                <w:b/>
                <w:bCs/>
                <w:color w:val="FFFFFF"/>
                <w:sz w:val="16"/>
                <w:szCs w:val="16"/>
                <w:lang w:eastAsia="hr-HR"/>
              </w:rPr>
              <w:t>Rbr</w:t>
            </w:r>
            <w:proofErr w:type="spellEnd"/>
            <w:r w:rsidRPr="00F71310">
              <w:rPr>
                <w:rFonts w:ascii="Arial" w:eastAsia="Times New Roman" w:hAnsi="Arial" w:cs="Arial"/>
                <w:b/>
                <w:bCs/>
                <w:color w:val="FFFFFF"/>
                <w:sz w:val="16"/>
                <w:szCs w:val="16"/>
                <w:lang w:eastAsia="hr-HR"/>
              </w:rPr>
              <w:t xml:space="preserve">. </w:t>
            </w:r>
            <w:r w:rsidRPr="00F71310">
              <w:rPr>
                <w:rFonts w:ascii="Arial" w:eastAsia="Times New Roman" w:hAnsi="Arial" w:cs="Arial"/>
                <w:b/>
                <w:bCs/>
                <w:color w:val="FFFFFF"/>
                <w:sz w:val="16"/>
                <w:szCs w:val="16"/>
                <w:lang w:eastAsia="hr-HR"/>
              </w:rPr>
              <w:br/>
            </w:r>
            <w:r w:rsidRPr="00F71310">
              <w:rPr>
                <w:rFonts w:ascii="Arial" w:eastAsia="Times New Roman" w:hAnsi="Arial" w:cs="Arial"/>
                <w:b/>
                <w:bCs/>
                <w:color w:val="FFFFFF"/>
                <w:sz w:val="14"/>
                <w:szCs w:val="14"/>
                <w:lang w:eastAsia="hr-HR"/>
              </w:rPr>
              <w:t>bilješke</w:t>
            </w:r>
          </w:p>
        </w:tc>
        <w:tc>
          <w:tcPr>
            <w:tcW w:w="0" w:type="auto"/>
            <w:tcBorders>
              <w:top w:val="single" w:sz="4" w:space="0" w:color="auto"/>
              <w:left w:val="nil"/>
              <w:bottom w:val="single" w:sz="8" w:space="0" w:color="C0C0C0"/>
              <w:right w:val="single" w:sz="4" w:space="0" w:color="FFFFFF"/>
            </w:tcBorders>
            <w:shd w:val="clear" w:color="000000" w:fill="969696"/>
            <w:vAlign w:val="center"/>
            <w:hideMark/>
          </w:tcPr>
          <w:p w14:paraId="10A41A69" w14:textId="77777777" w:rsidR="00F71310" w:rsidRPr="00F71310" w:rsidRDefault="00F71310" w:rsidP="000B19C2">
            <w:pPr>
              <w:tabs>
                <w:tab w:val="clear" w:pos="1134"/>
              </w:tabs>
              <w:spacing w:line="240" w:lineRule="auto"/>
              <w:jc w:val="center"/>
              <w:rPr>
                <w:rFonts w:ascii="Arial" w:eastAsia="Times New Roman" w:hAnsi="Arial" w:cs="Arial"/>
                <w:b/>
                <w:bCs/>
                <w:color w:val="FFFFFF"/>
                <w:sz w:val="16"/>
                <w:szCs w:val="16"/>
                <w:lang w:eastAsia="hr-HR"/>
              </w:rPr>
            </w:pPr>
            <w:r w:rsidRPr="00F71310">
              <w:rPr>
                <w:rFonts w:ascii="Arial" w:eastAsia="Times New Roman" w:hAnsi="Arial" w:cs="Arial"/>
                <w:b/>
                <w:bCs/>
                <w:color w:val="FFFFFF"/>
                <w:sz w:val="16"/>
                <w:szCs w:val="16"/>
                <w:lang w:eastAsia="hr-HR"/>
              </w:rPr>
              <w:t>Prethodna godina</w:t>
            </w:r>
            <w:r w:rsidRPr="00F71310">
              <w:rPr>
                <w:rFonts w:ascii="Arial" w:eastAsia="Times New Roman" w:hAnsi="Arial" w:cs="Arial"/>
                <w:b/>
                <w:bCs/>
                <w:color w:val="FFFFFF"/>
                <w:sz w:val="16"/>
                <w:szCs w:val="16"/>
                <w:lang w:eastAsia="hr-HR"/>
              </w:rPr>
              <w:br/>
              <w:t>(neto)</w:t>
            </w:r>
          </w:p>
        </w:tc>
        <w:tc>
          <w:tcPr>
            <w:tcW w:w="0" w:type="auto"/>
            <w:tcBorders>
              <w:top w:val="single" w:sz="4" w:space="0" w:color="auto"/>
              <w:left w:val="nil"/>
              <w:bottom w:val="single" w:sz="8" w:space="0" w:color="C0C0C0"/>
              <w:right w:val="single" w:sz="4" w:space="0" w:color="auto"/>
            </w:tcBorders>
            <w:shd w:val="clear" w:color="000000" w:fill="969696"/>
            <w:vAlign w:val="center"/>
            <w:hideMark/>
          </w:tcPr>
          <w:p w14:paraId="0295ED03" w14:textId="77777777" w:rsidR="00F71310" w:rsidRPr="00F71310" w:rsidRDefault="00F71310" w:rsidP="000B19C2">
            <w:pPr>
              <w:tabs>
                <w:tab w:val="clear" w:pos="1134"/>
              </w:tabs>
              <w:spacing w:line="240" w:lineRule="auto"/>
              <w:jc w:val="center"/>
              <w:rPr>
                <w:rFonts w:ascii="Arial" w:eastAsia="Times New Roman" w:hAnsi="Arial" w:cs="Arial"/>
                <w:b/>
                <w:bCs/>
                <w:color w:val="FFFFFF"/>
                <w:sz w:val="16"/>
                <w:szCs w:val="16"/>
                <w:lang w:eastAsia="hr-HR"/>
              </w:rPr>
            </w:pPr>
            <w:r w:rsidRPr="00F71310">
              <w:rPr>
                <w:rFonts w:ascii="Arial" w:eastAsia="Times New Roman" w:hAnsi="Arial" w:cs="Arial"/>
                <w:b/>
                <w:bCs/>
                <w:color w:val="FFFFFF"/>
                <w:sz w:val="16"/>
                <w:szCs w:val="16"/>
                <w:lang w:eastAsia="hr-HR"/>
              </w:rPr>
              <w:t>Tekuća godina</w:t>
            </w:r>
            <w:r w:rsidRPr="00F71310">
              <w:rPr>
                <w:rFonts w:ascii="Arial" w:eastAsia="Times New Roman" w:hAnsi="Arial" w:cs="Arial"/>
                <w:b/>
                <w:bCs/>
                <w:color w:val="FFFFFF"/>
                <w:sz w:val="16"/>
                <w:szCs w:val="16"/>
                <w:lang w:eastAsia="hr-HR"/>
              </w:rPr>
              <w:br/>
              <w:t>(neto)</w:t>
            </w:r>
          </w:p>
        </w:tc>
      </w:tr>
      <w:tr w:rsidR="00F71310" w:rsidRPr="00F71310" w14:paraId="1ED9033F" w14:textId="77777777" w:rsidTr="009372D7">
        <w:trPr>
          <w:trHeight w:val="255"/>
        </w:trPr>
        <w:tc>
          <w:tcPr>
            <w:tcW w:w="0" w:type="auto"/>
            <w:tcBorders>
              <w:top w:val="nil"/>
              <w:left w:val="single" w:sz="4" w:space="0" w:color="auto"/>
              <w:bottom w:val="single" w:sz="4" w:space="0" w:color="auto"/>
              <w:right w:val="single" w:sz="4" w:space="0" w:color="FFFFFF"/>
            </w:tcBorders>
            <w:shd w:val="clear" w:color="000000" w:fill="969696"/>
            <w:vAlign w:val="center"/>
            <w:hideMark/>
          </w:tcPr>
          <w:p w14:paraId="6F84F518" w14:textId="77777777" w:rsidR="00F71310" w:rsidRPr="00F71310" w:rsidRDefault="00F71310" w:rsidP="000B19C2">
            <w:pPr>
              <w:tabs>
                <w:tab w:val="clear" w:pos="1134"/>
              </w:tabs>
              <w:spacing w:line="240" w:lineRule="auto"/>
              <w:jc w:val="center"/>
              <w:rPr>
                <w:rFonts w:ascii="Arial" w:eastAsia="Times New Roman" w:hAnsi="Arial" w:cs="Arial"/>
                <w:b/>
                <w:bCs/>
                <w:color w:val="FFFFFF"/>
                <w:sz w:val="18"/>
                <w:szCs w:val="18"/>
                <w:lang w:eastAsia="hr-HR"/>
              </w:rPr>
            </w:pPr>
            <w:r w:rsidRPr="00F71310">
              <w:rPr>
                <w:rFonts w:ascii="Arial" w:eastAsia="Times New Roman" w:hAnsi="Arial" w:cs="Arial"/>
                <w:b/>
                <w:bCs/>
                <w:color w:val="FFFFFF"/>
                <w:sz w:val="18"/>
                <w:szCs w:val="18"/>
                <w:lang w:eastAsia="hr-HR"/>
              </w:rPr>
              <w:t>1</w:t>
            </w:r>
          </w:p>
        </w:tc>
        <w:tc>
          <w:tcPr>
            <w:tcW w:w="0" w:type="auto"/>
            <w:tcBorders>
              <w:top w:val="nil"/>
              <w:left w:val="nil"/>
              <w:bottom w:val="single" w:sz="4" w:space="0" w:color="auto"/>
              <w:right w:val="single" w:sz="4" w:space="0" w:color="FFFFFF"/>
            </w:tcBorders>
            <w:shd w:val="clear" w:color="000000" w:fill="969696"/>
            <w:noWrap/>
            <w:vAlign w:val="center"/>
            <w:hideMark/>
          </w:tcPr>
          <w:p w14:paraId="5ABB9187" w14:textId="77777777" w:rsidR="00F71310" w:rsidRPr="00F71310" w:rsidRDefault="00F71310" w:rsidP="000B19C2">
            <w:pPr>
              <w:tabs>
                <w:tab w:val="clear" w:pos="1134"/>
              </w:tabs>
              <w:spacing w:line="240" w:lineRule="auto"/>
              <w:jc w:val="center"/>
              <w:rPr>
                <w:rFonts w:ascii="Arial" w:eastAsia="Times New Roman" w:hAnsi="Arial" w:cs="Arial"/>
                <w:b/>
                <w:bCs/>
                <w:color w:val="FFFFFF"/>
                <w:sz w:val="18"/>
                <w:szCs w:val="18"/>
                <w:lang w:eastAsia="hr-HR"/>
              </w:rPr>
            </w:pPr>
            <w:r w:rsidRPr="00F71310">
              <w:rPr>
                <w:rFonts w:ascii="Arial" w:eastAsia="Times New Roman" w:hAnsi="Arial" w:cs="Arial"/>
                <w:b/>
                <w:bCs/>
                <w:color w:val="FFFFFF"/>
                <w:sz w:val="18"/>
                <w:szCs w:val="18"/>
                <w:lang w:eastAsia="hr-HR"/>
              </w:rPr>
              <w:t>2</w:t>
            </w:r>
          </w:p>
        </w:tc>
        <w:tc>
          <w:tcPr>
            <w:tcW w:w="0" w:type="auto"/>
            <w:tcBorders>
              <w:top w:val="nil"/>
              <w:left w:val="nil"/>
              <w:bottom w:val="single" w:sz="4" w:space="0" w:color="auto"/>
              <w:right w:val="single" w:sz="4" w:space="0" w:color="FFFFFF"/>
            </w:tcBorders>
            <w:shd w:val="clear" w:color="000000" w:fill="969696"/>
            <w:noWrap/>
            <w:vAlign w:val="center"/>
            <w:hideMark/>
          </w:tcPr>
          <w:p w14:paraId="68CAD2F7" w14:textId="77777777" w:rsidR="00F71310" w:rsidRPr="00F71310" w:rsidRDefault="00F71310" w:rsidP="000B19C2">
            <w:pPr>
              <w:tabs>
                <w:tab w:val="clear" w:pos="1134"/>
              </w:tabs>
              <w:spacing w:line="240" w:lineRule="auto"/>
              <w:jc w:val="center"/>
              <w:rPr>
                <w:rFonts w:ascii="Arial" w:eastAsia="Times New Roman" w:hAnsi="Arial" w:cs="Arial"/>
                <w:b/>
                <w:bCs/>
                <w:color w:val="FFFFFF"/>
                <w:sz w:val="18"/>
                <w:szCs w:val="18"/>
                <w:lang w:eastAsia="hr-HR"/>
              </w:rPr>
            </w:pPr>
            <w:r w:rsidRPr="00F71310">
              <w:rPr>
                <w:rFonts w:ascii="Arial" w:eastAsia="Times New Roman" w:hAnsi="Arial" w:cs="Arial"/>
                <w:b/>
                <w:bCs/>
                <w:color w:val="FFFFFF"/>
                <w:sz w:val="18"/>
                <w:szCs w:val="18"/>
                <w:lang w:eastAsia="hr-HR"/>
              </w:rPr>
              <w:t>3</w:t>
            </w:r>
          </w:p>
        </w:tc>
        <w:tc>
          <w:tcPr>
            <w:tcW w:w="0" w:type="auto"/>
            <w:tcBorders>
              <w:top w:val="nil"/>
              <w:left w:val="nil"/>
              <w:bottom w:val="single" w:sz="4" w:space="0" w:color="auto"/>
              <w:right w:val="single" w:sz="4" w:space="0" w:color="FFFFFF"/>
            </w:tcBorders>
            <w:shd w:val="clear" w:color="000000" w:fill="969696"/>
            <w:vAlign w:val="center"/>
            <w:hideMark/>
          </w:tcPr>
          <w:p w14:paraId="480C2F49" w14:textId="77777777" w:rsidR="00F71310" w:rsidRPr="00F71310" w:rsidRDefault="00F71310" w:rsidP="000B19C2">
            <w:pPr>
              <w:tabs>
                <w:tab w:val="clear" w:pos="1134"/>
              </w:tabs>
              <w:spacing w:line="240" w:lineRule="auto"/>
              <w:jc w:val="center"/>
              <w:rPr>
                <w:rFonts w:ascii="Arial" w:eastAsia="Times New Roman" w:hAnsi="Arial" w:cs="Arial"/>
                <w:b/>
                <w:bCs/>
                <w:color w:val="FFFFFF"/>
                <w:sz w:val="18"/>
                <w:szCs w:val="18"/>
                <w:lang w:eastAsia="hr-HR"/>
              </w:rPr>
            </w:pPr>
            <w:r w:rsidRPr="00F71310">
              <w:rPr>
                <w:rFonts w:ascii="Arial" w:eastAsia="Times New Roman" w:hAnsi="Arial" w:cs="Arial"/>
                <w:b/>
                <w:bCs/>
                <w:color w:val="FFFFFF"/>
                <w:sz w:val="18"/>
                <w:szCs w:val="18"/>
                <w:lang w:eastAsia="hr-HR"/>
              </w:rPr>
              <w:t>4</w:t>
            </w:r>
          </w:p>
        </w:tc>
        <w:tc>
          <w:tcPr>
            <w:tcW w:w="0" w:type="auto"/>
            <w:tcBorders>
              <w:top w:val="nil"/>
              <w:left w:val="nil"/>
              <w:bottom w:val="single" w:sz="4" w:space="0" w:color="auto"/>
              <w:right w:val="single" w:sz="4" w:space="0" w:color="auto"/>
            </w:tcBorders>
            <w:shd w:val="clear" w:color="000000" w:fill="969696"/>
            <w:vAlign w:val="center"/>
            <w:hideMark/>
          </w:tcPr>
          <w:p w14:paraId="167EF065" w14:textId="77777777" w:rsidR="00F71310" w:rsidRPr="00F71310" w:rsidRDefault="00F71310" w:rsidP="000B19C2">
            <w:pPr>
              <w:tabs>
                <w:tab w:val="clear" w:pos="1134"/>
              </w:tabs>
              <w:spacing w:line="240" w:lineRule="auto"/>
              <w:jc w:val="center"/>
              <w:rPr>
                <w:rFonts w:ascii="Arial" w:eastAsia="Times New Roman" w:hAnsi="Arial" w:cs="Arial"/>
                <w:b/>
                <w:bCs/>
                <w:color w:val="FFFFFF"/>
                <w:sz w:val="18"/>
                <w:szCs w:val="18"/>
                <w:lang w:eastAsia="hr-HR"/>
              </w:rPr>
            </w:pPr>
            <w:r w:rsidRPr="00F71310">
              <w:rPr>
                <w:rFonts w:ascii="Arial" w:eastAsia="Times New Roman" w:hAnsi="Arial" w:cs="Arial"/>
                <w:b/>
                <w:bCs/>
                <w:color w:val="FFFFFF"/>
                <w:sz w:val="18"/>
                <w:szCs w:val="18"/>
                <w:lang w:eastAsia="hr-HR"/>
              </w:rPr>
              <w:t>5</w:t>
            </w:r>
          </w:p>
        </w:tc>
      </w:tr>
      <w:tr w:rsidR="00F71310" w:rsidRPr="00F71310" w14:paraId="2A7BB650" w14:textId="77777777" w:rsidTr="009372D7">
        <w:trPr>
          <w:trHeight w:val="255"/>
        </w:trPr>
        <w:tc>
          <w:tcPr>
            <w:tcW w:w="0" w:type="auto"/>
            <w:tcBorders>
              <w:top w:val="nil"/>
              <w:left w:val="single" w:sz="4" w:space="0" w:color="auto"/>
              <w:bottom w:val="single" w:sz="4" w:space="0" w:color="C0C0C0"/>
              <w:right w:val="single" w:sz="4" w:space="0" w:color="auto"/>
            </w:tcBorders>
            <w:shd w:val="clear" w:color="000000" w:fill="C0C0C0"/>
            <w:vAlign w:val="center"/>
            <w:hideMark/>
          </w:tcPr>
          <w:p w14:paraId="065E5657" w14:textId="77777777" w:rsidR="00F71310" w:rsidRPr="00F71310" w:rsidRDefault="00F71310" w:rsidP="00F71310">
            <w:pPr>
              <w:tabs>
                <w:tab w:val="clear" w:pos="1134"/>
              </w:tabs>
              <w:spacing w:line="240" w:lineRule="auto"/>
              <w:rPr>
                <w:rFonts w:ascii="Arial" w:eastAsia="Times New Roman" w:hAnsi="Arial" w:cs="Arial"/>
                <w:b/>
                <w:bCs/>
                <w:color w:val="000080"/>
                <w:sz w:val="18"/>
                <w:szCs w:val="18"/>
                <w:lang w:eastAsia="hr-HR"/>
              </w:rPr>
            </w:pPr>
            <w:r w:rsidRPr="00F71310">
              <w:rPr>
                <w:rFonts w:ascii="Arial" w:eastAsia="Times New Roman" w:hAnsi="Arial" w:cs="Arial"/>
                <w:b/>
                <w:bCs/>
                <w:color w:val="000080"/>
                <w:sz w:val="18"/>
                <w:szCs w:val="18"/>
                <w:lang w:eastAsia="hr-HR"/>
              </w:rPr>
              <w:t>PASIVA</w:t>
            </w:r>
          </w:p>
        </w:tc>
        <w:tc>
          <w:tcPr>
            <w:tcW w:w="0" w:type="auto"/>
            <w:tcBorders>
              <w:top w:val="nil"/>
              <w:left w:val="nil"/>
              <w:bottom w:val="single" w:sz="4" w:space="0" w:color="C0C0C0"/>
              <w:right w:val="single" w:sz="4" w:space="0" w:color="auto"/>
            </w:tcBorders>
            <w:shd w:val="clear" w:color="000000" w:fill="C0C0C0"/>
            <w:noWrap/>
            <w:vAlign w:val="center"/>
            <w:hideMark/>
          </w:tcPr>
          <w:p w14:paraId="6C2301E6" w14:textId="77777777" w:rsidR="00F71310" w:rsidRPr="00F71310" w:rsidRDefault="00F71310" w:rsidP="00F71310">
            <w:pPr>
              <w:tabs>
                <w:tab w:val="clear" w:pos="1134"/>
              </w:tabs>
              <w:spacing w:line="240" w:lineRule="auto"/>
              <w:rPr>
                <w:rFonts w:ascii="Arial" w:eastAsia="Times New Roman" w:hAnsi="Arial" w:cs="Arial"/>
                <w:color w:val="000080"/>
                <w:sz w:val="18"/>
                <w:szCs w:val="18"/>
                <w:lang w:eastAsia="hr-HR"/>
              </w:rPr>
            </w:pPr>
            <w:r w:rsidRPr="00F71310">
              <w:rPr>
                <w:rFonts w:ascii="Arial" w:eastAsia="Times New Roman" w:hAnsi="Arial" w:cs="Arial"/>
                <w:color w:val="000080"/>
                <w:sz w:val="18"/>
                <w:szCs w:val="18"/>
                <w:lang w:eastAsia="hr-HR"/>
              </w:rPr>
              <w:t> </w:t>
            </w:r>
          </w:p>
        </w:tc>
        <w:tc>
          <w:tcPr>
            <w:tcW w:w="0" w:type="auto"/>
            <w:tcBorders>
              <w:top w:val="nil"/>
              <w:left w:val="nil"/>
              <w:bottom w:val="single" w:sz="4" w:space="0" w:color="C0C0C0"/>
              <w:right w:val="single" w:sz="4" w:space="0" w:color="auto"/>
            </w:tcBorders>
            <w:shd w:val="clear" w:color="000000" w:fill="C0C0C0"/>
            <w:noWrap/>
            <w:vAlign w:val="center"/>
            <w:hideMark/>
          </w:tcPr>
          <w:p w14:paraId="160CBA89" w14:textId="77777777" w:rsidR="00F71310" w:rsidRPr="00F71310" w:rsidRDefault="00F71310" w:rsidP="00F71310">
            <w:pPr>
              <w:tabs>
                <w:tab w:val="clear" w:pos="1134"/>
              </w:tabs>
              <w:spacing w:line="240" w:lineRule="auto"/>
              <w:rPr>
                <w:rFonts w:ascii="Arial" w:eastAsia="Times New Roman" w:hAnsi="Arial" w:cs="Arial"/>
                <w:color w:val="000080"/>
                <w:sz w:val="18"/>
                <w:szCs w:val="18"/>
                <w:lang w:eastAsia="hr-HR"/>
              </w:rPr>
            </w:pPr>
            <w:r w:rsidRPr="00F71310">
              <w:rPr>
                <w:rFonts w:ascii="Arial" w:eastAsia="Times New Roman" w:hAnsi="Arial" w:cs="Arial"/>
                <w:color w:val="000080"/>
                <w:sz w:val="18"/>
                <w:szCs w:val="18"/>
                <w:lang w:eastAsia="hr-HR"/>
              </w:rPr>
              <w:t> </w:t>
            </w:r>
          </w:p>
        </w:tc>
        <w:tc>
          <w:tcPr>
            <w:tcW w:w="0" w:type="auto"/>
            <w:tcBorders>
              <w:top w:val="nil"/>
              <w:left w:val="nil"/>
              <w:bottom w:val="single" w:sz="4" w:space="0" w:color="C0C0C0"/>
              <w:right w:val="single" w:sz="4" w:space="0" w:color="auto"/>
            </w:tcBorders>
            <w:shd w:val="clear" w:color="000000" w:fill="C0C0C0"/>
            <w:noWrap/>
            <w:vAlign w:val="center"/>
            <w:hideMark/>
          </w:tcPr>
          <w:p w14:paraId="015CD57E" w14:textId="77777777" w:rsidR="00F71310" w:rsidRPr="00F71310" w:rsidRDefault="00F71310" w:rsidP="00F71310">
            <w:pPr>
              <w:tabs>
                <w:tab w:val="clear" w:pos="1134"/>
              </w:tabs>
              <w:spacing w:line="240" w:lineRule="auto"/>
              <w:rPr>
                <w:rFonts w:ascii="Arial" w:eastAsia="Times New Roman" w:hAnsi="Arial" w:cs="Arial"/>
                <w:color w:val="000080"/>
                <w:sz w:val="18"/>
                <w:szCs w:val="18"/>
                <w:lang w:eastAsia="hr-HR"/>
              </w:rPr>
            </w:pPr>
            <w:r w:rsidRPr="00F71310">
              <w:rPr>
                <w:rFonts w:ascii="Arial" w:eastAsia="Times New Roman" w:hAnsi="Arial" w:cs="Arial"/>
                <w:color w:val="000080"/>
                <w:sz w:val="18"/>
                <w:szCs w:val="18"/>
                <w:lang w:eastAsia="hr-HR"/>
              </w:rPr>
              <w:t> </w:t>
            </w:r>
          </w:p>
        </w:tc>
        <w:tc>
          <w:tcPr>
            <w:tcW w:w="0" w:type="auto"/>
            <w:tcBorders>
              <w:top w:val="single" w:sz="4" w:space="0" w:color="auto"/>
              <w:left w:val="nil"/>
              <w:bottom w:val="single" w:sz="4" w:space="0" w:color="C0C0C0"/>
              <w:right w:val="single" w:sz="4" w:space="0" w:color="auto"/>
            </w:tcBorders>
            <w:shd w:val="clear" w:color="000000" w:fill="C0C0C0"/>
            <w:noWrap/>
            <w:vAlign w:val="center"/>
            <w:hideMark/>
          </w:tcPr>
          <w:p w14:paraId="6176ED55" w14:textId="77777777" w:rsidR="00F71310" w:rsidRPr="00F71310" w:rsidRDefault="00F71310" w:rsidP="00F71310">
            <w:pPr>
              <w:tabs>
                <w:tab w:val="clear" w:pos="1134"/>
              </w:tabs>
              <w:spacing w:line="240" w:lineRule="auto"/>
              <w:rPr>
                <w:rFonts w:ascii="Arial" w:eastAsia="Times New Roman" w:hAnsi="Arial" w:cs="Arial"/>
                <w:color w:val="000080"/>
                <w:sz w:val="18"/>
                <w:szCs w:val="18"/>
                <w:lang w:eastAsia="hr-HR"/>
              </w:rPr>
            </w:pPr>
            <w:r w:rsidRPr="00F71310">
              <w:rPr>
                <w:rFonts w:ascii="Arial" w:eastAsia="Times New Roman" w:hAnsi="Arial" w:cs="Arial"/>
                <w:color w:val="000080"/>
                <w:sz w:val="18"/>
                <w:szCs w:val="18"/>
                <w:lang w:eastAsia="hr-HR"/>
              </w:rPr>
              <w:t> </w:t>
            </w:r>
          </w:p>
        </w:tc>
      </w:tr>
      <w:tr w:rsidR="002C6D12" w:rsidRPr="00F71310" w14:paraId="4F84BB7E" w14:textId="77777777" w:rsidTr="00C42968">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670DF799" w14:textId="1EA47569" w:rsidR="002C6D12" w:rsidRPr="00F71310" w:rsidRDefault="002C6D12" w:rsidP="002C6D12">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8. Obveze prema dobavljačima</w:t>
            </w:r>
          </w:p>
        </w:tc>
        <w:tc>
          <w:tcPr>
            <w:tcW w:w="0" w:type="auto"/>
            <w:tcBorders>
              <w:top w:val="nil"/>
              <w:left w:val="nil"/>
              <w:bottom w:val="single" w:sz="4" w:space="0" w:color="C0C0C0"/>
              <w:right w:val="single" w:sz="4" w:space="0" w:color="auto"/>
            </w:tcBorders>
            <w:shd w:val="clear" w:color="auto" w:fill="auto"/>
            <w:noWrap/>
            <w:vAlign w:val="center"/>
            <w:hideMark/>
          </w:tcPr>
          <w:p w14:paraId="1DE08EF0" w14:textId="77777777" w:rsidR="002C6D12" w:rsidRPr="00F71310" w:rsidRDefault="002C6D12" w:rsidP="002C6D12">
            <w:pPr>
              <w:tabs>
                <w:tab w:val="clear" w:pos="1134"/>
              </w:tabs>
              <w:spacing w:line="240" w:lineRule="auto"/>
              <w:jc w:val="center"/>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105</w:t>
            </w:r>
          </w:p>
        </w:tc>
        <w:tc>
          <w:tcPr>
            <w:tcW w:w="0" w:type="auto"/>
            <w:tcBorders>
              <w:top w:val="nil"/>
              <w:left w:val="nil"/>
              <w:bottom w:val="single" w:sz="4" w:space="0" w:color="C0C0C0"/>
              <w:right w:val="single" w:sz="4" w:space="0" w:color="auto"/>
            </w:tcBorders>
            <w:shd w:val="clear" w:color="auto" w:fill="auto"/>
            <w:noWrap/>
            <w:vAlign w:val="center"/>
            <w:hideMark/>
          </w:tcPr>
          <w:p w14:paraId="4AD8454F" w14:textId="77777777" w:rsidR="002C6D12" w:rsidRPr="00F71310" w:rsidRDefault="002C6D12" w:rsidP="002C6D12">
            <w:pPr>
              <w:tabs>
                <w:tab w:val="clear" w:pos="1134"/>
              </w:tabs>
              <w:spacing w:line="240" w:lineRule="auto"/>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65E7C369" w14:textId="79D45C20" w:rsidR="002C6D12" w:rsidRPr="000574FD" w:rsidRDefault="002C6D12" w:rsidP="002C6D12">
            <w:pPr>
              <w:tabs>
                <w:tab w:val="clear" w:pos="1134"/>
              </w:tabs>
              <w:spacing w:line="240" w:lineRule="auto"/>
              <w:jc w:val="right"/>
              <w:rPr>
                <w:rFonts w:ascii="Arial" w:hAnsi="Arial" w:cs="Arial"/>
                <w:sz w:val="18"/>
                <w:szCs w:val="18"/>
              </w:rPr>
            </w:pPr>
            <w:r>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hideMark/>
          </w:tcPr>
          <w:p w14:paraId="07407993" w14:textId="29704620" w:rsidR="002C6D12" w:rsidRPr="00C42968" w:rsidRDefault="002C6D12" w:rsidP="002C6D12">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2C6D12" w:rsidRPr="00F71310" w14:paraId="70245D3B" w14:textId="77777777" w:rsidTr="00C42968">
        <w:trPr>
          <w:trHeight w:val="255"/>
        </w:trPr>
        <w:tc>
          <w:tcPr>
            <w:tcW w:w="0" w:type="auto"/>
            <w:tcBorders>
              <w:top w:val="nil"/>
              <w:left w:val="single" w:sz="4" w:space="0" w:color="auto"/>
              <w:bottom w:val="nil"/>
              <w:right w:val="single" w:sz="4" w:space="0" w:color="auto"/>
            </w:tcBorders>
            <w:shd w:val="clear" w:color="auto" w:fill="auto"/>
            <w:vAlign w:val="center"/>
            <w:hideMark/>
          </w:tcPr>
          <w:p w14:paraId="3219A85E" w14:textId="719653E1" w:rsidR="002C6D12" w:rsidRPr="00F71310" w:rsidRDefault="002C6D12" w:rsidP="002C6D12">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9. Obveze po vrijednosnim papirima</w:t>
            </w:r>
          </w:p>
        </w:tc>
        <w:tc>
          <w:tcPr>
            <w:tcW w:w="0" w:type="auto"/>
            <w:tcBorders>
              <w:top w:val="nil"/>
              <w:left w:val="nil"/>
              <w:bottom w:val="nil"/>
              <w:right w:val="single" w:sz="4" w:space="0" w:color="auto"/>
            </w:tcBorders>
            <w:shd w:val="clear" w:color="auto" w:fill="auto"/>
            <w:noWrap/>
            <w:vAlign w:val="center"/>
            <w:hideMark/>
          </w:tcPr>
          <w:p w14:paraId="1D5CDE97" w14:textId="77777777" w:rsidR="002C6D12" w:rsidRPr="00F71310" w:rsidRDefault="002C6D12" w:rsidP="002C6D12">
            <w:pPr>
              <w:tabs>
                <w:tab w:val="clear" w:pos="1134"/>
              </w:tabs>
              <w:spacing w:line="240" w:lineRule="auto"/>
              <w:jc w:val="center"/>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106</w:t>
            </w:r>
          </w:p>
        </w:tc>
        <w:tc>
          <w:tcPr>
            <w:tcW w:w="0" w:type="auto"/>
            <w:tcBorders>
              <w:top w:val="nil"/>
              <w:left w:val="nil"/>
              <w:bottom w:val="nil"/>
              <w:right w:val="single" w:sz="4" w:space="0" w:color="auto"/>
            </w:tcBorders>
            <w:shd w:val="clear" w:color="auto" w:fill="auto"/>
            <w:noWrap/>
            <w:vAlign w:val="center"/>
            <w:hideMark/>
          </w:tcPr>
          <w:p w14:paraId="0ED4026D" w14:textId="77777777" w:rsidR="002C6D12" w:rsidRPr="00F71310" w:rsidRDefault="002C6D12" w:rsidP="002C6D12">
            <w:pPr>
              <w:tabs>
                <w:tab w:val="clear" w:pos="1134"/>
              </w:tabs>
              <w:spacing w:line="240" w:lineRule="auto"/>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 </w:t>
            </w:r>
          </w:p>
        </w:tc>
        <w:tc>
          <w:tcPr>
            <w:tcW w:w="0" w:type="auto"/>
            <w:tcBorders>
              <w:top w:val="nil"/>
              <w:left w:val="nil"/>
              <w:bottom w:val="nil"/>
              <w:right w:val="single" w:sz="4" w:space="0" w:color="auto"/>
            </w:tcBorders>
            <w:shd w:val="clear" w:color="auto" w:fill="auto"/>
            <w:noWrap/>
            <w:vAlign w:val="center"/>
            <w:hideMark/>
          </w:tcPr>
          <w:p w14:paraId="766DD295" w14:textId="32FD8EE2" w:rsidR="002C6D12" w:rsidRPr="000574FD" w:rsidRDefault="002C6D12" w:rsidP="002C6D12">
            <w:pPr>
              <w:tabs>
                <w:tab w:val="clear" w:pos="1134"/>
              </w:tabs>
              <w:spacing w:line="240" w:lineRule="auto"/>
              <w:jc w:val="right"/>
              <w:rPr>
                <w:rFonts w:ascii="Arial" w:hAnsi="Arial" w:cs="Arial"/>
                <w:sz w:val="18"/>
                <w:szCs w:val="18"/>
              </w:rPr>
            </w:pPr>
            <w:r>
              <w:rPr>
                <w:rFonts w:ascii="Arial" w:hAnsi="Arial" w:cs="Arial"/>
                <w:sz w:val="18"/>
                <w:szCs w:val="18"/>
              </w:rPr>
              <w:t>0</w:t>
            </w:r>
          </w:p>
        </w:tc>
        <w:tc>
          <w:tcPr>
            <w:tcW w:w="0" w:type="auto"/>
            <w:tcBorders>
              <w:top w:val="nil"/>
              <w:left w:val="nil"/>
              <w:bottom w:val="nil"/>
              <w:right w:val="single" w:sz="4" w:space="0" w:color="auto"/>
            </w:tcBorders>
            <w:shd w:val="clear" w:color="auto" w:fill="auto"/>
            <w:noWrap/>
            <w:vAlign w:val="center"/>
            <w:hideMark/>
          </w:tcPr>
          <w:p w14:paraId="6E3486CD" w14:textId="13AEB139" w:rsidR="002C6D12" w:rsidRPr="00C42968" w:rsidRDefault="002C6D12" w:rsidP="002C6D12">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2C6D12" w:rsidRPr="00F71310" w14:paraId="217F3CF6" w14:textId="77777777" w:rsidTr="00C42968">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3E199CE4" w14:textId="7FE6E936" w:rsidR="002C6D12" w:rsidRPr="00F71310" w:rsidRDefault="002C6D12" w:rsidP="002C6D12">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10. Ostale dugoročne obveze</w:t>
            </w:r>
          </w:p>
        </w:tc>
        <w:tc>
          <w:tcPr>
            <w:tcW w:w="0" w:type="auto"/>
            <w:tcBorders>
              <w:top w:val="nil"/>
              <w:left w:val="nil"/>
              <w:bottom w:val="single" w:sz="4" w:space="0" w:color="C0C0C0"/>
              <w:right w:val="single" w:sz="4" w:space="0" w:color="auto"/>
            </w:tcBorders>
            <w:shd w:val="clear" w:color="auto" w:fill="auto"/>
            <w:noWrap/>
            <w:vAlign w:val="center"/>
            <w:hideMark/>
          </w:tcPr>
          <w:p w14:paraId="77A4A56D" w14:textId="77777777" w:rsidR="002C6D12" w:rsidRPr="00F71310" w:rsidRDefault="002C6D12" w:rsidP="002C6D12">
            <w:pPr>
              <w:tabs>
                <w:tab w:val="clear" w:pos="1134"/>
              </w:tabs>
              <w:spacing w:line="240" w:lineRule="auto"/>
              <w:jc w:val="center"/>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107</w:t>
            </w:r>
          </w:p>
        </w:tc>
        <w:tc>
          <w:tcPr>
            <w:tcW w:w="0" w:type="auto"/>
            <w:tcBorders>
              <w:top w:val="nil"/>
              <w:left w:val="nil"/>
              <w:bottom w:val="single" w:sz="4" w:space="0" w:color="C0C0C0"/>
              <w:right w:val="single" w:sz="4" w:space="0" w:color="auto"/>
            </w:tcBorders>
            <w:shd w:val="clear" w:color="auto" w:fill="auto"/>
            <w:noWrap/>
            <w:vAlign w:val="center"/>
            <w:hideMark/>
          </w:tcPr>
          <w:p w14:paraId="026B3532" w14:textId="77777777" w:rsidR="002C6D12" w:rsidRPr="00F71310" w:rsidRDefault="002C6D12" w:rsidP="002C6D12">
            <w:pPr>
              <w:tabs>
                <w:tab w:val="clear" w:pos="1134"/>
              </w:tabs>
              <w:spacing w:line="240" w:lineRule="auto"/>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65E47689" w14:textId="1511B908" w:rsidR="002C6D12" w:rsidRPr="000574FD" w:rsidRDefault="002C6D12" w:rsidP="002C6D12">
            <w:pPr>
              <w:tabs>
                <w:tab w:val="clear" w:pos="1134"/>
              </w:tabs>
              <w:spacing w:line="240" w:lineRule="auto"/>
              <w:jc w:val="right"/>
              <w:rPr>
                <w:rFonts w:ascii="Arial" w:hAnsi="Arial" w:cs="Arial"/>
                <w:sz w:val="18"/>
                <w:szCs w:val="18"/>
              </w:rPr>
            </w:pPr>
            <w:r>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hideMark/>
          </w:tcPr>
          <w:p w14:paraId="08A44888" w14:textId="2B013FC7" w:rsidR="002C6D12" w:rsidRPr="00C42968" w:rsidRDefault="002C6D12" w:rsidP="002C6D12">
            <w:pPr>
              <w:tabs>
                <w:tab w:val="clear" w:pos="1134"/>
              </w:tabs>
              <w:spacing w:line="240" w:lineRule="auto"/>
              <w:jc w:val="right"/>
              <w:rPr>
                <w:rFonts w:ascii="Arial" w:eastAsia="Times New Roman" w:hAnsi="Arial" w:cs="Arial"/>
                <w:sz w:val="18"/>
                <w:szCs w:val="18"/>
                <w:lang w:eastAsia="hr-HR"/>
              </w:rPr>
            </w:pPr>
            <w:r>
              <w:rPr>
                <w:rFonts w:ascii="Arial" w:hAnsi="Arial" w:cs="Arial"/>
                <w:color w:val="0000FF"/>
                <w:sz w:val="18"/>
                <w:szCs w:val="18"/>
              </w:rPr>
              <w:t>0</w:t>
            </w:r>
          </w:p>
        </w:tc>
      </w:tr>
      <w:tr w:rsidR="002C6D12" w:rsidRPr="00F71310" w14:paraId="07365A8D" w14:textId="77777777" w:rsidTr="00C42968">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29525BA5" w14:textId="4EEB08F9" w:rsidR="002C6D12" w:rsidRPr="00F71310" w:rsidRDefault="002C6D12" w:rsidP="002C6D12">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11. Odgođena porezna obveza</w:t>
            </w:r>
          </w:p>
        </w:tc>
        <w:tc>
          <w:tcPr>
            <w:tcW w:w="0" w:type="auto"/>
            <w:tcBorders>
              <w:top w:val="nil"/>
              <w:left w:val="nil"/>
              <w:bottom w:val="single" w:sz="4" w:space="0" w:color="C0C0C0"/>
              <w:right w:val="single" w:sz="4" w:space="0" w:color="auto"/>
            </w:tcBorders>
            <w:shd w:val="clear" w:color="auto" w:fill="auto"/>
            <w:noWrap/>
            <w:vAlign w:val="center"/>
            <w:hideMark/>
          </w:tcPr>
          <w:p w14:paraId="57929E35" w14:textId="77777777" w:rsidR="002C6D12" w:rsidRPr="00F71310" w:rsidRDefault="002C6D12" w:rsidP="002C6D12">
            <w:pPr>
              <w:tabs>
                <w:tab w:val="clear" w:pos="1134"/>
              </w:tabs>
              <w:spacing w:line="240" w:lineRule="auto"/>
              <w:jc w:val="center"/>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108</w:t>
            </w:r>
          </w:p>
        </w:tc>
        <w:tc>
          <w:tcPr>
            <w:tcW w:w="0" w:type="auto"/>
            <w:tcBorders>
              <w:top w:val="nil"/>
              <w:left w:val="nil"/>
              <w:bottom w:val="single" w:sz="4" w:space="0" w:color="C0C0C0"/>
              <w:right w:val="single" w:sz="4" w:space="0" w:color="auto"/>
            </w:tcBorders>
            <w:shd w:val="clear" w:color="auto" w:fill="auto"/>
            <w:noWrap/>
            <w:vAlign w:val="center"/>
            <w:hideMark/>
          </w:tcPr>
          <w:p w14:paraId="2ECC4C38" w14:textId="77777777" w:rsidR="002C6D12" w:rsidRPr="00F71310" w:rsidRDefault="002C6D12" w:rsidP="002C6D12">
            <w:pPr>
              <w:tabs>
                <w:tab w:val="clear" w:pos="1134"/>
              </w:tabs>
              <w:spacing w:line="240" w:lineRule="auto"/>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6E94C892" w14:textId="7DE5D08C" w:rsidR="002C6D12" w:rsidRPr="000574FD" w:rsidRDefault="002C6D12" w:rsidP="002C6D12">
            <w:pPr>
              <w:tabs>
                <w:tab w:val="clear" w:pos="1134"/>
              </w:tabs>
              <w:spacing w:line="240" w:lineRule="auto"/>
              <w:jc w:val="right"/>
              <w:rPr>
                <w:rFonts w:ascii="Arial" w:hAnsi="Arial" w:cs="Arial"/>
                <w:sz w:val="18"/>
                <w:szCs w:val="18"/>
              </w:rPr>
            </w:pPr>
            <w:r>
              <w:rPr>
                <w:rFonts w:ascii="Arial" w:hAnsi="Arial" w:cs="Arial"/>
                <w:sz w:val="18"/>
                <w:szCs w:val="18"/>
              </w:rPr>
              <w:t>288</w:t>
            </w:r>
          </w:p>
        </w:tc>
        <w:tc>
          <w:tcPr>
            <w:tcW w:w="0" w:type="auto"/>
            <w:tcBorders>
              <w:top w:val="nil"/>
              <w:left w:val="nil"/>
              <w:bottom w:val="single" w:sz="4" w:space="0" w:color="C0C0C0"/>
              <w:right w:val="single" w:sz="4" w:space="0" w:color="auto"/>
            </w:tcBorders>
            <w:shd w:val="clear" w:color="auto" w:fill="auto"/>
            <w:noWrap/>
            <w:vAlign w:val="center"/>
            <w:hideMark/>
          </w:tcPr>
          <w:p w14:paraId="5CDF8D23" w14:textId="36DD48CC" w:rsidR="002C6D12" w:rsidRPr="00C42968" w:rsidRDefault="002C6D12" w:rsidP="002C6D12">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288</w:t>
            </w:r>
          </w:p>
        </w:tc>
      </w:tr>
      <w:tr w:rsidR="002C6D12" w:rsidRPr="00F71310" w14:paraId="3AE471A6" w14:textId="77777777" w:rsidTr="00C42968">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4B3C76BD" w14:textId="60B9EDE5" w:rsidR="002C6D12" w:rsidRPr="00F71310" w:rsidRDefault="002C6D12" w:rsidP="002C6D12">
            <w:pPr>
              <w:tabs>
                <w:tab w:val="clear" w:pos="1134"/>
              </w:tabs>
              <w:spacing w:line="240" w:lineRule="auto"/>
              <w:rPr>
                <w:rFonts w:ascii="Arial" w:eastAsia="Times New Roman" w:hAnsi="Arial" w:cs="Arial"/>
                <w:b/>
                <w:bCs/>
                <w:color w:val="333399"/>
                <w:sz w:val="18"/>
                <w:szCs w:val="18"/>
                <w:lang w:eastAsia="hr-HR"/>
              </w:rPr>
            </w:pPr>
            <w:r>
              <w:rPr>
                <w:rFonts w:ascii="Arial" w:hAnsi="Arial" w:cs="Arial"/>
                <w:b/>
                <w:bCs/>
                <w:color w:val="333399"/>
                <w:sz w:val="18"/>
                <w:szCs w:val="18"/>
              </w:rPr>
              <w:t xml:space="preserve">D)  KRATKOROČNE OBVEZE </w:t>
            </w:r>
            <w:r>
              <w:rPr>
                <w:rFonts w:ascii="Arial" w:hAnsi="Arial" w:cs="Arial"/>
                <w:color w:val="333399"/>
                <w:sz w:val="18"/>
                <w:szCs w:val="18"/>
              </w:rPr>
              <w:t>(AOP 110 do 123)</w:t>
            </w:r>
          </w:p>
        </w:tc>
        <w:tc>
          <w:tcPr>
            <w:tcW w:w="0" w:type="auto"/>
            <w:tcBorders>
              <w:top w:val="nil"/>
              <w:left w:val="nil"/>
              <w:bottom w:val="single" w:sz="4" w:space="0" w:color="C0C0C0"/>
              <w:right w:val="single" w:sz="4" w:space="0" w:color="auto"/>
            </w:tcBorders>
            <w:shd w:val="clear" w:color="auto" w:fill="auto"/>
            <w:noWrap/>
            <w:vAlign w:val="center"/>
            <w:hideMark/>
          </w:tcPr>
          <w:p w14:paraId="69A40E3E" w14:textId="77777777" w:rsidR="002C6D12" w:rsidRPr="00F71310" w:rsidRDefault="002C6D12" w:rsidP="002C6D12">
            <w:pPr>
              <w:tabs>
                <w:tab w:val="clear" w:pos="1134"/>
              </w:tabs>
              <w:spacing w:line="240" w:lineRule="auto"/>
              <w:jc w:val="center"/>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109</w:t>
            </w:r>
          </w:p>
        </w:tc>
        <w:tc>
          <w:tcPr>
            <w:tcW w:w="0" w:type="auto"/>
            <w:tcBorders>
              <w:top w:val="nil"/>
              <w:left w:val="nil"/>
              <w:bottom w:val="single" w:sz="4" w:space="0" w:color="C0C0C0"/>
              <w:right w:val="single" w:sz="4" w:space="0" w:color="auto"/>
            </w:tcBorders>
            <w:shd w:val="clear" w:color="auto" w:fill="auto"/>
            <w:noWrap/>
            <w:vAlign w:val="center"/>
            <w:hideMark/>
          </w:tcPr>
          <w:p w14:paraId="55C35BB4" w14:textId="77777777" w:rsidR="002C6D12" w:rsidRPr="00F71310" w:rsidRDefault="002C6D12" w:rsidP="002C6D12">
            <w:pPr>
              <w:tabs>
                <w:tab w:val="clear" w:pos="1134"/>
              </w:tabs>
              <w:spacing w:line="240" w:lineRule="auto"/>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42A1F9E8" w14:textId="14EFAC43" w:rsidR="002C6D12" w:rsidRPr="00B36ABA" w:rsidRDefault="002C6D12" w:rsidP="002C6D12">
            <w:pPr>
              <w:tabs>
                <w:tab w:val="clear" w:pos="1134"/>
              </w:tabs>
              <w:spacing w:line="240" w:lineRule="auto"/>
              <w:jc w:val="right"/>
              <w:rPr>
                <w:rFonts w:ascii="Arial" w:hAnsi="Arial" w:cs="Arial"/>
                <w:color w:val="0000FF"/>
                <w:sz w:val="18"/>
                <w:szCs w:val="18"/>
              </w:rPr>
            </w:pPr>
            <w:r>
              <w:rPr>
                <w:rFonts w:ascii="Arial" w:hAnsi="Arial" w:cs="Arial"/>
                <w:color w:val="0000FF"/>
                <w:sz w:val="18"/>
                <w:szCs w:val="18"/>
              </w:rPr>
              <w:t>16.808</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5AFD1A3D" w14:textId="0CCE68C0" w:rsidR="002C6D12" w:rsidRPr="009720D4" w:rsidRDefault="002C6D12" w:rsidP="002C6D12">
            <w:pPr>
              <w:tabs>
                <w:tab w:val="clear" w:pos="1134"/>
              </w:tabs>
              <w:spacing w:line="240" w:lineRule="auto"/>
              <w:jc w:val="right"/>
              <w:rPr>
                <w:rFonts w:ascii="Arial" w:hAnsi="Arial" w:cs="Arial"/>
                <w:color w:val="0000FF"/>
                <w:sz w:val="18"/>
                <w:szCs w:val="18"/>
              </w:rPr>
            </w:pPr>
            <w:r w:rsidRPr="009720D4">
              <w:rPr>
                <w:rFonts w:ascii="Arial" w:hAnsi="Arial" w:cs="Arial"/>
                <w:color w:val="0000FF"/>
                <w:sz w:val="18"/>
                <w:szCs w:val="18"/>
              </w:rPr>
              <w:t>7.868</w:t>
            </w:r>
          </w:p>
        </w:tc>
      </w:tr>
      <w:tr w:rsidR="002C6D12" w:rsidRPr="00F71310" w14:paraId="4AEA7BA5" w14:textId="77777777" w:rsidTr="00C42968">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68E8BED3" w14:textId="0541902D" w:rsidR="002C6D12" w:rsidRPr="00F71310" w:rsidRDefault="002C6D12" w:rsidP="002C6D12">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1. Obveze prema poduzetnicima unutar grupe </w:t>
            </w:r>
          </w:p>
        </w:tc>
        <w:tc>
          <w:tcPr>
            <w:tcW w:w="0" w:type="auto"/>
            <w:tcBorders>
              <w:top w:val="nil"/>
              <w:left w:val="nil"/>
              <w:bottom w:val="single" w:sz="4" w:space="0" w:color="C0C0C0"/>
              <w:right w:val="single" w:sz="4" w:space="0" w:color="auto"/>
            </w:tcBorders>
            <w:shd w:val="clear" w:color="auto" w:fill="auto"/>
            <w:noWrap/>
            <w:vAlign w:val="center"/>
            <w:hideMark/>
          </w:tcPr>
          <w:p w14:paraId="43ED9678" w14:textId="77777777" w:rsidR="002C6D12" w:rsidRPr="00F71310" w:rsidRDefault="002C6D12" w:rsidP="002C6D12">
            <w:pPr>
              <w:tabs>
                <w:tab w:val="clear" w:pos="1134"/>
              </w:tabs>
              <w:spacing w:line="240" w:lineRule="auto"/>
              <w:jc w:val="center"/>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110</w:t>
            </w:r>
          </w:p>
        </w:tc>
        <w:tc>
          <w:tcPr>
            <w:tcW w:w="0" w:type="auto"/>
            <w:tcBorders>
              <w:top w:val="nil"/>
              <w:left w:val="nil"/>
              <w:bottom w:val="single" w:sz="4" w:space="0" w:color="C0C0C0"/>
              <w:right w:val="single" w:sz="4" w:space="0" w:color="auto"/>
            </w:tcBorders>
            <w:shd w:val="clear" w:color="auto" w:fill="auto"/>
            <w:noWrap/>
            <w:vAlign w:val="center"/>
            <w:hideMark/>
          </w:tcPr>
          <w:p w14:paraId="0CB25011" w14:textId="77777777" w:rsidR="002C6D12" w:rsidRPr="00F71310" w:rsidRDefault="002C6D12" w:rsidP="002C6D12">
            <w:pPr>
              <w:tabs>
                <w:tab w:val="clear" w:pos="1134"/>
              </w:tabs>
              <w:spacing w:line="240" w:lineRule="auto"/>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2FB640D1" w14:textId="2B588FB5" w:rsidR="002C6D12" w:rsidRPr="000574FD" w:rsidRDefault="002C6D12" w:rsidP="002C6D12">
            <w:pPr>
              <w:tabs>
                <w:tab w:val="clear" w:pos="1134"/>
              </w:tabs>
              <w:spacing w:line="240" w:lineRule="auto"/>
              <w:jc w:val="right"/>
              <w:rPr>
                <w:rFonts w:ascii="Arial" w:hAnsi="Arial" w:cs="Arial"/>
                <w:sz w:val="18"/>
                <w:szCs w:val="18"/>
              </w:rPr>
            </w:pPr>
            <w:r>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7DE164F1" w14:textId="00D1AAE1" w:rsidR="002C6D12" w:rsidRPr="00C42968" w:rsidRDefault="002C6D12" w:rsidP="002C6D12">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2C6D12" w:rsidRPr="00F71310" w14:paraId="1D834B64" w14:textId="77777777" w:rsidTr="00C42968">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209639CB" w14:textId="4BD52CF0" w:rsidR="002C6D12" w:rsidRPr="00F71310" w:rsidRDefault="002C6D12" w:rsidP="002C6D12">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2. Obveze za zajmove, depozite i slično poduzetnika unutar grupe</w:t>
            </w:r>
          </w:p>
        </w:tc>
        <w:tc>
          <w:tcPr>
            <w:tcW w:w="0" w:type="auto"/>
            <w:tcBorders>
              <w:top w:val="nil"/>
              <w:left w:val="nil"/>
              <w:bottom w:val="single" w:sz="4" w:space="0" w:color="C0C0C0"/>
              <w:right w:val="single" w:sz="4" w:space="0" w:color="auto"/>
            </w:tcBorders>
            <w:shd w:val="clear" w:color="auto" w:fill="auto"/>
            <w:noWrap/>
            <w:vAlign w:val="center"/>
            <w:hideMark/>
          </w:tcPr>
          <w:p w14:paraId="3E33D3D9" w14:textId="77777777" w:rsidR="002C6D12" w:rsidRPr="00F71310" w:rsidRDefault="002C6D12" w:rsidP="002C6D12">
            <w:pPr>
              <w:tabs>
                <w:tab w:val="clear" w:pos="1134"/>
              </w:tabs>
              <w:spacing w:line="240" w:lineRule="auto"/>
              <w:jc w:val="center"/>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111</w:t>
            </w:r>
          </w:p>
        </w:tc>
        <w:tc>
          <w:tcPr>
            <w:tcW w:w="0" w:type="auto"/>
            <w:tcBorders>
              <w:top w:val="nil"/>
              <w:left w:val="nil"/>
              <w:bottom w:val="single" w:sz="4" w:space="0" w:color="C0C0C0"/>
              <w:right w:val="single" w:sz="4" w:space="0" w:color="auto"/>
            </w:tcBorders>
            <w:shd w:val="clear" w:color="auto" w:fill="auto"/>
            <w:noWrap/>
            <w:vAlign w:val="center"/>
            <w:hideMark/>
          </w:tcPr>
          <w:p w14:paraId="65530106" w14:textId="77777777" w:rsidR="002C6D12" w:rsidRPr="00F71310" w:rsidRDefault="002C6D12" w:rsidP="002C6D12">
            <w:pPr>
              <w:tabs>
                <w:tab w:val="clear" w:pos="1134"/>
              </w:tabs>
              <w:spacing w:line="240" w:lineRule="auto"/>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3C5B312D" w14:textId="2564581A" w:rsidR="002C6D12" w:rsidRPr="000574FD" w:rsidRDefault="002C6D12" w:rsidP="002C6D12">
            <w:pPr>
              <w:tabs>
                <w:tab w:val="clear" w:pos="1134"/>
              </w:tabs>
              <w:spacing w:line="240" w:lineRule="auto"/>
              <w:jc w:val="right"/>
              <w:rPr>
                <w:rFonts w:ascii="Arial" w:hAnsi="Arial" w:cs="Arial"/>
                <w:sz w:val="18"/>
                <w:szCs w:val="18"/>
              </w:rPr>
            </w:pPr>
            <w:r>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117A57B4" w14:textId="02A03DC6" w:rsidR="002C6D12" w:rsidRPr="00C42968" w:rsidRDefault="002C6D12" w:rsidP="002C6D12">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2C6D12" w:rsidRPr="00F71310" w14:paraId="0F2EB443" w14:textId="77777777" w:rsidTr="00C42968">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50EFFB3E" w14:textId="78BFCD54" w:rsidR="002C6D12" w:rsidRPr="00F71310" w:rsidRDefault="002C6D12" w:rsidP="002C6D12">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3. Obveze prema društvima povezanim sudjelujućim interesom </w:t>
            </w:r>
          </w:p>
        </w:tc>
        <w:tc>
          <w:tcPr>
            <w:tcW w:w="0" w:type="auto"/>
            <w:tcBorders>
              <w:top w:val="nil"/>
              <w:left w:val="nil"/>
              <w:bottom w:val="single" w:sz="4" w:space="0" w:color="C0C0C0"/>
              <w:right w:val="single" w:sz="4" w:space="0" w:color="auto"/>
            </w:tcBorders>
            <w:shd w:val="clear" w:color="auto" w:fill="auto"/>
            <w:noWrap/>
            <w:vAlign w:val="center"/>
            <w:hideMark/>
          </w:tcPr>
          <w:p w14:paraId="2186510B" w14:textId="77777777" w:rsidR="002C6D12" w:rsidRPr="00F71310" w:rsidRDefault="002C6D12" w:rsidP="002C6D12">
            <w:pPr>
              <w:tabs>
                <w:tab w:val="clear" w:pos="1134"/>
              </w:tabs>
              <w:spacing w:line="240" w:lineRule="auto"/>
              <w:jc w:val="center"/>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112</w:t>
            </w:r>
          </w:p>
        </w:tc>
        <w:tc>
          <w:tcPr>
            <w:tcW w:w="0" w:type="auto"/>
            <w:tcBorders>
              <w:top w:val="nil"/>
              <w:left w:val="nil"/>
              <w:bottom w:val="single" w:sz="4" w:space="0" w:color="C0C0C0"/>
              <w:right w:val="single" w:sz="4" w:space="0" w:color="auto"/>
            </w:tcBorders>
            <w:shd w:val="clear" w:color="auto" w:fill="auto"/>
            <w:noWrap/>
            <w:vAlign w:val="center"/>
            <w:hideMark/>
          </w:tcPr>
          <w:p w14:paraId="38DFCC78" w14:textId="77777777" w:rsidR="002C6D12" w:rsidRPr="00F71310" w:rsidRDefault="002C6D12" w:rsidP="002C6D12">
            <w:pPr>
              <w:tabs>
                <w:tab w:val="clear" w:pos="1134"/>
              </w:tabs>
              <w:spacing w:line="240" w:lineRule="auto"/>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7CB3D748" w14:textId="258EC735" w:rsidR="002C6D12" w:rsidRPr="000574FD" w:rsidRDefault="002C6D12" w:rsidP="002C6D12">
            <w:pPr>
              <w:tabs>
                <w:tab w:val="clear" w:pos="1134"/>
              </w:tabs>
              <w:spacing w:line="240" w:lineRule="auto"/>
              <w:jc w:val="right"/>
              <w:rPr>
                <w:rFonts w:ascii="Arial" w:hAnsi="Arial" w:cs="Arial"/>
                <w:sz w:val="18"/>
                <w:szCs w:val="18"/>
              </w:rPr>
            </w:pPr>
            <w:r>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1A56CE22" w14:textId="6674EC02" w:rsidR="002C6D12" w:rsidRPr="00C42968" w:rsidRDefault="002C6D12" w:rsidP="002C6D12">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2C6D12" w:rsidRPr="00F71310" w14:paraId="53F1BBF2" w14:textId="77777777" w:rsidTr="00C42968">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0DC633E0" w14:textId="25C92248" w:rsidR="002C6D12" w:rsidRPr="00F71310" w:rsidRDefault="002C6D12" w:rsidP="002C6D12">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4. Obveze za zajmove, depozite i slično društava povezanih sudjelujućim interesom</w:t>
            </w:r>
          </w:p>
        </w:tc>
        <w:tc>
          <w:tcPr>
            <w:tcW w:w="0" w:type="auto"/>
            <w:tcBorders>
              <w:top w:val="nil"/>
              <w:left w:val="nil"/>
              <w:bottom w:val="single" w:sz="4" w:space="0" w:color="C0C0C0"/>
              <w:right w:val="single" w:sz="4" w:space="0" w:color="auto"/>
            </w:tcBorders>
            <w:shd w:val="clear" w:color="auto" w:fill="auto"/>
            <w:noWrap/>
            <w:vAlign w:val="center"/>
            <w:hideMark/>
          </w:tcPr>
          <w:p w14:paraId="07C0E16F" w14:textId="77777777" w:rsidR="002C6D12" w:rsidRPr="00F71310" w:rsidRDefault="002C6D12" w:rsidP="002C6D12">
            <w:pPr>
              <w:tabs>
                <w:tab w:val="clear" w:pos="1134"/>
              </w:tabs>
              <w:spacing w:line="240" w:lineRule="auto"/>
              <w:jc w:val="center"/>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113</w:t>
            </w:r>
          </w:p>
        </w:tc>
        <w:tc>
          <w:tcPr>
            <w:tcW w:w="0" w:type="auto"/>
            <w:tcBorders>
              <w:top w:val="nil"/>
              <w:left w:val="nil"/>
              <w:bottom w:val="single" w:sz="4" w:space="0" w:color="C0C0C0"/>
              <w:right w:val="single" w:sz="4" w:space="0" w:color="auto"/>
            </w:tcBorders>
            <w:shd w:val="clear" w:color="auto" w:fill="auto"/>
            <w:noWrap/>
            <w:vAlign w:val="center"/>
            <w:hideMark/>
          </w:tcPr>
          <w:p w14:paraId="0D9516A0" w14:textId="77777777" w:rsidR="002C6D12" w:rsidRPr="00F71310" w:rsidRDefault="002C6D12" w:rsidP="002C6D12">
            <w:pPr>
              <w:tabs>
                <w:tab w:val="clear" w:pos="1134"/>
              </w:tabs>
              <w:spacing w:line="240" w:lineRule="auto"/>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2B91AD8D" w14:textId="40566422" w:rsidR="002C6D12" w:rsidRPr="000574FD" w:rsidRDefault="002C6D12" w:rsidP="002C6D12">
            <w:pPr>
              <w:tabs>
                <w:tab w:val="clear" w:pos="1134"/>
              </w:tabs>
              <w:spacing w:line="240" w:lineRule="auto"/>
              <w:jc w:val="right"/>
              <w:rPr>
                <w:rFonts w:ascii="Arial" w:hAnsi="Arial" w:cs="Arial"/>
                <w:sz w:val="18"/>
                <w:szCs w:val="18"/>
              </w:rPr>
            </w:pPr>
            <w:r>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0EBBC142" w14:textId="021C5841" w:rsidR="002C6D12" w:rsidRPr="00C42968" w:rsidRDefault="002C6D12" w:rsidP="002C6D12">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2C6D12" w:rsidRPr="00F71310" w14:paraId="08B7473A" w14:textId="77777777" w:rsidTr="00C42968">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7BC40AE0" w14:textId="34A2EB23" w:rsidR="002C6D12" w:rsidRPr="00F71310" w:rsidRDefault="002C6D12" w:rsidP="002C6D12">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5. Obveze za zajmove, depozite i slično</w:t>
            </w:r>
          </w:p>
        </w:tc>
        <w:tc>
          <w:tcPr>
            <w:tcW w:w="0" w:type="auto"/>
            <w:tcBorders>
              <w:top w:val="nil"/>
              <w:left w:val="nil"/>
              <w:bottom w:val="single" w:sz="4" w:space="0" w:color="C0C0C0"/>
              <w:right w:val="single" w:sz="4" w:space="0" w:color="auto"/>
            </w:tcBorders>
            <w:shd w:val="clear" w:color="auto" w:fill="auto"/>
            <w:noWrap/>
            <w:vAlign w:val="center"/>
            <w:hideMark/>
          </w:tcPr>
          <w:p w14:paraId="2AE23D05" w14:textId="77777777" w:rsidR="002C6D12" w:rsidRPr="00F71310" w:rsidRDefault="002C6D12" w:rsidP="002C6D12">
            <w:pPr>
              <w:tabs>
                <w:tab w:val="clear" w:pos="1134"/>
              </w:tabs>
              <w:spacing w:line="240" w:lineRule="auto"/>
              <w:jc w:val="center"/>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114</w:t>
            </w:r>
          </w:p>
        </w:tc>
        <w:tc>
          <w:tcPr>
            <w:tcW w:w="0" w:type="auto"/>
            <w:tcBorders>
              <w:top w:val="nil"/>
              <w:left w:val="nil"/>
              <w:bottom w:val="single" w:sz="4" w:space="0" w:color="C0C0C0"/>
              <w:right w:val="single" w:sz="4" w:space="0" w:color="auto"/>
            </w:tcBorders>
            <w:shd w:val="clear" w:color="auto" w:fill="auto"/>
            <w:noWrap/>
            <w:vAlign w:val="center"/>
            <w:hideMark/>
          </w:tcPr>
          <w:p w14:paraId="444BB638" w14:textId="23325239" w:rsidR="002C6D12" w:rsidRPr="00F71310" w:rsidRDefault="002C6D12" w:rsidP="002C6D12">
            <w:pPr>
              <w:tabs>
                <w:tab w:val="clear" w:pos="1134"/>
              </w:tabs>
              <w:spacing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2</w:t>
            </w:r>
            <w:r w:rsidR="00B818F3">
              <w:rPr>
                <w:rFonts w:ascii="Arial" w:eastAsia="Times New Roman" w:hAnsi="Arial" w:cs="Arial"/>
                <w:b/>
                <w:bCs/>
                <w:sz w:val="18"/>
                <w:szCs w:val="18"/>
                <w:lang w:eastAsia="hr-HR"/>
              </w:rPr>
              <w:t>4</w:t>
            </w:r>
          </w:p>
        </w:tc>
        <w:tc>
          <w:tcPr>
            <w:tcW w:w="0" w:type="auto"/>
            <w:tcBorders>
              <w:top w:val="nil"/>
              <w:left w:val="nil"/>
              <w:bottom w:val="single" w:sz="8" w:space="0" w:color="C0C0C0"/>
              <w:right w:val="single" w:sz="4" w:space="0" w:color="auto"/>
            </w:tcBorders>
            <w:shd w:val="clear" w:color="auto" w:fill="auto"/>
            <w:noWrap/>
            <w:vAlign w:val="center"/>
            <w:hideMark/>
          </w:tcPr>
          <w:p w14:paraId="279A4E2C" w14:textId="021A0159" w:rsidR="002C6D12" w:rsidRPr="000574FD" w:rsidRDefault="002C6D12" w:rsidP="002C6D12">
            <w:pPr>
              <w:tabs>
                <w:tab w:val="clear" w:pos="1134"/>
              </w:tabs>
              <w:spacing w:line="240" w:lineRule="auto"/>
              <w:jc w:val="right"/>
              <w:rPr>
                <w:rFonts w:ascii="Arial" w:hAnsi="Arial" w:cs="Arial"/>
                <w:sz w:val="18"/>
                <w:szCs w:val="18"/>
              </w:rPr>
            </w:pPr>
            <w:r>
              <w:rPr>
                <w:rFonts w:ascii="Arial" w:hAnsi="Arial" w:cs="Arial"/>
                <w:sz w:val="18"/>
                <w:szCs w:val="18"/>
              </w:rPr>
              <w:t>95</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65B5C0EE" w14:textId="67DFD33A" w:rsidR="002C6D12" w:rsidRPr="00C42968" w:rsidRDefault="002C6D12" w:rsidP="002C6D12">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88</w:t>
            </w:r>
          </w:p>
        </w:tc>
      </w:tr>
      <w:tr w:rsidR="002C6D12" w:rsidRPr="00F71310" w14:paraId="056189CB" w14:textId="77777777" w:rsidTr="00C42968">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7A342A99" w14:textId="0F3E64D1" w:rsidR="002C6D12" w:rsidRPr="00F71310" w:rsidRDefault="002C6D12" w:rsidP="002C6D12">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6. Obveze prema bankama i drugim financijskim institucijama</w:t>
            </w:r>
          </w:p>
        </w:tc>
        <w:tc>
          <w:tcPr>
            <w:tcW w:w="0" w:type="auto"/>
            <w:tcBorders>
              <w:top w:val="nil"/>
              <w:left w:val="nil"/>
              <w:bottom w:val="single" w:sz="4" w:space="0" w:color="C0C0C0"/>
              <w:right w:val="single" w:sz="4" w:space="0" w:color="auto"/>
            </w:tcBorders>
            <w:shd w:val="clear" w:color="auto" w:fill="auto"/>
            <w:noWrap/>
            <w:vAlign w:val="center"/>
            <w:hideMark/>
          </w:tcPr>
          <w:p w14:paraId="3E532811" w14:textId="77777777" w:rsidR="002C6D12" w:rsidRPr="00F71310" w:rsidRDefault="002C6D12" w:rsidP="002C6D12">
            <w:pPr>
              <w:tabs>
                <w:tab w:val="clear" w:pos="1134"/>
              </w:tabs>
              <w:spacing w:line="240" w:lineRule="auto"/>
              <w:jc w:val="center"/>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115</w:t>
            </w:r>
          </w:p>
        </w:tc>
        <w:tc>
          <w:tcPr>
            <w:tcW w:w="0" w:type="auto"/>
            <w:tcBorders>
              <w:top w:val="nil"/>
              <w:left w:val="nil"/>
              <w:bottom w:val="single" w:sz="4" w:space="0" w:color="C0C0C0"/>
              <w:right w:val="single" w:sz="4" w:space="0" w:color="auto"/>
            </w:tcBorders>
            <w:shd w:val="clear" w:color="auto" w:fill="auto"/>
            <w:noWrap/>
            <w:vAlign w:val="center"/>
            <w:hideMark/>
          </w:tcPr>
          <w:p w14:paraId="1734F104" w14:textId="11E04FAB" w:rsidR="002C6D12" w:rsidRPr="00F71310" w:rsidRDefault="002C6D12" w:rsidP="002C6D12">
            <w:pPr>
              <w:tabs>
                <w:tab w:val="clear" w:pos="1134"/>
              </w:tabs>
              <w:spacing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2</w:t>
            </w:r>
            <w:r w:rsidR="00B818F3">
              <w:rPr>
                <w:rFonts w:ascii="Arial" w:eastAsia="Times New Roman" w:hAnsi="Arial" w:cs="Arial"/>
                <w:b/>
                <w:bCs/>
                <w:sz w:val="18"/>
                <w:szCs w:val="18"/>
                <w:lang w:eastAsia="hr-HR"/>
              </w:rPr>
              <w:t>1</w:t>
            </w:r>
          </w:p>
        </w:tc>
        <w:tc>
          <w:tcPr>
            <w:tcW w:w="0" w:type="auto"/>
            <w:tcBorders>
              <w:top w:val="nil"/>
              <w:left w:val="nil"/>
              <w:bottom w:val="single" w:sz="8" w:space="0" w:color="C0C0C0"/>
              <w:right w:val="single" w:sz="4" w:space="0" w:color="auto"/>
            </w:tcBorders>
            <w:shd w:val="clear" w:color="auto" w:fill="auto"/>
            <w:noWrap/>
            <w:vAlign w:val="center"/>
            <w:hideMark/>
          </w:tcPr>
          <w:p w14:paraId="650EDBF3" w14:textId="61F3A76E" w:rsidR="002C6D12" w:rsidRPr="000574FD" w:rsidRDefault="002C6D12" w:rsidP="002C6D12">
            <w:pPr>
              <w:tabs>
                <w:tab w:val="clear" w:pos="1134"/>
              </w:tabs>
              <w:spacing w:line="240" w:lineRule="auto"/>
              <w:jc w:val="right"/>
              <w:rPr>
                <w:rFonts w:ascii="Arial" w:hAnsi="Arial" w:cs="Arial"/>
                <w:sz w:val="18"/>
                <w:szCs w:val="18"/>
              </w:rPr>
            </w:pPr>
            <w:r>
              <w:rPr>
                <w:rFonts w:ascii="Arial" w:hAnsi="Arial" w:cs="Arial"/>
                <w:sz w:val="18"/>
                <w:szCs w:val="18"/>
              </w:rPr>
              <w:t>4.263</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0618EDA5" w14:textId="37E45247" w:rsidR="002C6D12" w:rsidRPr="00C42968" w:rsidRDefault="002C6D12" w:rsidP="002C6D12">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3.082</w:t>
            </w:r>
          </w:p>
        </w:tc>
      </w:tr>
      <w:tr w:rsidR="002C6D12" w:rsidRPr="00F71310" w14:paraId="2BCCDFB9" w14:textId="77777777" w:rsidTr="00C42968">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09EFE2BA" w14:textId="2527676C" w:rsidR="002C6D12" w:rsidRPr="00F71310" w:rsidRDefault="002C6D12" w:rsidP="002C6D12">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7. Obveze za predujmove</w:t>
            </w:r>
          </w:p>
        </w:tc>
        <w:tc>
          <w:tcPr>
            <w:tcW w:w="0" w:type="auto"/>
            <w:tcBorders>
              <w:top w:val="nil"/>
              <w:left w:val="nil"/>
              <w:bottom w:val="single" w:sz="4" w:space="0" w:color="C0C0C0"/>
              <w:right w:val="single" w:sz="4" w:space="0" w:color="auto"/>
            </w:tcBorders>
            <w:shd w:val="clear" w:color="auto" w:fill="auto"/>
            <w:noWrap/>
            <w:vAlign w:val="center"/>
            <w:hideMark/>
          </w:tcPr>
          <w:p w14:paraId="52D9B2F7" w14:textId="77777777" w:rsidR="002C6D12" w:rsidRPr="00F71310" w:rsidRDefault="002C6D12" w:rsidP="002C6D12">
            <w:pPr>
              <w:tabs>
                <w:tab w:val="clear" w:pos="1134"/>
              </w:tabs>
              <w:spacing w:line="240" w:lineRule="auto"/>
              <w:jc w:val="center"/>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116</w:t>
            </w:r>
          </w:p>
        </w:tc>
        <w:tc>
          <w:tcPr>
            <w:tcW w:w="0" w:type="auto"/>
            <w:tcBorders>
              <w:top w:val="nil"/>
              <w:left w:val="nil"/>
              <w:bottom w:val="single" w:sz="4" w:space="0" w:color="C0C0C0"/>
              <w:right w:val="single" w:sz="4" w:space="0" w:color="auto"/>
            </w:tcBorders>
            <w:shd w:val="clear" w:color="auto" w:fill="auto"/>
            <w:noWrap/>
            <w:vAlign w:val="center"/>
            <w:hideMark/>
          </w:tcPr>
          <w:p w14:paraId="04B38CD2" w14:textId="3F932D92" w:rsidR="002C6D12" w:rsidRPr="00F71310" w:rsidRDefault="002C6D12" w:rsidP="002C6D12">
            <w:pPr>
              <w:tabs>
                <w:tab w:val="clear" w:pos="1134"/>
              </w:tabs>
              <w:spacing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2</w:t>
            </w:r>
            <w:r w:rsidR="00B818F3">
              <w:rPr>
                <w:rFonts w:ascii="Arial" w:eastAsia="Times New Roman" w:hAnsi="Arial" w:cs="Arial"/>
                <w:b/>
                <w:bCs/>
                <w:sz w:val="18"/>
                <w:szCs w:val="18"/>
                <w:lang w:eastAsia="hr-HR"/>
              </w:rPr>
              <w:t>5</w:t>
            </w:r>
          </w:p>
        </w:tc>
        <w:tc>
          <w:tcPr>
            <w:tcW w:w="0" w:type="auto"/>
            <w:tcBorders>
              <w:top w:val="nil"/>
              <w:left w:val="nil"/>
              <w:bottom w:val="single" w:sz="8" w:space="0" w:color="C0C0C0"/>
              <w:right w:val="single" w:sz="4" w:space="0" w:color="auto"/>
            </w:tcBorders>
            <w:shd w:val="clear" w:color="auto" w:fill="auto"/>
            <w:noWrap/>
            <w:vAlign w:val="center"/>
            <w:hideMark/>
          </w:tcPr>
          <w:p w14:paraId="772DF4A8" w14:textId="0DA2BF34" w:rsidR="002C6D12" w:rsidRPr="000574FD" w:rsidRDefault="002C6D12" w:rsidP="002C6D12">
            <w:pPr>
              <w:tabs>
                <w:tab w:val="clear" w:pos="1134"/>
              </w:tabs>
              <w:spacing w:line="240" w:lineRule="auto"/>
              <w:jc w:val="right"/>
              <w:rPr>
                <w:rFonts w:ascii="Arial" w:hAnsi="Arial" w:cs="Arial"/>
                <w:sz w:val="18"/>
                <w:szCs w:val="18"/>
              </w:rPr>
            </w:pPr>
            <w:r>
              <w:rPr>
                <w:rFonts w:ascii="Arial" w:hAnsi="Arial" w:cs="Arial"/>
                <w:sz w:val="18"/>
                <w:szCs w:val="18"/>
              </w:rPr>
              <w:t>857</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390FBCDB" w14:textId="58E9265F" w:rsidR="002C6D12" w:rsidRPr="00C42968" w:rsidRDefault="002C6D12" w:rsidP="002C6D12">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163</w:t>
            </w:r>
          </w:p>
        </w:tc>
      </w:tr>
      <w:tr w:rsidR="002C6D12" w:rsidRPr="00F71310" w14:paraId="6341DCAF" w14:textId="77777777" w:rsidTr="00C42968">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6DAF7E97" w14:textId="5C607771" w:rsidR="002C6D12" w:rsidRPr="00F71310" w:rsidRDefault="002C6D12" w:rsidP="002C6D12">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8. Obveze prema dobavljačima</w:t>
            </w:r>
          </w:p>
        </w:tc>
        <w:tc>
          <w:tcPr>
            <w:tcW w:w="0" w:type="auto"/>
            <w:tcBorders>
              <w:top w:val="nil"/>
              <w:left w:val="nil"/>
              <w:bottom w:val="single" w:sz="4" w:space="0" w:color="C0C0C0"/>
              <w:right w:val="single" w:sz="4" w:space="0" w:color="auto"/>
            </w:tcBorders>
            <w:shd w:val="clear" w:color="auto" w:fill="auto"/>
            <w:noWrap/>
            <w:vAlign w:val="center"/>
            <w:hideMark/>
          </w:tcPr>
          <w:p w14:paraId="00986484" w14:textId="77777777" w:rsidR="002C6D12" w:rsidRPr="00F71310" w:rsidRDefault="002C6D12" w:rsidP="002C6D12">
            <w:pPr>
              <w:tabs>
                <w:tab w:val="clear" w:pos="1134"/>
              </w:tabs>
              <w:spacing w:line="240" w:lineRule="auto"/>
              <w:jc w:val="center"/>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117</w:t>
            </w:r>
          </w:p>
        </w:tc>
        <w:tc>
          <w:tcPr>
            <w:tcW w:w="0" w:type="auto"/>
            <w:tcBorders>
              <w:top w:val="nil"/>
              <w:left w:val="nil"/>
              <w:bottom w:val="single" w:sz="4" w:space="0" w:color="C0C0C0"/>
              <w:right w:val="single" w:sz="4" w:space="0" w:color="auto"/>
            </w:tcBorders>
            <w:shd w:val="clear" w:color="auto" w:fill="auto"/>
            <w:noWrap/>
            <w:vAlign w:val="center"/>
            <w:hideMark/>
          </w:tcPr>
          <w:p w14:paraId="7154C097" w14:textId="4249A644" w:rsidR="002C6D12" w:rsidRPr="00F71310" w:rsidRDefault="002C6D12" w:rsidP="002C6D12">
            <w:pPr>
              <w:tabs>
                <w:tab w:val="clear" w:pos="1134"/>
              </w:tabs>
              <w:spacing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2</w:t>
            </w:r>
            <w:r w:rsidR="00B818F3">
              <w:rPr>
                <w:rFonts w:ascii="Arial" w:eastAsia="Times New Roman" w:hAnsi="Arial" w:cs="Arial"/>
                <w:b/>
                <w:bCs/>
                <w:sz w:val="18"/>
                <w:szCs w:val="18"/>
                <w:lang w:eastAsia="hr-HR"/>
              </w:rPr>
              <w:t>2</w:t>
            </w:r>
          </w:p>
        </w:tc>
        <w:tc>
          <w:tcPr>
            <w:tcW w:w="0" w:type="auto"/>
            <w:tcBorders>
              <w:top w:val="nil"/>
              <w:left w:val="nil"/>
              <w:bottom w:val="single" w:sz="8" w:space="0" w:color="C0C0C0"/>
              <w:right w:val="single" w:sz="4" w:space="0" w:color="auto"/>
            </w:tcBorders>
            <w:shd w:val="clear" w:color="auto" w:fill="auto"/>
            <w:noWrap/>
            <w:vAlign w:val="center"/>
            <w:hideMark/>
          </w:tcPr>
          <w:p w14:paraId="5B6D5A3D" w14:textId="44EA5001" w:rsidR="002C6D12" w:rsidRPr="000574FD" w:rsidRDefault="002C6D12" w:rsidP="002C6D12">
            <w:pPr>
              <w:tabs>
                <w:tab w:val="clear" w:pos="1134"/>
              </w:tabs>
              <w:spacing w:line="240" w:lineRule="auto"/>
              <w:jc w:val="right"/>
              <w:rPr>
                <w:rFonts w:ascii="Arial" w:hAnsi="Arial" w:cs="Arial"/>
                <w:sz w:val="18"/>
                <w:szCs w:val="18"/>
              </w:rPr>
            </w:pPr>
            <w:r>
              <w:rPr>
                <w:rFonts w:ascii="Arial" w:hAnsi="Arial" w:cs="Arial"/>
                <w:sz w:val="18"/>
                <w:szCs w:val="18"/>
              </w:rPr>
              <w:t>7.395</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0D2BC56F" w14:textId="244F7E27" w:rsidR="002C6D12" w:rsidRPr="00C42968" w:rsidRDefault="002C6D12" w:rsidP="002C6D12">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4.080</w:t>
            </w:r>
          </w:p>
        </w:tc>
      </w:tr>
      <w:tr w:rsidR="002C6D12" w:rsidRPr="00F71310" w14:paraId="3A37D7B6" w14:textId="77777777" w:rsidTr="00C42968">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70BC099A" w14:textId="68ED17A3" w:rsidR="002C6D12" w:rsidRPr="00F71310" w:rsidRDefault="002C6D12" w:rsidP="002C6D12">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9. Obveze po vrijednosnim papirima</w:t>
            </w:r>
          </w:p>
        </w:tc>
        <w:tc>
          <w:tcPr>
            <w:tcW w:w="0" w:type="auto"/>
            <w:tcBorders>
              <w:top w:val="nil"/>
              <w:left w:val="nil"/>
              <w:bottom w:val="single" w:sz="4" w:space="0" w:color="C0C0C0"/>
              <w:right w:val="single" w:sz="4" w:space="0" w:color="auto"/>
            </w:tcBorders>
            <w:shd w:val="clear" w:color="auto" w:fill="auto"/>
            <w:noWrap/>
            <w:vAlign w:val="center"/>
            <w:hideMark/>
          </w:tcPr>
          <w:p w14:paraId="78C94597" w14:textId="77777777" w:rsidR="002C6D12" w:rsidRPr="00F71310" w:rsidRDefault="002C6D12" w:rsidP="002C6D12">
            <w:pPr>
              <w:tabs>
                <w:tab w:val="clear" w:pos="1134"/>
              </w:tabs>
              <w:spacing w:line="240" w:lineRule="auto"/>
              <w:jc w:val="center"/>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118</w:t>
            </w:r>
          </w:p>
        </w:tc>
        <w:tc>
          <w:tcPr>
            <w:tcW w:w="0" w:type="auto"/>
            <w:tcBorders>
              <w:top w:val="nil"/>
              <w:left w:val="nil"/>
              <w:bottom w:val="single" w:sz="4" w:space="0" w:color="C0C0C0"/>
              <w:right w:val="single" w:sz="4" w:space="0" w:color="auto"/>
            </w:tcBorders>
            <w:shd w:val="clear" w:color="auto" w:fill="auto"/>
            <w:noWrap/>
            <w:vAlign w:val="center"/>
            <w:hideMark/>
          </w:tcPr>
          <w:p w14:paraId="5C7F9A61" w14:textId="242F74BB" w:rsidR="002C6D12" w:rsidRPr="00F71310" w:rsidRDefault="002C6D12" w:rsidP="002C6D12">
            <w:pPr>
              <w:tabs>
                <w:tab w:val="clear" w:pos="1134"/>
              </w:tabs>
              <w:spacing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2</w:t>
            </w:r>
            <w:r w:rsidR="00B818F3">
              <w:rPr>
                <w:rFonts w:ascii="Arial" w:eastAsia="Times New Roman" w:hAnsi="Arial" w:cs="Arial"/>
                <w:b/>
                <w:bCs/>
                <w:sz w:val="18"/>
                <w:szCs w:val="18"/>
                <w:lang w:eastAsia="hr-HR"/>
              </w:rPr>
              <w:t>3</w:t>
            </w:r>
          </w:p>
        </w:tc>
        <w:tc>
          <w:tcPr>
            <w:tcW w:w="0" w:type="auto"/>
            <w:tcBorders>
              <w:top w:val="nil"/>
              <w:left w:val="nil"/>
              <w:bottom w:val="single" w:sz="8" w:space="0" w:color="C0C0C0"/>
              <w:right w:val="single" w:sz="4" w:space="0" w:color="auto"/>
            </w:tcBorders>
            <w:shd w:val="clear" w:color="auto" w:fill="auto"/>
            <w:noWrap/>
            <w:vAlign w:val="center"/>
            <w:hideMark/>
          </w:tcPr>
          <w:p w14:paraId="26526411" w14:textId="696950C7" w:rsidR="002C6D12" w:rsidRPr="000574FD" w:rsidRDefault="002C6D12" w:rsidP="002C6D12">
            <w:pPr>
              <w:tabs>
                <w:tab w:val="clear" w:pos="1134"/>
              </w:tabs>
              <w:spacing w:line="240" w:lineRule="auto"/>
              <w:jc w:val="right"/>
              <w:rPr>
                <w:rFonts w:ascii="Arial" w:hAnsi="Arial" w:cs="Arial"/>
                <w:sz w:val="18"/>
                <w:szCs w:val="18"/>
              </w:rPr>
            </w:pPr>
            <w:r>
              <w:rPr>
                <w:rFonts w:ascii="Arial" w:hAnsi="Arial" w:cs="Arial"/>
                <w:sz w:val="18"/>
                <w:szCs w:val="18"/>
              </w:rPr>
              <w:t>3.876</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41D59813" w14:textId="080A3A47" w:rsidR="002C6D12" w:rsidRPr="00C42968" w:rsidRDefault="002C6D12" w:rsidP="002C6D12">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2C6D12" w:rsidRPr="00F71310" w14:paraId="0822AD92" w14:textId="77777777" w:rsidTr="00C42968">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0B5B2D8C" w14:textId="17BE284F" w:rsidR="002C6D12" w:rsidRPr="00F71310" w:rsidRDefault="002C6D12" w:rsidP="002C6D12">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10. Obveze prema zaposlenicima</w:t>
            </w:r>
          </w:p>
        </w:tc>
        <w:tc>
          <w:tcPr>
            <w:tcW w:w="0" w:type="auto"/>
            <w:tcBorders>
              <w:top w:val="nil"/>
              <w:left w:val="nil"/>
              <w:bottom w:val="single" w:sz="4" w:space="0" w:color="C0C0C0"/>
              <w:right w:val="single" w:sz="4" w:space="0" w:color="auto"/>
            </w:tcBorders>
            <w:shd w:val="clear" w:color="auto" w:fill="auto"/>
            <w:noWrap/>
            <w:vAlign w:val="center"/>
            <w:hideMark/>
          </w:tcPr>
          <w:p w14:paraId="43EF11D3" w14:textId="77777777" w:rsidR="002C6D12" w:rsidRPr="00F71310" w:rsidRDefault="002C6D12" w:rsidP="002C6D12">
            <w:pPr>
              <w:tabs>
                <w:tab w:val="clear" w:pos="1134"/>
              </w:tabs>
              <w:spacing w:line="240" w:lineRule="auto"/>
              <w:jc w:val="center"/>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119</w:t>
            </w:r>
          </w:p>
        </w:tc>
        <w:tc>
          <w:tcPr>
            <w:tcW w:w="0" w:type="auto"/>
            <w:tcBorders>
              <w:top w:val="nil"/>
              <w:left w:val="nil"/>
              <w:bottom w:val="single" w:sz="4" w:space="0" w:color="C0C0C0"/>
              <w:right w:val="single" w:sz="4" w:space="0" w:color="auto"/>
            </w:tcBorders>
            <w:shd w:val="clear" w:color="auto" w:fill="auto"/>
            <w:noWrap/>
            <w:vAlign w:val="center"/>
            <w:hideMark/>
          </w:tcPr>
          <w:p w14:paraId="458BADCF" w14:textId="77777777" w:rsidR="002C6D12" w:rsidRPr="00F71310" w:rsidRDefault="002C6D12" w:rsidP="002C6D12">
            <w:pPr>
              <w:tabs>
                <w:tab w:val="clear" w:pos="1134"/>
              </w:tabs>
              <w:spacing w:line="240" w:lineRule="auto"/>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1A97B618" w14:textId="0E6635F2" w:rsidR="002C6D12" w:rsidRPr="000574FD" w:rsidRDefault="002C6D12" w:rsidP="002C6D12">
            <w:pPr>
              <w:tabs>
                <w:tab w:val="clear" w:pos="1134"/>
              </w:tabs>
              <w:spacing w:line="240" w:lineRule="auto"/>
              <w:jc w:val="right"/>
              <w:rPr>
                <w:rFonts w:ascii="Arial" w:hAnsi="Arial" w:cs="Arial"/>
                <w:sz w:val="18"/>
                <w:szCs w:val="18"/>
              </w:rPr>
            </w:pPr>
            <w:r>
              <w:rPr>
                <w:rFonts w:ascii="Arial" w:hAnsi="Arial" w:cs="Arial"/>
                <w:sz w:val="18"/>
                <w:szCs w:val="18"/>
              </w:rPr>
              <w:t>124</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49316CAB" w14:textId="1037D743" w:rsidR="002C6D12" w:rsidRPr="00C42968" w:rsidRDefault="002C6D12" w:rsidP="002C6D12">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141</w:t>
            </w:r>
          </w:p>
        </w:tc>
      </w:tr>
      <w:tr w:rsidR="002C6D12" w:rsidRPr="00F71310" w14:paraId="62C89BF8" w14:textId="77777777" w:rsidTr="00C42968">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35697E86" w14:textId="795A427B" w:rsidR="002C6D12" w:rsidRPr="00F71310" w:rsidRDefault="002C6D12" w:rsidP="002C6D12">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11. Obveze  za poreze, doprinose i </w:t>
            </w:r>
            <w:proofErr w:type="spellStart"/>
            <w:r>
              <w:rPr>
                <w:rFonts w:ascii="Arial" w:hAnsi="Arial" w:cs="Arial"/>
                <w:sz w:val="18"/>
                <w:szCs w:val="18"/>
              </w:rPr>
              <w:t>sličana</w:t>
            </w:r>
            <w:proofErr w:type="spellEnd"/>
            <w:r>
              <w:rPr>
                <w:rFonts w:ascii="Arial" w:hAnsi="Arial" w:cs="Arial"/>
                <w:sz w:val="18"/>
                <w:szCs w:val="18"/>
              </w:rPr>
              <w:t xml:space="preserve"> davanja</w:t>
            </w:r>
          </w:p>
        </w:tc>
        <w:tc>
          <w:tcPr>
            <w:tcW w:w="0" w:type="auto"/>
            <w:tcBorders>
              <w:top w:val="nil"/>
              <w:left w:val="nil"/>
              <w:bottom w:val="single" w:sz="4" w:space="0" w:color="C0C0C0"/>
              <w:right w:val="single" w:sz="4" w:space="0" w:color="auto"/>
            </w:tcBorders>
            <w:shd w:val="clear" w:color="auto" w:fill="auto"/>
            <w:noWrap/>
            <w:vAlign w:val="center"/>
            <w:hideMark/>
          </w:tcPr>
          <w:p w14:paraId="2B27B545" w14:textId="77777777" w:rsidR="002C6D12" w:rsidRPr="00F71310" w:rsidRDefault="002C6D12" w:rsidP="002C6D12">
            <w:pPr>
              <w:tabs>
                <w:tab w:val="clear" w:pos="1134"/>
              </w:tabs>
              <w:spacing w:line="240" w:lineRule="auto"/>
              <w:jc w:val="center"/>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120</w:t>
            </w:r>
          </w:p>
        </w:tc>
        <w:tc>
          <w:tcPr>
            <w:tcW w:w="0" w:type="auto"/>
            <w:tcBorders>
              <w:top w:val="nil"/>
              <w:left w:val="nil"/>
              <w:bottom w:val="single" w:sz="4" w:space="0" w:color="C0C0C0"/>
              <w:right w:val="single" w:sz="4" w:space="0" w:color="auto"/>
            </w:tcBorders>
            <w:shd w:val="clear" w:color="auto" w:fill="auto"/>
            <w:noWrap/>
            <w:vAlign w:val="center"/>
            <w:hideMark/>
          </w:tcPr>
          <w:p w14:paraId="2D61E2B2" w14:textId="031B6D1F" w:rsidR="002C6D12" w:rsidRPr="00F71310" w:rsidRDefault="002C6D12" w:rsidP="002C6D12">
            <w:pPr>
              <w:tabs>
                <w:tab w:val="clear" w:pos="1134"/>
              </w:tabs>
              <w:spacing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2</w:t>
            </w:r>
            <w:r w:rsidR="00B818F3">
              <w:rPr>
                <w:rFonts w:ascii="Arial" w:eastAsia="Times New Roman" w:hAnsi="Arial" w:cs="Arial"/>
                <w:b/>
                <w:bCs/>
                <w:sz w:val="18"/>
                <w:szCs w:val="18"/>
                <w:lang w:eastAsia="hr-HR"/>
              </w:rPr>
              <w:t>6</w:t>
            </w:r>
          </w:p>
        </w:tc>
        <w:tc>
          <w:tcPr>
            <w:tcW w:w="0" w:type="auto"/>
            <w:tcBorders>
              <w:top w:val="nil"/>
              <w:left w:val="nil"/>
              <w:bottom w:val="single" w:sz="8" w:space="0" w:color="C0C0C0"/>
              <w:right w:val="single" w:sz="4" w:space="0" w:color="auto"/>
            </w:tcBorders>
            <w:shd w:val="clear" w:color="auto" w:fill="auto"/>
            <w:noWrap/>
            <w:vAlign w:val="center"/>
            <w:hideMark/>
          </w:tcPr>
          <w:p w14:paraId="1F429D35" w14:textId="2F9443AC" w:rsidR="002C6D12" w:rsidRPr="000574FD" w:rsidRDefault="002C6D12" w:rsidP="002C6D12">
            <w:pPr>
              <w:tabs>
                <w:tab w:val="clear" w:pos="1134"/>
              </w:tabs>
              <w:spacing w:line="240" w:lineRule="auto"/>
              <w:jc w:val="right"/>
              <w:rPr>
                <w:rFonts w:ascii="Arial" w:hAnsi="Arial" w:cs="Arial"/>
                <w:sz w:val="18"/>
                <w:szCs w:val="18"/>
              </w:rPr>
            </w:pPr>
            <w:r>
              <w:rPr>
                <w:rFonts w:ascii="Arial" w:hAnsi="Arial" w:cs="Arial"/>
                <w:sz w:val="18"/>
                <w:szCs w:val="18"/>
              </w:rPr>
              <w:t>99</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5995CC39" w14:textId="015C615B" w:rsidR="002C6D12" w:rsidRPr="00C42968" w:rsidRDefault="002C6D12" w:rsidP="002C6D12">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236</w:t>
            </w:r>
          </w:p>
        </w:tc>
      </w:tr>
      <w:tr w:rsidR="002C6D12" w:rsidRPr="00F71310" w14:paraId="0A400E74" w14:textId="77777777" w:rsidTr="00C42968">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45145D33" w14:textId="4549C375" w:rsidR="002C6D12" w:rsidRPr="00F71310" w:rsidRDefault="002C6D12" w:rsidP="002C6D12">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12. Obveze s osnove udjela u rezultatu</w:t>
            </w:r>
          </w:p>
        </w:tc>
        <w:tc>
          <w:tcPr>
            <w:tcW w:w="0" w:type="auto"/>
            <w:tcBorders>
              <w:top w:val="nil"/>
              <w:left w:val="nil"/>
              <w:bottom w:val="single" w:sz="4" w:space="0" w:color="C0C0C0"/>
              <w:right w:val="single" w:sz="4" w:space="0" w:color="auto"/>
            </w:tcBorders>
            <w:shd w:val="clear" w:color="auto" w:fill="auto"/>
            <w:noWrap/>
            <w:vAlign w:val="center"/>
            <w:hideMark/>
          </w:tcPr>
          <w:p w14:paraId="39483AC7" w14:textId="77777777" w:rsidR="002C6D12" w:rsidRPr="00F71310" w:rsidRDefault="002C6D12" w:rsidP="002C6D12">
            <w:pPr>
              <w:tabs>
                <w:tab w:val="clear" w:pos="1134"/>
              </w:tabs>
              <w:spacing w:line="240" w:lineRule="auto"/>
              <w:jc w:val="center"/>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121</w:t>
            </w:r>
          </w:p>
        </w:tc>
        <w:tc>
          <w:tcPr>
            <w:tcW w:w="0" w:type="auto"/>
            <w:tcBorders>
              <w:top w:val="nil"/>
              <w:left w:val="nil"/>
              <w:bottom w:val="single" w:sz="4" w:space="0" w:color="C0C0C0"/>
              <w:right w:val="single" w:sz="4" w:space="0" w:color="auto"/>
            </w:tcBorders>
            <w:shd w:val="clear" w:color="auto" w:fill="auto"/>
            <w:noWrap/>
            <w:vAlign w:val="center"/>
            <w:hideMark/>
          </w:tcPr>
          <w:p w14:paraId="2303C88D" w14:textId="77777777" w:rsidR="002C6D12" w:rsidRPr="00F71310" w:rsidRDefault="002C6D12" w:rsidP="002C6D12">
            <w:pPr>
              <w:tabs>
                <w:tab w:val="clear" w:pos="1134"/>
              </w:tabs>
              <w:spacing w:line="240" w:lineRule="auto"/>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63317E0C" w14:textId="7F28F11F" w:rsidR="002C6D12" w:rsidRPr="000574FD" w:rsidRDefault="002C6D12" w:rsidP="002C6D12">
            <w:pPr>
              <w:tabs>
                <w:tab w:val="clear" w:pos="1134"/>
              </w:tabs>
              <w:spacing w:line="240" w:lineRule="auto"/>
              <w:jc w:val="right"/>
              <w:rPr>
                <w:rFonts w:ascii="Arial" w:hAnsi="Arial" w:cs="Arial"/>
                <w:sz w:val="18"/>
                <w:szCs w:val="18"/>
              </w:rPr>
            </w:pPr>
            <w:r>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7CBD6E5E" w14:textId="6FEC8768" w:rsidR="002C6D12" w:rsidRPr="00C42968" w:rsidRDefault="002C6D12" w:rsidP="002C6D12">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2C6D12" w:rsidRPr="00F71310" w14:paraId="178AA445" w14:textId="77777777" w:rsidTr="00C42968">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567726D2" w14:textId="512ECF87" w:rsidR="002C6D12" w:rsidRPr="00F71310" w:rsidRDefault="002C6D12" w:rsidP="002C6D12">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13. Obveze po osnovi dugotrajne imovine namijenjene prodaji</w:t>
            </w:r>
          </w:p>
        </w:tc>
        <w:tc>
          <w:tcPr>
            <w:tcW w:w="0" w:type="auto"/>
            <w:tcBorders>
              <w:top w:val="nil"/>
              <w:left w:val="nil"/>
              <w:bottom w:val="single" w:sz="4" w:space="0" w:color="C0C0C0"/>
              <w:right w:val="single" w:sz="4" w:space="0" w:color="auto"/>
            </w:tcBorders>
            <w:shd w:val="clear" w:color="auto" w:fill="auto"/>
            <w:noWrap/>
            <w:vAlign w:val="center"/>
            <w:hideMark/>
          </w:tcPr>
          <w:p w14:paraId="34192659" w14:textId="77777777" w:rsidR="002C6D12" w:rsidRPr="00F71310" w:rsidRDefault="002C6D12" w:rsidP="002C6D12">
            <w:pPr>
              <w:tabs>
                <w:tab w:val="clear" w:pos="1134"/>
              </w:tabs>
              <w:spacing w:line="240" w:lineRule="auto"/>
              <w:jc w:val="center"/>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122</w:t>
            </w:r>
          </w:p>
        </w:tc>
        <w:tc>
          <w:tcPr>
            <w:tcW w:w="0" w:type="auto"/>
            <w:tcBorders>
              <w:top w:val="nil"/>
              <w:left w:val="nil"/>
              <w:bottom w:val="single" w:sz="4" w:space="0" w:color="C0C0C0"/>
              <w:right w:val="single" w:sz="4" w:space="0" w:color="auto"/>
            </w:tcBorders>
            <w:shd w:val="clear" w:color="auto" w:fill="auto"/>
            <w:noWrap/>
            <w:vAlign w:val="center"/>
            <w:hideMark/>
          </w:tcPr>
          <w:p w14:paraId="43E0F8ED" w14:textId="77777777" w:rsidR="002C6D12" w:rsidRPr="00F71310" w:rsidRDefault="002C6D12" w:rsidP="002C6D12">
            <w:pPr>
              <w:tabs>
                <w:tab w:val="clear" w:pos="1134"/>
              </w:tabs>
              <w:spacing w:line="240" w:lineRule="auto"/>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 </w:t>
            </w:r>
          </w:p>
        </w:tc>
        <w:tc>
          <w:tcPr>
            <w:tcW w:w="0" w:type="auto"/>
            <w:tcBorders>
              <w:top w:val="nil"/>
              <w:left w:val="nil"/>
              <w:bottom w:val="single" w:sz="4" w:space="0" w:color="C0C0C0"/>
              <w:right w:val="single" w:sz="4" w:space="0" w:color="auto"/>
            </w:tcBorders>
            <w:shd w:val="clear" w:color="auto" w:fill="auto"/>
            <w:noWrap/>
            <w:vAlign w:val="center"/>
            <w:hideMark/>
          </w:tcPr>
          <w:p w14:paraId="28BA78B6" w14:textId="6798C8D1" w:rsidR="002C6D12" w:rsidRPr="000574FD" w:rsidRDefault="002C6D12" w:rsidP="002C6D12">
            <w:pPr>
              <w:tabs>
                <w:tab w:val="clear" w:pos="1134"/>
              </w:tabs>
              <w:spacing w:line="240" w:lineRule="auto"/>
              <w:jc w:val="right"/>
              <w:rPr>
                <w:rFonts w:ascii="Arial" w:hAnsi="Arial" w:cs="Arial"/>
                <w:sz w:val="18"/>
                <w:szCs w:val="18"/>
              </w:rPr>
            </w:pPr>
            <w:r>
              <w:rPr>
                <w:rFonts w:ascii="Arial" w:hAnsi="Arial" w:cs="Arial"/>
                <w:sz w:val="18"/>
                <w:szCs w:val="18"/>
              </w:rPr>
              <w:t>0</w:t>
            </w:r>
          </w:p>
        </w:tc>
        <w:tc>
          <w:tcPr>
            <w:tcW w:w="0" w:type="auto"/>
            <w:tcBorders>
              <w:top w:val="nil"/>
              <w:left w:val="nil"/>
              <w:bottom w:val="single" w:sz="4" w:space="0" w:color="C0C0C0"/>
              <w:right w:val="single" w:sz="4" w:space="0" w:color="auto"/>
            </w:tcBorders>
            <w:shd w:val="clear" w:color="auto" w:fill="auto"/>
            <w:noWrap/>
            <w:vAlign w:val="center"/>
          </w:tcPr>
          <w:p w14:paraId="14B5A514" w14:textId="68173F9E" w:rsidR="002C6D12" w:rsidRPr="00C42968" w:rsidRDefault="002C6D12" w:rsidP="002C6D12">
            <w:pPr>
              <w:tabs>
                <w:tab w:val="clear" w:pos="1134"/>
              </w:tabs>
              <w:spacing w:line="240" w:lineRule="auto"/>
              <w:jc w:val="right"/>
              <w:rPr>
                <w:rFonts w:ascii="Arial" w:eastAsia="Times New Roman" w:hAnsi="Arial" w:cs="Arial"/>
                <w:sz w:val="18"/>
                <w:szCs w:val="18"/>
                <w:lang w:eastAsia="hr-HR"/>
              </w:rPr>
            </w:pPr>
            <w:r>
              <w:rPr>
                <w:rFonts w:ascii="Arial" w:hAnsi="Arial" w:cs="Arial"/>
                <w:sz w:val="18"/>
                <w:szCs w:val="18"/>
              </w:rPr>
              <w:t>0</w:t>
            </w:r>
          </w:p>
        </w:tc>
      </w:tr>
      <w:tr w:rsidR="002C6D12" w:rsidRPr="00F71310" w14:paraId="74AEA6F4" w14:textId="77777777" w:rsidTr="00C42968">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3CCCA0CA" w14:textId="1D345579" w:rsidR="002C6D12" w:rsidRPr="00F71310" w:rsidRDefault="002C6D12" w:rsidP="002C6D12">
            <w:pPr>
              <w:tabs>
                <w:tab w:val="clear" w:pos="1134"/>
              </w:tabs>
              <w:spacing w:line="240" w:lineRule="auto"/>
              <w:rPr>
                <w:rFonts w:ascii="Arial" w:eastAsia="Times New Roman" w:hAnsi="Arial" w:cs="Arial"/>
                <w:sz w:val="18"/>
                <w:szCs w:val="18"/>
                <w:lang w:eastAsia="hr-HR"/>
              </w:rPr>
            </w:pPr>
            <w:r>
              <w:rPr>
                <w:rFonts w:ascii="Arial" w:hAnsi="Arial" w:cs="Arial"/>
                <w:sz w:val="18"/>
                <w:szCs w:val="18"/>
              </w:rPr>
              <w:t xml:space="preserve">   14. Ostale kratkoročne obveze</w:t>
            </w:r>
          </w:p>
        </w:tc>
        <w:tc>
          <w:tcPr>
            <w:tcW w:w="0" w:type="auto"/>
            <w:tcBorders>
              <w:top w:val="nil"/>
              <w:left w:val="nil"/>
              <w:bottom w:val="single" w:sz="4" w:space="0" w:color="C0C0C0"/>
              <w:right w:val="single" w:sz="4" w:space="0" w:color="auto"/>
            </w:tcBorders>
            <w:shd w:val="clear" w:color="auto" w:fill="auto"/>
            <w:noWrap/>
            <w:vAlign w:val="center"/>
            <w:hideMark/>
          </w:tcPr>
          <w:p w14:paraId="1141484B" w14:textId="77777777" w:rsidR="002C6D12" w:rsidRPr="00F71310" w:rsidRDefault="002C6D12" w:rsidP="002C6D12">
            <w:pPr>
              <w:tabs>
                <w:tab w:val="clear" w:pos="1134"/>
              </w:tabs>
              <w:spacing w:line="240" w:lineRule="auto"/>
              <w:jc w:val="center"/>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123</w:t>
            </w:r>
          </w:p>
        </w:tc>
        <w:tc>
          <w:tcPr>
            <w:tcW w:w="0" w:type="auto"/>
            <w:tcBorders>
              <w:top w:val="nil"/>
              <w:left w:val="nil"/>
              <w:bottom w:val="single" w:sz="4" w:space="0" w:color="C0C0C0"/>
              <w:right w:val="single" w:sz="4" w:space="0" w:color="auto"/>
            </w:tcBorders>
            <w:shd w:val="clear" w:color="auto" w:fill="auto"/>
            <w:noWrap/>
            <w:vAlign w:val="center"/>
            <w:hideMark/>
          </w:tcPr>
          <w:p w14:paraId="107F0FBC" w14:textId="77777777" w:rsidR="002C6D12" w:rsidRPr="00F71310" w:rsidRDefault="002C6D12" w:rsidP="002C6D12">
            <w:pPr>
              <w:tabs>
                <w:tab w:val="clear" w:pos="1134"/>
              </w:tabs>
              <w:spacing w:line="240" w:lineRule="auto"/>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758B5265" w14:textId="49A9A681" w:rsidR="002C6D12" w:rsidRPr="000574FD" w:rsidRDefault="002C6D12" w:rsidP="002C6D12">
            <w:pPr>
              <w:tabs>
                <w:tab w:val="clear" w:pos="1134"/>
              </w:tabs>
              <w:spacing w:line="240" w:lineRule="auto"/>
              <w:jc w:val="right"/>
              <w:rPr>
                <w:rFonts w:ascii="Arial" w:hAnsi="Arial" w:cs="Arial"/>
                <w:sz w:val="18"/>
                <w:szCs w:val="18"/>
              </w:rPr>
            </w:pPr>
            <w:r>
              <w:rPr>
                <w:rFonts w:ascii="Arial" w:hAnsi="Arial" w:cs="Arial"/>
                <w:sz w:val="18"/>
                <w:szCs w:val="18"/>
              </w:rPr>
              <w:t>100</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7CE4E83F" w14:textId="2A17F1F7" w:rsidR="002C6D12" w:rsidRPr="00C42968" w:rsidRDefault="002C6D12" w:rsidP="002C6D12">
            <w:pPr>
              <w:tabs>
                <w:tab w:val="clear" w:pos="1134"/>
              </w:tabs>
              <w:spacing w:line="240" w:lineRule="auto"/>
              <w:jc w:val="right"/>
              <w:rPr>
                <w:rFonts w:ascii="Arial" w:eastAsia="Times New Roman" w:hAnsi="Arial" w:cs="Arial"/>
                <w:sz w:val="18"/>
                <w:szCs w:val="18"/>
                <w:lang w:eastAsia="hr-HR"/>
              </w:rPr>
            </w:pPr>
            <w:r>
              <w:rPr>
                <w:rFonts w:ascii="Arial" w:hAnsi="Arial" w:cs="Arial"/>
                <w:color w:val="0000FF"/>
                <w:sz w:val="18"/>
                <w:szCs w:val="18"/>
              </w:rPr>
              <w:t>78</w:t>
            </w:r>
          </w:p>
        </w:tc>
      </w:tr>
      <w:tr w:rsidR="002C6D12" w:rsidRPr="00F71310" w14:paraId="7CEE9096" w14:textId="77777777" w:rsidTr="00C42968">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6B47D866" w14:textId="5E929916" w:rsidR="002C6D12" w:rsidRPr="00F71310" w:rsidRDefault="002C6D12" w:rsidP="002C6D12">
            <w:pPr>
              <w:tabs>
                <w:tab w:val="clear" w:pos="1134"/>
              </w:tabs>
              <w:spacing w:line="240" w:lineRule="auto"/>
              <w:rPr>
                <w:rFonts w:ascii="Arial" w:eastAsia="Times New Roman" w:hAnsi="Arial" w:cs="Arial"/>
                <w:b/>
                <w:bCs/>
                <w:color w:val="333399"/>
                <w:sz w:val="18"/>
                <w:szCs w:val="18"/>
                <w:lang w:eastAsia="hr-HR"/>
              </w:rPr>
            </w:pPr>
            <w:r>
              <w:rPr>
                <w:rFonts w:ascii="Arial" w:hAnsi="Arial" w:cs="Arial"/>
                <w:b/>
                <w:bCs/>
                <w:color w:val="333399"/>
                <w:sz w:val="18"/>
                <w:szCs w:val="18"/>
              </w:rPr>
              <w:t>E) ODGOĐENO PLAĆANJE TROŠKOVA I PRIHOD BUDUĆEGA</w:t>
            </w:r>
            <w:r w:rsidR="003A1CA0">
              <w:rPr>
                <w:rFonts w:ascii="Arial" w:hAnsi="Arial" w:cs="Arial"/>
                <w:b/>
                <w:bCs/>
                <w:color w:val="333399"/>
                <w:sz w:val="18"/>
                <w:szCs w:val="18"/>
              </w:rPr>
              <w:t xml:space="preserve"> </w:t>
            </w:r>
            <w:r>
              <w:rPr>
                <w:rFonts w:ascii="Arial" w:hAnsi="Arial" w:cs="Arial"/>
                <w:b/>
                <w:bCs/>
                <w:color w:val="333399"/>
                <w:sz w:val="18"/>
                <w:szCs w:val="18"/>
              </w:rPr>
              <w:t>RAZDOBLJA</w:t>
            </w:r>
          </w:p>
        </w:tc>
        <w:tc>
          <w:tcPr>
            <w:tcW w:w="0" w:type="auto"/>
            <w:tcBorders>
              <w:top w:val="nil"/>
              <w:left w:val="nil"/>
              <w:bottom w:val="single" w:sz="4" w:space="0" w:color="C0C0C0"/>
              <w:right w:val="single" w:sz="4" w:space="0" w:color="auto"/>
            </w:tcBorders>
            <w:shd w:val="clear" w:color="auto" w:fill="auto"/>
            <w:noWrap/>
            <w:vAlign w:val="center"/>
            <w:hideMark/>
          </w:tcPr>
          <w:p w14:paraId="3E45A157" w14:textId="77777777" w:rsidR="002C6D12" w:rsidRPr="00F71310" w:rsidRDefault="002C6D12" w:rsidP="002C6D12">
            <w:pPr>
              <w:tabs>
                <w:tab w:val="clear" w:pos="1134"/>
              </w:tabs>
              <w:spacing w:line="240" w:lineRule="auto"/>
              <w:jc w:val="center"/>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124</w:t>
            </w:r>
          </w:p>
        </w:tc>
        <w:tc>
          <w:tcPr>
            <w:tcW w:w="0" w:type="auto"/>
            <w:tcBorders>
              <w:top w:val="nil"/>
              <w:left w:val="nil"/>
              <w:bottom w:val="single" w:sz="4" w:space="0" w:color="C0C0C0"/>
              <w:right w:val="single" w:sz="4" w:space="0" w:color="auto"/>
            </w:tcBorders>
            <w:shd w:val="clear" w:color="auto" w:fill="auto"/>
            <w:noWrap/>
            <w:vAlign w:val="center"/>
            <w:hideMark/>
          </w:tcPr>
          <w:p w14:paraId="104B49D2" w14:textId="062315DD" w:rsidR="002C6D12" w:rsidRPr="00F71310" w:rsidRDefault="002C6D12" w:rsidP="002C6D12">
            <w:pPr>
              <w:tabs>
                <w:tab w:val="clear" w:pos="1134"/>
              </w:tabs>
              <w:spacing w:line="240" w:lineRule="auto"/>
              <w:jc w:val="center"/>
              <w:rPr>
                <w:rFonts w:ascii="Arial" w:eastAsia="Times New Roman" w:hAnsi="Arial" w:cs="Arial"/>
                <w:b/>
                <w:bCs/>
                <w:sz w:val="18"/>
                <w:szCs w:val="18"/>
                <w:lang w:eastAsia="hr-HR"/>
              </w:rPr>
            </w:pPr>
            <w:r>
              <w:rPr>
                <w:rFonts w:ascii="Arial" w:eastAsia="Times New Roman" w:hAnsi="Arial" w:cs="Arial"/>
                <w:b/>
                <w:bCs/>
                <w:sz w:val="18"/>
                <w:szCs w:val="18"/>
                <w:lang w:eastAsia="hr-HR"/>
              </w:rPr>
              <w:t>2</w:t>
            </w:r>
            <w:r w:rsidR="00B818F3">
              <w:rPr>
                <w:rFonts w:ascii="Arial" w:eastAsia="Times New Roman" w:hAnsi="Arial" w:cs="Arial"/>
                <w:b/>
                <w:bCs/>
                <w:sz w:val="18"/>
                <w:szCs w:val="18"/>
                <w:lang w:eastAsia="hr-HR"/>
              </w:rPr>
              <w:t>7</w:t>
            </w:r>
          </w:p>
        </w:tc>
        <w:tc>
          <w:tcPr>
            <w:tcW w:w="0" w:type="auto"/>
            <w:tcBorders>
              <w:top w:val="nil"/>
              <w:left w:val="nil"/>
              <w:bottom w:val="single" w:sz="8" w:space="0" w:color="C0C0C0"/>
              <w:right w:val="single" w:sz="4" w:space="0" w:color="auto"/>
            </w:tcBorders>
            <w:shd w:val="clear" w:color="auto" w:fill="auto"/>
            <w:noWrap/>
            <w:vAlign w:val="center"/>
            <w:hideMark/>
          </w:tcPr>
          <w:p w14:paraId="335BAE25" w14:textId="67F020F0" w:rsidR="002C6D12" w:rsidRPr="009720D4" w:rsidRDefault="002C6D12" w:rsidP="002C6D12">
            <w:pPr>
              <w:tabs>
                <w:tab w:val="clear" w:pos="1134"/>
              </w:tabs>
              <w:spacing w:line="240" w:lineRule="auto"/>
              <w:jc w:val="right"/>
              <w:rPr>
                <w:rFonts w:ascii="Arial" w:hAnsi="Arial" w:cs="Arial"/>
                <w:color w:val="0000FF"/>
                <w:sz w:val="18"/>
                <w:szCs w:val="18"/>
              </w:rPr>
            </w:pPr>
            <w:r w:rsidRPr="009720D4">
              <w:rPr>
                <w:rFonts w:ascii="Arial" w:hAnsi="Arial" w:cs="Arial"/>
                <w:color w:val="0000FF"/>
                <w:sz w:val="18"/>
                <w:szCs w:val="18"/>
              </w:rPr>
              <w:t>4.514</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5F348566" w14:textId="02263B1C" w:rsidR="002C6D12" w:rsidRPr="008B622C" w:rsidRDefault="002C6D12" w:rsidP="002C6D12">
            <w:pPr>
              <w:tabs>
                <w:tab w:val="clear" w:pos="1134"/>
              </w:tabs>
              <w:spacing w:line="240" w:lineRule="auto"/>
              <w:jc w:val="right"/>
              <w:rPr>
                <w:rFonts w:ascii="Arial" w:hAnsi="Arial" w:cs="Arial"/>
                <w:color w:val="0000FF"/>
                <w:sz w:val="18"/>
                <w:szCs w:val="18"/>
              </w:rPr>
            </w:pPr>
            <w:r>
              <w:rPr>
                <w:rFonts w:ascii="Arial" w:hAnsi="Arial" w:cs="Arial"/>
                <w:color w:val="0000FF"/>
                <w:sz w:val="18"/>
                <w:szCs w:val="18"/>
              </w:rPr>
              <w:t>9.387</w:t>
            </w:r>
          </w:p>
        </w:tc>
      </w:tr>
      <w:tr w:rsidR="002C6D12" w:rsidRPr="00F71310" w14:paraId="79EBBC22" w14:textId="77777777" w:rsidTr="00C42968">
        <w:trPr>
          <w:trHeight w:val="255"/>
        </w:trPr>
        <w:tc>
          <w:tcPr>
            <w:tcW w:w="0" w:type="auto"/>
            <w:tcBorders>
              <w:top w:val="nil"/>
              <w:left w:val="single" w:sz="4" w:space="0" w:color="auto"/>
              <w:bottom w:val="single" w:sz="4" w:space="0" w:color="C0C0C0"/>
              <w:right w:val="single" w:sz="4" w:space="0" w:color="auto"/>
            </w:tcBorders>
            <w:shd w:val="clear" w:color="auto" w:fill="auto"/>
            <w:vAlign w:val="center"/>
            <w:hideMark/>
          </w:tcPr>
          <w:p w14:paraId="672DD854" w14:textId="73141043" w:rsidR="002C6D12" w:rsidRPr="00F71310" w:rsidRDefault="002C6D12" w:rsidP="002C6D12">
            <w:pPr>
              <w:tabs>
                <w:tab w:val="clear" w:pos="1134"/>
              </w:tabs>
              <w:spacing w:line="240" w:lineRule="auto"/>
              <w:rPr>
                <w:rFonts w:ascii="Arial" w:eastAsia="Times New Roman" w:hAnsi="Arial" w:cs="Arial"/>
                <w:b/>
                <w:bCs/>
                <w:color w:val="333399"/>
                <w:sz w:val="18"/>
                <w:szCs w:val="18"/>
                <w:lang w:eastAsia="hr-HR"/>
              </w:rPr>
            </w:pPr>
            <w:r>
              <w:rPr>
                <w:rFonts w:ascii="Arial" w:hAnsi="Arial" w:cs="Arial"/>
                <w:b/>
                <w:bCs/>
                <w:color w:val="333399"/>
                <w:sz w:val="18"/>
                <w:szCs w:val="18"/>
              </w:rPr>
              <w:t xml:space="preserve">F) UKUPNO – PASIVA </w:t>
            </w:r>
            <w:r>
              <w:rPr>
                <w:rFonts w:ascii="Arial" w:hAnsi="Arial" w:cs="Arial"/>
                <w:color w:val="333399"/>
                <w:sz w:val="18"/>
                <w:szCs w:val="18"/>
              </w:rPr>
              <w:t>(AOP 067+090+097+109+124)</w:t>
            </w:r>
          </w:p>
        </w:tc>
        <w:tc>
          <w:tcPr>
            <w:tcW w:w="0" w:type="auto"/>
            <w:tcBorders>
              <w:top w:val="nil"/>
              <w:left w:val="nil"/>
              <w:bottom w:val="single" w:sz="4" w:space="0" w:color="C0C0C0"/>
              <w:right w:val="single" w:sz="4" w:space="0" w:color="auto"/>
            </w:tcBorders>
            <w:shd w:val="clear" w:color="auto" w:fill="auto"/>
            <w:noWrap/>
            <w:vAlign w:val="center"/>
            <w:hideMark/>
          </w:tcPr>
          <w:p w14:paraId="64D108DF" w14:textId="77777777" w:rsidR="002C6D12" w:rsidRPr="00F71310" w:rsidRDefault="002C6D12" w:rsidP="002C6D12">
            <w:pPr>
              <w:tabs>
                <w:tab w:val="clear" w:pos="1134"/>
              </w:tabs>
              <w:spacing w:line="240" w:lineRule="auto"/>
              <w:jc w:val="center"/>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125</w:t>
            </w:r>
          </w:p>
        </w:tc>
        <w:tc>
          <w:tcPr>
            <w:tcW w:w="0" w:type="auto"/>
            <w:tcBorders>
              <w:top w:val="nil"/>
              <w:left w:val="nil"/>
              <w:bottom w:val="single" w:sz="4" w:space="0" w:color="C0C0C0"/>
              <w:right w:val="single" w:sz="4" w:space="0" w:color="auto"/>
            </w:tcBorders>
            <w:shd w:val="clear" w:color="auto" w:fill="auto"/>
            <w:noWrap/>
            <w:vAlign w:val="center"/>
            <w:hideMark/>
          </w:tcPr>
          <w:p w14:paraId="424E449A" w14:textId="77777777" w:rsidR="002C6D12" w:rsidRPr="00F71310" w:rsidRDefault="002C6D12" w:rsidP="002C6D12">
            <w:pPr>
              <w:tabs>
                <w:tab w:val="clear" w:pos="1134"/>
              </w:tabs>
              <w:spacing w:line="240" w:lineRule="auto"/>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 </w:t>
            </w:r>
          </w:p>
        </w:tc>
        <w:tc>
          <w:tcPr>
            <w:tcW w:w="0" w:type="auto"/>
            <w:tcBorders>
              <w:top w:val="nil"/>
              <w:left w:val="nil"/>
              <w:bottom w:val="single" w:sz="8" w:space="0" w:color="C0C0C0"/>
              <w:right w:val="single" w:sz="4" w:space="0" w:color="auto"/>
            </w:tcBorders>
            <w:shd w:val="clear" w:color="auto" w:fill="auto"/>
            <w:noWrap/>
            <w:vAlign w:val="center"/>
            <w:hideMark/>
          </w:tcPr>
          <w:p w14:paraId="4FAAAFDF" w14:textId="61028B2A" w:rsidR="002C6D12" w:rsidRPr="00B36ABA" w:rsidRDefault="002C6D12" w:rsidP="002C6D12">
            <w:pPr>
              <w:tabs>
                <w:tab w:val="clear" w:pos="1134"/>
              </w:tabs>
              <w:spacing w:line="240" w:lineRule="auto"/>
              <w:jc w:val="right"/>
              <w:rPr>
                <w:rFonts w:ascii="Arial" w:hAnsi="Arial" w:cs="Arial"/>
                <w:color w:val="0000FF"/>
                <w:sz w:val="18"/>
                <w:szCs w:val="18"/>
              </w:rPr>
            </w:pPr>
            <w:r>
              <w:rPr>
                <w:rFonts w:ascii="Arial" w:hAnsi="Arial" w:cs="Arial"/>
                <w:color w:val="0000FF"/>
                <w:sz w:val="18"/>
                <w:szCs w:val="18"/>
              </w:rPr>
              <w:t>49.993</w:t>
            </w:r>
          </w:p>
        </w:tc>
        <w:tc>
          <w:tcPr>
            <w:tcW w:w="0" w:type="auto"/>
            <w:tcBorders>
              <w:top w:val="nil"/>
              <w:left w:val="single" w:sz="4" w:space="0" w:color="auto"/>
              <w:bottom w:val="single" w:sz="8" w:space="0" w:color="C0C0C0"/>
              <w:right w:val="single" w:sz="4" w:space="0" w:color="auto"/>
            </w:tcBorders>
            <w:shd w:val="clear" w:color="auto" w:fill="auto"/>
            <w:noWrap/>
            <w:vAlign w:val="center"/>
          </w:tcPr>
          <w:p w14:paraId="6229D560" w14:textId="0969B979" w:rsidR="002C6D12" w:rsidRPr="00B36ABA" w:rsidRDefault="002C6D12" w:rsidP="002C6D12">
            <w:pPr>
              <w:tabs>
                <w:tab w:val="clear" w:pos="1134"/>
              </w:tabs>
              <w:spacing w:line="240" w:lineRule="auto"/>
              <w:jc w:val="right"/>
              <w:rPr>
                <w:rFonts w:ascii="Arial" w:hAnsi="Arial" w:cs="Arial"/>
                <w:color w:val="0000FF"/>
                <w:sz w:val="18"/>
                <w:szCs w:val="18"/>
              </w:rPr>
            </w:pPr>
            <w:r>
              <w:rPr>
                <w:rFonts w:ascii="Arial" w:hAnsi="Arial" w:cs="Arial"/>
                <w:color w:val="0000FF"/>
                <w:sz w:val="18"/>
                <w:szCs w:val="18"/>
              </w:rPr>
              <w:t>54.356</w:t>
            </w:r>
          </w:p>
        </w:tc>
      </w:tr>
      <w:tr w:rsidR="002C6D12" w:rsidRPr="00F71310" w14:paraId="7AF5DDD3" w14:textId="77777777" w:rsidTr="00C4296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9D52A5" w14:textId="78FFD311" w:rsidR="002C6D12" w:rsidRPr="00F71310" w:rsidRDefault="002C6D12" w:rsidP="002C6D12">
            <w:pPr>
              <w:tabs>
                <w:tab w:val="clear" w:pos="1134"/>
              </w:tabs>
              <w:spacing w:line="240" w:lineRule="auto"/>
              <w:rPr>
                <w:rFonts w:ascii="Arial" w:eastAsia="Times New Roman" w:hAnsi="Arial" w:cs="Arial"/>
                <w:b/>
                <w:bCs/>
                <w:color w:val="333399"/>
                <w:sz w:val="18"/>
                <w:szCs w:val="18"/>
                <w:lang w:eastAsia="hr-HR"/>
              </w:rPr>
            </w:pPr>
            <w:r>
              <w:rPr>
                <w:rFonts w:ascii="Arial" w:hAnsi="Arial" w:cs="Arial"/>
                <w:b/>
                <w:bCs/>
                <w:color w:val="333399"/>
                <w:sz w:val="18"/>
                <w:szCs w:val="18"/>
              </w:rPr>
              <w:t>G)  IZVANBILANČNI ZAPISI</w:t>
            </w:r>
          </w:p>
        </w:tc>
        <w:tc>
          <w:tcPr>
            <w:tcW w:w="0" w:type="auto"/>
            <w:tcBorders>
              <w:top w:val="nil"/>
              <w:left w:val="nil"/>
              <w:bottom w:val="single" w:sz="4" w:space="0" w:color="auto"/>
              <w:right w:val="single" w:sz="4" w:space="0" w:color="auto"/>
            </w:tcBorders>
            <w:shd w:val="clear" w:color="auto" w:fill="auto"/>
            <w:noWrap/>
            <w:vAlign w:val="center"/>
            <w:hideMark/>
          </w:tcPr>
          <w:p w14:paraId="25786C2B" w14:textId="77777777" w:rsidR="002C6D12" w:rsidRPr="00F71310" w:rsidRDefault="002C6D12" w:rsidP="002C6D12">
            <w:pPr>
              <w:tabs>
                <w:tab w:val="clear" w:pos="1134"/>
              </w:tabs>
              <w:spacing w:line="240" w:lineRule="auto"/>
              <w:jc w:val="center"/>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126</w:t>
            </w:r>
          </w:p>
        </w:tc>
        <w:tc>
          <w:tcPr>
            <w:tcW w:w="0" w:type="auto"/>
            <w:tcBorders>
              <w:top w:val="nil"/>
              <w:left w:val="nil"/>
              <w:bottom w:val="single" w:sz="4" w:space="0" w:color="auto"/>
              <w:right w:val="single" w:sz="4" w:space="0" w:color="auto"/>
            </w:tcBorders>
            <w:shd w:val="clear" w:color="auto" w:fill="auto"/>
            <w:noWrap/>
            <w:vAlign w:val="center"/>
            <w:hideMark/>
          </w:tcPr>
          <w:p w14:paraId="17DA7A80" w14:textId="77777777" w:rsidR="002C6D12" w:rsidRPr="00F71310" w:rsidRDefault="002C6D12" w:rsidP="002C6D12">
            <w:pPr>
              <w:tabs>
                <w:tab w:val="clear" w:pos="1134"/>
              </w:tabs>
              <w:spacing w:line="240" w:lineRule="auto"/>
              <w:rPr>
                <w:rFonts w:ascii="Arial" w:eastAsia="Times New Roman" w:hAnsi="Arial" w:cs="Arial"/>
                <w:b/>
                <w:bCs/>
                <w:sz w:val="18"/>
                <w:szCs w:val="18"/>
                <w:lang w:eastAsia="hr-HR"/>
              </w:rPr>
            </w:pPr>
            <w:r w:rsidRPr="00F71310">
              <w:rPr>
                <w:rFonts w:ascii="Arial" w:eastAsia="Times New Roman" w:hAnsi="Arial" w:cs="Arial"/>
                <w:b/>
                <w:bCs/>
                <w:sz w:val="18"/>
                <w:szCs w:val="18"/>
                <w:lang w:eastAsia="hr-HR"/>
              </w:rPr>
              <w:t> </w:t>
            </w:r>
          </w:p>
        </w:tc>
        <w:tc>
          <w:tcPr>
            <w:tcW w:w="0" w:type="auto"/>
            <w:tcBorders>
              <w:top w:val="nil"/>
              <w:left w:val="nil"/>
              <w:bottom w:val="single" w:sz="4" w:space="0" w:color="auto"/>
              <w:right w:val="single" w:sz="4" w:space="0" w:color="auto"/>
            </w:tcBorders>
            <w:shd w:val="clear" w:color="auto" w:fill="auto"/>
            <w:noWrap/>
            <w:vAlign w:val="center"/>
            <w:hideMark/>
          </w:tcPr>
          <w:p w14:paraId="339A41EA" w14:textId="02D946BD" w:rsidR="002C6D12" w:rsidRPr="000574FD" w:rsidRDefault="002C6D12" w:rsidP="002C6D12">
            <w:pPr>
              <w:tabs>
                <w:tab w:val="clear" w:pos="1134"/>
              </w:tabs>
              <w:spacing w:line="240" w:lineRule="auto"/>
              <w:jc w:val="right"/>
              <w:rPr>
                <w:rFonts w:ascii="Arial" w:hAnsi="Arial" w:cs="Arial"/>
                <w:sz w:val="18"/>
                <w:szCs w:val="18"/>
              </w:rPr>
            </w:pPr>
            <w:r>
              <w:rPr>
                <w:rFonts w:ascii="Arial" w:hAnsi="Arial" w:cs="Arial"/>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14:paraId="3FDF7770" w14:textId="70EF1FB2" w:rsidR="002C6D12" w:rsidRPr="00C42968" w:rsidRDefault="002C6D12" w:rsidP="002C6D12">
            <w:pPr>
              <w:tabs>
                <w:tab w:val="clear" w:pos="1134"/>
              </w:tabs>
              <w:spacing w:line="240" w:lineRule="auto"/>
              <w:jc w:val="right"/>
              <w:rPr>
                <w:rFonts w:ascii="Arial" w:eastAsia="Times New Roman" w:hAnsi="Arial" w:cs="Arial"/>
                <w:sz w:val="18"/>
                <w:szCs w:val="18"/>
                <w:lang w:eastAsia="hr-HR"/>
              </w:rPr>
            </w:pPr>
            <w:r>
              <w:rPr>
                <w:rFonts w:ascii="Arial" w:hAnsi="Arial" w:cs="Arial"/>
                <w:color w:val="000000"/>
                <w:sz w:val="18"/>
                <w:szCs w:val="18"/>
              </w:rPr>
              <w:t>0</w:t>
            </w:r>
          </w:p>
        </w:tc>
      </w:tr>
    </w:tbl>
    <w:p w14:paraId="454BD533" w14:textId="77777777" w:rsidR="008B5F99" w:rsidRPr="001126DE" w:rsidRDefault="008B5F99" w:rsidP="008B5F99">
      <w:pPr>
        <w:spacing w:line="240" w:lineRule="auto"/>
        <w:rPr>
          <w:rFonts w:ascii="Arial" w:hAnsi="Arial" w:cs="Arial"/>
          <w:kern w:val="28"/>
          <w:lang w:eastAsia="de-DE"/>
        </w:rPr>
        <w:sectPr w:rsidR="008B5F99" w:rsidRPr="001126DE">
          <w:headerReference w:type="even" r:id="rId25"/>
          <w:headerReference w:type="default" r:id="rId26"/>
          <w:headerReference w:type="first" r:id="rId27"/>
          <w:pgSz w:w="11907" w:h="16840"/>
          <w:pgMar w:top="1417" w:right="1417" w:bottom="1417" w:left="1417" w:header="720" w:footer="720" w:gutter="0"/>
          <w:cols w:space="720"/>
        </w:sectPr>
      </w:pPr>
    </w:p>
    <w:tbl>
      <w:tblPr>
        <w:tblW w:w="13302" w:type="dxa"/>
        <w:tblInd w:w="131" w:type="dxa"/>
        <w:tblLayout w:type="fixed"/>
        <w:tblLook w:val="04A0" w:firstRow="1" w:lastRow="0" w:firstColumn="1" w:lastColumn="0" w:noHBand="0" w:noVBand="1"/>
      </w:tblPr>
      <w:tblGrid>
        <w:gridCol w:w="3444"/>
        <w:gridCol w:w="1408"/>
        <w:gridCol w:w="1408"/>
        <w:gridCol w:w="1408"/>
        <w:gridCol w:w="1665"/>
        <w:gridCol w:w="1152"/>
        <w:gridCol w:w="1408"/>
        <w:gridCol w:w="1409"/>
      </w:tblGrid>
      <w:tr w:rsidR="00AB685E" w:rsidRPr="006A7C92" w14:paraId="77F5AA26" w14:textId="77777777" w:rsidTr="000B19C2">
        <w:trPr>
          <w:trHeight w:val="732"/>
        </w:trPr>
        <w:tc>
          <w:tcPr>
            <w:tcW w:w="3444" w:type="dxa"/>
            <w:tcBorders>
              <w:top w:val="double" w:sz="6" w:space="0" w:color="auto"/>
              <w:left w:val="double" w:sz="6" w:space="0" w:color="auto"/>
              <w:bottom w:val="nil"/>
              <w:right w:val="nil"/>
            </w:tcBorders>
            <w:shd w:val="clear" w:color="auto" w:fill="auto"/>
            <w:vAlign w:val="center"/>
            <w:hideMark/>
          </w:tcPr>
          <w:bookmarkEnd w:id="9"/>
          <w:bookmarkEnd w:id="10"/>
          <w:p w14:paraId="093ECE96" w14:textId="4A958EFB" w:rsidR="00AB685E" w:rsidRPr="006A7C92" w:rsidRDefault="00AB685E" w:rsidP="00AB685E">
            <w:pPr>
              <w:tabs>
                <w:tab w:val="clear" w:pos="1134"/>
              </w:tabs>
              <w:spacing w:line="240" w:lineRule="auto"/>
              <w:rPr>
                <w:rFonts w:ascii="Arial" w:eastAsia="Times New Roman" w:hAnsi="Arial" w:cs="Arial"/>
                <w:b/>
                <w:bCs/>
                <w:color w:val="000000"/>
                <w:sz w:val="18"/>
                <w:szCs w:val="18"/>
                <w:lang w:eastAsia="hr-HR"/>
              </w:rPr>
            </w:pPr>
            <w:r>
              <w:rPr>
                <w:rFonts w:ascii="Arial" w:hAnsi="Arial" w:cs="Arial"/>
                <w:b/>
                <w:bCs/>
                <w:color w:val="000000"/>
                <w:sz w:val="18"/>
                <w:szCs w:val="18"/>
              </w:rPr>
              <w:lastRenderedPageBreak/>
              <w:t> </w:t>
            </w:r>
          </w:p>
        </w:tc>
        <w:tc>
          <w:tcPr>
            <w:tcW w:w="1408" w:type="dxa"/>
            <w:tcBorders>
              <w:top w:val="double" w:sz="6" w:space="0" w:color="auto"/>
              <w:left w:val="nil"/>
              <w:bottom w:val="nil"/>
              <w:right w:val="nil"/>
            </w:tcBorders>
            <w:shd w:val="clear" w:color="auto" w:fill="auto"/>
            <w:vAlign w:val="center"/>
            <w:hideMark/>
          </w:tcPr>
          <w:p w14:paraId="498807CA" w14:textId="68858BDD" w:rsidR="00AB685E" w:rsidRPr="00CA1B33" w:rsidRDefault="00AB685E" w:rsidP="00AB685E">
            <w:pPr>
              <w:tabs>
                <w:tab w:val="clear" w:pos="1134"/>
              </w:tabs>
              <w:spacing w:line="240" w:lineRule="auto"/>
              <w:rPr>
                <w:rFonts w:ascii="Arial" w:eastAsia="Times New Roman" w:hAnsi="Arial" w:cs="Arial"/>
                <w:b/>
                <w:bCs/>
                <w:color w:val="000000"/>
                <w:sz w:val="18"/>
                <w:szCs w:val="18"/>
                <w:lang w:eastAsia="hr-HR"/>
              </w:rPr>
            </w:pPr>
            <w:r>
              <w:rPr>
                <w:rFonts w:ascii="Arial" w:hAnsi="Arial" w:cs="Arial"/>
                <w:b/>
                <w:bCs/>
                <w:color w:val="000000"/>
                <w:sz w:val="18"/>
                <w:szCs w:val="18"/>
              </w:rPr>
              <w:t>Upisani kapital</w:t>
            </w:r>
          </w:p>
        </w:tc>
        <w:tc>
          <w:tcPr>
            <w:tcW w:w="1408" w:type="dxa"/>
            <w:tcBorders>
              <w:top w:val="double" w:sz="6" w:space="0" w:color="auto"/>
              <w:left w:val="nil"/>
              <w:bottom w:val="nil"/>
              <w:right w:val="nil"/>
            </w:tcBorders>
            <w:shd w:val="clear" w:color="auto" w:fill="auto"/>
            <w:vAlign w:val="center"/>
            <w:hideMark/>
          </w:tcPr>
          <w:p w14:paraId="029FAC2D" w14:textId="2C94C6B6" w:rsidR="00AB685E" w:rsidRPr="00CA1B33" w:rsidRDefault="00AB685E" w:rsidP="00AB685E">
            <w:pPr>
              <w:tabs>
                <w:tab w:val="clear" w:pos="1134"/>
              </w:tabs>
              <w:spacing w:line="240" w:lineRule="auto"/>
              <w:jc w:val="center"/>
              <w:rPr>
                <w:rFonts w:ascii="Arial" w:eastAsia="Times New Roman" w:hAnsi="Arial" w:cs="Arial"/>
                <w:b/>
                <w:bCs/>
                <w:color w:val="000000"/>
                <w:sz w:val="18"/>
                <w:szCs w:val="18"/>
                <w:lang w:eastAsia="hr-HR"/>
              </w:rPr>
            </w:pPr>
            <w:r>
              <w:rPr>
                <w:rFonts w:ascii="Arial" w:hAnsi="Arial" w:cs="Arial"/>
                <w:b/>
                <w:bCs/>
                <w:color w:val="000000"/>
                <w:sz w:val="18"/>
                <w:szCs w:val="18"/>
              </w:rPr>
              <w:t>Kapitalne rezerve</w:t>
            </w:r>
          </w:p>
        </w:tc>
        <w:tc>
          <w:tcPr>
            <w:tcW w:w="1408" w:type="dxa"/>
            <w:tcBorders>
              <w:top w:val="double" w:sz="6" w:space="0" w:color="auto"/>
              <w:left w:val="nil"/>
              <w:bottom w:val="nil"/>
              <w:right w:val="nil"/>
            </w:tcBorders>
            <w:shd w:val="clear" w:color="auto" w:fill="auto"/>
            <w:vAlign w:val="center"/>
            <w:hideMark/>
          </w:tcPr>
          <w:p w14:paraId="429CDB04" w14:textId="7ACA2ACC" w:rsidR="00AB685E" w:rsidRPr="00CA1B33" w:rsidRDefault="00AB685E" w:rsidP="00AB685E">
            <w:pPr>
              <w:tabs>
                <w:tab w:val="clear" w:pos="1134"/>
              </w:tabs>
              <w:spacing w:line="240" w:lineRule="auto"/>
              <w:jc w:val="center"/>
              <w:rPr>
                <w:rFonts w:ascii="Arial" w:eastAsia="Times New Roman" w:hAnsi="Arial" w:cs="Arial"/>
                <w:b/>
                <w:bCs/>
                <w:color w:val="000000"/>
                <w:sz w:val="18"/>
                <w:szCs w:val="18"/>
                <w:lang w:eastAsia="hr-HR"/>
              </w:rPr>
            </w:pPr>
            <w:r>
              <w:rPr>
                <w:rFonts w:ascii="Arial" w:hAnsi="Arial" w:cs="Arial"/>
                <w:b/>
                <w:bCs/>
                <w:color w:val="000000"/>
                <w:sz w:val="18"/>
                <w:szCs w:val="18"/>
              </w:rPr>
              <w:t>Rezerve iz dobiti</w:t>
            </w:r>
          </w:p>
        </w:tc>
        <w:tc>
          <w:tcPr>
            <w:tcW w:w="1665" w:type="dxa"/>
            <w:tcBorders>
              <w:top w:val="double" w:sz="6" w:space="0" w:color="auto"/>
              <w:left w:val="nil"/>
              <w:bottom w:val="nil"/>
              <w:right w:val="nil"/>
            </w:tcBorders>
            <w:shd w:val="clear" w:color="auto" w:fill="auto"/>
            <w:vAlign w:val="center"/>
            <w:hideMark/>
          </w:tcPr>
          <w:p w14:paraId="168B09CA" w14:textId="723048FA" w:rsidR="00AB685E" w:rsidRPr="00CA1B33" w:rsidRDefault="00AB685E" w:rsidP="00AB685E">
            <w:pPr>
              <w:tabs>
                <w:tab w:val="clear" w:pos="1134"/>
              </w:tabs>
              <w:spacing w:line="240" w:lineRule="auto"/>
              <w:jc w:val="center"/>
              <w:rPr>
                <w:rFonts w:ascii="Arial" w:eastAsia="Times New Roman" w:hAnsi="Arial" w:cs="Arial"/>
                <w:b/>
                <w:bCs/>
                <w:color w:val="000000"/>
                <w:sz w:val="18"/>
                <w:szCs w:val="18"/>
                <w:lang w:eastAsia="hr-HR"/>
              </w:rPr>
            </w:pPr>
            <w:r>
              <w:rPr>
                <w:rFonts w:ascii="Arial" w:hAnsi="Arial" w:cs="Arial"/>
                <w:b/>
                <w:bCs/>
                <w:color w:val="000000"/>
                <w:sz w:val="18"/>
                <w:szCs w:val="18"/>
              </w:rPr>
              <w:t>Revalorizacijske rezerve</w:t>
            </w:r>
          </w:p>
        </w:tc>
        <w:tc>
          <w:tcPr>
            <w:tcW w:w="1152" w:type="dxa"/>
            <w:tcBorders>
              <w:top w:val="double" w:sz="6" w:space="0" w:color="auto"/>
              <w:left w:val="nil"/>
              <w:bottom w:val="nil"/>
              <w:right w:val="nil"/>
            </w:tcBorders>
            <w:shd w:val="clear" w:color="auto" w:fill="auto"/>
            <w:vAlign w:val="center"/>
            <w:hideMark/>
          </w:tcPr>
          <w:p w14:paraId="6F0352FC" w14:textId="7F261A9C" w:rsidR="00AB685E" w:rsidRPr="00CA1B33" w:rsidRDefault="00AB685E" w:rsidP="00AB685E">
            <w:pPr>
              <w:tabs>
                <w:tab w:val="clear" w:pos="1134"/>
              </w:tabs>
              <w:spacing w:line="240" w:lineRule="auto"/>
              <w:jc w:val="center"/>
              <w:rPr>
                <w:rFonts w:ascii="Arial" w:eastAsia="Times New Roman" w:hAnsi="Arial" w:cs="Arial"/>
                <w:b/>
                <w:bCs/>
                <w:color w:val="000000"/>
                <w:sz w:val="18"/>
                <w:szCs w:val="18"/>
                <w:lang w:eastAsia="hr-HR"/>
              </w:rPr>
            </w:pPr>
            <w:r>
              <w:rPr>
                <w:rFonts w:ascii="Arial" w:hAnsi="Arial" w:cs="Arial"/>
                <w:b/>
                <w:bCs/>
                <w:color w:val="000000"/>
                <w:sz w:val="18"/>
                <w:szCs w:val="18"/>
              </w:rPr>
              <w:t>Preneseni gubitak</w:t>
            </w:r>
          </w:p>
        </w:tc>
        <w:tc>
          <w:tcPr>
            <w:tcW w:w="1408" w:type="dxa"/>
            <w:tcBorders>
              <w:top w:val="double" w:sz="6" w:space="0" w:color="auto"/>
              <w:left w:val="nil"/>
              <w:bottom w:val="nil"/>
              <w:right w:val="nil"/>
            </w:tcBorders>
            <w:shd w:val="clear" w:color="auto" w:fill="auto"/>
            <w:vAlign w:val="center"/>
            <w:hideMark/>
          </w:tcPr>
          <w:p w14:paraId="6D938E1F" w14:textId="39ECCB42" w:rsidR="00AB685E" w:rsidRPr="00CA1B33" w:rsidRDefault="00AB685E" w:rsidP="00AB685E">
            <w:pPr>
              <w:tabs>
                <w:tab w:val="clear" w:pos="1134"/>
              </w:tabs>
              <w:spacing w:line="240" w:lineRule="auto"/>
              <w:jc w:val="center"/>
              <w:rPr>
                <w:rFonts w:ascii="Arial" w:eastAsia="Times New Roman" w:hAnsi="Arial" w:cs="Arial"/>
                <w:b/>
                <w:bCs/>
                <w:color w:val="000000"/>
                <w:sz w:val="18"/>
                <w:szCs w:val="18"/>
                <w:lang w:eastAsia="hr-HR"/>
              </w:rPr>
            </w:pPr>
            <w:r>
              <w:rPr>
                <w:rFonts w:ascii="Arial" w:hAnsi="Arial" w:cs="Arial"/>
                <w:b/>
                <w:bCs/>
                <w:color w:val="000000"/>
                <w:sz w:val="18"/>
                <w:szCs w:val="18"/>
              </w:rPr>
              <w:t>Dobit poslovne godine</w:t>
            </w:r>
          </w:p>
        </w:tc>
        <w:tc>
          <w:tcPr>
            <w:tcW w:w="1409" w:type="dxa"/>
            <w:tcBorders>
              <w:top w:val="double" w:sz="6" w:space="0" w:color="auto"/>
              <w:left w:val="nil"/>
              <w:bottom w:val="nil"/>
              <w:right w:val="double" w:sz="6" w:space="0" w:color="auto"/>
            </w:tcBorders>
            <w:shd w:val="clear" w:color="auto" w:fill="auto"/>
            <w:vAlign w:val="center"/>
            <w:hideMark/>
          </w:tcPr>
          <w:p w14:paraId="50C02FC6" w14:textId="12CBC0AC" w:rsidR="00AB685E" w:rsidRPr="00CA1B33" w:rsidRDefault="00AB685E" w:rsidP="00AB685E">
            <w:pPr>
              <w:tabs>
                <w:tab w:val="clear" w:pos="1134"/>
              </w:tabs>
              <w:spacing w:line="240" w:lineRule="auto"/>
              <w:jc w:val="center"/>
              <w:rPr>
                <w:rFonts w:ascii="Arial" w:eastAsia="Times New Roman" w:hAnsi="Arial" w:cs="Arial"/>
                <w:b/>
                <w:bCs/>
                <w:color w:val="000000"/>
                <w:sz w:val="18"/>
                <w:szCs w:val="18"/>
                <w:lang w:eastAsia="hr-HR"/>
              </w:rPr>
            </w:pPr>
            <w:r>
              <w:rPr>
                <w:rFonts w:ascii="Arial" w:hAnsi="Arial" w:cs="Arial"/>
                <w:b/>
                <w:bCs/>
                <w:color w:val="000000"/>
                <w:sz w:val="18"/>
                <w:szCs w:val="18"/>
              </w:rPr>
              <w:t>Ukupno</w:t>
            </w:r>
          </w:p>
        </w:tc>
      </w:tr>
      <w:tr w:rsidR="00AB685E" w:rsidRPr="006A7C92" w14:paraId="2A468D03" w14:textId="77777777" w:rsidTr="000B19C2">
        <w:trPr>
          <w:trHeight w:val="288"/>
        </w:trPr>
        <w:tc>
          <w:tcPr>
            <w:tcW w:w="3444" w:type="dxa"/>
            <w:tcBorders>
              <w:top w:val="nil"/>
              <w:left w:val="double" w:sz="6" w:space="0" w:color="auto"/>
              <w:bottom w:val="single" w:sz="4" w:space="0" w:color="auto"/>
              <w:right w:val="nil"/>
            </w:tcBorders>
            <w:shd w:val="clear" w:color="auto" w:fill="auto"/>
            <w:vAlign w:val="center"/>
            <w:hideMark/>
          </w:tcPr>
          <w:p w14:paraId="268D713D" w14:textId="1DD298EB" w:rsidR="00AB685E" w:rsidRPr="006A7C92" w:rsidRDefault="00AB685E" w:rsidP="00AB685E">
            <w:pPr>
              <w:tabs>
                <w:tab w:val="clear" w:pos="1134"/>
              </w:tabs>
              <w:spacing w:line="240" w:lineRule="auto"/>
              <w:rPr>
                <w:rFonts w:ascii="Arial" w:eastAsia="Times New Roman" w:hAnsi="Arial" w:cs="Arial"/>
                <w:b/>
                <w:bCs/>
                <w:i/>
                <w:iCs/>
                <w:color w:val="000000"/>
                <w:sz w:val="18"/>
                <w:szCs w:val="18"/>
                <w:lang w:eastAsia="hr-HR"/>
              </w:rPr>
            </w:pPr>
            <w:r>
              <w:rPr>
                <w:rFonts w:ascii="Arial" w:hAnsi="Arial" w:cs="Arial"/>
                <w:b/>
                <w:bCs/>
                <w:i/>
                <w:iCs/>
                <w:color w:val="000000"/>
                <w:sz w:val="18"/>
                <w:szCs w:val="18"/>
              </w:rPr>
              <w:t> </w:t>
            </w:r>
          </w:p>
        </w:tc>
        <w:tc>
          <w:tcPr>
            <w:tcW w:w="1408" w:type="dxa"/>
            <w:tcBorders>
              <w:top w:val="nil"/>
              <w:left w:val="nil"/>
              <w:bottom w:val="single" w:sz="4" w:space="0" w:color="auto"/>
              <w:right w:val="nil"/>
            </w:tcBorders>
            <w:shd w:val="clear" w:color="auto" w:fill="auto"/>
            <w:vAlign w:val="center"/>
            <w:hideMark/>
          </w:tcPr>
          <w:p w14:paraId="1B3DE756" w14:textId="69327ED7" w:rsidR="00AB685E" w:rsidRPr="00CA1B33" w:rsidRDefault="00AB685E" w:rsidP="00AB685E">
            <w:pPr>
              <w:tabs>
                <w:tab w:val="clear" w:pos="1134"/>
              </w:tabs>
              <w:spacing w:line="240" w:lineRule="auto"/>
              <w:rPr>
                <w:rFonts w:ascii="Arial" w:eastAsia="Times New Roman" w:hAnsi="Arial" w:cs="Arial"/>
                <w:i/>
                <w:iCs/>
                <w:color w:val="000000"/>
                <w:sz w:val="18"/>
                <w:szCs w:val="18"/>
                <w:lang w:eastAsia="hr-HR"/>
              </w:rPr>
            </w:pPr>
            <w:r>
              <w:rPr>
                <w:rFonts w:ascii="Arial" w:hAnsi="Arial" w:cs="Arial"/>
                <w:i/>
                <w:iCs/>
                <w:color w:val="000000"/>
                <w:sz w:val="18"/>
                <w:szCs w:val="18"/>
              </w:rPr>
              <w:t>(u TEUR)</w:t>
            </w:r>
          </w:p>
        </w:tc>
        <w:tc>
          <w:tcPr>
            <w:tcW w:w="1408" w:type="dxa"/>
            <w:tcBorders>
              <w:top w:val="nil"/>
              <w:left w:val="nil"/>
              <w:bottom w:val="single" w:sz="4" w:space="0" w:color="auto"/>
              <w:right w:val="nil"/>
            </w:tcBorders>
            <w:shd w:val="clear" w:color="auto" w:fill="auto"/>
            <w:vAlign w:val="center"/>
            <w:hideMark/>
          </w:tcPr>
          <w:p w14:paraId="30E08E3B" w14:textId="10FFBFB4" w:rsidR="00AB685E" w:rsidRPr="00CA1B33" w:rsidRDefault="00AB685E" w:rsidP="00AB685E">
            <w:pPr>
              <w:tabs>
                <w:tab w:val="clear" w:pos="1134"/>
              </w:tabs>
              <w:spacing w:line="240" w:lineRule="auto"/>
              <w:jc w:val="center"/>
              <w:rPr>
                <w:rFonts w:ascii="Arial" w:eastAsia="Times New Roman" w:hAnsi="Arial" w:cs="Arial"/>
                <w:i/>
                <w:iCs/>
                <w:color w:val="000000"/>
                <w:sz w:val="18"/>
                <w:szCs w:val="18"/>
                <w:lang w:eastAsia="hr-HR"/>
              </w:rPr>
            </w:pPr>
            <w:r>
              <w:rPr>
                <w:rFonts w:ascii="Arial" w:hAnsi="Arial" w:cs="Arial"/>
                <w:i/>
                <w:iCs/>
                <w:color w:val="000000"/>
                <w:sz w:val="18"/>
                <w:szCs w:val="18"/>
              </w:rPr>
              <w:t>(u TEUR)</w:t>
            </w:r>
          </w:p>
        </w:tc>
        <w:tc>
          <w:tcPr>
            <w:tcW w:w="1408" w:type="dxa"/>
            <w:tcBorders>
              <w:top w:val="nil"/>
              <w:left w:val="nil"/>
              <w:bottom w:val="single" w:sz="4" w:space="0" w:color="auto"/>
              <w:right w:val="nil"/>
            </w:tcBorders>
            <w:shd w:val="clear" w:color="auto" w:fill="auto"/>
            <w:vAlign w:val="center"/>
            <w:hideMark/>
          </w:tcPr>
          <w:p w14:paraId="31BD4BEB" w14:textId="0822EFFA" w:rsidR="00AB685E" w:rsidRPr="00CA1B33" w:rsidRDefault="00AB685E" w:rsidP="00AB685E">
            <w:pPr>
              <w:tabs>
                <w:tab w:val="clear" w:pos="1134"/>
              </w:tabs>
              <w:spacing w:line="240" w:lineRule="auto"/>
              <w:jc w:val="center"/>
              <w:rPr>
                <w:rFonts w:ascii="Arial" w:eastAsia="Times New Roman" w:hAnsi="Arial" w:cs="Arial"/>
                <w:i/>
                <w:iCs/>
                <w:color w:val="000000"/>
                <w:sz w:val="18"/>
                <w:szCs w:val="18"/>
                <w:lang w:eastAsia="hr-HR"/>
              </w:rPr>
            </w:pPr>
            <w:r>
              <w:rPr>
                <w:rFonts w:ascii="Arial" w:hAnsi="Arial" w:cs="Arial"/>
                <w:i/>
                <w:iCs/>
                <w:color w:val="000000"/>
                <w:sz w:val="18"/>
                <w:szCs w:val="18"/>
              </w:rPr>
              <w:t>(u TEUR)</w:t>
            </w:r>
          </w:p>
        </w:tc>
        <w:tc>
          <w:tcPr>
            <w:tcW w:w="1665" w:type="dxa"/>
            <w:tcBorders>
              <w:top w:val="nil"/>
              <w:left w:val="nil"/>
              <w:bottom w:val="single" w:sz="4" w:space="0" w:color="auto"/>
              <w:right w:val="nil"/>
            </w:tcBorders>
            <w:shd w:val="clear" w:color="auto" w:fill="auto"/>
            <w:vAlign w:val="center"/>
            <w:hideMark/>
          </w:tcPr>
          <w:p w14:paraId="46165215" w14:textId="6D0C62AD" w:rsidR="00AB685E" w:rsidRPr="00CA1B33" w:rsidRDefault="00AB685E" w:rsidP="00AB685E">
            <w:pPr>
              <w:tabs>
                <w:tab w:val="clear" w:pos="1134"/>
              </w:tabs>
              <w:spacing w:line="240" w:lineRule="auto"/>
              <w:jc w:val="center"/>
              <w:rPr>
                <w:rFonts w:ascii="Arial" w:eastAsia="Times New Roman" w:hAnsi="Arial" w:cs="Arial"/>
                <w:i/>
                <w:iCs/>
                <w:color w:val="000000"/>
                <w:sz w:val="18"/>
                <w:szCs w:val="18"/>
                <w:lang w:eastAsia="hr-HR"/>
              </w:rPr>
            </w:pPr>
            <w:r>
              <w:rPr>
                <w:rFonts w:ascii="Arial" w:hAnsi="Arial" w:cs="Arial"/>
                <w:i/>
                <w:iCs/>
                <w:color w:val="000000"/>
                <w:sz w:val="18"/>
                <w:szCs w:val="18"/>
              </w:rPr>
              <w:t>(u TEUR)</w:t>
            </w:r>
          </w:p>
        </w:tc>
        <w:tc>
          <w:tcPr>
            <w:tcW w:w="1152" w:type="dxa"/>
            <w:tcBorders>
              <w:top w:val="nil"/>
              <w:left w:val="nil"/>
              <w:bottom w:val="single" w:sz="4" w:space="0" w:color="auto"/>
              <w:right w:val="nil"/>
            </w:tcBorders>
            <w:shd w:val="clear" w:color="auto" w:fill="auto"/>
            <w:vAlign w:val="center"/>
            <w:hideMark/>
          </w:tcPr>
          <w:p w14:paraId="6157D60E" w14:textId="1E62E745" w:rsidR="00AB685E" w:rsidRPr="00CA1B33" w:rsidRDefault="00AB685E" w:rsidP="00AB685E">
            <w:pPr>
              <w:tabs>
                <w:tab w:val="clear" w:pos="1134"/>
              </w:tabs>
              <w:spacing w:line="240" w:lineRule="auto"/>
              <w:jc w:val="center"/>
              <w:rPr>
                <w:rFonts w:ascii="Arial" w:eastAsia="Times New Roman" w:hAnsi="Arial" w:cs="Arial"/>
                <w:i/>
                <w:iCs/>
                <w:color w:val="000000"/>
                <w:sz w:val="18"/>
                <w:szCs w:val="18"/>
                <w:lang w:eastAsia="hr-HR"/>
              </w:rPr>
            </w:pPr>
            <w:r>
              <w:rPr>
                <w:rFonts w:ascii="Arial" w:hAnsi="Arial" w:cs="Arial"/>
                <w:i/>
                <w:iCs/>
                <w:color w:val="000000"/>
                <w:sz w:val="18"/>
                <w:szCs w:val="18"/>
              </w:rPr>
              <w:t>(u TEUR)</w:t>
            </w:r>
          </w:p>
        </w:tc>
        <w:tc>
          <w:tcPr>
            <w:tcW w:w="1408" w:type="dxa"/>
            <w:tcBorders>
              <w:top w:val="nil"/>
              <w:left w:val="nil"/>
              <w:bottom w:val="single" w:sz="4" w:space="0" w:color="auto"/>
              <w:right w:val="nil"/>
            </w:tcBorders>
            <w:shd w:val="clear" w:color="auto" w:fill="auto"/>
            <w:vAlign w:val="center"/>
            <w:hideMark/>
          </w:tcPr>
          <w:p w14:paraId="01BBBC8B" w14:textId="16CFCB70" w:rsidR="00AB685E" w:rsidRPr="00CA1B33" w:rsidRDefault="00AB685E" w:rsidP="00AB685E">
            <w:pPr>
              <w:tabs>
                <w:tab w:val="clear" w:pos="1134"/>
              </w:tabs>
              <w:spacing w:line="240" w:lineRule="auto"/>
              <w:jc w:val="center"/>
              <w:rPr>
                <w:rFonts w:ascii="Arial" w:eastAsia="Times New Roman" w:hAnsi="Arial" w:cs="Arial"/>
                <w:i/>
                <w:iCs/>
                <w:color w:val="000000"/>
                <w:sz w:val="18"/>
                <w:szCs w:val="18"/>
                <w:lang w:eastAsia="hr-HR"/>
              </w:rPr>
            </w:pPr>
            <w:r>
              <w:rPr>
                <w:rFonts w:ascii="Arial" w:hAnsi="Arial" w:cs="Arial"/>
                <w:i/>
                <w:iCs/>
                <w:color w:val="000000"/>
                <w:sz w:val="18"/>
                <w:szCs w:val="18"/>
              </w:rPr>
              <w:t>(u TEUR)</w:t>
            </w:r>
          </w:p>
        </w:tc>
        <w:tc>
          <w:tcPr>
            <w:tcW w:w="1409" w:type="dxa"/>
            <w:tcBorders>
              <w:top w:val="nil"/>
              <w:left w:val="nil"/>
              <w:bottom w:val="single" w:sz="4" w:space="0" w:color="auto"/>
              <w:right w:val="double" w:sz="6" w:space="0" w:color="auto"/>
            </w:tcBorders>
            <w:shd w:val="clear" w:color="auto" w:fill="auto"/>
            <w:vAlign w:val="center"/>
            <w:hideMark/>
          </w:tcPr>
          <w:p w14:paraId="1A3CD1BA" w14:textId="1F4748A0" w:rsidR="00AB685E" w:rsidRPr="00CA1B33" w:rsidRDefault="00AB685E" w:rsidP="00AB685E">
            <w:pPr>
              <w:tabs>
                <w:tab w:val="clear" w:pos="1134"/>
              </w:tabs>
              <w:spacing w:line="240" w:lineRule="auto"/>
              <w:jc w:val="center"/>
              <w:rPr>
                <w:rFonts w:ascii="Arial" w:eastAsia="Times New Roman" w:hAnsi="Arial" w:cs="Arial"/>
                <w:i/>
                <w:iCs/>
                <w:color w:val="000000"/>
                <w:sz w:val="18"/>
                <w:szCs w:val="18"/>
                <w:lang w:eastAsia="hr-HR"/>
              </w:rPr>
            </w:pPr>
            <w:r>
              <w:rPr>
                <w:rFonts w:ascii="Arial" w:hAnsi="Arial" w:cs="Arial"/>
                <w:i/>
                <w:iCs/>
                <w:color w:val="000000"/>
                <w:sz w:val="18"/>
                <w:szCs w:val="18"/>
              </w:rPr>
              <w:t>(u TEUR)</w:t>
            </w:r>
          </w:p>
        </w:tc>
      </w:tr>
      <w:tr w:rsidR="00AB685E" w:rsidRPr="006A7C92" w14:paraId="521B7CDE" w14:textId="77777777" w:rsidTr="000B19C2">
        <w:trPr>
          <w:trHeight w:val="288"/>
        </w:trPr>
        <w:tc>
          <w:tcPr>
            <w:tcW w:w="3444" w:type="dxa"/>
            <w:tcBorders>
              <w:top w:val="nil"/>
              <w:left w:val="double" w:sz="6" w:space="0" w:color="auto"/>
              <w:bottom w:val="nil"/>
              <w:right w:val="nil"/>
            </w:tcBorders>
            <w:shd w:val="clear" w:color="auto" w:fill="auto"/>
            <w:vAlign w:val="center"/>
            <w:hideMark/>
          </w:tcPr>
          <w:p w14:paraId="6F9C7EA9" w14:textId="5412BAC6" w:rsidR="00AB685E" w:rsidRPr="006A7C92" w:rsidRDefault="00AB685E" w:rsidP="00AB685E">
            <w:pPr>
              <w:tabs>
                <w:tab w:val="clear" w:pos="1134"/>
              </w:tabs>
              <w:spacing w:line="240" w:lineRule="auto"/>
              <w:rPr>
                <w:rFonts w:ascii="Arial" w:eastAsia="Times New Roman" w:hAnsi="Arial" w:cs="Arial"/>
                <w:b/>
                <w:bCs/>
                <w:i/>
                <w:iCs/>
                <w:color w:val="000000"/>
                <w:sz w:val="18"/>
                <w:szCs w:val="18"/>
                <w:lang w:eastAsia="hr-HR"/>
              </w:rPr>
            </w:pPr>
            <w:r>
              <w:rPr>
                <w:rFonts w:ascii="Arial" w:hAnsi="Arial" w:cs="Arial"/>
                <w:b/>
                <w:bCs/>
                <w:i/>
                <w:iCs/>
                <w:color w:val="000000"/>
                <w:sz w:val="18"/>
                <w:szCs w:val="18"/>
              </w:rPr>
              <w:t> </w:t>
            </w:r>
          </w:p>
        </w:tc>
        <w:tc>
          <w:tcPr>
            <w:tcW w:w="1408" w:type="dxa"/>
            <w:tcBorders>
              <w:top w:val="nil"/>
              <w:left w:val="nil"/>
              <w:bottom w:val="nil"/>
              <w:right w:val="nil"/>
            </w:tcBorders>
            <w:shd w:val="clear" w:color="auto" w:fill="auto"/>
            <w:vAlign w:val="center"/>
            <w:hideMark/>
          </w:tcPr>
          <w:p w14:paraId="61B3F9AD" w14:textId="77777777" w:rsidR="00AB685E" w:rsidRPr="00CA1B33" w:rsidRDefault="00AB685E" w:rsidP="00AB685E">
            <w:pPr>
              <w:tabs>
                <w:tab w:val="clear" w:pos="1134"/>
              </w:tabs>
              <w:spacing w:line="240" w:lineRule="auto"/>
              <w:rPr>
                <w:rFonts w:ascii="Arial" w:eastAsia="Times New Roman" w:hAnsi="Arial" w:cs="Arial"/>
                <w:b/>
                <w:bCs/>
                <w:i/>
                <w:iCs/>
                <w:color w:val="000000"/>
                <w:sz w:val="18"/>
                <w:szCs w:val="18"/>
                <w:lang w:eastAsia="hr-HR"/>
              </w:rPr>
            </w:pPr>
          </w:p>
        </w:tc>
        <w:tc>
          <w:tcPr>
            <w:tcW w:w="1408" w:type="dxa"/>
            <w:tcBorders>
              <w:top w:val="nil"/>
              <w:left w:val="nil"/>
              <w:bottom w:val="nil"/>
              <w:right w:val="nil"/>
            </w:tcBorders>
            <w:shd w:val="clear" w:color="auto" w:fill="auto"/>
            <w:vAlign w:val="center"/>
            <w:hideMark/>
          </w:tcPr>
          <w:p w14:paraId="507E4B6C" w14:textId="77777777" w:rsidR="00AB685E" w:rsidRPr="00CA1B33" w:rsidRDefault="00AB685E" w:rsidP="00AB685E">
            <w:pPr>
              <w:tabs>
                <w:tab w:val="clear" w:pos="1134"/>
              </w:tabs>
              <w:spacing w:line="240" w:lineRule="auto"/>
              <w:rPr>
                <w:rFonts w:ascii="Times New Roman" w:eastAsia="Times New Roman" w:hAnsi="Times New Roman" w:cs="Times New Roman"/>
                <w:sz w:val="20"/>
                <w:lang w:eastAsia="hr-HR"/>
              </w:rPr>
            </w:pPr>
          </w:p>
        </w:tc>
        <w:tc>
          <w:tcPr>
            <w:tcW w:w="1408" w:type="dxa"/>
            <w:tcBorders>
              <w:top w:val="nil"/>
              <w:left w:val="nil"/>
              <w:bottom w:val="nil"/>
              <w:right w:val="nil"/>
            </w:tcBorders>
            <w:shd w:val="clear" w:color="auto" w:fill="auto"/>
            <w:vAlign w:val="center"/>
            <w:hideMark/>
          </w:tcPr>
          <w:p w14:paraId="18204574" w14:textId="77777777" w:rsidR="00AB685E" w:rsidRPr="00CA1B33" w:rsidRDefault="00AB685E" w:rsidP="00AB685E">
            <w:pPr>
              <w:tabs>
                <w:tab w:val="clear" w:pos="1134"/>
              </w:tabs>
              <w:spacing w:line="240" w:lineRule="auto"/>
              <w:jc w:val="center"/>
              <w:rPr>
                <w:rFonts w:ascii="Times New Roman" w:eastAsia="Times New Roman" w:hAnsi="Times New Roman" w:cs="Times New Roman"/>
                <w:sz w:val="20"/>
                <w:lang w:eastAsia="hr-HR"/>
              </w:rPr>
            </w:pPr>
          </w:p>
        </w:tc>
        <w:tc>
          <w:tcPr>
            <w:tcW w:w="1665" w:type="dxa"/>
            <w:tcBorders>
              <w:top w:val="nil"/>
              <w:left w:val="nil"/>
              <w:bottom w:val="nil"/>
              <w:right w:val="nil"/>
            </w:tcBorders>
            <w:shd w:val="clear" w:color="auto" w:fill="auto"/>
            <w:vAlign w:val="center"/>
            <w:hideMark/>
          </w:tcPr>
          <w:p w14:paraId="2915371A" w14:textId="77777777" w:rsidR="00AB685E" w:rsidRPr="00CA1B33" w:rsidRDefault="00AB685E" w:rsidP="00AB685E">
            <w:pPr>
              <w:tabs>
                <w:tab w:val="clear" w:pos="1134"/>
              </w:tabs>
              <w:spacing w:line="240" w:lineRule="auto"/>
              <w:jc w:val="right"/>
              <w:rPr>
                <w:rFonts w:ascii="Times New Roman" w:eastAsia="Times New Roman" w:hAnsi="Times New Roman" w:cs="Times New Roman"/>
                <w:sz w:val="20"/>
                <w:lang w:eastAsia="hr-HR"/>
              </w:rPr>
            </w:pPr>
          </w:p>
        </w:tc>
        <w:tc>
          <w:tcPr>
            <w:tcW w:w="1152" w:type="dxa"/>
            <w:tcBorders>
              <w:top w:val="nil"/>
              <w:left w:val="nil"/>
              <w:bottom w:val="nil"/>
              <w:right w:val="nil"/>
            </w:tcBorders>
            <w:shd w:val="clear" w:color="auto" w:fill="auto"/>
            <w:vAlign w:val="center"/>
            <w:hideMark/>
          </w:tcPr>
          <w:p w14:paraId="2DEFB09F" w14:textId="77777777" w:rsidR="00AB685E" w:rsidRPr="00CA1B33" w:rsidRDefault="00AB685E" w:rsidP="00AB685E">
            <w:pPr>
              <w:tabs>
                <w:tab w:val="clear" w:pos="1134"/>
              </w:tabs>
              <w:spacing w:line="240" w:lineRule="auto"/>
              <w:jc w:val="center"/>
              <w:rPr>
                <w:rFonts w:ascii="Times New Roman" w:eastAsia="Times New Roman" w:hAnsi="Times New Roman" w:cs="Times New Roman"/>
                <w:sz w:val="20"/>
                <w:lang w:eastAsia="hr-HR"/>
              </w:rPr>
            </w:pPr>
          </w:p>
        </w:tc>
        <w:tc>
          <w:tcPr>
            <w:tcW w:w="1408" w:type="dxa"/>
            <w:tcBorders>
              <w:top w:val="nil"/>
              <w:left w:val="nil"/>
              <w:bottom w:val="nil"/>
              <w:right w:val="nil"/>
            </w:tcBorders>
            <w:shd w:val="clear" w:color="auto" w:fill="auto"/>
            <w:vAlign w:val="center"/>
            <w:hideMark/>
          </w:tcPr>
          <w:p w14:paraId="5F5784DF" w14:textId="77777777" w:rsidR="00AB685E" w:rsidRPr="00CA1B33" w:rsidRDefault="00AB685E" w:rsidP="00AB685E">
            <w:pPr>
              <w:tabs>
                <w:tab w:val="clear" w:pos="1134"/>
              </w:tabs>
              <w:spacing w:line="240" w:lineRule="auto"/>
              <w:jc w:val="right"/>
              <w:rPr>
                <w:rFonts w:ascii="Times New Roman" w:eastAsia="Times New Roman" w:hAnsi="Times New Roman" w:cs="Times New Roman"/>
                <w:sz w:val="20"/>
                <w:lang w:eastAsia="hr-HR"/>
              </w:rPr>
            </w:pPr>
          </w:p>
        </w:tc>
        <w:tc>
          <w:tcPr>
            <w:tcW w:w="1409" w:type="dxa"/>
            <w:tcBorders>
              <w:top w:val="nil"/>
              <w:left w:val="nil"/>
              <w:bottom w:val="nil"/>
              <w:right w:val="double" w:sz="6" w:space="0" w:color="auto"/>
            </w:tcBorders>
            <w:shd w:val="clear" w:color="auto" w:fill="auto"/>
            <w:vAlign w:val="center"/>
            <w:hideMark/>
          </w:tcPr>
          <w:p w14:paraId="3B91594C" w14:textId="68AAEC58" w:rsidR="00AB685E" w:rsidRPr="00CA1B33" w:rsidRDefault="00AB685E" w:rsidP="00AB685E">
            <w:pPr>
              <w:tabs>
                <w:tab w:val="clear" w:pos="1134"/>
              </w:tabs>
              <w:spacing w:line="240" w:lineRule="auto"/>
              <w:jc w:val="center"/>
              <w:rPr>
                <w:rFonts w:ascii="Arial" w:eastAsia="Times New Roman" w:hAnsi="Arial" w:cs="Arial"/>
                <w:i/>
                <w:iCs/>
                <w:color w:val="000000"/>
                <w:sz w:val="18"/>
                <w:szCs w:val="18"/>
                <w:lang w:eastAsia="hr-HR"/>
              </w:rPr>
            </w:pPr>
            <w:r>
              <w:rPr>
                <w:rFonts w:ascii="Arial" w:hAnsi="Arial" w:cs="Arial"/>
                <w:i/>
                <w:iCs/>
                <w:color w:val="000000"/>
                <w:sz w:val="18"/>
                <w:szCs w:val="18"/>
              </w:rPr>
              <w:t> </w:t>
            </w:r>
          </w:p>
        </w:tc>
      </w:tr>
      <w:tr w:rsidR="007A3B81" w:rsidRPr="006A7C92" w14:paraId="097415EA" w14:textId="77777777" w:rsidTr="000B19C2">
        <w:trPr>
          <w:trHeight w:val="288"/>
        </w:trPr>
        <w:tc>
          <w:tcPr>
            <w:tcW w:w="3444" w:type="dxa"/>
            <w:tcBorders>
              <w:top w:val="nil"/>
              <w:left w:val="double" w:sz="6" w:space="0" w:color="auto"/>
              <w:bottom w:val="nil"/>
              <w:right w:val="nil"/>
            </w:tcBorders>
            <w:shd w:val="clear" w:color="auto" w:fill="auto"/>
            <w:vAlign w:val="center"/>
            <w:hideMark/>
          </w:tcPr>
          <w:p w14:paraId="03923CB3" w14:textId="465D45BB" w:rsidR="007A3B81" w:rsidRPr="006A7C92" w:rsidRDefault="007A3B81" w:rsidP="007A3B81">
            <w:pPr>
              <w:tabs>
                <w:tab w:val="clear" w:pos="1134"/>
              </w:tabs>
              <w:spacing w:line="240" w:lineRule="auto"/>
              <w:rPr>
                <w:rFonts w:ascii="Arial" w:eastAsia="Times New Roman" w:hAnsi="Arial" w:cs="Arial"/>
                <w:b/>
                <w:bCs/>
                <w:color w:val="000000"/>
                <w:sz w:val="18"/>
                <w:szCs w:val="18"/>
                <w:lang w:eastAsia="hr-HR"/>
              </w:rPr>
            </w:pPr>
            <w:r>
              <w:rPr>
                <w:rFonts w:ascii="Arial" w:hAnsi="Arial" w:cs="Arial"/>
                <w:b/>
                <w:bCs/>
                <w:color w:val="000000"/>
                <w:sz w:val="18"/>
                <w:szCs w:val="18"/>
              </w:rPr>
              <w:t>Stanje na dan 1. siječnja 2022.</w:t>
            </w:r>
          </w:p>
        </w:tc>
        <w:tc>
          <w:tcPr>
            <w:tcW w:w="1408" w:type="dxa"/>
            <w:tcBorders>
              <w:top w:val="nil"/>
              <w:left w:val="nil"/>
              <w:bottom w:val="nil"/>
              <w:right w:val="nil"/>
            </w:tcBorders>
            <w:shd w:val="clear" w:color="auto" w:fill="auto"/>
            <w:vAlign w:val="center"/>
            <w:hideMark/>
          </w:tcPr>
          <w:p w14:paraId="1C2F4FA9" w14:textId="45383ADA" w:rsidR="007A3B81" w:rsidRPr="00CA1B33" w:rsidRDefault="007A3B81" w:rsidP="007A3B81">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29.466</w:t>
            </w:r>
          </w:p>
        </w:tc>
        <w:tc>
          <w:tcPr>
            <w:tcW w:w="1408" w:type="dxa"/>
            <w:tcBorders>
              <w:top w:val="nil"/>
              <w:left w:val="nil"/>
              <w:bottom w:val="nil"/>
              <w:right w:val="nil"/>
            </w:tcBorders>
            <w:shd w:val="clear" w:color="auto" w:fill="auto"/>
            <w:vAlign w:val="center"/>
            <w:hideMark/>
          </w:tcPr>
          <w:p w14:paraId="5E0FB573" w14:textId="5FBCF563" w:rsidR="007A3B81" w:rsidRPr="00CA1B33" w:rsidRDefault="007A3B81" w:rsidP="007A3B81">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322</w:t>
            </w:r>
          </w:p>
        </w:tc>
        <w:tc>
          <w:tcPr>
            <w:tcW w:w="1408" w:type="dxa"/>
            <w:tcBorders>
              <w:top w:val="nil"/>
              <w:left w:val="nil"/>
              <w:bottom w:val="nil"/>
              <w:right w:val="nil"/>
            </w:tcBorders>
            <w:shd w:val="clear" w:color="auto" w:fill="auto"/>
            <w:vAlign w:val="center"/>
            <w:hideMark/>
          </w:tcPr>
          <w:p w14:paraId="1BB0D951" w14:textId="08D050BC" w:rsidR="007A3B81" w:rsidRPr="00CA1B33" w:rsidRDefault="007A3B81" w:rsidP="007A3B81">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4</w:t>
            </w:r>
          </w:p>
        </w:tc>
        <w:tc>
          <w:tcPr>
            <w:tcW w:w="1665" w:type="dxa"/>
            <w:tcBorders>
              <w:top w:val="nil"/>
              <w:left w:val="nil"/>
              <w:bottom w:val="nil"/>
              <w:right w:val="nil"/>
            </w:tcBorders>
            <w:shd w:val="clear" w:color="auto" w:fill="auto"/>
            <w:vAlign w:val="center"/>
            <w:hideMark/>
          </w:tcPr>
          <w:p w14:paraId="6A8DB86A" w14:textId="700FD85C" w:rsidR="007A3B81" w:rsidRPr="00CA1B33" w:rsidRDefault="007A3B81" w:rsidP="007A3B81">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1.596</w:t>
            </w:r>
          </w:p>
        </w:tc>
        <w:tc>
          <w:tcPr>
            <w:tcW w:w="1152" w:type="dxa"/>
            <w:tcBorders>
              <w:top w:val="nil"/>
              <w:left w:val="nil"/>
              <w:bottom w:val="nil"/>
              <w:right w:val="nil"/>
            </w:tcBorders>
            <w:shd w:val="clear" w:color="auto" w:fill="auto"/>
            <w:vAlign w:val="center"/>
            <w:hideMark/>
          </w:tcPr>
          <w:p w14:paraId="59E898FE" w14:textId="415CCE60" w:rsidR="007A3B81" w:rsidRPr="00CA1B33" w:rsidRDefault="007A3B81" w:rsidP="007A3B81">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-15.284</w:t>
            </w:r>
          </w:p>
        </w:tc>
        <w:tc>
          <w:tcPr>
            <w:tcW w:w="1408" w:type="dxa"/>
            <w:tcBorders>
              <w:top w:val="nil"/>
              <w:left w:val="nil"/>
              <w:bottom w:val="nil"/>
              <w:right w:val="nil"/>
            </w:tcBorders>
            <w:shd w:val="clear" w:color="auto" w:fill="auto"/>
            <w:vAlign w:val="center"/>
            <w:hideMark/>
          </w:tcPr>
          <w:p w14:paraId="4B4223FC" w14:textId="08C312D1" w:rsidR="007A3B81" w:rsidRPr="00CA1B33" w:rsidRDefault="007A3B81" w:rsidP="007A3B81">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839</w:t>
            </w:r>
          </w:p>
        </w:tc>
        <w:tc>
          <w:tcPr>
            <w:tcW w:w="1409" w:type="dxa"/>
            <w:tcBorders>
              <w:top w:val="nil"/>
              <w:left w:val="nil"/>
              <w:bottom w:val="nil"/>
              <w:right w:val="double" w:sz="6" w:space="0" w:color="auto"/>
            </w:tcBorders>
            <w:shd w:val="clear" w:color="auto" w:fill="auto"/>
            <w:vAlign w:val="center"/>
            <w:hideMark/>
          </w:tcPr>
          <w:p w14:paraId="436B60F9" w14:textId="57CF42A1" w:rsidR="007A3B81" w:rsidRPr="00CA1B33" w:rsidRDefault="007A3B81" w:rsidP="007A3B81">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16.945</w:t>
            </w:r>
          </w:p>
        </w:tc>
      </w:tr>
      <w:tr w:rsidR="007A3B81" w:rsidRPr="006A7C92" w14:paraId="7E3D4978" w14:textId="77777777" w:rsidTr="000B19C2">
        <w:trPr>
          <w:trHeight w:val="288"/>
        </w:trPr>
        <w:tc>
          <w:tcPr>
            <w:tcW w:w="3444" w:type="dxa"/>
            <w:tcBorders>
              <w:top w:val="nil"/>
              <w:left w:val="double" w:sz="6" w:space="0" w:color="auto"/>
              <w:bottom w:val="nil"/>
              <w:right w:val="nil"/>
            </w:tcBorders>
            <w:shd w:val="clear" w:color="auto" w:fill="auto"/>
            <w:vAlign w:val="center"/>
            <w:hideMark/>
          </w:tcPr>
          <w:p w14:paraId="4579633C" w14:textId="4ED11BA7" w:rsidR="007A3B81" w:rsidRPr="006A7C92" w:rsidRDefault="007A3B81" w:rsidP="007A3B81">
            <w:pPr>
              <w:tabs>
                <w:tab w:val="clear" w:pos="1134"/>
              </w:tabs>
              <w:spacing w:line="240" w:lineRule="auto"/>
              <w:rPr>
                <w:rFonts w:ascii="Arial" w:eastAsia="Times New Roman" w:hAnsi="Arial" w:cs="Arial"/>
                <w:color w:val="000000"/>
                <w:sz w:val="18"/>
                <w:szCs w:val="18"/>
                <w:lang w:eastAsia="hr-HR"/>
              </w:rPr>
            </w:pPr>
            <w:r>
              <w:rPr>
                <w:rFonts w:ascii="Arial" w:hAnsi="Arial" w:cs="Arial"/>
                <w:color w:val="000000"/>
                <w:sz w:val="18"/>
                <w:szCs w:val="18"/>
              </w:rPr>
              <w:t xml:space="preserve">Prijenos </w:t>
            </w:r>
          </w:p>
        </w:tc>
        <w:tc>
          <w:tcPr>
            <w:tcW w:w="1408" w:type="dxa"/>
            <w:tcBorders>
              <w:top w:val="nil"/>
              <w:left w:val="nil"/>
              <w:bottom w:val="nil"/>
              <w:right w:val="nil"/>
            </w:tcBorders>
            <w:shd w:val="clear" w:color="auto" w:fill="auto"/>
            <w:vAlign w:val="center"/>
            <w:hideMark/>
          </w:tcPr>
          <w:p w14:paraId="5CE0DB99" w14:textId="2AE4CBFD"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408" w:type="dxa"/>
            <w:tcBorders>
              <w:top w:val="nil"/>
              <w:left w:val="nil"/>
              <w:bottom w:val="nil"/>
              <w:right w:val="nil"/>
            </w:tcBorders>
            <w:shd w:val="clear" w:color="auto" w:fill="auto"/>
            <w:vAlign w:val="center"/>
            <w:hideMark/>
          </w:tcPr>
          <w:p w14:paraId="39555E84" w14:textId="0DB0A3BC"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408" w:type="dxa"/>
            <w:tcBorders>
              <w:top w:val="nil"/>
              <w:left w:val="nil"/>
              <w:bottom w:val="nil"/>
              <w:right w:val="nil"/>
            </w:tcBorders>
            <w:shd w:val="clear" w:color="auto" w:fill="auto"/>
            <w:vAlign w:val="center"/>
            <w:hideMark/>
          </w:tcPr>
          <w:p w14:paraId="1B17B0F1" w14:textId="4DD9EA79"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665" w:type="dxa"/>
            <w:tcBorders>
              <w:top w:val="nil"/>
              <w:left w:val="nil"/>
              <w:bottom w:val="nil"/>
              <w:right w:val="nil"/>
            </w:tcBorders>
            <w:shd w:val="clear" w:color="auto" w:fill="auto"/>
            <w:vAlign w:val="center"/>
            <w:hideMark/>
          </w:tcPr>
          <w:p w14:paraId="76EBCFDC" w14:textId="28805627"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152" w:type="dxa"/>
            <w:tcBorders>
              <w:top w:val="nil"/>
              <w:left w:val="nil"/>
              <w:bottom w:val="nil"/>
              <w:right w:val="nil"/>
            </w:tcBorders>
            <w:shd w:val="clear" w:color="auto" w:fill="auto"/>
            <w:vAlign w:val="center"/>
            <w:hideMark/>
          </w:tcPr>
          <w:p w14:paraId="4F92219C" w14:textId="68DC6411"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839</w:t>
            </w:r>
          </w:p>
        </w:tc>
        <w:tc>
          <w:tcPr>
            <w:tcW w:w="1408" w:type="dxa"/>
            <w:tcBorders>
              <w:top w:val="nil"/>
              <w:left w:val="nil"/>
              <w:bottom w:val="nil"/>
              <w:right w:val="nil"/>
            </w:tcBorders>
            <w:shd w:val="clear" w:color="auto" w:fill="auto"/>
            <w:vAlign w:val="center"/>
            <w:hideMark/>
          </w:tcPr>
          <w:p w14:paraId="34202CB9" w14:textId="62EC777D"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-839</w:t>
            </w:r>
          </w:p>
        </w:tc>
        <w:tc>
          <w:tcPr>
            <w:tcW w:w="1409" w:type="dxa"/>
            <w:tcBorders>
              <w:top w:val="nil"/>
              <w:left w:val="nil"/>
              <w:bottom w:val="nil"/>
              <w:right w:val="double" w:sz="6" w:space="0" w:color="auto"/>
            </w:tcBorders>
            <w:shd w:val="clear" w:color="auto" w:fill="auto"/>
            <w:vAlign w:val="center"/>
            <w:hideMark/>
          </w:tcPr>
          <w:p w14:paraId="516080E2" w14:textId="326228AF"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r>
      <w:tr w:rsidR="007A3B81" w:rsidRPr="006A7C92" w14:paraId="763A2E6B" w14:textId="77777777" w:rsidTr="000B19C2">
        <w:trPr>
          <w:trHeight w:val="288"/>
        </w:trPr>
        <w:tc>
          <w:tcPr>
            <w:tcW w:w="3444" w:type="dxa"/>
            <w:tcBorders>
              <w:top w:val="nil"/>
              <w:left w:val="double" w:sz="6" w:space="0" w:color="auto"/>
              <w:bottom w:val="nil"/>
              <w:right w:val="nil"/>
            </w:tcBorders>
            <w:shd w:val="clear" w:color="auto" w:fill="auto"/>
            <w:vAlign w:val="center"/>
          </w:tcPr>
          <w:p w14:paraId="1717AA24" w14:textId="42E64055" w:rsidR="007A3B81" w:rsidRPr="006A7C92" w:rsidRDefault="007A3B81" w:rsidP="007A3B81">
            <w:pPr>
              <w:tabs>
                <w:tab w:val="clear" w:pos="1134"/>
              </w:tabs>
              <w:spacing w:line="240" w:lineRule="auto"/>
              <w:rPr>
                <w:rFonts w:ascii="Arial" w:eastAsia="Times New Roman" w:hAnsi="Arial" w:cs="Arial"/>
                <w:color w:val="000000"/>
                <w:sz w:val="18"/>
                <w:szCs w:val="18"/>
                <w:lang w:eastAsia="hr-HR"/>
              </w:rPr>
            </w:pPr>
            <w:r>
              <w:rPr>
                <w:rFonts w:ascii="Arial" w:hAnsi="Arial" w:cs="Arial"/>
                <w:color w:val="000000"/>
                <w:sz w:val="18"/>
                <w:szCs w:val="18"/>
              </w:rPr>
              <w:t>Povećanje temeljnog kapitala</w:t>
            </w:r>
          </w:p>
        </w:tc>
        <w:tc>
          <w:tcPr>
            <w:tcW w:w="1408" w:type="dxa"/>
            <w:tcBorders>
              <w:top w:val="nil"/>
              <w:left w:val="nil"/>
              <w:bottom w:val="nil"/>
              <w:right w:val="nil"/>
            </w:tcBorders>
            <w:shd w:val="clear" w:color="auto" w:fill="auto"/>
            <w:vAlign w:val="center"/>
          </w:tcPr>
          <w:p w14:paraId="01E6F6BB" w14:textId="2344287C"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3.982</w:t>
            </w:r>
          </w:p>
        </w:tc>
        <w:tc>
          <w:tcPr>
            <w:tcW w:w="1408" w:type="dxa"/>
            <w:tcBorders>
              <w:top w:val="nil"/>
              <w:left w:val="nil"/>
              <w:bottom w:val="nil"/>
              <w:right w:val="nil"/>
            </w:tcBorders>
            <w:shd w:val="clear" w:color="auto" w:fill="auto"/>
            <w:vAlign w:val="center"/>
          </w:tcPr>
          <w:p w14:paraId="14941AA2" w14:textId="767E1C3A"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408" w:type="dxa"/>
            <w:tcBorders>
              <w:top w:val="nil"/>
              <w:left w:val="nil"/>
              <w:bottom w:val="nil"/>
              <w:right w:val="nil"/>
            </w:tcBorders>
            <w:shd w:val="clear" w:color="auto" w:fill="auto"/>
            <w:vAlign w:val="center"/>
          </w:tcPr>
          <w:p w14:paraId="10CE8343" w14:textId="2DD84741"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665" w:type="dxa"/>
            <w:tcBorders>
              <w:top w:val="nil"/>
              <w:left w:val="nil"/>
              <w:bottom w:val="nil"/>
              <w:right w:val="nil"/>
            </w:tcBorders>
            <w:shd w:val="clear" w:color="auto" w:fill="auto"/>
            <w:vAlign w:val="center"/>
          </w:tcPr>
          <w:p w14:paraId="5D8E539E" w14:textId="6CC79E0C"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152" w:type="dxa"/>
            <w:tcBorders>
              <w:top w:val="nil"/>
              <w:left w:val="nil"/>
              <w:bottom w:val="nil"/>
              <w:right w:val="nil"/>
            </w:tcBorders>
            <w:shd w:val="clear" w:color="auto" w:fill="auto"/>
            <w:vAlign w:val="center"/>
          </w:tcPr>
          <w:p w14:paraId="382AA9AB" w14:textId="4C7EEC3C"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408" w:type="dxa"/>
            <w:tcBorders>
              <w:top w:val="nil"/>
              <w:left w:val="nil"/>
              <w:bottom w:val="nil"/>
              <w:right w:val="nil"/>
            </w:tcBorders>
            <w:shd w:val="clear" w:color="auto" w:fill="auto"/>
            <w:vAlign w:val="center"/>
          </w:tcPr>
          <w:p w14:paraId="57BBD3B8" w14:textId="0726CE4C"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409" w:type="dxa"/>
            <w:tcBorders>
              <w:top w:val="nil"/>
              <w:left w:val="nil"/>
              <w:bottom w:val="nil"/>
              <w:right w:val="double" w:sz="6" w:space="0" w:color="auto"/>
            </w:tcBorders>
            <w:shd w:val="clear" w:color="auto" w:fill="auto"/>
            <w:vAlign w:val="center"/>
          </w:tcPr>
          <w:p w14:paraId="5BB62870" w14:textId="7B9D189A"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3.982</w:t>
            </w:r>
          </w:p>
        </w:tc>
      </w:tr>
      <w:tr w:rsidR="007A3B81" w:rsidRPr="006A7C92" w14:paraId="773DA498" w14:textId="77777777" w:rsidTr="000B19C2">
        <w:trPr>
          <w:trHeight w:val="288"/>
        </w:trPr>
        <w:tc>
          <w:tcPr>
            <w:tcW w:w="3444" w:type="dxa"/>
            <w:tcBorders>
              <w:top w:val="nil"/>
              <w:left w:val="double" w:sz="6" w:space="0" w:color="auto"/>
              <w:bottom w:val="nil"/>
              <w:right w:val="nil"/>
            </w:tcBorders>
            <w:shd w:val="clear" w:color="auto" w:fill="auto"/>
            <w:vAlign w:val="center"/>
            <w:hideMark/>
          </w:tcPr>
          <w:p w14:paraId="10388BF7" w14:textId="09A215C6" w:rsidR="007A3B81" w:rsidRPr="006A7C92" w:rsidRDefault="007A3B81" w:rsidP="007A3B81">
            <w:pPr>
              <w:tabs>
                <w:tab w:val="clear" w:pos="1134"/>
              </w:tabs>
              <w:spacing w:line="240" w:lineRule="auto"/>
              <w:rPr>
                <w:rFonts w:ascii="Arial" w:eastAsia="Times New Roman" w:hAnsi="Arial" w:cs="Arial"/>
                <w:color w:val="000000"/>
                <w:sz w:val="18"/>
                <w:szCs w:val="18"/>
                <w:lang w:eastAsia="hr-HR"/>
              </w:rPr>
            </w:pPr>
            <w:r>
              <w:rPr>
                <w:rFonts w:ascii="Arial" w:hAnsi="Arial" w:cs="Arial"/>
                <w:color w:val="000000"/>
                <w:sz w:val="18"/>
                <w:szCs w:val="18"/>
              </w:rPr>
              <w:t xml:space="preserve">Ostale nevlasničke promjene kapitala </w:t>
            </w:r>
          </w:p>
        </w:tc>
        <w:tc>
          <w:tcPr>
            <w:tcW w:w="1408" w:type="dxa"/>
            <w:tcBorders>
              <w:top w:val="nil"/>
              <w:left w:val="nil"/>
              <w:bottom w:val="nil"/>
              <w:right w:val="nil"/>
            </w:tcBorders>
            <w:shd w:val="clear" w:color="auto" w:fill="auto"/>
            <w:vAlign w:val="center"/>
            <w:hideMark/>
          </w:tcPr>
          <w:p w14:paraId="645E3083" w14:textId="40EB39EF"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408" w:type="dxa"/>
            <w:tcBorders>
              <w:top w:val="nil"/>
              <w:left w:val="nil"/>
              <w:bottom w:val="nil"/>
              <w:right w:val="nil"/>
            </w:tcBorders>
            <w:shd w:val="clear" w:color="auto" w:fill="auto"/>
            <w:vAlign w:val="center"/>
            <w:hideMark/>
          </w:tcPr>
          <w:p w14:paraId="0C77EAC2" w14:textId="5E5068DE"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408" w:type="dxa"/>
            <w:tcBorders>
              <w:top w:val="nil"/>
              <w:left w:val="nil"/>
              <w:bottom w:val="nil"/>
              <w:right w:val="nil"/>
            </w:tcBorders>
            <w:shd w:val="clear" w:color="auto" w:fill="auto"/>
            <w:vAlign w:val="center"/>
            <w:hideMark/>
          </w:tcPr>
          <w:p w14:paraId="6F75CDCB" w14:textId="575D62A3"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665" w:type="dxa"/>
            <w:tcBorders>
              <w:top w:val="nil"/>
              <w:left w:val="nil"/>
              <w:bottom w:val="nil"/>
              <w:right w:val="nil"/>
            </w:tcBorders>
            <w:shd w:val="clear" w:color="auto" w:fill="auto"/>
            <w:vAlign w:val="center"/>
            <w:hideMark/>
          </w:tcPr>
          <w:p w14:paraId="1564E33A" w14:textId="2BC09A5E"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-288</w:t>
            </w:r>
          </w:p>
        </w:tc>
        <w:tc>
          <w:tcPr>
            <w:tcW w:w="1152" w:type="dxa"/>
            <w:tcBorders>
              <w:top w:val="nil"/>
              <w:left w:val="nil"/>
              <w:bottom w:val="nil"/>
              <w:right w:val="nil"/>
            </w:tcBorders>
            <w:shd w:val="clear" w:color="auto" w:fill="auto"/>
            <w:vAlign w:val="center"/>
            <w:hideMark/>
          </w:tcPr>
          <w:p w14:paraId="5A6DF2EC" w14:textId="6141880B"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408" w:type="dxa"/>
            <w:tcBorders>
              <w:top w:val="nil"/>
              <w:left w:val="nil"/>
              <w:bottom w:val="nil"/>
              <w:right w:val="nil"/>
            </w:tcBorders>
            <w:shd w:val="clear" w:color="auto" w:fill="auto"/>
            <w:vAlign w:val="center"/>
            <w:hideMark/>
          </w:tcPr>
          <w:p w14:paraId="470D332E" w14:textId="4E855320"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409" w:type="dxa"/>
            <w:tcBorders>
              <w:top w:val="nil"/>
              <w:left w:val="nil"/>
              <w:bottom w:val="nil"/>
              <w:right w:val="double" w:sz="6" w:space="0" w:color="auto"/>
            </w:tcBorders>
            <w:shd w:val="clear" w:color="auto" w:fill="auto"/>
            <w:vAlign w:val="center"/>
            <w:hideMark/>
          </w:tcPr>
          <w:p w14:paraId="607157AE" w14:textId="12D50D91"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-288</w:t>
            </w:r>
          </w:p>
        </w:tc>
      </w:tr>
      <w:tr w:rsidR="007A3B81" w:rsidRPr="006A7C92" w14:paraId="4EB5E2F8" w14:textId="77777777" w:rsidTr="000B19C2">
        <w:trPr>
          <w:trHeight w:val="288"/>
        </w:trPr>
        <w:tc>
          <w:tcPr>
            <w:tcW w:w="3444" w:type="dxa"/>
            <w:tcBorders>
              <w:top w:val="nil"/>
              <w:left w:val="double" w:sz="6" w:space="0" w:color="auto"/>
              <w:bottom w:val="nil"/>
              <w:right w:val="nil"/>
            </w:tcBorders>
            <w:shd w:val="clear" w:color="auto" w:fill="auto"/>
            <w:vAlign w:val="center"/>
            <w:hideMark/>
          </w:tcPr>
          <w:p w14:paraId="12E05B20" w14:textId="36825558" w:rsidR="007A3B81" w:rsidRPr="006A7C92" w:rsidRDefault="007A3B81" w:rsidP="007A3B81">
            <w:pPr>
              <w:tabs>
                <w:tab w:val="clear" w:pos="1134"/>
              </w:tabs>
              <w:spacing w:line="240" w:lineRule="auto"/>
              <w:rPr>
                <w:rFonts w:ascii="Arial" w:eastAsia="Times New Roman" w:hAnsi="Arial" w:cs="Arial"/>
                <w:color w:val="000000"/>
                <w:sz w:val="18"/>
                <w:szCs w:val="18"/>
                <w:lang w:eastAsia="hr-HR"/>
              </w:rPr>
            </w:pPr>
            <w:r>
              <w:rPr>
                <w:rFonts w:ascii="Arial" w:hAnsi="Arial" w:cs="Arial"/>
                <w:color w:val="000000"/>
                <w:sz w:val="18"/>
                <w:szCs w:val="18"/>
              </w:rPr>
              <w:t>Neto dobit za godinu</w:t>
            </w:r>
          </w:p>
        </w:tc>
        <w:tc>
          <w:tcPr>
            <w:tcW w:w="1408" w:type="dxa"/>
            <w:tcBorders>
              <w:top w:val="nil"/>
              <w:left w:val="nil"/>
              <w:bottom w:val="nil"/>
              <w:right w:val="nil"/>
            </w:tcBorders>
            <w:shd w:val="clear" w:color="auto" w:fill="auto"/>
            <w:vAlign w:val="center"/>
            <w:hideMark/>
          </w:tcPr>
          <w:p w14:paraId="44149080" w14:textId="5B4FC340"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408" w:type="dxa"/>
            <w:tcBorders>
              <w:top w:val="nil"/>
              <w:left w:val="nil"/>
              <w:bottom w:val="nil"/>
              <w:right w:val="nil"/>
            </w:tcBorders>
            <w:shd w:val="clear" w:color="auto" w:fill="auto"/>
            <w:vAlign w:val="center"/>
            <w:hideMark/>
          </w:tcPr>
          <w:p w14:paraId="63F848FA" w14:textId="5AC212F0"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408" w:type="dxa"/>
            <w:tcBorders>
              <w:top w:val="nil"/>
              <w:left w:val="nil"/>
              <w:bottom w:val="nil"/>
              <w:right w:val="nil"/>
            </w:tcBorders>
            <w:shd w:val="clear" w:color="auto" w:fill="auto"/>
            <w:vAlign w:val="center"/>
            <w:hideMark/>
          </w:tcPr>
          <w:p w14:paraId="47148DCA" w14:textId="33546363"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665" w:type="dxa"/>
            <w:tcBorders>
              <w:top w:val="nil"/>
              <w:left w:val="nil"/>
              <w:bottom w:val="nil"/>
              <w:right w:val="nil"/>
            </w:tcBorders>
            <w:shd w:val="clear" w:color="auto" w:fill="auto"/>
            <w:vAlign w:val="center"/>
            <w:hideMark/>
          </w:tcPr>
          <w:p w14:paraId="7A905898" w14:textId="068A4A27"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152" w:type="dxa"/>
            <w:tcBorders>
              <w:top w:val="nil"/>
              <w:left w:val="nil"/>
              <w:bottom w:val="nil"/>
              <w:right w:val="nil"/>
            </w:tcBorders>
            <w:shd w:val="clear" w:color="auto" w:fill="auto"/>
            <w:vAlign w:val="center"/>
            <w:hideMark/>
          </w:tcPr>
          <w:p w14:paraId="0EA3B3BC" w14:textId="20C03B60"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408" w:type="dxa"/>
            <w:tcBorders>
              <w:top w:val="nil"/>
              <w:left w:val="nil"/>
              <w:bottom w:val="nil"/>
              <w:right w:val="nil"/>
            </w:tcBorders>
            <w:shd w:val="clear" w:color="auto" w:fill="auto"/>
            <w:vAlign w:val="center"/>
            <w:hideMark/>
          </w:tcPr>
          <w:p w14:paraId="3932F828" w14:textId="25D73B24"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55</w:t>
            </w:r>
          </w:p>
        </w:tc>
        <w:tc>
          <w:tcPr>
            <w:tcW w:w="1409" w:type="dxa"/>
            <w:tcBorders>
              <w:top w:val="nil"/>
              <w:left w:val="nil"/>
              <w:bottom w:val="nil"/>
              <w:right w:val="double" w:sz="6" w:space="0" w:color="auto"/>
            </w:tcBorders>
            <w:shd w:val="clear" w:color="auto" w:fill="auto"/>
            <w:vAlign w:val="center"/>
            <w:hideMark/>
          </w:tcPr>
          <w:p w14:paraId="7366ED98" w14:textId="44FE9FA9"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55</w:t>
            </w:r>
          </w:p>
        </w:tc>
      </w:tr>
      <w:tr w:rsidR="007A3B81" w:rsidRPr="006A7C92" w14:paraId="7761F73D" w14:textId="77777777" w:rsidTr="00F674D1">
        <w:trPr>
          <w:trHeight w:hRule="exact" w:val="412"/>
        </w:trPr>
        <w:tc>
          <w:tcPr>
            <w:tcW w:w="3444" w:type="dxa"/>
            <w:tcBorders>
              <w:top w:val="nil"/>
              <w:left w:val="double" w:sz="6" w:space="0" w:color="auto"/>
              <w:bottom w:val="nil"/>
              <w:right w:val="nil"/>
            </w:tcBorders>
            <w:shd w:val="clear" w:color="auto" w:fill="auto"/>
            <w:vAlign w:val="center"/>
            <w:hideMark/>
          </w:tcPr>
          <w:p w14:paraId="32D11C96" w14:textId="0DD47FF4" w:rsidR="007A3B81" w:rsidRPr="006A7C92" w:rsidRDefault="007A3B81" w:rsidP="007A3B81">
            <w:pPr>
              <w:tabs>
                <w:tab w:val="clear" w:pos="1134"/>
              </w:tabs>
              <w:spacing w:line="240" w:lineRule="auto"/>
              <w:rPr>
                <w:rFonts w:ascii="Arial" w:eastAsia="Times New Roman" w:hAnsi="Arial" w:cs="Arial"/>
                <w:b/>
                <w:bCs/>
                <w:color w:val="000000"/>
                <w:sz w:val="18"/>
                <w:szCs w:val="18"/>
                <w:lang w:eastAsia="hr-HR"/>
              </w:rPr>
            </w:pPr>
            <w:r>
              <w:rPr>
                <w:rFonts w:ascii="Arial" w:hAnsi="Arial" w:cs="Arial"/>
                <w:b/>
                <w:bCs/>
                <w:color w:val="000000"/>
                <w:sz w:val="18"/>
                <w:szCs w:val="18"/>
              </w:rPr>
              <w:t>Stanje na dan 31. prosinca 2022.</w:t>
            </w:r>
          </w:p>
        </w:tc>
        <w:tc>
          <w:tcPr>
            <w:tcW w:w="1408" w:type="dxa"/>
            <w:tcBorders>
              <w:top w:val="single" w:sz="4" w:space="0" w:color="auto"/>
              <w:left w:val="nil"/>
              <w:bottom w:val="single" w:sz="8" w:space="0" w:color="auto"/>
              <w:right w:val="nil"/>
            </w:tcBorders>
            <w:shd w:val="clear" w:color="auto" w:fill="auto"/>
            <w:vAlign w:val="center"/>
            <w:hideMark/>
          </w:tcPr>
          <w:p w14:paraId="1B426DD4" w14:textId="68917AC1" w:rsidR="007A3B81" w:rsidRPr="00CA1B33" w:rsidRDefault="007A3B81" w:rsidP="007A3B81">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33.448</w:t>
            </w:r>
          </w:p>
        </w:tc>
        <w:tc>
          <w:tcPr>
            <w:tcW w:w="1408" w:type="dxa"/>
            <w:tcBorders>
              <w:top w:val="single" w:sz="4" w:space="0" w:color="auto"/>
              <w:left w:val="nil"/>
              <w:bottom w:val="single" w:sz="8" w:space="0" w:color="auto"/>
              <w:right w:val="nil"/>
            </w:tcBorders>
            <w:shd w:val="clear" w:color="auto" w:fill="auto"/>
            <w:vAlign w:val="center"/>
            <w:hideMark/>
          </w:tcPr>
          <w:p w14:paraId="5E7C0E7E" w14:textId="37AC91DC" w:rsidR="007A3B81" w:rsidRPr="00CA1B33" w:rsidRDefault="007A3B81" w:rsidP="007A3B81">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322</w:t>
            </w:r>
          </w:p>
        </w:tc>
        <w:tc>
          <w:tcPr>
            <w:tcW w:w="1408" w:type="dxa"/>
            <w:tcBorders>
              <w:top w:val="single" w:sz="4" w:space="0" w:color="auto"/>
              <w:left w:val="nil"/>
              <w:bottom w:val="single" w:sz="8" w:space="0" w:color="auto"/>
              <w:right w:val="nil"/>
            </w:tcBorders>
            <w:shd w:val="clear" w:color="auto" w:fill="auto"/>
            <w:vAlign w:val="center"/>
            <w:hideMark/>
          </w:tcPr>
          <w:p w14:paraId="5844E59E" w14:textId="13C49780" w:rsidR="007A3B81" w:rsidRPr="00CA1B33" w:rsidRDefault="007A3B81" w:rsidP="007A3B81">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4</w:t>
            </w:r>
          </w:p>
        </w:tc>
        <w:tc>
          <w:tcPr>
            <w:tcW w:w="1665" w:type="dxa"/>
            <w:tcBorders>
              <w:top w:val="single" w:sz="4" w:space="0" w:color="auto"/>
              <w:left w:val="nil"/>
              <w:bottom w:val="single" w:sz="8" w:space="0" w:color="auto"/>
              <w:right w:val="nil"/>
            </w:tcBorders>
            <w:shd w:val="clear" w:color="auto" w:fill="auto"/>
            <w:vAlign w:val="center"/>
            <w:hideMark/>
          </w:tcPr>
          <w:p w14:paraId="6629C32D" w14:textId="01CC2277" w:rsidR="007A3B81" w:rsidRPr="00CA1B33" w:rsidRDefault="007A3B81" w:rsidP="007A3B81">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1.309</w:t>
            </w:r>
          </w:p>
        </w:tc>
        <w:tc>
          <w:tcPr>
            <w:tcW w:w="1152" w:type="dxa"/>
            <w:tcBorders>
              <w:top w:val="single" w:sz="4" w:space="0" w:color="auto"/>
              <w:left w:val="nil"/>
              <w:bottom w:val="single" w:sz="8" w:space="0" w:color="auto"/>
              <w:right w:val="nil"/>
            </w:tcBorders>
            <w:shd w:val="clear" w:color="auto" w:fill="auto"/>
            <w:vAlign w:val="center"/>
            <w:hideMark/>
          </w:tcPr>
          <w:p w14:paraId="6B317AF3" w14:textId="777A2653" w:rsidR="007A3B81" w:rsidRPr="00CA1B33" w:rsidRDefault="007A3B81" w:rsidP="007A3B81">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-14.444</w:t>
            </w:r>
          </w:p>
        </w:tc>
        <w:tc>
          <w:tcPr>
            <w:tcW w:w="1408" w:type="dxa"/>
            <w:tcBorders>
              <w:top w:val="single" w:sz="4" w:space="0" w:color="auto"/>
              <w:left w:val="nil"/>
              <w:bottom w:val="single" w:sz="8" w:space="0" w:color="auto"/>
              <w:right w:val="nil"/>
            </w:tcBorders>
            <w:shd w:val="clear" w:color="auto" w:fill="auto"/>
            <w:vAlign w:val="center"/>
            <w:hideMark/>
          </w:tcPr>
          <w:p w14:paraId="6446A1CE" w14:textId="10895F43" w:rsidR="007A3B81" w:rsidRPr="00CA1B33" w:rsidRDefault="007A3B81" w:rsidP="007A3B81">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55</w:t>
            </w:r>
          </w:p>
        </w:tc>
        <w:tc>
          <w:tcPr>
            <w:tcW w:w="1409" w:type="dxa"/>
            <w:tcBorders>
              <w:top w:val="single" w:sz="4" w:space="0" w:color="auto"/>
              <w:left w:val="nil"/>
              <w:bottom w:val="single" w:sz="8" w:space="0" w:color="auto"/>
              <w:right w:val="double" w:sz="6" w:space="0" w:color="auto"/>
            </w:tcBorders>
            <w:shd w:val="clear" w:color="auto" w:fill="auto"/>
            <w:vAlign w:val="center"/>
            <w:hideMark/>
          </w:tcPr>
          <w:p w14:paraId="04BA3A79" w14:textId="19089449" w:rsidR="007A3B81" w:rsidRPr="00CA1B33" w:rsidRDefault="007A3B81" w:rsidP="007A3B81">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20.694</w:t>
            </w:r>
          </w:p>
        </w:tc>
      </w:tr>
      <w:tr w:rsidR="007A3B81" w:rsidRPr="006A7C92" w14:paraId="24737D69" w14:textId="77777777" w:rsidTr="000B19C2">
        <w:trPr>
          <w:trHeight w:val="288"/>
        </w:trPr>
        <w:tc>
          <w:tcPr>
            <w:tcW w:w="3444" w:type="dxa"/>
            <w:tcBorders>
              <w:top w:val="nil"/>
              <w:left w:val="double" w:sz="6" w:space="0" w:color="auto"/>
              <w:bottom w:val="nil"/>
              <w:right w:val="nil"/>
            </w:tcBorders>
            <w:shd w:val="clear" w:color="auto" w:fill="auto"/>
            <w:vAlign w:val="center"/>
            <w:hideMark/>
          </w:tcPr>
          <w:p w14:paraId="0456E3B6" w14:textId="2A59C49A" w:rsidR="007A3B81" w:rsidRPr="006A7C92" w:rsidRDefault="007A3B81" w:rsidP="007A3B81">
            <w:pPr>
              <w:tabs>
                <w:tab w:val="clear" w:pos="1134"/>
              </w:tabs>
              <w:spacing w:line="240" w:lineRule="auto"/>
              <w:rPr>
                <w:rFonts w:ascii="Arial" w:eastAsia="Times New Roman" w:hAnsi="Arial" w:cs="Arial"/>
                <w:color w:val="000000"/>
                <w:sz w:val="18"/>
                <w:szCs w:val="18"/>
                <w:lang w:eastAsia="hr-HR"/>
              </w:rPr>
            </w:pPr>
            <w:r>
              <w:rPr>
                <w:rFonts w:ascii="Arial" w:hAnsi="Arial" w:cs="Arial"/>
                <w:color w:val="000000"/>
                <w:sz w:val="18"/>
                <w:szCs w:val="18"/>
              </w:rPr>
              <w:t> </w:t>
            </w:r>
          </w:p>
        </w:tc>
        <w:tc>
          <w:tcPr>
            <w:tcW w:w="1408" w:type="dxa"/>
            <w:tcBorders>
              <w:top w:val="nil"/>
              <w:left w:val="nil"/>
              <w:bottom w:val="nil"/>
              <w:right w:val="nil"/>
            </w:tcBorders>
            <w:shd w:val="clear" w:color="auto" w:fill="auto"/>
            <w:vAlign w:val="center"/>
            <w:hideMark/>
          </w:tcPr>
          <w:p w14:paraId="146A7D09" w14:textId="77777777" w:rsidR="007A3B81" w:rsidRPr="00CA1B33" w:rsidRDefault="007A3B81" w:rsidP="007A3B81">
            <w:pPr>
              <w:tabs>
                <w:tab w:val="clear" w:pos="1134"/>
              </w:tabs>
              <w:spacing w:line="240" w:lineRule="auto"/>
              <w:rPr>
                <w:rFonts w:ascii="Arial" w:eastAsia="Times New Roman" w:hAnsi="Arial" w:cs="Arial"/>
                <w:color w:val="000000"/>
                <w:sz w:val="18"/>
                <w:szCs w:val="18"/>
                <w:lang w:eastAsia="hr-HR"/>
              </w:rPr>
            </w:pPr>
          </w:p>
        </w:tc>
        <w:tc>
          <w:tcPr>
            <w:tcW w:w="1408" w:type="dxa"/>
            <w:tcBorders>
              <w:top w:val="nil"/>
              <w:left w:val="nil"/>
              <w:bottom w:val="nil"/>
              <w:right w:val="nil"/>
            </w:tcBorders>
            <w:shd w:val="clear" w:color="auto" w:fill="auto"/>
            <w:vAlign w:val="center"/>
            <w:hideMark/>
          </w:tcPr>
          <w:p w14:paraId="544B736C" w14:textId="77777777" w:rsidR="007A3B81" w:rsidRPr="00CA1B33" w:rsidRDefault="007A3B81" w:rsidP="007A3B81">
            <w:pPr>
              <w:tabs>
                <w:tab w:val="clear" w:pos="1134"/>
              </w:tabs>
              <w:spacing w:line="240" w:lineRule="auto"/>
              <w:rPr>
                <w:rFonts w:ascii="Times New Roman" w:eastAsia="Times New Roman" w:hAnsi="Times New Roman" w:cs="Times New Roman"/>
                <w:sz w:val="20"/>
                <w:lang w:eastAsia="hr-HR"/>
              </w:rPr>
            </w:pPr>
          </w:p>
        </w:tc>
        <w:tc>
          <w:tcPr>
            <w:tcW w:w="1408" w:type="dxa"/>
            <w:tcBorders>
              <w:top w:val="nil"/>
              <w:left w:val="nil"/>
              <w:bottom w:val="nil"/>
              <w:right w:val="nil"/>
            </w:tcBorders>
            <w:shd w:val="clear" w:color="auto" w:fill="auto"/>
            <w:vAlign w:val="center"/>
            <w:hideMark/>
          </w:tcPr>
          <w:p w14:paraId="6D97D611" w14:textId="77777777" w:rsidR="007A3B81" w:rsidRPr="00CA1B33" w:rsidRDefault="007A3B81" w:rsidP="007A3B81">
            <w:pPr>
              <w:tabs>
                <w:tab w:val="clear" w:pos="1134"/>
              </w:tabs>
              <w:spacing w:line="240" w:lineRule="auto"/>
              <w:jc w:val="right"/>
              <w:rPr>
                <w:rFonts w:ascii="Times New Roman" w:eastAsia="Times New Roman" w:hAnsi="Times New Roman" w:cs="Times New Roman"/>
                <w:sz w:val="20"/>
                <w:lang w:eastAsia="hr-HR"/>
              </w:rPr>
            </w:pPr>
          </w:p>
        </w:tc>
        <w:tc>
          <w:tcPr>
            <w:tcW w:w="1665" w:type="dxa"/>
            <w:tcBorders>
              <w:top w:val="nil"/>
              <w:left w:val="nil"/>
              <w:bottom w:val="nil"/>
              <w:right w:val="nil"/>
            </w:tcBorders>
            <w:shd w:val="clear" w:color="auto" w:fill="auto"/>
            <w:vAlign w:val="center"/>
            <w:hideMark/>
          </w:tcPr>
          <w:p w14:paraId="74FC303A" w14:textId="77777777" w:rsidR="007A3B81" w:rsidRPr="00CA1B33" w:rsidRDefault="007A3B81" w:rsidP="007A3B81">
            <w:pPr>
              <w:tabs>
                <w:tab w:val="clear" w:pos="1134"/>
              </w:tabs>
              <w:spacing w:line="240" w:lineRule="auto"/>
              <w:jc w:val="right"/>
              <w:rPr>
                <w:rFonts w:ascii="Times New Roman" w:eastAsia="Times New Roman" w:hAnsi="Times New Roman" w:cs="Times New Roman"/>
                <w:sz w:val="20"/>
                <w:lang w:eastAsia="hr-HR"/>
              </w:rPr>
            </w:pPr>
          </w:p>
        </w:tc>
        <w:tc>
          <w:tcPr>
            <w:tcW w:w="1152" w:type="dxa"/>
            <w:tcBorders>
              <w:top w:val="nil"/>
              <w:left w:val="nil"/>
              <w:bottom w:val="nil"/>
              <w:right w:val="nil"/>
            </w:tcBorders>
            <w:shd w:val="clear" w:color="auto" w:fill="auto"/>
            <w:vAlign w:val="center"/>
            <w:hideMark/>
          </w:tcPr>
          <w:p w14:paraId="09D30A33" w14:textId="77777777" w:rsidR="007A3B81" w:rsidRPr="00CA1B33" w:rsidRDefault="007A3B81" w:rsidP="007A3B81">
            <w:pPr>
              <w:tabs>
                <w:tab w:val="clear" w:pos="1134"/>
              </w:tabs>
              <w:spacing w:line="240" w:lineRule="auto"/>
              <w:jc w:val="right"/>
              <w:rPr>
                <w:rFonts w:ascii="Times New Roman" w:eastAsia="Times New Roman" w:hAnsi="Times New Roman" w:cs="Times New Roman"/>
                <w:sz w:val="20"/>
                <w:lang w:eastAsia="hr-HR"/>
              </w:rPr>
            </w:pPr>
          </w:p>
        </w:tc>
        <w:tc>
          <w:tcPr>
            <w:tcW w:w="1408" w:type="dxa"/>
            <w:tcBorders>
              <w:top w:val="nil"/>
              <w:left w:val="nil"/>
              <w:bottom w:val="nil"/>
              <w:right w:val="nil"/>
            </w:tcBorders>
            <w:shd w:val="clear" w:color="auto" w:fill="auto"/>
            <w:vAlign w:val="center"/>
            <w:hideMark/>
          </w:tcPr>
          <w:p w14:paraId="003AF403" w14:textId="77777777" w:rsidR="007A3B81" w:rsidRPr="00CA1B33" w:rsidRDefault="007A3B81" w:rsidP="007A3B81">
            <w:pPr>
              <w:tabs>
                <w:tab w:val="clear" w:pos="1134"/>
              </w:tabs>
              <w:spacing w:line="240" w:lineRule="auto"/>
              <w:jc w:val="right"/>
              <w:rPr>
                <w:rFonts w:ascii="Times New Roman" w:eastAsia="Times New Roman" w:hAnsi="Times New Roman" w:cs="Times New Roman"/>
                <w:sz w:val="20"/>
                <w:lang w:eastAsia="hr-HR"/>
              </w:rPr>
            </w:pPr>
          </w:p>
        </w:tc>
        <w:tc>
          <w:tcPr>
            <w:tcW w:w="1409" w:type="dxa"/>
            <w:tcBorders>
              <w:top w:val="nil"/>
              <w:left w:val="nil"/>
              <w:bottom w:val="nil"/>
              <w:right w:val="double" w:sz="6" w:space="0" w:color="auto"/>
            </w:tcBorders>
            <w:shd w:val="clear" w:color="auto" w:fill="auto"/>
            <w:vAlign w:val="center"/>
            <w:hideMark/>
          </w:tcPr>
          <w:p w14:paraId="70AFD461" w14:textId="5D186906"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 </w:t>
            </w:r>
          </w:p>
        </w:tc>
      </w:tr>
      <w:tr w:rsidR="007A3B81" w:rsidRPr="006A7C92" w14:paraId="4C6CCE18" w14:textId="77777777" w:rsidTr="000B19C2">
        <w:trPr>
          <w:trHeight w:val="288"/>
        </w:trPr>
        <w:tc>
          <w:tcPr>
            <w:tcW w:w="3444" w:type="dxa"/>
            <w:tcBorders>
              <w:top w:val="nil"/>
              <w:left w:val="double" w:sz="6" w:space="0" w:color="auto"/>
              <w:bottom w:val="nil"/>
              <w:right w:val="nil"/>
            </w:tcBorders>
            <w:shd w:val="clear" w:color="auto" w:fill="auto"/>
            <w:vAlign w:val="center"/>
            <w:hideMark/>
          </w:tcPr>
          <w:p w14:paraId="7D9EE3DB" w14:textId="0975EC88" w:rsidR="007A3B81" w:rsidRPr="006A7C92" w:rsidRDefault="007A3B81" w:rsidP="007A3B81">
            <w:pPr>
              <w:tabs>
                <w:tab w:val="clear" w:pos="1134"/>
              </w:tabs>
              <w:spacing w:line="240" w:lineRule="auto"/>
              <w:rPr>
                <w:rFonts w:ascii="Arial" w:eastAsia="Times New Roman" w:hAnsi="Arial" w:cs="Arial"/>
                <w:b/>
                <w:bCs/>
                <w:color w:val="000000"/>
                <w:sz w:val="18"/>
                <w:szCs w:val="18"/>
                <w:lang w:eastAsia="hr-HR"/>
              </w:rPr>
            </w:pPr>
            <w:r>
              <w:rPr>
                <w:rFonts w:ascii="Arial" w:hAnsi="Arial" w:cs="Arial"/>
                <w:b/>
                <w:bCs/>
                <w:color w:val="000000"/>
                <w:sz w:val="18"/>
                <w:szCs w:val="18"/>
              </w:rPr>
              <w:t>Stanje na dan 1. siječnja 2023.</w:t>
            </w:r>
          </w:p>
        </w:tc>
        <w:tc>
          <w:tcPr>
            <w:tcW w:w="1408" w:type="dxa"/>
            <w:tcBorders>
              <w:top w:val="nil"/>
              <w:left w:val="nil"/>
              <w:bottom w:val="nil"/>
              <w:right w:val="nil"/>
            </w:tcBorders>
            <w:shd w:val="clear" w:color="auto" w:fill="auto"/>
            <w:vAlign w:val="center"/>
            <w:hideMark/>
          </w:tcPr>
          <w:p w14:paraId="53984A09" w14:textId="732C8995" w:rsidR="007A3B81" w:rsidRPr="00326C0D" w:rsidRDefault="007A3B81" w:rsidP="007A3B81">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33.448</w:t>
            </w:r>
          </w:p>
        </w:tc>
        <w:tc>
          <w:tcPr>
            <w:tcW w:w="1408" w:type="dxa"/>
            <w:tcBorders>
              <w:top w:val="nil"/>
              <w:left w:val="nil"/>
              <w:bottom w:val="nil"/>
              <w:right w:val="nil"/>
            </w:tcBorders>
            <w:shd w:val="clear" w:color="auto" w:fill="auto"/>
            <w:vAlign w:val="center"/>
            <w:hideMark/>
          </w:tcPr>
          <w:p w14:paraId="145D1051" w14:textId="39EB75FE" w:rsidR="007A3B81" w:rsidRPr="00326C0D" w:rsidRDefault="007A3B81" w:rsidP="007A3B81">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322</w:t>
            </w:r>
          </w:p>
        </w:tc>
        <w:tc>
          <w:tcPr>
            <w:tcW w:w="1408" w:type="dxa"/>
            <w:tcBorders>
              <w:top w:val="nil"/>
              <w:left w:val="nil"/>
              <w:bottom w:val="nil"/>
              <w:right w:val="nil"/>
            </w:tcBorders>
            <w:shd w:val="clear" w:color="auto" w:fill="auto"/>
            <w:vAlign w:val="center"/>
            <w:hideMark/>
          </w:tcPr>
          <w:p w14:paraId="5147AD1F" w14:textId="223C0F5C" w:rsidR="007A3B81" w:rsidRPr="00326C0D" w:rsidRDefault="007A3B81" w:rsidP="007A3B81">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4</w:t>
            </w:r>
          </w:p>
        </w:tc>
        <w:tc>
          <w:tcPr>
            <w:tcW w:w="1665" w:type="dxa"/>
            <w:tcBorders>
              <w:top w:val="nil"/>
              <w:left w:val="nil"/>
              <w:bottom w:val="nil"/>
              <w:right w:val="nil"/>
            </w:tcBorders>
            <w:shd w:val="clear" w:color="auto" w:fill="auto"/>
            <w:vAlign w:val="center"/>
            <w:hideMark/>
          </w:tcPr>
          <w:p w14:paraId="45C952DB" w14:textId="4F568F5A" w:rsidR="007A3B81" w:rsidRPr="00326C0D" w:rsidRDefault="007A3B81" w:rsidP="007A3B81">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1.309</w:t>
            </w:r>
          </w:p>
        </w:tc>
        <w:tc>
          <w:tcPr>
            <w:tcW w:w="1152" w:type="dxa"/>
            <w:tcBorders>
              <w:top w:val="nil"/>
              <w:left w:val="nil"/>
              <w:bottom w:val="nil"/>
              <w:right w:val="nil"/>
            </w:tcBorders>
            <w:shd w:val="clear" w:color="auto" w:fill="auto"/>
            <w:vAlign w:val="center"/>
            <w:hideMark/>
          </w:tcPr>
          <w:p w14:paraId="577C782B" w14:textId="3E5C3153" w:rsidR="007A3B81" w:rsidRPr="00326C0D" w:rsidRDefault="007A3B81" w:rsidP="007A3B81">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-14.444</w:t>
            </w:r>
          </w:p>
        </w:tc>
        <w:tc>
          <w:tcPr>
            <w:tcW w:w="1408" w:type="dxa"/>
            <w:tcBorders>
              <w:top w:val="nil"/>
              <w:left w:val="nil"/>
              <w:bottom w:val="nil"/>
              <w:right w:val="nil"/>
            </w:tcBorders>
            <w:shd w:val="clear" w:color="auto" w:fill="auto"/>
            <w:vAlign w:val="center"/>
            <w:hideMark/>
          </w:tcPr>
          <w:p w14:paraId="5D1AF6F1" w14:textId="47E4F5AC" w:rsidR="007A3B81" w:rsidRPr="00326C0D" w:rsidRDefault="007A3B81" w:rsidP="007A3B81">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55</w:t>
            </w:r>
          </w:p>
        </w:tc>
        <w:tc>
          <w:tcPr>
            <w:tcW w:w="1409" w:type="dxa"/>
            <w:tcBorders>
              <w:top w:val="nil"/>
              <w:left w:val="nil"/>
              <w:bottom w:val="nil"/>
              <w:right w:val="double" w:sz="6" w:space="0" w:color="auto"/>
            </w:tcBorders>
            <w:shd w:val="clear" w:color="auto" w:fill="auto"/>
            <w:vAlign w:val="center"/>
            <w:hideMark/>
          </w:tcPr>
          <w:p w14:paraId="6E8055E9" w14:textId="7AC03C3C" w:rsidR="007A3B81" w:rsidRPr="00326C0D" w:rsidRDefault="007A3B81" w:rsidP="007A3B81">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20.694</w:t>
            </w:r>
          </w:p>
        </w:tc>
      </w:tr>
      <w:tr w:rsidR="007A3B81" w:rsidRPr="006A7C92" w14:paraId="5A7891B1" w14:textId="77777777" w:rsidTr="000B19C2">
        <w:trPr>
          <w:trHeight w:val="288"/>
        </w:trPr>
        <w:tc>
          <w:tcPr>
            <w:tcW w:w="3444" w:type="dxa"/>
            <w:tcBorders>
              <w:top w:val="nil"/>
              <w:left w:val="double" w:sz="6" w:space="0" w:color="auto"/>
              <w:bottom w:val="nil"/>
              <w:right w:val="nil"/>
            </w:tcBorders>
            <w:shd w:val="clear" w:color="auto" w:fill="auto"/>
            <w:vAlign w:val="center"/>
            <w:hideMark/>
          </w:tcPr>
          <w:p w14:paraId="052B51B4" w14:textId="6476810D" w:rsidR="007A3B81" w:rsidRPr="006A7C92" w:rsidRDefault="007A3B81" w:rsidP="007A3B81">
            <w:pPr>
              <w:tabs>
                <w:tab w:val="clear" w:pos="1134"/>
              </w:tabs>
              <w:spacing w:line="240" w:lineRule="auto"/>
              <w:rPr>
                <w:rFonts w:ascii="Arial" w:eastAsia="Times New Roman" w:hAnsi="Arial" w:cs="Arial"/>
                <w:color w:val="000000"/>
                <w:sz w:val="18"/>
                <w:szCs w:val="18"/>
                <w:lang w:eastAsia="hr-HR"/>
              </w:rPr>
            </w:pPr>
            <w:r>
              <w:rPr>
                <w:rFonts w:ascii="Arial" w:hAnsi="Arial" w:cs="Arial"/>
                <w:color w:val="000000"/>
                <w:sz w:val="18"/>
                <w:szCs w:val="18"/>
              </w:rPr>
              <w:t xml:space="preserve">Prijenos </w:t>
            </w:r>
          </w:p>
        </w:tc>
        <w:tc>
          <w:tcPr>
            <w:tcW w:w="1408" w:type="dxa"/>
            <w:tcBorders>
              <w:top w:val="nil"/>
              <w:left w:val="nil"/>
              <w:bottom w:val="nil"/>
              <w:right w:val="nil"/>
            </w:tcBorders>
            <w:shd w:val="clear" w:color="auto" w:fill="auto"/>
            <w:vAlign w:val="center"/>
            <w:hideMark/>
          </w:tcPr>
          <w:p w14:paraId="69EA17D7" w14:textId="460D7E5A"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408" w:type="dxa"/>
            <w:tcBorders>
              <w:top w:val="nil"/>
              <w:left w:val="nil"/>
              <w:bottom w:val="nil"/>
              <w:right w:val="nil"/>
            </w:tcBorders>
            <w:shd w:val="clear" w:color="auto" w:fill="auto"/>
            <w:vAlign w:val="center"/>
            <w:hideMark/>
          </w:tcPr>
          <w:p w14:paraId="54A18ED0" w14:textId="54F4E6DD"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408" w:type="dxa"/>
            <w:tcBorders>
              <w:top w:val="nil"/>
              <w:left w:val="nil"/>
              <w:bottom w:val="nil"/>
              <w:right w:val="nil"/>
            </w:tcBorders>
            <w:shd w:val="clear" w:color="auto" w:fill="auto"/>
            <w:vAlign w:val="center"/>
            <w:hideMark/>
          </w:tcPr>
          <w:p w14:paraId="54F09721" w14:textId="6AA5600B"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665" w:type="dxa"/>
            <w:tcBorders>
              <w:top w:val="nil"/>
              <w:left w:val="nil"/>
              <w:bottom w:val="nil"/>
              <w:right w:val="nil"/>
            </w:tcBorders>
            <w:shd w:val="clear" w:color="auto" w:fill="auto"/>
            <w:vAlign w:val="center"/>
            <w:hideMark/>
          </w:tcPr>
          <w:p w14:paraId="2CE2B776" w14:textId="0DB51BDF"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152" w:type="dxa"/>
            <w:tcBorders>
              <w:top w:val="nil"/>
              <w:left w:val="nil"/>
              <w:bottom w:val="nil"/>
              <w:right w:val="nil"/>
            </w:tcBorders>
            <w:shd w:val="clear" w:color="auto" w:fill="auto"/>
            <w:vAlign w:val="center"/>
            <w:hideMark/>
          </w:tcPr>
          <w:p w14:paraId="10A507FB" w14:textId="6E6D5D7D"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55</w:t>
            </w:r>
          </w:p>
        </w:tc>
        <w:tc>
          <w:tcPr>
            <w:tcW w:w="1408" w:type="dxa"/>
            <w:tcBorders>
              <w:top w:val="nil"/>
              <w:left w:val="nil"/>
              <w:bottom w:val="nil"/>
              <w:right w:val="nil"/>
            </w:tcBorders>
            <w:shd w:val="clear" w:color="auto" w:fill="auto"/>
            <w:vAlign w:val="center"/>
            <w:hideMark/>
          </w:tcPr>
          <w:p w14:paraId="262FE10E" w14:textId="7CB2B248"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-55</w:t>
            </w:r>
          </w:p>
        </w:tc>
        <w:tc>
          <w:tcPr>
            <w:tcW w:w="1409" w:type="dxa"/>
            <w:tcBorders>
              <w:top w:val="nil"/>
              <w:left w:val="nil"/>
              <w:bottom w:val="nil"/>
              <w:right w:val="double" w:sz="6" w:space="0" w:color="auto"/>
            </w:tcBorders>
            <w:shd w:val="clear" w:color="auto" w:fill="auto"/>
            <w:vAlign w:val="center"/>
            <w:hideMark/>
          </w:tcPr>
          <w:p w14:paraId="15D9AAC2" w14:textId="204FE9B4"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r>
      <w:tr w:rsidR="007A3B81" w:rsidRPr="006A7C92" w14:paraId="4A6C5AFE" w14:textId="77777777" w:rsidTr="000B19C2">
        <w:trPr>
          <w:trHeight w:val="420"/>
        </w:trPr>
        <w:tc>
          <w:tcPr>
            <w:tcW w:w="3444" w:type="dxa"/>
            <w:tcBorders>
              <w:top w:val="nil"/>
              <w:left w:val="double" w:sz="6" w:space="0" w:color="auto"/>
              <w:bottom w:val="nil"/>
              <w:right w:val="nil"/>
            </w:tcBorders>
            <w:shd w:val="clear" w:color="auto" w:fill="auto"/>
            <w:vAlign w:val="center"/>
            <w:hideMark/>
          </w:tcPr>
          <w:p w14:paraId="5E7A1C80" w14:textId="7A277080" w:rsidR="007A3B81" w:rsidRPr="006A7C92" w:rsidRDefault="007A3B81" w:rsidP="007A3B81">
            <w:pPr>
              <w:tabs>
                <w:tab w:val="clear" w:pos="1134"/>
              </w:tabs>
              <w:spacing w:line="240" w:lineRule="auto"/>
              <w:rPr>
                <w:rFonts w:ascii="Arial" w:eastAsia="Times New Roman" w:hAnsi="Arial" w:cs="Arial"/>
                <w:color w:val="000000"/>
                <w:sz w:val="18"/>
                <w:szCs w:val="18"/>
                <w:lang w:eastAsia="hr-HR"/>
              </w:rPr>
            </w:pPr>
            <w:r>
              <w:rPr>
                <w:rFonts w:ascii="Arial" w:hAnsi="Arial" w:cs="Arial"/>
                <w:color w:val="000000"/>
                <w:sz w:val="18"/>
                <w:szCs w:val="18"/>
              </w:rPr>
              <w:t>Povećanje temeljnog kapitala</w:t>
            </w:r>
          </w:p>
        </w:tc>
        <w:tc>
          <w:tcPr>
            <w:tcW w:w="1408" w:type="dxa"/>
            <w:tcBorders>
              <w:top w:val="nil"/>
              <w:left w:val="nil"/>
              <w:bottom w:val="nil"/>
              <w:right w:val="nil"/>
            </w:tcBorders>
            <w:shd w:val="clear" w:color="auto" w:fill="auto"/>
            <w:vAlign w:val="center"/>
            <w:hideMark/>
          </w:tcPr>
          <w:p w14:paraId="0DA4353E" w14:textId="12D6ACD2"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408" w:type="dxa"/>
            <w:tcBorders>
              <w:top w:val="nil"/>
              <w:left w:val="nil"/>
              <w:bottom w:val="nil"/>
              <w:right w:val="nil"/>
            </w:tcBorders>
            <w:shd w:val="clear" w:color="auto" w:fill="auto"/>
            <w:vAlign w:val="center"/>
            <w:hideMark/>
          </w:tcPr>
          <w:p w14:paraId="6F9B3DB9" w14:textId="25D5C838"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408" w:type="dxa"/>
            <w:tcBorders>
              <w:top w:val="nil"/>
              <w:left w:val="nil"/>
              <w:bottom w:val="nil"/>
              <w:right w:val="nil"/>
            </w:tcBorders>
            <w:shd w:val="clear" w:color="auto" w:fill="auto"/>
            <w:vAlign w:val="center"/>
            <w:hideMark/>
          </w:tcPr>
          <w:p w14:paraId="319BD6DF" w14:textId="588D413F"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665" w:type="dxa"/>
            <w:tcBorders>
              <w:top w:val="nil"/>
              <w:left w:val="nil"/>
              <w:bottom w:val="nil"/>
              <w:right w:val="nil"/>
            </w:tcBorders>
            <w:shd w:val="clear" w:color="auto" w:fill="auto"/>
            <w:vAlign w:val="center"/>
            <w:hideMark/>
          </w:tcPr>
          <w:p w14:paraId="428EFBCF" w14:textId="140AEF3D"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152" w:type="dxa"/>
            <w:tcBorders>
              <w:top w:val="nil"/>
              <w:left w:val="nil"/>
              <w:bottom w:val="nil"/>
              <w:right w:val="nil"/>
            </w:tcBorders>
            <w:shd w:val="clear" w:color="auto" w:fill="auto"/>
            <w:vAlign w:val="center"/>
            <w:hideMark/>
          </w:tcPr>
          <w:p w14:paraId="025F0307" w14:textId="538218CB"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408" w:type="dxa"/>
            <w:tcBorders>
              <w:top w:val="nil"/>
              <w:left w:val="nil"/>
              <w:bottom w:val="nil"/>
              <w:right w:val="nil"/>
            </w:tcBorders>
            <w:shd w:val="clear" w:color="auto" w:fill="auto"/>
            <w:vAlign w:val="center"/>
            <w:hideMark/>
          </w:tcPr>
          <w:p w14:paraId="1203DA52" w14:textId="6EEA1EA4"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409" w:type="dxa"/>
            <w:tcBorders>
              <w:top w:val="nil"/>
              <w:left w:val="nil"/>
              <w:bottom w:val="nil"/>
              <w:right w:val="double" w:sz="6" w:space="0" w:color="auto"/>
            </w:tcBorders>
            <w:shd w:val="clear" w:color="auto" w:fill="auto"/>
            <w:vAlign w:val="center"/>
            <w:hideMark/>
          </w:tcPr>
          <w:p w14:paraId="38DB26CD" w14:textId="5B41A356"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r>
      <w:tr w:rsidR="007A3B81" w:rsidRPr="006A7C92" w14:paraId="1BB325FD" w14:textId="77777777" w:rsidTr="000B19C2">
        <w:trPr>
          <w:trHeight w:val="288"/>
        </w:trPr>
        <w:tc>
          <w:tcPr>
            <w:tcW w:w="3444" w:type="dxa"/>
            <w:tcBorders>
              <w:top w:val="nil"/>
              <w:left w:val="double" w:sz="6" w:space="0" w:color="auto"/>
              <w:bottom w:val="nil"/>
              <w:right w:val="nil"/>
            </w:tcBorders>
            <w:shd w:val="clear" w:color="auto" w:fill="auto"/>
            <w:vAlign w:val="center"/>
            <w:hideMark/>
          </w:tcPr>
          <w:p w14:paraId="39EB97EB" w14:textId="35D447D3" w:rsidR="007A3B81" w:rsidRPr="00B07F8D" w:rsidRDefault="007A3B81" w:rsidP="007A3B81">
            <w:pPr>
              <w:tabs>
                <w:tab w:val="clear" w:pos="1134"/>
              </w:tabs>
              <w:spacing w:line="240" w:lineRule="auto"/>
              <w:rPr>
                <w:rFonts w:ascii="Arial" w:eastAsia="Times New Roman" w:hAnsi="Arial" w:cs="Arial"/>
                <w:color w:val="000000"/>
                <w:sz w:val="18"/>
                <w:szCs w:val="18"/>
                <w:lang w:eastAsia="hr-HR"/>
              </w:rPr>
            </w:pPr>
            <w:r w:rsidRPr="00B07F8D">
              <w:rPr>
                <w:rFonts w:ascii="Arial" w:hAnsi="Arial" w:cs="Arial"/>
                <w:color w:val="000000"/>
                <w:sz w:val="18"/>
                <w:szCs w:val="18"/>
              </w:rPr>
              <w:t xml:space="preserve">Ostale nevlasničke promjene kapitala </w:t>
            </w:r>
          </w:p>
        </w:tc>
        <w:tc>
          <w:tcPr>
            <w:tcW w:w="1408" w:type="dxa"/>
            <w:tcBorders>
              <w:top w:val="nil"/>
              <w:left w:val="nil"/>
              <w:bottom w:val="nil"/>
              <w:right w:val="nil"/>
            </w:tcBorders>
            <w:shd w:val="clear" w:color="auto" w:fill="auto"/>
            <w:vAlign w:val="center"/>
            <w:hideMark/>
          </w:tcPr>
          <w:p w14:paraId="1E2FDD74" w14:textId="002C263A" w:rsidR="007A3B81" w:rsidRPr="00B07F8D" w:rsidRDefault="007A3B81" w:rsidP="007A3B81">
            <w:pPr>
              <w:tabs>
                <w:tab w:val="clear" w:pos="1134"/>
              </w:tabs>
              <w:spacing w:line="240" w:lineRule="auto"/>
              <w:jc w:val="right"/>
              <w:rPr>
                <w:rFonts w:ascii="Arial" w:eastAsia="Times New Roman" w:hAnsi="Arial" w:cs="Arial"/>
                <w:color w:val="000000"/>
                <w:sz w:val="18"/>
                <w:szCs w:val="18"/>
                <w:lang w:eastAsia="hr-HR"/>
              </w:rPr>
            </w:pPr>
            <w:r w:rsidRPr="00B07F8D">
              <w:rPr>
                <w:rFonts w:ascii="Arial" w:hAnsi="Arial" w:cs="Arial"/>
                <w:color w:val="000000"/>
                <w:sz w:val="18"/>
                <w:szCs w:val="18"/>
              </w:rPr>
              <w:t>0</w:t>
            </w:r>
          </w:p>
        </w:tc>
        <w:tc>
          <w:tcPr>
            <w:tcW w:w="1408" w:type="dxa"/>
            <w:tcBorders>
              <w:top w:val="nil"/>
              <w:left w:val="nil"/>
              <w:bottom w:val="nil"/>
              <w:right w:val="nil"/>
            </w:tcBorders>
            <w:shd w:val="clear" w:color="auto" w:fill="auto"/>
            <w:vAlign w:val="center"/>
            <w:hideMark/>
          </w:tcPr>
          <w:p w14:paraId="2D4F5EC5" w14:textId="30778770" w:rsidR="007A3B81" w:rsidRPr="00B07F8D" w:rsidRDefault="007A3B81" w:rsidP="007A3B81">
            <w:pPr>
              <w:tabs>
                <w:tab w:val="clear" w:pos="1134"/>
              </w:tabs>
              <w:spacing w:line="240" w:lineRule="auto"/>
              <w:jc w:val="right"/>
              <w:rPr>
                <w:rFonts w:ascii="Arial" w:eastAsia="Times New Roman" w:hAnsi="Arial" w:cs="Arial"/>
                <w:color w:val="000000"/>
                <w:sz w:val="18"/>
                <w:szCs w:val="18"/>
                <w:lang w:eastAsia="hr-HR"/>
              </w:rPr>
            </w:pPr>
            <w:r w:rsidRPr="00B07F8D">
              <w:rPr>
                <w:rFonts w:ascii="Arial" w:hAnsi="Arial" w:cs="Arial"/>
                <w:color w:val="000000"/>
                <w:sz w:val="18"/>
                <w:szCs w:val="18"/>
              </w:rPr>
              <w:t>0</w:t>
            </w:r>
          </w:p>
        </w:tc>
        <w:tc>
          <w:tcPr>
            <w:tcW w:w="1408" w:type="dxa"/>
            <w:tcBorders>
              <w:top w:val="nil"/>
              <w:left w:val="nil"/>
              <w:bottom w:val="nil"/>
              <w:right w:val="nil"/>
            </w:tcBorders>
            <w:shd w:val="clear" w:color="auto" w:fill="auto"/>
            <w:vAlign w:val="center"/>
            <w:hideMark/>
          </w:tcPr>
          <w:p w14:paraId="58F364CF" w14:textId="5CFF8D8C" w:rsidR="007A3B81" w:rsidRPr="00B07F8D" w:rsidRDefault="007A3B81" w:rsidP="007A3B81">
            <w:pPr>
              <w:tabs>
                <w:tab w:val="clear" w:pos="1134"/>
              </w:tabs>
              <w:spacing w:line="240" w:lineRule="auto"/>
              <w:jc w:val="right"/>
              <w:rPr>
                <w:rFonts w:ascii="Arial" w:eastAsia="Times New Roman" w:hAnsi="Arial" w:cs="Arial"/>
                <w:color w:val="000000"/>
                <w:sz w:val="18"/>
                <w:szCs w:val="18"/>
                <w:lang w:eastAsia="hr-HR"/>
              </w:rPr>
            </w:pPr>
            <w:r w:rsidRPr="00B07F8D">
              <w:rPr>
                <w:rFonts w:ascii="Arial" w:hAnsi="Arial" w:cs="Arial"/>
                <w:color w:val="000000"/>
                <w:sz w:val="18"/>
                <w:szCs w:val="18"/>
              </w:rPr>
              <w:t>0</w:t>
            </w:r>
          </w:p>
        </w:tc>
        <w:tc>
          <w:tcPr>
            <w:tcW w:w="1665" w:type="dxa"/>
            <w:tcBorders>
              <w:top w:val="nil"/>
              <w:left w:val="nil"/>
              <w:bottom w:val="nil"/>
              <w:right w:val="nil"/>
            </w:tcBorders>
            <w:shd w:val="clear" w:color="auto" w:fill="auto"/>
            <w:vAlign w:val="center"/>
            <w:hideMark/>
          </w:tcPr>
          <w:p w14:paraId="0C6F50B7" w14:textId="5F1B5886" w:rsidR="007A3B81" w:rsidRPr="00B07F8D" w:rsidRDefault="007A3B81" w:rsidP="007A3B81">
            <w:pPr>
              <w:tabs>
                <w:tab w:val="clear" w:pos="1134"/>
              </w:tabs>
              <w:spacing w:line="240" w:lineRule="auto"/>
              <w:jc w:val="right"/>
              <w:rPr>
                <w:rFonts w:ascii="Arial" w:eastAsia="Times New Roman" w:hAnsi="Arial" w:cs="Arial"/>
                <w:color w:val="000000"/>
                <w:sz w:val="18"/>
                <w:szCs w:val="18"/>
                <w:lang w:eastAsia="hr-HR"/>
              </w:rPr>
            </w:pPr>
            <w:r w:rsidRPr="00B07F8D">
              <w:rPr>
                <w:rFonts w:ascii="Arial" w:hAnsi="Arial" w:cs="Arial"/>
                <w:color w:val="000000"/>
                <w:sz w:val="18"/>
                <w:szCs w:val="18"/>
              </w:rPr>
              <w:t>-1</w:t>
            </w:r>
          </w:p>
        </w:tc>
        <w:tc>
          <w:tcPr>
            <w:tcW w:w="1152" w:type="dxa"/>
            <w:tcBorders>
              <w:top w:val="nil"/>
              <w:left w:val="nil"/>
              <w:bottom w:val="nil"/>
              <w:right w:val="nil"/>
            </w:tcBorders>
            <w:shd w:val="clear" w:color="auto" w:fill="auto"/>
            <w:vAlign w:val="center"/>
            <w:hideMark/>
          </w:tcPr>
          <w:p w14:paraId="25782518" w14:textId="61D4E035" w:rsidR="007A3B81" w:rsidRPr="00B07F8D" w:rsidRDefault="007A3B81" w:rsidP="007A3B81">
            <w:pPr>
              <w:tabs>
                <w:tab w:val="clear" w:pos="1134"/>
              </w:tabs>
              <w:spacing w:line="240" w:lineRule="auto"/>
              <w:jc w:val="right"/>
              <w:rPr>
                <w:rFonts w:ascii="Arial" w:eastAsia="Times New Roman" w:hAnsi="Arial" w:cs="Arial"/>
                <w:color w:val="000000"/>
                <w:sz w:val="18"/>
                <w:szCs w:val="18"/>
                <w:lang w:eastAsia="hr-HR"/>
              </w:rPr>
            </w:pPr>
            <w:r w:rsidRPr="00B07F8D">
              <w:rPr>
                <w:rFonts w:ascii="Arial" w:hAnsi="Arial" w:cs="Arial"/>
                <w:color w:val="000000"/>
                <w:sz w:val="18"/>
                <w:szCs w:val="18"/>
              </w:rPr>
              <w:t>0</w:t>
            </w:r>
          </w:p>
        </w:tc>
        <w:tc>
          <w:tcPr>
            <w:tcW w:w="1408" w:type="dxa"/>
            <w:tcBorders>
              <w:top w:val="nil"/>
              <w:left w:val="nil"/>
              <w:bottom w:val="nil"/>
              <w:right w:val="nil"/>
            </w:tcBorders>
            <w:shd w:val="clear" w:color="auto" w:fill="auto"/>
            <w:vAlign w:val="center"/>
            <w:hideMark/>
          </w:tcPr>
          <w:p w14:paraId="0D33CE6E" w14:textId="210A8BFB" w:rsidR="007A3B81" w:rsidRPr="00B07F8D" w:rsidRDefault="007A3B81" w:rsidP="007A3B81">
            <w:pPr>
              <w:tabs>
                <w:tab w:val="clear" w:pos="1134"/>
              </w:tabs>
              <w:spacing w:line="240" w:lineRule="auto"/>
              <w:jc w:val="right"/>
              <w:rPr>
                <w:rFonts w:ascii="Arial" w:eastAsia="Times New Roman" w:hAnsi="Arial" w:cs="Arial"/>
                <w:color w:val="000000"/>
                <w:sz w:val="18"/>
                <w:szCs w:val="18"/>
                <w:lang w:eastAsia="hr-HR"/>
              </w:rPr>
            </w:pPr>
            <w:r w:rsidRPr="00B07F8D">
              <w:rPr>
                <w:rFonts w:ascii="Arial" w:hAnsi="Arial" w:cs="Arial"/>
                <w:color w:val="000000"/>
                <w:sz w:val="18"/>
                <w:szCs w:val="18"/>
              </w:rPr>
              <w:t>0</w:t>
            </w:r>
          </w:p>
        </w:tc>
        <w:tc>
          <w:tcPr>
            <w:tcW w:w="1409" w:type="dxa"/>
            <w:tcBorders>
              <w:top w:val="nil"/>
              <w:left w:val="nil"/>
              <w:bottom w:val="nil"/>
              <w:right w:val="double" w:sz="6" w:space="0" w:color="auto"/>
            </w:tcBorders>
            <w:shd w:val="clear" w:color="auto" w:fill="auto"/>
            <w:vAlign w:val="center"/>
            <w:hideMark/>
          </w:tcPr>
          <w:p w14:paraId="17831B18" w14:textId="63FC8F03" w:rsidR="007A3B81" w:rsidRPr="00B07F8D" w:rsidRDefault="007A3B81" w:rsidP="007A3B81">
            <w:pPr>
              <w:tabs>
                <w:tab w:val="clear" w:pos="1134"/>
              </w:tabs>
              <w:spacing w:line="240" w:lineRule="auto"/>
              <w:jc w:val="right"/>
              <w:rPr>
                <w:rFonts w:ascii="Arial" w:eastAsia="Times New Roman" w:hAnsi="Arial" w:cs="Arial"/>
                <w:color w:val="000000"/>
                <w:sz w:val="18"/>
                <w:szCs w:val="18"/>
                <w:lang w:eastAsia="hr-HR"/>
              </w:rPr>
            </w:pPr>
            <w:r w:rsidRPr="00B07F8D">
              <w:rPr>
                <w:rFonts w:ascii="Arial" w:hAnsi="Arial" w:cs="Arial"/>
                <w:color w:val="000000"/>
                <w:sz w:val="18"/>
                <w:szCs w:val="18"/>
              </w:rPr>
              <w:t>-1</w:t>
            </w:r>
          </w:p>
        </w:tc>
      </w:tr>
      <w:tr w:rsidR="007A3B81" w:rsidRPr="006A7C92" w14:paraId="4E2EFBB3" w14:textId="77777777" w:rsidTr="000B19C2">
        <w:trPr>
          <w:trHeight w:val="288"/>
        </w:trPr>
        <w:tc>
          <w:tcPr>
            <w:tcW w:w="3444" w:type="dxa"/>
            <w:tcBorders>
              <w:top w:val="nil"/>
              <w:left w:val="double" w:sz="6" w:space="0" w:color="auto"/>
              <w:bottom w:val="nil"/>
              <w:right w:val="nil"/>
            </w:tcBorders>
            <w:shd w:val="clear" w:color="auto" w:fill="auto"/>
            <w:vAlign w:val="center"/>
            <w:hideMark/>
          </w:tcPr>
          <w:p w14:paraId="42C50C37" w14:textId="66B7542D" w:rsidR="007A3B81" w:rsidRPr="006A7C92" w:rsidRDefault="007A3B81" w:rsidP="007A3B81">
            <w:pPr>
              <w:tabs>
                <w:tab w:val="clear" w:pos="1134"/>
              </w:tabs>
              <w:spacing w:line="240" w:lineRule="auto"/>
              <w:rPr>
                <w:rFonts w:ascii="Arial" w:eastAsia="Times New Roman" w:hAnsi="Arial" w:cs="Arial"/>
                <w:color w:val="000000"/>
                <w:sz w:val="18"/>
                <w:szCs w:val="18"/>
                <w:lang w:eastAsia="hr-HR"/>
              </w:rPr>
            </w:pPr>
            <w:r>
              <w:rPr>
                <w:rFonts w:ascii="Arial" w:hAnsi="Arial" w:cs="Arial"/>
                <w:color w:val="000000"/>
                <w:sz w:val="18"/>
                <w:szCs w:val="18"/>
              </w:rPr>
              <w:t>Neto dobit za godinu</w:t>
            </w:r>
          </w:p>
        </w:tc>
        <w:tc>
          <w:tcPr>
            <w:tcW w:w="1408" w:type="dxa"/>
            <w:tcBorders>
              <w:top w:val="nil"/>
              <w:left w:val="nil"/>
              <w:bottom w:val="nil"/>
              <w:right w:val="nil"/>
            </w:tcBorders>
            <w:shd w:val="clear" w:color="auto" w:fill="auto"/>
            <w:vAlign w:val="center"/>
            <w:hideMark/>
          </w:tcPr>
          <w:p w14:paraId="1C726164" w14:textId="12DE4019"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408" w:type="dxa"/>
            <w:tcBorders>
              <w:top w:val="nil"/>
              <w:left w:val="nil"/>
              <w:bottom w:val="nil"/>
              <w:right w:val="nil"/>
            </w:tcBorders>
            <w:shd w:val="clear" w:color="auto" w:fill="auto"/>
            <w:vAlign w:val="center"/>
            <w:hideMark/>
          </w:tcPr>
          <w:p w14:paraId="6B0EF0C6" w14:textId="07FE5BA8"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408" w:type="dxa"/>
            <w:tcBorders>
              <w:top w:val="nil"/>
              <w:left w:val="nil"/>
              <w:bottom w:val="nil"/>
              <w:right w:val="nil"/>
            </w:tcBorders>
            <w:shd w:val="clear" w:color="auto" w:fill="auto"/>
            <w:vAlign w:val="center"/>
            <w:hideMark/>
          </w:tcPr>
          <w:p w14:paraId="3737C5A8" w14:textId="0E460609"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665" w:type="dxa"/>
            <w:tcBorders>
              <w:top w:val="nil"/>
              <w:left w:val="nil"/>
              <w:bottom w:val="nil"/>
              <w:right w:val="nil"/>
            </w:tcBorders>
            <w:shd w:val="clear" w:color="auto" w:fill="auto"/>
            <w:vAlign w:val="center"/>
            <w:hideMark/>
          </w:tcPr>
          <w:p w14:paraId="71A67CE5" w14:textId="695A21B1"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152" w:type="dxa"/>
            <w:tcBorders>
              <w:top w:val="nil"/>
              <w:left w:val="nil"/>
              <w:bottom w:val="nil"/>
              <w:right w:val="nil"/>
            </w:tcBorders>
            <w:shd w:val="clear" w:color="auto" w:fill="auto"/>
            <w:vAlign w:val="center"/>
            <w:hideMark/>
          </w:tcPr>
          <w:p w14:paraId="1B12463E" w14:textId="33536DA5"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0</w:t>
            </w:r>
          </w:p>
        </w:tc>
        <w:tc>
          <w:tcPr>
            <w:tcW w:w="1408" w:type="dxa"/>
            <w:tcBorders>
              <w:top w:val="nil"/>
              <w:left w:val="nil"/>
              <w:bottom w:val="nil"/>
              <w:right w:val="nil"/>
            </w:tcBorders>
            <w:shd w:val="clear" w:color="auto" w:fill="auto"/>
            <w:vAlign w:val="center"/>
            <w:hideMark/>
          </w:tcPr>
          <w:p w14:paraId="271D857A" w14:textId="425209B1"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311</w:t>
            </w:r>
          </w:p>
        </w:tc>
        <w:tc>
          <w:tcPr>
            <w:tcW w:w="1409" w:type="dxa"/>
            <w:tcBorders>
              <w:top w:val="nil"/>
              <w:left w:val="nil"/>
              <w:bottom w:val="nil"/>
              <w:right w:val="double" w:sz="6" w:space="0" w:color="auto"/>
            </w:tcBorders>
            <w:shd w:val="clear" w:color="auto" w:fill="auto"/>
            <w:vAlign w:val="center"/>
            <w:hideMark/>
          </w:tcPr>
          <w:p w14:paraId="329661B4" w14:textId="296C363C" w:rsidR="007A3B81" w:rsidRPr="00CA1B33" w:rsidRDefault="007A3B81" w:rsidP="007A3B81">
            <w:pPr>
              <w:tabs>
                <w:tab w:val="clear" w:pos="1134"/>
              </w:tabs>
              <w:spacing w:line="240" w:lineRule="auto"/>
              <w:jc w:val="right"/>
              <w:rPr>
                <w:rFonts w:ascii="Arial" w:eastAsia="Times New Roman" w:hAnsi="Arial" w:cs="Arial"/>
                <w:color w:val="000000"/>
                <w:sz w:val="18"/>
                <w:szCs w:val="18"/>
                <w:lang w:eastAsia="hr-HR"/>
              </w:rPr>
            </w:pPr>
            <w:r>
              <w:rPr>
                <w:rFonts w:ascii="Arial" w:hAnsi="Arial" w:cs="Arial"/>
                <w:color w:val="000000"/>
                <w:sz w:val="18"/>
                <w:szCs w:val="18"/>
              </w:rPr>
              <w:t>311</w:t>
            </w:r>
          </w:p>
        </w:tc>
      </w:tr>
      <w:tr w:rsidR="007A3B81" w:rsidRPr="006A7C92" w14:paraId="6BA57F94" w14:textId="77777777" w:rsidTr="00F674D1">
        <w:trPr>
          <w:trHeight w:hRule="exact" w:val="388"/>
        </w:trPr>
        <w:tc>
          <w:tcPr>
            <w:tcW w:w="3444" w:type="dxa"/>
            <w:tcBorders>
              <w:top w:val="nil"/>
              <w:left w:val="double" w:sz="6" w:space="0" w:color="auto"/>
              <w:bottom w:val="nil"/>
              <w:right w:val="nil"/>
            </w:tcBorders>
            <w:shd w:val="clear" w:color="auto" w:fill="auto"/>
            <w:vAlign w:val="center"/>
            <w:hideMark/>
          </w:tcPr>
          <w:p w14:paraId="7B7ADC8A" w14:textId="4125CFE9" w:rsidR="007A3B81" w:rsidRPr="006A7C92" w:rsidRDefault="007A3B81" w:rsidP="007A3B81">
            <w:pPr>
              <w:tabs>
                <w:tab w:val="clear" w:pos="1134"/>
              </w:tabs>
              <w:spacing w:line="240" w:lineRule="auto"/>
              <w:rPr>
                <w:rFonts w:ascii="Arial" w:eastAsia="Times New Roman" w:hAnsi="Arial" w:cs="Arial"/>
                <w:b/>
                <w:bCs/>
                <w:color w:val="000000"/>
                <w:sz w:val="18"/>
                <w:szCs w:val="18"/>
                <w:lang w:eastAsia="hr-HR"/>
              </w:rPr>
            </w:pPr>
            <w:r>
              <w:rPr>
                <w:rFonts w:ascii="Arial" w:hAnsi="Arial" w:cs="Arial"/>
                <w:b/>
                <w:bCs/>
                <w:color w:val="000000"/>
                <w:sz w:val="18"/>
                <w:szCs w:val="18"/>
              </w:rPr>
              <w:t xml:space="preserve">Stanje na dan 31. prosinca 2023. </w:t>
            </w:r>
          </w:p>
        </w:tc>
        <w:tc>
          <w:tcPr>
            <w:tcW w:w="1408" w:type="dxa"/>
            <w:tcBorders>
              <w:top w:val="single" w:sz="4" w:space="0" w:color="auto"/>
              <w:left w:val="nil"/>
              <w:bottom w:val="single" w:sz="8" w:space="0" w:color="auto"/>
              <w:right w:val="nil"/>
            </w:tcBorders>
            <w:shd w:val="clear" w:color="auto" w:fill="auto"/>
            <w:vAlign w:val="center"/>
            <w:hideMark/>
          </w:tcPr>
          <w:p w14:paraId="336B8428" w14:textId="63EF7E97" w:rsidR="007A3B81" w:rsidRPr="00CA1B33" w:rsidRDefault="007A3B81" w:rsidP="007A3B81">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33.448</w:t>
            </w:r>
          </w:p>
        </w:tc>
        <w:tc>
          <w:tcPr>
            <w:tcW w:w="1408" w:type="dxa"/>
            <w:tcBorders>
              <w:top w:val="single" w:sz="4" w:space="0" w:color="auto"/>
              <w:left w:val="nil"/>
              <w:bottom w:val="single" w:sz="8" w:space="0" w:color="auto"/>
              <w:right w:val="nil"/>
            </w:tcBorders>
            <w:shd w:val="clear" w:color="auto" w:fill="auto"/>
            <w:vAlign w:val="center"/>
            <w:hideMark/>
          </w:tcPr>
          <w:p w14:paraId="3EB9CD45" w14:textId="097801D1" w:rsidR="007A3B81" w:rsidRPr="00CA1B33" w:rsidRDefault="007A3B81" w:rsidP="007A3B81">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322</w:t>
            </w:r>
          </w:p>
        </w:tc>
        <w:tc>
          <w:tcPr>
            <w:tcW w:w="1408" w:type="dxa"/>
            <w:tcBorders>
              <w:top w:val="single" w:sz="4" w:space="0" w:color="auto"/>
              <w:left w:val="nil"/>
              <w:bottom w:val="single" w:sz="8" w:space="0" w:color="auto"/>
              <w:right w:val="nil"/>
            </w:tcBorders>
            <w:shd w:val="clear" w:color="auto" w:fill="auto"/>
            <w:vAlign w:val="center"/>
            <w:hideMark/>
          </w:tcPr>
          <w:p w14:paraId="7904A8A1" w14:textId="482FEDB6" w:rsidR="007A3B81" w:rsidRPr="00CA1B33" w:rsidRDefault="007A3B81" w:rsidP="007A3B81">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4</w:t>
            </w:r>
          </w:p>
        </w:tc>
        <w:tc>
          <w:tcPr>
            <w:tcW w:w="1665" w:type="dxa"/>
            <w:tcBorders>
              <w:top w:val="single" w:sz="4" w:space="0" w:color="auto"/>
              <w:left w:val="nil"/>
              <w:bottom w:val="single" w:sz="8" w:space="0" w:color="auto"/>
              <w:right w:val="nil"/>
            </w:tcBorders>
            <w:shd w:val="clear" w:color="auto" w:fill="auto"/>
            <w:vAlign w:val="center"/>
            <w:hideMark/>
          </w:tcPr>
          <w:p w14:paraId="42C61D27" w14:textId="5299826A" w:rsidR="007A3B81" w:rsidRPr="00CA1B33" w:rsidRDefault="007A3B81" w:rsidP="007A3B81">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1.308</w:t>
            </w:r>
          </w:p>
        </w:tc>
        <w:tc>
          <w:tcPr>
            <w:tcW w:w="1152" w:type="dxa"/>
            <w:tcBorders>
              <w:top w:val="single" w:sz="4" w:space="0" w:color="auto"/>
              <w:left w:val="nil"/>
              <w:bottom w:val="single" w:sz="8" w:space="0" w:color="auto"/>
              <w:right w:val="nil"/>
            </w:tcBorders>
            <w:shd w:val="clear" w:color="auto" w:fill="auto"/>
            <w:vAlign w:val="center"/>
            <w:hideMark/>
          </w:tcPr>
          <w:p w14:paraId="455933F7" w14:textId="65190FD5" w:rsidR="007A3B81" w:rsidRPr="00CA1B33" w:rsidRDefault="007A3B81" w:rsidP="007A3B81">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-14.389</w:t>
            </w:r>
          </w:p>
        </w:tc>
        <w:tc>
          <w:tcPr>
            <w:tcW w:w="1408" w:type="dxa"/>
            <w:tcBorders>
              <w:top w:val="single" w:sz="4" w:space="0" w:color="auto"/>
              <w:left w:val="nil"/>
              <w:bottom w:val="single" w:sz="8" w:space="0" w:color="auto"/>
              <w:right w:val="nil"/>
            </w:tcBorders>
            <w:shd w:val="clear" w:color="auto" w:fill="auto"/>
            <w:vAlign w:val="center"/>
            <w:hideMark/>
          </w:tcPr>
          <w:p w14:paraId="0A2B598F" w14:textId="3236C3EE" w:rsidR="007A3B81" w:rsidRPr="00CA1B33" w:rsidRDefault="007A3B81" w:rsidP="007A3B81">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311</w:t>
            </w:r>
          </w:p>
        </w:tc>
        <w:tc>
          <w:tcPr>
            <w:tcW w:w="1409" w:type="dxa"/>
            <w:tcBorders>
              <w:top w:val="single" w:sz="4" w:space="0" w:color="auto"/>
              <w:left w:val="nil"/>
              <w:bottom w:val="single" w:sz="8" w:space="0" w:color="auto"/>
              <w:right w:val="double" w:sz="6" w:space="0" w:color="auto"/>
            </w:tcBorders>
            <w:shd w:val="clear" w:color="auto" w:fill="auto"/>
            <w:vAlign w:val="center"/>
            <w:hideMark/>
          </w:tcPr>
          <w:p w14:paraId="3C1779B9" w14:textId="05078483" w:rsidR="007A3B81" w:rsidRPr="00CA1B33" w:rsidRDefault="007A3B81" w:rsidP="007A3B81">
            <w:pPr>
              <w:tabs>
                <w:tab w:val="clear" w:pos="1134"/>
              </w:tabs>
              <w:spacing w:line="240" w:lineRule="auto"/>
              <w:jc w:val="right"/>
              <w:rPr>
                <w:rFonts w:ascii="Arial" w:eastAsia="Times New Roman" w:hAnsi="Arial" w:cs="Arial"/>
                <w:b/>
                <w:bCs/>
                <w:color w:val="000000"/>
                <w:sz w:val="18"/>
                <w:szCs w:val="18"/>
                <w:lang w:eastAsia="hr-HR"/>
              </w:rPr>
            </w:pPr>
            <w:r>
              <w:rPr>
                <w:rFonts w:ascii="Arial" w:hAnsi="Arial" w:cs="Arial"/>
                <w:b/>
                <w:bCs/>
                <w:color w:val="000000"/>
                <w:sz w:val="18"/>
                <w:szCs w:val="18"/>
              </w:rPr>
              <w:t>21.004</w:t>
            </w:r>
          </w:p>
        </w:tc>
      </w:tr>
      <w:tr w:rsidR="00AB685E" w:rsidRPr="006A7C92" w14:paraId="11E8251C" w14:textId="77777777" w:rsidTr="000B19C2">
        <w:trPr>
          <w:trHeight w:val="300"/>
        </w:trPr>
        <w:tc>
          <w:tcPr>
            <w:tcW w:w="3444" w:type="dxa"/>
            <w:tcBorders>
              <w:top w:val="nil"/>
              <w:left w:val="double" w:sz="6" w:space="0" w:color="auto"/>
              <w:bottom w:val="double" w:sz="6" w:space="0" w:color="auto"/>
              <w:right w:val="nil"/>
            </w:tcBorders>
            <w:shd w:val="clear" w:color="auto" w:fill="auto"/>
            <w:vAlign w:val="center"/>
            <w:hideMark/>
          </w:tcPr>
          <w:p w14:paraId="471C34A5" w14:textId="30749248" w:rsidR="00AB685E" w:rsidRPr="006A7C92" w:rsidRDefault="00AB685E" w:rsidP="00AB685E">
            <w:pPr>
              <w:tabs>
                <w:tab w:val="clear" w:pos="1134"/>
              </w:tabs>
              <w:spacing w:line="240" w:lineRule="auto"/>
              <w:rPr>
                <w:rFonts w:ascii="Arial" w:eastAsia="Times New Roman" w:hAnsi="Arial" w:cs="Arial"/>
                <w:i/>
                <w:iCs/>
                <w:color w:val="000000"/>
                <w:sz w:val="18"/>
                <w:szCs w:val="18"/>
                <w:lang w:eastAsia="hr-HR"/>
              </w:rPr>
            </w:pPr>
            <w:r>
              <w:rPr>
                <w:rFonts w:ascii="Arial" w:hAnsi="Arial" w:cs="Arial"/>
                <w:i/>
                <w:iCs/>
                <w:color w:val="000000"/>
                <w:sz w:val="18"/>
                <w:szCs w:val="18"/>
              </w:rPr>
              <w:t> </w:t>
            </w:r>
          </w:p>
        </w:tc>
        <w:tc>
          <w:tcPr>
            <w:tcW w:w="1408" w:type="dxa"/>
            <w:tcBorders>
              <w:top w:val="nil"/>
              <w:left w:val="nil"/>
              <w:bottom w:val="double" w:sz="6" w:space="0" w:color="auto"/>
              <w:right w:val="nil"/>
            </w:tcBorders>
            <w:shd w:val="clear" w:color="auto" w:fill="auto"/>
            <w:vAlign w:val="center"/>
            <w:hideMark/>
          </w:tcPr>
          <w:p w14:paraId="201C7CBA" w14:textId="7C35395C" w:rsidR="00AB685E" w:rsidRPr="006A7C92" w:rsidRDefault="00AB685E" w:rsidP="00AB685E">
            <w:pPr>
              <w:tabs>
                <w:tab w:val="clear" w:pos="1134"/>
              </w:tabs>
              <w:spacing w:line="240" w:lineRule="auto"/>
              <w:rPr>
                <w:rFonts w:ascii="Arial" w:eastAsia="Times New Roman" w:hAnsi="Arial" w:cs="Arial"/>
                <w:i/>
                <w:iCs/>
                <w:color w:val="000000"/>
                <w:sz w:val="18"/>
                <w:szCs w:val="18"/>
                <w:lang w:eastAsia="hr-HR"/>
              </w:rPr>
            </w:pPr>
            <w:r>
              <w:rPr>
                <w:rFonts w:ascii="Arial" w:hAnsi="Arial" w:cs="Arial"/>
                <w:i/>
                <w:iCs/>
                <w:color w:val="000000"/>
                <w:sz w:val="18"/>
                <w:szCs w:val="18"/>
              </w:rPr>
              <w:t> </w:t>
            </w:r>
          </w:p>
        </w:tc>
        <w:tc>
          <w:tcPr>
            <w:tcW w:w="1408" w:type="dxa"/>
            <w:tcBorders>
              <w:top w:val="nil"/>
              <w:left w:val="nil"/>
              <w:bottom w:val="double" w:sz="6" w:space="0" w:color="auto"/>
              <w:right w:val="nil"/>
            </w:tcBorders>
            <w:shd w:val="clear" w:color="auto" w:fill="auto"/>
            <w:vAlign w:val="center"/>
            <w:hideMark/>
          </w:tcPr>
          <w:p w14:paraId="7FE9BCCA" w14:textId="4566AADE" w:rsidR="00AB685E" w:rsidRPr="006A7C92" w:rsidRDefault="00AB685E" w:rsidP="00AB685E">
            <w:pPr>
              <w:tabs>
                <w:tab w:val="clear" w:pos="1134"/>
              </w:tabs>
              <w:spacing w:line="240" w:lineRule="auto"/>
              <w:jc w:val="right"/>
              <w:rPr>
                <w:rFonts w:ascii="Arial" w:eastAsia="Times New Roman" w:hAnsi="Arial" w:cs="Arial"/>
                <w:i/>
                <w:iCs/>
                <w:color w:val="000000"/>
                <w:sz w:val="18"/>
                <w:szCs w:val="18"/>
                <w:lang w:eastAsia="hr-HR"/>
              </w:rPr>
            </w:pPr>
            <w:r>
              <w:rPr>
                <w:rFonts w:ascii="Arial" w:hAnsi="Arial" w:cs="Arial"/>
                <w:i/>
                <w:iCs/>
                <w:color w:val="000000"/>
                <w:sz w:val="18"/>
                <w:szCs w:val="18"/>
              </w:rPr>
              <w:t> </w:t>
            </w:r>
          </w:p>
        </w:tc>
        <w:tc>
          <w:tcPr>
            <w:tcW w:w="1408" w:type="dxa"/>
            <w:tcBorders>
              <w:top w:val="nil"/>
              <w:left w:val="nil"/>
              <w:bottom w:val="double" w:sz="6" w:space="0" w:color="auto"/>
              <w:right w:val="nil"/>
            </w:tcBorders>
            <w:shd w:val="clear" w:color="auto" w:fill="auto"/>
            <w:vAlign w:val="center"/>
            <w:hideMark/>
          </w:tcPr>
          <w:p w14:paraId="44FC8DB0" w14:textId="7526ADE9" w:rsidR="00AB685E" w:rsidRPr="006A7C92" w:rsidRDefault="00AB685E" w:rsidP="00AB685E">
            <w:pPr>
              <w:tabs>
                <w:tab w:val="clear" w:pos="1134"/>
              </w:tabs>
              <w:spacing w:line="240" w:lineRule="auto"/>
              <w:jc w:val="right"/>
              <w:rPr>
                <w:rFonts w:ascii="Arial" w:eastAsia="Times New Roman" w:hAnsi="Arial" w:cs="Arial"/>
                <w:i/>
                <w:iCs/>
                <w:color w:val="000000"/>
                <w:sz w:val="18"/>
                <w:szCs w:val="18"/>
                <w:lang w:eastAsia="hr-HR"/>
              </w:rPr>
            </w:pPr>
            <w:r>
              <w:rPr>
                <w:rFonts w:ascii="Arial" w:hAnsi="Arial" w:cs="Arial"/>
                <w:i/>
                <w:iCs/>
                <w:color w:val="000000"/>
                <w:sz w:val="18"/>
                <w:szCs w:val="18"/>
              </w:rPr>
              <w:t> </w:t>
            </w:r>
          </w:p>
        </w:tc>
        <w:tc>
          <w:tcPr>
            <w:tcW w:w="1665" w:type="dxa"/>
            <w:tcBorders>
              <w:top w:val="nil"/>
              <w:left w:val="nil"/>
              <w:bottom w:val="double" w:sz="6" w:space="0" w:color="auto"/>
              <w:right w:val="nil"/>
            </w:tcBorders>
            <w:shd w:val="clear" w:color="auto" w:fill="auto"/>
            <w:vAlign w:val="center"/>
            <w:hideMark/>
          </w:tcPr>
          <w:p w14:paraId="27D47FF7" w14:textId="34FAC70F" w:rsidR="00AB685E" w:rsidRPr="006A7C92" w:rsidRDefault="00AB685E" w:rsidP="00AB685E">
            <w:pPr>
              <w:tabs>
                <w:tab w:val="clear" w:pos="1134"/>
              </w:tabs>
              <w:spacing w:line="240" w:lineRule="auto"/>
              <w:jc w:val="right"/>
              <w:rPr>
                <w:rFonts w:ascii="Arial" w:eastAsia="Times New Roman" w:hAnsi="Arial" w:cs="Arial"/>
                <w:i/>
                <w:iCs/>
                <w:color w:val="000000"/>
                <w:sz w:val="18"/>
                <w:szCs w:val="18"/>
                <w:lang w:eastAsia="hr-HR"/>
              </w:rPr>
            </w:pPr>
            <w:r>
              <w:rPr>
                <w:rFonts w:ascii="Arial" w:hAnsi="Arial" w:cs="Arial"/>
                <w:i/>
                <w:iCs/>
                <w:color w:val="000000"/>
                <w:sz w:val="18"/>
                <w:szCs w:val="18"/>
              </w:rPr>
              <w:t> </w:t>
            </w:r>
          </w:p>
        </w:tc>
        <w:tc>
          <w:tcPr>
            <w:tcW w:w="1152" w:type="dxa"/>
            <w:tcBorders>
              <w:top w:val="nil"/>
              <w:left w:val="nil"/>
              <w:bottom w:val="double" w:sz="6" w:space="0" w:color="auto"/>
              <w:right w:val="nil"/>
            </w:tcBorders>
            <w:shd w:val="clear" w:color="auto" w:fill="auto"/>
            <w:vAlign w:val="center"/>
            <w:hideMark/>
          </w:tcPr>
          <w:p w14:paraId="1E3DF735" w14:textId="636064F6" w:rsidR="00AB685E" w:rsidRPr="006A7C92" w:rsidRDefault="00AB685E" w:rsidP="00AB685E">
            <w:pPr>
              <w:tabs>
                <w:tab w:val="clear" w:pos="1134"/>
              </w:tabs>
              <w:spacing w:line="240" w:lineRule="auto"/>
              <w:jc w:val="right"/>
              <w:rPr>
                <w:rFonts w:ascii="Arial" w:eastAsia="Times New Roman" w:hAnsi="Arial" w:cs="Arial"/>
                <w:i/>
                <w:iCs/>
                <w:color w:val="000000"/>
                <w:sz w:val="18"/>
                <w:szCs w:val="18"/>
                <w:lang w:eastAsia="hr-HR"/>
              </w:rPr>
            </w:pPr>
            <w:r>
              <w:rPr>
                <w:rFonts w:ascii="Arial" w:hAnsi="Arial" w:cs="Arial"/>
                <w:i/>
                <w:iCs/>
                <w:color w:val="000000"/>
                <w:sz w:val="18"/>
                <w:szCs w:val="18"/>
              </w:rPr>
              <w:t> </w:t>
            </w:r>
          </w:p>
        </w:tc>
        <w:tc>
          <w:tcPr>
            <w:tcW w:w="1408" w:type="dxa"/>
            <w:tcBorders>
              <w:top w:val="nil"/>
              <w:left w:val="nil"/>
              <w:bottom w:val="double" w:sz="6" w:space="0" w:color="auto"/>
              <w:right w:val="nil"/>
            </w:tcBorders>
            <w:shd w:val="clear" w:color="auto" w:fill="auto"/>
            <w:vAlign w:val="center"/>
            <w:hideMark/>
          </w:tcPr>
          <w:p w14:paraId="4A4162E0" w14:textId="29A5A3DE" w:rsidR="00AB685E" w:rsidRPr="006A7C92" w:rsidRDefault="00AB685E" w:rsidP="00AB685E">
            <w:pPr>
              <w:tabs>
                <w:tab w:val="clear" w:pos="1134"/>
              </w:tabs>
              <w:spacing w:line="240" w:lineRule="auto"/>
              <w:jc w:val="right"/>
              <w:rPr>
                <w:rFonts w:ascii="Arial" w:eastAsia="Times New Roman" w:hAnsi="Arial" w:cs="Arial"/>
                <w:i/>
                <w:iCs/>
                <w:color w:val="000000"/>
                <w:sz w:val="18"/>
                <w:szCs w:val="18"/>
                <w:lang w:eastAsia="hr-HR"/>
              </w:rPr>
            </w:pPr>
            <w:r>
              <w:rPr>
                <w:rFonts w:ascii="Arial" w:hAnsi="Arial" w:cs="Arial"/>
                <w:i/>
                <w:iCs/>
                <w:color w:val="000000"/>
                <w:sz w:val="18"/>
                <w:szCs w:val="18"/>
              </w:rPr>
              <w:t> </w:t>
            </w:r>
          </w:p>
        </w:tc>
        <w:tc>
          <w:tcPr>
            <w:tcW w:w="1409" w:type="dxa"/>
            <w:tcBorders>
              <w:top w:val="nil"/>
              <w:left w:val="nil"/>
              <w:bottom w:val="double" w:sz="6" w:space="0" w:color="auto"/>
              <w:right w:val="double" w:sz="6" w:space="0" w:color="auto"/>
            </w:tcBorders>
            <w:shd w:val="clear" w:color="auto" w:fill="auto"/>
            <w:vAlign w:val="center"/>
            <w:hideMark/>
          </w:tcPr>
          <w:p w14:paraId="497B152C" w14:textId="6A6B2897" w:rsidR="00AB685E" w:rsidRPr="006A7C92" w:rsidRDefault="00AB685E" w:rsidP="00AB685E">
            <w:pPr>
              <w:tabs>
                <w:tab w:val="clear" w:pos="1134"/>
              </w:tabs>
              <w:spacing w:line="240" w:lineRule="auto"/>
              <w:jc w:val="right"/>
              <w:rPr>
                <w:rFonts w:ascii="Arial" w:eastAsia="Times New Roman" w:hAnsi="Arial" w:cs="Arial"/>
                <w:i/>
                <w:iCs/>
                <w:color w:val="000000"/>
                <w:sz w:val="18"/>
                <w:szCs w:val="18"/>
                <w:lang w:eastAsia="hr-HR"/>
              </w:rPr>
            </w:pPr>
            <w:r>
              <w:rPr>
                <w:rFonts w:ascii="Arial" w:hAnsi="Arial" w:cs="Arial"/>
                <w:i/>
                <w:iCs/>
                <w:color w:val="000000"/>
                <w:sz w:val="18"/>
                <w:szCs w:val="18"/>
              </w:rPr>
              <w:t> </w:t>
            </w:r>
          </w:p>
        </w:tc>
      </w:tr>
    </w:tbl>
    <w:p w14:paraId="11E45AC6" w14:textId="77777777" w:rsidR="008B5F99" w:rsidRPr="001126DE" w:rsidRDefault="008B5F99" w:rsidP="002311EF">
      <w:pPr>
        <w:tabs>
          <w:tab w:val="num" w:pos="540"/>
        </w:tabs>
        <w:spacing w:before="120" w:after="240" w:line="360" w:lineRule="auto"/>
        <w:jc w:val="both"/>
        <w:rPr>
          <w:rFonts w:ascii="Arial" w:hAnsi="Arial" w:cs="Arial"/>
          <w:b/>
          <w:color w:val="FF0000"/>
          <w:szCs w:val="28"/>
        </w:rPr>
        <w:sectPr w:rsidR="008B5F99" w:rsidRPr="001126DE">
          <w:headerReference w:type="even" r:id="rId28"/>
          <w:headerReference w:type="default" r:id="rId29"/>
          <w:footerReference w:type="default" r:id="rId30"/>
          <w:headerReference w:type="first" r:id="rId31"/>
          <w:pgSz w:w="16840" w:h="11907" w:orient="landscape"/>
          <w:pgMar w:top="1417" w:right="1417" w:bottom="1417" w:left="1417" w:header="720" w:footer="822" w:gutter="0"/>
          <w:cols w:space="720"/>
        </w:sectPr>
      </w:pPr>
    </w:p>
    <w:tbl>
      <w:tblPr>
        <w:tblW w:w="5000" w:type="pct"/>
        <w:tblLook w:val="04A0" w:firstRow="1" w:lastRow="0" w:firstColumn="1" w:lastColumn="0" w:noHBand="0" w:noVBand="1"/>
      </w:tblPr>
      <w:tblGrid>
        <w:gridCol w:w="5807"/>
        <w:gridCol w:w="691"/>
        <w:gridCol w:w="730"/>
        <w:gridCol w:w="1008"/>
        <w:gridCol w:w="827"/>
      </w:tblGrid>
      <w:tr w:rsidR="00D0191E" w:rsidRPr="00A639E4" w14:paraId="4E73951A" w14:textId="77777777" w:rsidTr="00A639E4">
        <w:trPr>
          <w:trHeight w:val="465"/>
        </w:trPr>
        <w:tc>
          <w:tcPr>
            <w:tcW w:w="3204" w:type="pct"/>
            <w:tcBorders>
              <w:top w:val="single" w:sz="4" w:space="0" w:color="auto"/>
              <w:left w:val="single" w:sz="4" w:space="0" w:color="auto"/>
              <w:bottom w:val="single" w:sz="8" w:space="0" w:color="C0C0C0"/>
              <w:right w:val="single" w:sz="4" w:space="0" w:color="FFFFFF"/>
            </w:tcBorders>
            <w:shd w:val="clear" w:color="000000" w:fill="969696"/>
            <w:vAlign w:val="center"/>
            <w:hideMark/>
          </w:tcPr>
          <w:p w14:paraId="007B08DE" w14:textId="14A1D64B" w:rsidR="00D0191E" w:rsidRPr="00A639E4" w:rsidRDefault="00D0191E" w:rsidP="000B19C2">
            <w:pPr>
              <w:tabs>
                <w:tab w:val="clear" w:pos="1134"/>
              </w:tabs>
              <w:spacing w:line="240" w:lineRule="auto"/>
              <w:jc w:val="center"/>
              <w:rPr>
                <w:rFonts w:ascii="Arial" w:eastAsia="Times New Roman" w:hAnsi="Arial" w:cs="Arial"/>
                <w:b/>
                <w:bCs/>
                <w:color w:val="FFFFFF"/>
                <w:sz w:val="16"/>
                <w:szCs w:val="16"/>
                <w:lang w:eastAsia="hr-HR"/>
              </w:rPr>
            </w:pPr>
            <w:r w:rsidRPr="00A639E4">
              <w:rPr>
                <w:rFonts w:ascii="Arial" w:eastAsia="Times New Roman" w:hAnsi="Arial" w:cs="Arial"/>
                <w:b/>
                <w:bCs/>
                <w:color w:val="FFFFFF"/>
                <w:sz w:val="16"/>
                <w:szCs w:val="16"/>
                <w:lang w:eastAsia="hr-HR"/>
              </w:rPr>
              <w:lastRenderedPageBreak/>
              <w:t>Naziv pozicije</w:t>
            </w:r>
            <w:r w:rsidR="004A2FB5" w:rsidRPr="00A639E4">
              <w:rPr>
                <w:rFonts w:ascii="Arial" w:eastAsia="Times New Roman" w:hAnsi="Arial" w:cs="Arial"/>
                <w:b/>
                <w:bCs/>
                <w:color w:val="FFFFFF"/>
                <w:sz w:val="16"/>
                <w:szCs w:val="16"/>
                <w:lang w:eastAsia="hr-HR"/>
              </w:rPr>
              <w:t xml:space="preserve"> (</w:t>
            </w:r>
            <w:r w:rsidR="00123DE9" w:rsidRPr="00A639E4">
              <w:rPr>
                <w:rFonts w:ascii="Arial" w:eastAsia="Times New Roman" w:hAnsi="Arial" w:cs="Arial"/>
                <w:b/>
                <w:bCs/>
                <w:color w:val="FFFFFF"/>
                <w:sz w:val="16"/>
                <w:szCs w:val="16"/>
                <w:lang w:eastAsia="hr-HR"/>
              </w:rPr>
              <w:t>TEUR</w:t>
            </w:r>
            <w:r w:rsidR="004A2FB5" w:rsidRPr="00A639E4">
              <w:rPr>
                <w:rFonts w:ascii="Arial" w:eastAsia="Times New Roman" w:hAnsi="Arial" w:cs="Arial"/>
                <w:b/>
                <w:bCs/>
                <w:color w:val="FFFFFF"/>
                <w:sz w:val="16"/>
                <w:szCs w:val="16"/>
                <w:lang w:eastAsia="hr-HR"/>
              </w:rPr>
              <w:t>)</w:t>
            </w:r>
          </w:p>
        </w:tc>
        <w:tc>
          <w:tcPr>
            <w:tcW w:w="381" w:type="pct"/>
            <w:tcBorders>
              <w:top w:val="single" w:sz="4" w:space="0" w:color="auto"/>
              <w:left w:val="nil"/>
              <w:bottom w:val="single" w:sz="8" w:space="0" w:color="C0C0C0"/>
              <w:right w:val="single" w:sz="4" w:space="0" w:color="FFFFFF"/>
            </w:tcBorders>
            <w:shd w:val="clear" w:color="000000" w:fill="969696"/>
            <w:vAlign w:val="center"/>
            <w:hideMark/>
          </w:tcPr>
          <w:p w14:paraId="0B0FE333" w14:textId="77777777" w:rsidR="00D0191E" w:rsidRPr="00A639E4" w:rsidRDefault="00D0191E" w:rsidP="000B19C2">
            <w:pPr>
              <w:tabs>
                <w:tab w:val="clear" w:pos="1134"/>
              </w:tabs>
              <w:spacing w:line="240" w:lineRule="auto"/>
              <w:jc w:val="center"/>
              <w:rPr>
                <w:rFonts w:ascii="Arial" w:eastAsia="Times New Roman" w:hAnsi="Arial" w:cs="Arial"/>
                <w:b/>
                <w:bCs/>
                <w:color w:val="FFFFFF"/>
                <w:sz w:val="16"/>
                <w:szCs w:val="16"/>
                <w:lang w:eastAsia="hr-HR"/>
              </w:rPr>
            </w:pPr>
            <w:r w:rsidRPr="00A639E4">
              <w:rPr>
                <w:rFonts w:ascii="Arial" w:eastAsia="Times New Roman" w:hAnsi="Arial" w:cs="Arial"/>
                <w:b/>
                <w:bCs/>
                <w:color w:val="FFFFFF"/>
                <w:sz w:val="16"/>
                <w:szCs w:val="16"/>
                <w:lang w:eastAsia="hr-HR"/>
              </w:rPr>
              <w:t>AOP</w:t>
            </w:r>
            <w:r w:rsidRPr="00A639E4">
              <w:rPr>
                <w:rFonts w:ascii="Arial" w:eastAsia="Times New Roman" w:hAnsi="Arial" w:cs="Arial"/>
                <w:b/>
                <w:bCs/>
                <w:color w:val="FFFFFF"/>
                <w:sz w:val="16"/>
                <w:szCs w:val="16"/>
                <w:lang w:eastAsia="hr-HR"/>
              </w:rPr>
              <w:br/>
            </w:r>
            <w:r w:rsidRPr="00A639E4">
              <w:rPr>
                <w:rFonts w:ascii="Arial" w:eastAsia="Times New Roman" w:hAnsi="Arial" w:cs="Arial"/>
                <w:b/>
                <w:bCs/>
                <w:color w:val="FFFFFF"/>
                <w:sz w:val="14"/>
                <w:szCs w:val="14"/>
                <w:lang w:eastAsia="hr-HR"/>
              </w:rPr>
              <w:t>oznaka</w:t>
            </w:r>
          </w:p>
        </w:tc>
        <w:tc>
          <w:tcPr>
            <w:tcW w:w="403" w:type="pct"/>
            <w:tcBorders>
              <w:top w:val="single" w:sz="4" w:space="0" w:color="auto"/>
              <w:left w:val="nil"/>
              <w:bottom w:val="single" w:sz="8" w:space="0" w:color="C0C0C0"/>
              <w:right w:val="single" w:sz="4" w:space="0" w:color="FFFFFF"/>
            </w:tcBorders>
            <w:shd w:val="clear" w:color="000000" w:fill="969696"/>
            <w:vAlign w:val="center"/>
            <w:hideMark/>
          </w:tcPr>
          <w:p w14:paraId="7B8BD7FE" w14:textId="77777777" w:rsidR="00D0191E" w:rsidRPr="00A639E4" w:rsidRDefault="00D0191E" w:rsidP="000B19C2">
            <w:pPr>
              <w:tabs>
                <w:tab w:val="clear" w:pos="1134"/>
              </w:tabs>
              <w:spacing w:line="240" w:lineRule="auto"/>
              <w:jc w:val="center"/>
              <w:rPr>
                <w:rFonts w:ascii="Arial" w:eastAsia="Times New Roman" w:hAnsi="Arial" w:cs="Arial"/>
                <w:b/>
                <w:bCs/>
                <w:color w:val="FFFFFF"/>
                <w:sz w:val="16"/>
                <w:szCs w:val="16"/>
                <w:lang w:eastAsia="hr-HR"/>
              </w:rPr>
            </w:pPr>
            <w:proofErr w:type="spellStart"/>
            <w:r w:rsidRPr="00A639E4">
              <w:rPr>
                <w:rFonts w:ascii="Arial" w:eastAsia="Times New Roman" w:hAnsi="Arial" w:cs="Arial"/>
                <w:b/>
                <w:bCs/>
                <w:color w:val="FFFFFF"/>
                <w:sz w:val="16"/>
                <w:szCs w:val="16"/>
                <w:lang w:eastAsia="hr-HR"/>
              </w:rPr>
              <w:t>Rbr</w:t>
            </w:r>
            <w:proofErr w:type="spellEnd"/>
            <w:r w:rsidRPr="00A639E4">
              <w:rPr>
                <w:rFonts w:ascii="Arial" w:eastAsia="Times New Roman" w:hAnsi="Arial" w:cs="Arial"/>
                <w:b/>
                <w:bCs/>
                <w:color w:val="FFFFFF"/>
                <w:sz w:val="16"/>
                <w:szCs w:val="16"/>
                <w:lang w:eastAsia="hr-HR"/>
              </w:rPr>
              <w:t xml:space="preserve">. </w:t>
            </w:r>
            <w:r w:rsidRPr="00A639E4">
              <w:rPr>
                <w:rFonts w:ascii="Arial" w:eastAsia="Times New Roman" w:hAnsi="Arial" w:cs="Arial"/>
                <w:b/>
                <w:bCs/>
                <w:color w:val="FFFFFF"/>
                <w:sz w:val="16"/>
                <w:szCs w:val="16"/>
                <w:lang w:eastAsia="hr-HR"/>
              </w:rPr>
              <w:br/>
            </w:r>
            <w:r w:rsidRPr="00A639E4">
              <w:rPr>
                <w:rFonts w:ascii="Arial" w:eastAsia="Times New Roman" w:hAnsi="Arial" w:cs="Arial"/>
                <w:b/>
                <w:bCs/>
                <w:color w:val="FFFFFF"/>
                <w:sz w:val="14"/>
                <w:szCs w:val="14"/>
                <w:lang w:eastAsia="hr-HR"/>
              </w:rPr>
              <w:t>bilješke</w:t>
            </w:r>
          </w:p>
        </w:tc>
        <w:tc>
          <w:tcPr>
            <w:tcW w:w="556" w:type="pct"/>
            <w:tcBorders>
              <w:top w:val="single" w:sz="4" w:space="0" w:color="auto"/>
              <w:left w:val="nil"/>
              <w:bottom w:val="single" w:sz="8" w:space="0" w:color="C0C0C0"/>
              <w:right w:val="single" w:sz="4" w:space="0" w:color="FFFFFF"/>
            </w:tcBorders>
            <w:shd w:val="clear" w:color="000000" w:fill="969696"/>
            <w:vAlign w:val="center"/>
            <w:hideMark/>
          </w:tcPr>
          <w:p w14:paraId="3EEA2705" w14:textId="77777777" w:rsidR="00D0191E" w:rsidRPr="00A639E4" w:rsidRDefault="00D0191E" w:rsidP="000B19C2">
            <w:pPr>
              <w:tabs>
                <w:tab w:val="clear" w:pos="1134"/>
              </w:tabs>
              <w:spacing w:line="240" w:lineRule="auto"/>
              <w:jc w:val="center"/>
              <w:rPr>
                <w:rFonts w:ascii="Arial" w:eastAsia="Times New Roman" w:hAnsi="Arial" w:cs="Arial"/>
                <w:b/>
                <w:bCs/>
                <w:color w:val="FFFFFF"/>
                <w:sz w:val="16"/>
                <w:szCs w:val="16"/>
                <w:lang w:eastAsia="hr-HR"/>
              </w:rPr>
            </w:pPr>
            <w:r w:rsidRPr="00A639E4">
              <w:rPr>
                <w:rFonts w:ascii="Arial" w:eastAsia="Times New Roman" w:hAnsi="Arial" w:cs="Arial"/>
                <w:b/>
                <w:bCs/>
                <w:color w:val="FFFFFF"/>
                <w:sz w:val="16"/>
                <w:szCs w:val="16"/>
                <w:lang w:eastAsia="hr-HR"/>
              </w:rPr>
              <w:t>Prethodna godina</w:t>
            </w:r>
          </w:p>
        </w:tc>
        <w:tc>
          <w:tcPr>
            <w:tcW w:w="456" w:type="pct"/>
            <w:tcBorders>
              <w:top w:val="single" w:sz="4" w:space="0" w:color="auto"/>
              <w:left w:val="nil"/>
              <w:bottom w:val="single" w:sz="8" w:space="0" w:color="C0C0C0"/>
              <w:right w:val="single" w:sz="4" w:space="0" w:color="auto"/>
            </w:tcBorders>
            <w:shd w:val="clear" w:color="000000" w:fill="969696"/>
            <w:vAlign w:val="center"/>
            <w:hideMark/>
          </w:tcPr>
          <w:p w14:paraId="37E7B0BA" w14:textId="77777777" w:rsidR="00D0191E" w:rsidRPr="00A639E4" w:rsidRDefault="00D0191E" w:rsidP="000B19C2">
            <w:pPr>
              <w:tabs>
                <w:tab w:val="clear" w:pos="1134"/>
              </w:tabs>
              <w:spacing w:line="240" w:lineRule="auto"/>
              <w:jc w:val="center"/>
              <w:rPr>
                <w:rFonts w:ascii="Arial" w:eastAsia="Times New Roman" w:hAnsi="Arial" w:cs="Arial"/>
                <w:b/>
                <w:bCs/>
                <w:color w:val="FFFFFF"/>
                <w:sz w:val="16"/>
                <w:szCs w:val="16"/>
                <w:lang w:eastAsia="hr-HR"/>
              </w:rPr>
            </w:pPr>
            <w:r w:rsidRPr="00A639E4">
              <w:rPr>
                <w:rFonts w:ascii="Arial" w:eastAsia="Times New Roman" w:hAnsi="Arial" w:cs="Arial"/>
                <w:b/>
                <w:bCs/>
                <w:color w:val="FFFFFF"/>
                <w:sz w:val="16"/>
                <w:szCs w:val="16"/>
                <w:lang w:eastAsia="hr-HR"/>
              </w:rPr>
              <w:t>Tekuća godina</w:t>
            </w:r>
          </w:p>
        </w:tc>
      </w:tr>
      <w:tr w:rsidR="00D0191E" w:rsidRPr="00A639E4" w14:paraId="335979B8" w14:textId="77777777" w:rsidTr="00A639E4">
        <w:trPr>
          <w:trHeight w:val="255"/>
        </w:trPr>
        <w:tc>
          <w:tcPr>
            <w:tcW w:w="3204" w:type="pct"/>
            <w:tcBorders>
              <w:top w:val="nil"/>
              <w:left w:val="single" w:sz="4" w:space="0" w:color="auto"/>
              <w:bottom w:val="single" w:sz="4" w:space="0" w:color="auto"/>
              <w:right w:val="single" w:sz="4" w:space="0" w:color="FFFFFF"/>
            </w:tcBorders>
            <w:shd w:val="clear" w:color="000000" w:fill="969696"/>
            <w:vAlign w:val="center"/>
            <w:hideMark/>
          </w:tcPr>
          <w:p w14:paraId="432BF5DD" w14:textId="77777777" w:rsidR="00D0191E" w:rsidRPr="00A639E4" w:rsidRDefault="00D0191E" w:rsidP="000B19C2">
            <w:pPr>
              <w:tabs>
                <w:tab w:val="clear" w:pos="1134"/>
              </w:tabs>
              <w:spacing w:line="240" w:lineRule="auto"/>
              <w:jc w:val="center"/>
              <w:rPr>
                <w:rFonts w:ascii="Arial" w:eastAsia="Times New Roman" w:hAnsi="Arial" w:cs="Arial"/>
                <w:b/>
                <w:bCs/>
                <w:color w:val="FFFFFF"/>
                <w:sz w:val="18"/>
                <w:szCs w:val="18"/>
                <w:lang w:eastAsia="hr-HR"/>
              </w:rPr>
            </w:pPr>
            <w:r w:rsidRPr="00A639E4">
              <w:rPr>
                <w:rFonts w:ascii="Arial" w:eastAsia="Times New Roman" w:hAnsi="Arial" w:cs="Arial"/>
                <w:b/>
                <w:bCs/>
                <w:color w:val="FFFFFF"/>
                <w:sz w:val="18"/>
                <w:szCs w:val="18"/>
                <w:lang w:eastAsia="hr-HR"/>
              </w:rPr>
              <w:t>1</w:t>
            </w:r>
          </w:p>
        </w:tc>
        <w:tc>
          <w:tcPr>
            <w:tcW w:w="381" w:type="pct"/>
            <w:tcBorders>
              <w:top w:val="nil"/>
              <w:left w:val="nil"/>
              <w:bottom w:val="single" w:sz="4" w:space="0" w:color="auto"/>
              <w:right w:val="single" w:sz="4" w:space="0" w:color="FFFFFF"/>
            </w:tcBorders>
            <w:shd w:val="clear" w:color="000000" w:fill="969696"/>
            <w:noWrap/>
            <w:vAlign w:val="center"/>
            <w:hideMark/>
          </w:tcPr>
          <w:p w14:paraId="0883FCF3" w14:textId="77777777" w:rsidR="00D0191E" w:rsidRPr="00A639E4" w:rsidRDefault="00D0191E" w:rsidP="000B19C2">
            <w:pPr>
              <w:tabs>
                <w:tab w:val="clear" w:pos="1134"/>
              </w:tabs>
              <w:spacing w:line="240" w:lineRule="auto"/>
              <w:jc w:val="center"/>
              <w:rPr>
                <w:rFonts w:ascii="Arial" w:eastAsia="Times New Roman" w:hAnsi="Arial" w:cs="Arial"/>
                <w:b/>
                <w:bCs/>
                <w:color w:val="FFFFFF"/>
                <w:sz w:val="18"/>
                <w:szCs w:val="18"/>
                <w:lang w:eastAsia="hr-HR"/>
              </w:rPr>
            </w:pPr>
            <w:r w:rsidRPr="00A639E4">
              <w:rPr>
                <w:rFonts w:ascii="Arial" w:eastAsia="Times New Roman" w:hAnsi="Arial" w:cs="Arial"/>
                <w:b/>
                <w:bCs/>
                <w:color w:val="FFFFFF"/>
                <w:sz w:val="18"/>
                <w:szCs w:val="18"/>
                <w:lang w:eastAsia="hr-HR"/>
              </w:rPr>
              <w:t>2</w:t>
            </w:r>
          </w:p>
        </w:tc>
        <w:tc>
          <w:tcPr>
            <w:tcW w:w="403" w:type="pct"/>
            <w:tcBorders>
              <w:top w:val="nil"/>
              <w:left w:val="nil"/>
              <w:bottom w:val="single" w:sz="4" w:space="0" w:color="auto"/>
              <w:right w:val="single" w:sz="4" w:space="0" w:color="FFFFFF"/>
            </w:tcBorders>
            <w:shd w:val="clear" w:color="000000" w:fill="969696"/>
            <w:noWrap/>
            <w:vAlign w:val="center"/>
            <w:hideMark/>
          </w:tcPr>
          <w:p w14:paraId="4A8BABB3" w14:textId="77777777" w:rsidR="00D0191E" w:rsidRPr="00A639E4" w:rsidRDefault="00D0191E" w:rsidP="000B19C2">
            <w:pPr>
              <w:tabs>
                <w:tab w:val="clear" w:pos="1134"/>
              </w:tabs>
              <w:spacing w:line="240" w:lineRule="auto"/>
              <w:jc w:val="center"/>
              <w:rPr>
                <w:rFonts w:ascii="Arial" w:eastAsia="Times New Roman" w:hAnsi="Arial" w:cs="Arial"/>
                <w:b/>
                <w:bCs/>
                <w:color w:val="FFFFFF"/>
                <w:sz w:val="18"/>
                <w:szCs w:val="18"/>
                <w:lang w:eastAsia="hr-HR"/>
              </w:rPr>
            </w:pPr>
            <w:r w:rsidRPr="00A639E4">
              <w:rPr>
                <w:rFonts w:ascii="Arial" w:eastAsia="Times New Roman" w:hAnsi="Arial" w:cs="Arial"/>
                <w:b/>
                <w:bCs/>
                <w:color w:val="FFFFFF"/>
                <w:sz w:val="18"/>
                <w:szCs w:val="18"/>
                <w:lang w:eastAsia="hr-HR"/>
              </w:rPr>
              <w:t>3</w:t>
            </w:r>
          </w:p>
        </w:tc>
        <w:tc>
          <w:tcPr>
            <w:tcW w:w="556" w:type="pct"/>
            <w:tcBorders>
              <w:top w:val="nil"/>
              <w:left w:val="nil"/>
              <w:bottom w:val="single" w:sz="4" w:space="0" w:color="auto"/>
              <w:right w:val="single" w:sz="4" w:space="0" w:color="FFFFFF"/>
            </w:tcBorders>
            <w:shd w:val="clear" w:color="000000" w:fill="969696"/>
            <w:vAlign w:val="center"/>
            <w:hideMark/>
          </w:tcPr>
          <w:p w14:paraId="6B46DF6C" w14:textId="77777777" w:rsidR="00D0191E" w:rsidRPr="00A639E4" w:rsidRDefault="00D0191E" w:rsidP="000B19C2">
            <w:pPr>
              <w:tabs>
                <w:tab w:val="clear" w:pos="1134"/>
              </w:tabs>
              <w:spacing w:line="240" w:lineRule="auto"/>
              <w:jc w:val="center"/>
              <w:rPr>
                <w:rFonts w:ascii="Arial" w:eastAsia="Times New Roman" w:hAnsi="Arial" w:cs="Arial"/>
                <w:b/>
                <w:bCs/>
                <w:color w:val="FFFFFF"/>
                <w:sz w:val="18"/>
                <w:szCs w:val="18"/>
                <w:lang w:eastAsia="hr-HR"/>
              </w:rPr>
            </w:pPr>
            <w:r w:rsidRPr="00A639E4">
              <w:rPr>
                <w:rFonts w:ascii="Arial" w:eastAsia="Times New Roman" w:hAnsi="Arial" w:cs="Arial"/>
                <w:b/>
                <w:bCs/>
                <w:color w:val="FFFFFF"/>
                <w:sz w:val="18"/>
                <w:szCs w:val="18"/>
                <w:lang w:eastAsia="hr-HR"/>
              </w:rPr>
              <w:t>4</w:t>
            </w:r>
          </w:p>
        </w:tc>
        <w:tc>
          <w:tcPr>
            <w:tcW w:w="456" w:type="pct"/>
            <w:tcBorders>
              <w:top w:val="nil"/>
              <w:left w:val="nil"/>
              <w:bottom w:val="single" w:sz="4" w:space="0" w:color="auto"/>
              <w:right w:val="single" w:sz="4" w:space="0" w:color="auto"/>
            </w:tcBorders>
            <w:shd w:val="clear" w:color="000000" w:fill="969696"/>
            <w:vAlign w:val="center"/>
            <w:hideMark/>
          </w:tcPr>
          <w:p w14:paraId="18F61392" w14:textId="77777777" w:rsidR="00D0191E" w:rsidRPr="00A639E4" w:rsidRDefault="00D0191E" w:rsidP="000B19C2">
            <w:pPr>
              <w:tabs>
                <w:tab w:val="clear" w:pos="1134"/>
              </w:tabs>
              <w:spacing w:line="240" w:lineRule="auto"/>
              <w:jc w:val="center"/>
              <w:rPr>
                <w:rFonts w:ascii="Arial" w:eastAsia="Times New Roman" w:hAnsi="Arial" w:cs="Arial"/>
                <w:b/>
                <w:bCs/>
                <w:color w:val="FFFFFF"/>
                <w:sz w:val="18"/>
                <w:szCs w:val="18"/>
                <w:lang w:eastAsia="hr-HR"/>
              </w:rPr>
            </w:pPr>
            <w:r w:rsidRPr="00A639E4">
              <w:rPr>
                <w:rFonts w:ascii="Arial" w:eastAsia="Times New Roman" w:hAnsi="Arial" w:cs="Arial"/>
                <w:b/>
                <w:bCs/>
                <w:color w:val="FFFFFF"/>
                <w:sz w:val="18"/>
                <w:szCs w:val="18"/>
                <w:lang w:eastAsia="hr-HR"/>
              </w:rPr>
              <w:t>5</w:t>
            </w:r>
          </w:p>
        </w:tc>
      </w:tr>
      <w:tr w:rsidR="00D0191E" w:rsidRPr="00A639E4" w14:paraId="3590344D" w14:textId="77777777" w:rsidTr="00A639E4">
        <w:trPr>
          <w:trHeight w:val="255"/>
        </w:trPr>
        <w:tc>
          <w:tcPr>
            <w:tcW w:w="3204" w:type="pct"/>
            <w:tcBorders>
              <w:top w:val="nil"/>
              <w:left w:val="single" w:sz="4" w:space="0" w:color="auto"/>
              <w:bottom w:val="nil"/>
              <w:right w:val="nil"/>
            </w:tcBorders>
            <w:shd w:val="pct50" w:color="C0C0C0" w:fill="auto"/>
            <w:noWrap/>
            <w:vAlign w:val="center"/>
            <w:hideMark/>
          </w:tcPr>
          <w:p w14:paraId="0A9F4BBB" w14:textId="77777777" w:rsidR="00D0191E" w:rsidRPr="00A639E4" w:rsidRDefault="00D0191E" w:rsidP="00D0191E">
            <w:pPr>
              <w:tabs>
                <w:tab w:val="clear" w:pos="1134"/>
              </w:tabs>
              <w:spacing w:line="240" w:lineRule="auto"/>
              <w:rPr>
                <w:rFonts w:ascii="Arial" w:eastAsia="Times New Roman" w:hAnsi="Arial" w:cs="Arial"/>
                <w:b/>
                <w:bCs/>
                <w:color w:val="000080"/>
                <w:sz w:val="18"/>
                <w:szCs w:val="18"/>
                <w:lang w:eastAsia="hr-HR"/>
              </w:rPr>
            </w:pPr>
            <w:r w:rsidRPr="00A639E4">
              <w:rPr>
                <w:rFonts w:ascii="Arial" w:eastAsia="Times New Roman" w:hAnsi="Arial" w:cs="Arial"/>
                <w:b/>
                <w:bCs/>
                <w:color w:val="000080"/>
                <w:sz w:val="18"/>
                <w:szCs w:val="18"/>
                <w:lang w:eastAsia="hr-HR"/>
              </w:rPr>
              <w:t>Novčani tokovi od poslovnih aktivnosti</w:t>
            </w:r>
          </w:p>
        </w:tc>
        <w:tc>
          <w:tcPr>
            <w:tcW w:w="381" w:type="pct"/>
            <w:tcBorders>
              <w:top w:val="nil"/>
              <w:left w:val="nil"/>
              <w:bottom w:val="nil"/>
              <w:right w:val="nil"/>
            </w:tcBorders>
            <w:shd w:val="pct50" w:color="C0C0C0" w:fill="auto"/>
            <w:noWrap/>
            <w:vAlign w:val="center"/>
            <w:hideMark/>
          </w:tcPr>
          <w:p w14:paraId="1C290E24" w14:textId="77777777" w:rsidR="00D0191E" w:rsidRPr="00A639E4" w:rsidRDefault="00D0191E" w:rsidP="00D0191E">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 </w:t>
            </w:r>
          </w:p>
        </w:tc>
        <w:tc>
          <w:tcPr>
            <w:tcW w:w="403" w:type="pct"/>
            <w:tcBorders>
              <w:top w:val="nil"/>
              <w:left w:val="nil"/>
              <w:bottom w:val="nil"/>
              <w:right w:val="nil"/>
            </w:tcBorders>
            <w:shd w:val="pct50" w:color="C0C0C0" w:fill="auto"/>
            <w:noWrap/>
            <w:vAlign w:val="center"/>
            <w:hideMark/>
          </w:tcPr>
          <w:p w14:paraId="6E10404F" w14:textId="77777777" w:rsidR="00D0191E" w:rsidRPr="00A639E4" w:rsidRDefault="00D0191E" w:rsidP="00D0191E">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 </w:t>
            </w:r>
          </w:p>
        </w:tc>
        <w:tc>
          <w:tcPr>
            <w:tcW w:w="556" w:type="pct"/>
            <w:tcBorders>
              <w:top w:val="nil"/>
              <w:left w:val="nil"/>
              <w:bottom w:val="nil"/>
              <w:right w:val="nil"/>
            </w:tcBorders>
            <w:shd w:val="pct50" w:color="C0C0C0" w:fill="auto"/>
            <w:noWrap/>
            <w:vAlign w:val="center"/>
            <w:hideMark/>
          </w:tcPr>
          <w:p w14:paraId="0080109D" w14:textId="77777777" w:rsidR="00D0191E" w:rsidRPr="00A639E4" w:rsidRDefault="00D0191E" w:rsidP="00D0191E">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 </w:t>
            </w:r>
          </w:p>
        </w:tc>
        <w:tc>
          <w:tcPr>
            <w:tcW w:w="456" w:type="pct"/>
            <w:tcBorders>
              <w:top w:val="nil"/>
              <w:left w:val="nil"/>
              <w:bottom w:val="nil"/>
              <w:right w:val="single" w:sz="4" w:space="0" w:color="auto"/>
            </w:tcBorders>
            <w:shd w:val="pct50" w:color="C0C0C0" w:fill="auto"/>
            <w:noWrap/>
            <w:vAlign w:val="center"/>
            <w:hideMark/>
          </w:tcPr>
          <w:p w14:paraId="4C09F887" w14:textId="77777777" w:rsidR="00D0191E" w:rsidRPr="00A639E4" w:rsidRDefault="00D0191E" w:rsidP="00D0191E">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 </w:t>
            </w:r>
          </w:p>
        </w:tc>
      </w:tr>
      <w:tr w:rsidR="00A639E4" w:rsidRPr="00A639E4" w14:paraId="5639A67F" w14:textId="77777777" w:rsidTr="00A639E4">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78334A6E" w14:textId="77777777" w:rsidR="00A639E4" w:rsidRPr="00A639E4" w:rsidRDefault="00A639E4" w:rsidP="00A639E4">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1. Dobit prije oporezivanja</w:t>
            </w:r>
          </w:p>
        </w:tc>
        <w:tc>
          <w:tcPr>
            <w:tcW w:w="381" w:type="pct"/>
            <w:tcBorders>
              <w:top w:val="nil"/>
              <w:left w:val="nil"/>
              <w:bottom w:val="single" w:sz="4" w:space="0" w:color="C0C0C0"/>
              <w:right w:val="single" w:sz="4" w:space="0" w:color="auto"/>
            </w:tcBorders>
            <w:shd w:val="clear" w:color="auto" w:fill="auto"/>
            <w:noWrap/>
            <w:vAlign w:val="center"/>
            <w:hideMark/>
          </w:tcPr>
          <w:p w14:paraId="62BB63B5"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001</w:t>
            </w:r>
          </w:p>
        </w:tc>
        <w:tc>
          <w:tcPr>
            <w:tcW w:w="403" w:type="pct"/>
            <w:tcBorders>
              <w:top w:val="nil"/>
              <w:left w:val="nil"/>
              <w:bottom w:val="single" w:sz="4" w:space="0" w:color="C0C0C0"/>
              <w:right w:val="single" w:sz="4" w:space="0" w:color="auto"/>
            </w:tcBorders>
            <w:shd w:val="clear" w:color="auto" w:fill="auto"/>
            <w:noWrap/>
            <w:vAlign w:val="center"/>
            <w:hideMark/>
          </w:tcPr>
          <w:p w14:paraId="49ECF96F"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2329F9A2" w14:textId="00D5FC68"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55</w:t>
            </w:r>
          </w:p>
        </w:tc>
        <w:tc>
          <w:tcPr>
            <w:tcW w:w="456" w:type="pct"/>
            <w:tcBorders>
              <w:top w:val="single" w:sz="4" w:space="0" w:color="C0C0C0"/>
              <w:left w:val="single" w:sz="4" w:space="0" w:color="auto"/>
              <w:bottom w:val="single" w:sz="4" w:space="0" w:color="C0C0C0"/>
              <w:right w:val="single" w:sz="4" w:space="0" w:color="auto"/>
            </w:tcBorders>
            <w:shd w:val="clear" w:color="auto" w:fill="auto"/>
            <w:noWrap/>
            <w:vAlign w:val="center"/>
          </w:tcPr>
          <w:p w14:paraId="1C5A7B51" w14:textId="4CB5687F"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410</w:t>
            </w:r>
          </w:p>
        </w:tc>
      </w:tr>
      <w:tr w:rsidR="00A639E4" w:rsidRPr="00A639E4" w14:paraId="1D824EFF" w14:textId="77777777" w:rsidTr="00A639E4">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7CB52854" w14:textId="77777777" w:rsidR="00A639E4" w:rsidRPr="00A639E4" w:rsidRDefault="00A639E4" w:rsidP="00A639E4">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2. Usklađenja (AOP 003 do 010):</w:t>
            </w:r>
          </w:p>
        </w:tc>
        <w:tc>
          <w:tcPr>
            <w:tcW w:w="381" w:type="pct"/>
            <w:tcBorders>
              <w:top w:val="nil"/>
              <w:left w:val="nil"/>
              <w:bottom w:val="single" w:sz="4" w:space="0" w:color="C0C0C0"/>
              <w:right w:val="single" w:sz="4" w:space="0" w:color="auto"/>
            </w:tcBorders>
            <w:shd w:val="clear" w:color="auto" w:fill="auto"/>
            <w:noWrap/>
            <w:vAlign w:val="center"/>
            <w:hideMark/>
          </w:tcPr>
          <w:p w14:paraId="4CD928AF"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002</w:t>
            </w:r>
          </w:p>
        </w:tc>
        <w:tc>
          <w:tcPr>
            <w:tcW w:w="403" w:type="pct"/>
            <w:tcBorders>
              <w:top w:val="nil"/>
              <w:left w:val="nil"/>
              <w:bottom w:val="single" w:sz="4" w:space="0" w:color="C0C0C0"/>
              <w:right w:val="single" w:sz="4" w:space="0" w:color="auto"/>
            </w:tcBorders>
            <w:shd w:val="clear" w:color="auto" w:fill="auto"/>
            <w:noWrap/>
            <w:vAlign w:val="center"/>
            <w:hideMark/>
          </w:tcPr>
          <w:p w14:paraId="41FA9951"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45D886CD" w14:textId="7208F617" w:rsidR="00A639E4" w:rsidRPr="00A639E4" w:rsidRDefault="00A639E4" w:rsidP="00A639E4">
            <w:pPr>
              <w:tabs>
                <w:tab w:val="clear" w:pos="1134"/>
              </w:tabs>
              <w:spacing w:line="240" w:lineRule="auto"/>
              <w:jc w:val="right"/>
              <w:rPr>
                <w:rFonts w:ascii="Arial" w:eastAsia="Times New Roman" w:hAnsi="Arial" w:cs="Arial"/>
                <w:color w:val="0000FF"/>
                <w:sz w:val="18"/>
                <w:szCs w:val="18"/>
                <w:lang w:eastAsia="hr-HR"/>
              </w:rPr>
            </w:pPr>
            <w:r w:rsidRPr="00A639E4">
              <w:rPr>
                <w:rFonts w:ascii="Arial" w:hAnsi="Arial" w:cs="Arial"/>
                <w:color w:val="0000FF"/>
                <w:sz w:val="18"/>
                <w:szCs w:val="18"/>
              </w:rPr>
              <w:t>2.408</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1EB8402A" w14:textId="111F162A"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FF"/>
                <w:sz w:val="18"/>
                <w:szCs w:val="18"/>
              </w:rPr>
              <w:t>2.606</w:t>
            </w:r>
          </w:p>
        </w:tc>
      </w:tr>
      <w:tr w:rsidR="00A639E4" w:rsidRPr="00A639E4" w14:paraId="1CC6CA20" w14:textId="77777777" w:rsidTr="00A639E4">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2B1D47E8" w14:textId="77777777" w:rsidR="00A639E4" w:rsidRPr="00A639E4" w:rsidRDefault="00A639E4" w:rsidP="00A639E4">
            <w:pPr>
              <w:tabs>
                <w:tab w:val="clear" w:pos="1134"/>
              </w:tabs>
              <w:spacing w:line="240" w:lineRule="auto"/>
              <w:rPr>
                <w:rFonts w:ascii="Arial" w:eastAsia="Times New Roman" w:hAnsi="Arial" w:cs="Arial"/>
                <w:i/>
                <w:iCs/>
                <w:sz w:val="18"/>
                <w:szCs w:val="18"/>
                <w:lang w:eastAsia="hr-HR"/>
              </w:rPr>
            </w:pPr>
            <w:r w:rsidRPr="00A639E4">
              <w:rPr>
                <w:rFonts w:ascii="Arial" w:eastAsia="Times New Roman" w:hAnsi="Arial" w:cs="Arial"/>
                <w:i/>
                <w:iCs/>
                <w:sz w:val="18"/>
                <w:szCs w:val="18"/>
                <w:lang w:eastAsia="hr-HR"/>
              </w:rPr>
              <w:t xml:space="preserve"> a) Amortizacija</w:t>
            </w:r>
          </w:p>
        </w:tc>
        <w:tc>
          <w:tcPr>
            <w:tcW w:w="381" w:type="pct"/>
            <w:tcBorders>
              <w:top w:val="nil"/>
              <w:left w:val="nil"/>
              <w:bottom w:val="single" w:sz="4" w:space="0" w:color="C0C0C0"/>
              <w:right w:val="single" w:sz="4" w:space="0" w:color="auto"/>
            </w:tcBorders>
            <w:shd w:val="clear" w:color="auto" w:fill="auto"/>
            <w:noWrap/>
            <w:vAlign w:val="center"/>
            <w:hideMark/>
          </w:tcPr>
          <w:p w14:paraId="1D5C5CC2"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003</w:t>
            </w:r>
          </w:p>
        </w:tc>
        <w:tc>
          <w:tcPr>
            <w:tcW w:w="403" w:type="pct"/>
            <w:tcBorders>
              <w:top w:val="nil"/>
              <w:left w:val="nil"/>
              <w:bottom w:val="single" w:sz="4" w:space="0" w:color="C0C0C0"/>
              <w:right w:val="single" w:sz="4" w:space="0" w:color="auto"/>
            </w:tcBorders>
            <w:shd w:val="clear" w:color="auto" w:fill="auto"/>
            <w:noWrap/>
            <w:vAlign w:val="center"/>
            <w:hideMark/>
          </w:tcPr>
          <w:p w14:paraId="7B5F5145"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12BDB942" w14:textId="1485C626"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1.501</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1378CFC1" w14:textId="4753B34F"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1.617</w:t>
            </w:r>
          </w:p>
        </w:tc>
      </w:tr>
      <w:tr w:rsidR="00A639E4" w:rsidRPr="00A639E4" w14:paraId="6EA8375A" w14:textId="77777777" w:rsidTr="00A639E4">
        <w:trPr>
          <w:trHeight w:val="480"/>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1144EB25" w14:textId="77777777" w:rsidR="00A639E4" w:rsidRPr="00A639E4" w:rsidRDefault="00A639E4" w:rsidP="00A639E4">
            <w:pPr>
              <w:tabs>
                <w:tab w:val="clear" w:pos="1134"/>
              </w:tabs>
              <w:spacing w:line="240" w:lineRule="auto"/>
              <w:rPr>
                <w:rFonts w:ascii="Arial" w:eastAsia="Times New Roman" w:hAnsi="Arial" w:cs="Arial"/>
                <w:i/>
                <w:iCs/>
                <w:sz w:val="18"/>
                <w:szCs w:val="18"/>
                <w:lang w:eastAsia="hr-HR"/>
              </w:rPr>
            </w:pPr>
            <w:r w:rsidRPr="00A639E4">
              <w:rPr>
                <w:rFonts w:ascii="Arial" w:eastAsia="Times New Roman" w:hAnsi="Arial" w:cs="Arial"/>
                <w:i/>
                <w:iCs/>
                <w:sz w:val="18"/>
                <w:szCs w:val="18"/>
                <w:lang w:eastAsia="hr-HR"/>
              </w:rPr>
              <w:t xml:space="preserve"> b) Dobici i gubici od prodaje i vrijednosna usklađenja dugotrajne materijalne i nematerijalne imovine</w:t>
            </w:r>
          </w:p>
        </w:tc>
        <w:tc>
          <w:tcPr>
            <w:tcW w:w="381" w:type="pct"/>
            <w:tcBorders>
              <w:top w:val="nil"/>
              <w:left w:val="nil"/>
              <w:bottom w:val="single" w:sz="4" w:space="0" w:color="C0C0C0"/>
              <w:right w:val="single" w:sz="4" w:space="0" w:color="auto"/>
            </w:tcBorders>
            <w:shd w:val="clear" w:color="auto" w:fill="auto"/>
            <w:noWrap/>
            <w:vAlign w:val="center"/>
            <w:hideMark/>
          </w:tcPr>
          <w:p w14:paraId="1BFDA2CA"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004</w:t>
            </w:r>
          </w:p>
        </w:tc>
        <w:tc>
          <w:tcPr>
            <w:tcW w:w="403" w:type="pct"/>
            <w:tcBorders>
              <w:top w:val="nil"/>
              <w:left w:val="nil"/>
              <w:bottom w:val="single" w:sz="4" w:space="0" w:color="C0C0C0"/>
              <w:right w:val="single" w:sz="4" w:space="0" w:color="auto"/>
            </w:tcBorders>
            <w:shd w:val="clear" w:color="auto" w:fill="auto"/>
            <w:noWrap/>
            <w:vAlign w:val="center"/>
            <w:hideMark/>
          </w:tcPr>
          <w:p w14:paraId="6C5AE9A2"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76C1EC47" w14:textId="76AD7414"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74</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08924686" w14:textId="1532ABA9"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54</w:t>
            </w:r>
          </w:p>
        </w:tc>
      </w:tr>
      <w:tr w:rsidR="00A639E4" w:rsidRPr="00A639E4" w14:paraId="44235724" w14:textId="77777777" w:rsidTr="00A639E4">
        <w:trPr>
          <w:trHeight w:val="480"/>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46606C22" w14:textId="77777777" w:rsidR="00A639E4" w:rsidRPr="00A639E4" w:rsidRDefault="00A639E4" w:rsidP="00A639E4">
            <w:pPr>
              <w:tabs>
                <w:tab w:val="clear" w:pos="1134"/>
              </w:tabs>
              <w:spacing w:line="240" w:lineRule="auto"/>
              <w:rPr>
                <w:rFonts w:ascii="Arial" w:eastAsia="Times New Roman" w:hAnsi="Arial" w:cs="Arial"/>
                <w:i/>
                <w:iCs/>
                <w:sz w:val="18"/>
                <w:szCs w:val="18"/>
                <w:lang w:eastAsia="hr-HR"/>
              </w:rPr>
            </w:pPr>
            <w:r w:rsidRPr="00A639E4">
              <w:rPr>
                <w:rFonts w:ascii="Arial" w:eastAsia="Times New Roman" w:hAnsi="Arial" w:cs="Arial"/>
                <w:i/>
                <w:iCs/>
                <w:sz w:val="18"/>
                <w:szCs w:val="18"/>
                <w:lang w:eastAsia="hr-HR"/>
              </w:rPr>
              <w:t xml:space="preserve"> c) Dobici i gubici od prodaje i nerealizirani dobici i gubici i vrijednosno usklađenje financijske imovine</w:t>
            </w:r>
          </w:p>
        </w:tc>
        <w:tc>
          <w:tcPr>
            <w:tcW w:w="381" w:type="pct"/>
            <w:tcBorders>
              <w:top w:val="nil"/>
              <w:left w:val="nil"/>
              <w:bottom w:val="single" w:sz="4" w:space="0" w:color="C0C0C0"/>
              <w:right w:val="single" w:sz="4" w:space="0" w:color="auto"/>
            </w:tcBorders>
            <w:shd w:val="clear" w:color="auto" w:fill="auto"/>
            <w:noWrap/>
            <w:vAlign w:val="center"/>
            <w:hideMark/>
          </w:tcPr>
          <w:p w14:paraId="7C2138AD"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005</w:t>
            </w:r>
          </w:p>
        </w:tc>
        <w:tc>
          <w:tcPr>
            <w:tcW w:w="403" w:type="pct"/>
            <w:tcBorders>
              <w:top w:val="nil"/>
              <w:left w:val="nil"/>
              <w:bottom w:val="single" w:sz="4" w:space="0" w:color="C0C0C0"/>
              <w:right w:val="single" w:sz="4" w:space="0" w:color="auto"/>
            </w:tcBorders>
            <w:shd w:val="clear" w:color="auto" w:fill="auto"/>
            <w:noWrap/>
            <w:vAlign w:val="center"/>
            <w:hideMark/>
          </w:tcPr>
          <w:p w14:paraId="21884D5F"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050CE731" w14:textId="3DECB911"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335</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5B0E06AF" w14:textId="20059F1D"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143</w:t>
            </w:r>
          </w:p>
        </w:tc>
      </w:tr>
      <w:tr w:rsidR="00A639E4" w:rsidRPr="00A639E4" w14:paraId="59FE3863" w14:textId="77777777" w:rsidTr="00A639E4">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1AD2EBAE" w14:textId="77777777" w:rsidR="00A639E4" w:rsidRPr="00A639E4" w:rsidRDefault="00A639E4" w:rsidP="00A639E4">
            <w:pPr>
              <w:tabs>
                <w:tab w:val="clear" w:pos="1134"/>
              </w:tabs>
              <w:spacing w:line="240" w:lineRule="auto"/>
              <w:rPr>
                <w:rFonts w:ascii="Arial" w:eastAsia="Times New Roman" w:hAnsi="Arial" w:cs="Arial"/>
                <w:i/>
                <w:iCs/>
                <w:sz w:val="18"/>
                <w:szCs w:val="18"/>
                <w:lang w:eastAsia="hr-HR"/>
              </w:rPr>
            </w:pPr>
            <w:r w:rsidRPr="00A639E4">
              <w:rPr>
                <w:rFonts w:ascii="Arial" w:eastAsia="Times New Roman" w:hAnsi="Arial" w:cs="Arial"/>
                <w:i/>
                <w:iCs/>
                <w:sz w:val="18"/>
                <w:szCs w:val="18"/>
                <w:lang w:eastAsia="hr-HR"/>
              </w:rPr>
              <w:t xml:space="preserve"> d) Prihodi od kamata i dividendi</w:t>
            </w:r>
          </w:p>
        </w:tc>
        <w:tc>
          <w:tcPr>
            <w:tcW w:w="381" w:type="pct"/>
            <w:tcBorders>
              <w:top w:val="nil"/>
              <w:left w:val="nil"/>
              <w:bottom w:val="single" w:sz="4" w:space="0" w:color="C0C0C0"/>
              <w:right w:val="single" w:sz="4" w:space="0" w:color="auto"/>
            </w:tcBorders>
            <w:shd w:val="clear" w:color="auto" w:fill="auto"/>
            <w:noWrap/>
            <w:vAlign w:val="center"/>
            <w:hideMark/>
          </w:tcPr>
          <w:p w14:paraId="28A81F65"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006</w:t>
            </w:r>
          </w:p>
        </w:tc>
        <w:tc>
          <w:tcPr>
            <w:tcW w:w="403" w:type="pct"/>
            <w:tcBorders>
              <w:top w:val="nil"/>
              <w:left w:val="nil"/>
              <w:bottom w:val="single" w:sz="4" w:space="0" w:color="C0C0C0"/>
              <w:right w:val="single" w:sz="4" w:space="0" w:color="auto"/>
            </w:tcBorders>
            <w:shd w:val="clear" w:color="auto" w:fill="auto"/>
            <w:noWrap/>
            <w:vAlign w:val="center"/>
            <w:hideMark/>
          </w:tcPr>
          <w:p w14:paraId="54C92D79"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44E2553F" w14:textId="67E9C8AF"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-50</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39ED2702" w14:textId="316FA878"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-49</w:t>
            </w:r>
          </w:p>
        </w:tc>
      </w:tr>
      <w:tr w:rsidR="00A639E4" w:rsidRPr="00A639E4" w14:paraId="790A7B60" w14:textId="77777777" w:rsidTr="00A639E4">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08C624CE" w14:textId="77777777" w:rsidR="00A639E4" w:rsidRPr="00A639E4" w:rsidRDefault="00A639E4" w:rsidP="00A639E4">
            <w:pPr>
              <w:tabs>
                <w:tab w:val="clear" w:pos="1134"/>
              </w:tabs>
              <w:spacing w:line="240" w:lineRule="auto"/>
              <w:rPr>
                <w:rFonts w:ascii="Arial" w:eastAsia="Times New Roman" w:hAnsi="Arial" w:cs="Arial"/>
                <w:i/>
                <w:iCs/>
                <w:sz w:val="18"/>
                <w:szCs w:val="18"/>
                <w:lang w:eastAsia="hr-HR"/>
              </w:rPr>
            </w:pPr>
            <w:r w:rsidRPr="00A639E4">
              <w:rPr>
                <w:rFonts w:ascii="Arial" w:eastAsia="Times New Roman" w:hAnsi="Arial" w:cs="Arial"/>
                <w:i/>
                <w:iCs/>
                <w:sz w:val="18"/>
                <w:szCs w:val="18"/>
                <w:lang w:eastAsia="hr-HR"/>
              </w:rPr>
              <w:t xml:space="preserve"> e) Rashodi od kamata</w:t>
            </w:r>
          </w:p>
        </w:tc>
        <w:tc>
          <w:tcPr>
            <w:tcW w:w="381" w:type="pct"/>
            <w:tcBorders>
              <w:top w:val="nil"/>
              <w:left w:val="nil"/>
              <w:bottom w:val="single" w:sz="4" w:space="0" w:color="C0C0C0"/>
              <w:right w:val="single" w:sz="4" w:space="0" w:color="auto"/>
            </w:tcBorders>
            <w:shd w:val="clear" w:color="auto" w:fill="auto"/>
            <w:noWrap/>
            <w:vAlign w:val="center"/>
            <w:hideMark/>
          </w:tcPr>
          <w:p w14:paraId="347EA976"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007</w:t>
            </w:r>
          </w:p>
        </w:tc>
        <w:tc>
          <w:tcPr>
            <w:tcW w:w="403" w:type="pct"/>
            <w:tcBorders>
              <w:top w:val="nil"/>
              <w:left w:val="nil"/>
              <w:bottom w:val="single" w:sz="4" w:space="0" w:color="C0C0C0"/>
              <w:right w:val="single" w:sz="4" w:space="0" w:color="auto"/>
            </w:tcBorders>
            <w:shd w:val="clear" w:color="auto" w:fill="auto"/>
            <w:noWrap/>
            <w:vAlign w:val="center"/>
            <w:hideMark/>
          </w:tcPr>
          <w:p w14:paraId="7A37D74D"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4B4B9118" w14:textId="1C23F0BB"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617</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2D0A23C1" w14:textId="3485F5AA"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898</w:t>
            </w:r>
          </w:p>
        </w:tc>
      </w:tr>
      <w:tr w:rsidR="00A639E4" w:rsidRPr="00A639E4" w14:paraId="4C109033" w14:textId="77777777" w:rsidTr="00A639E4">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222C1108" w14:textId="77777777" w:rsidR="00A639E4" w:rsidRPr="00A639E4" w:rsidRDefault="00A639E4" w:rsidP="00A639E4">
            <w:pPr>
              <w:tabs>
                <w:tab w:val="clear" w:pos="1134"/>
              </w:tabs>
              <w:spacing w:line="240" w:lineRule="auto"/>
              <w:rPr>
                <w:rFonts w:ascii="Arial" w:eastAsia="Times New Roman" w:hAnsi="Arial" w:cs="Arial"/>
                <w:i/>
                <w:iCs/>
                <w:sz w:val="18"/>
                <w:szCs w:val="18"/>
                <w:lang w:eastAsia="hr-HR"/>
              </w:rPr>
            </w:pPr>
            <w:r w:rsidRPr="00A639E4">
              <w:rPr>
                <w:rFonts w:ascii="Arial" w:eastAsia="Times New Roman" w:hAnsi="Arial" w:cs="Arial"/>
                <w:i/>
                <w:iCs/>
                <w:sz w:val="18"/>
                <w:szCs w:val="18"/>
                <w:lang w:eastAsia="hr-HR"/>
              </w:rPr>
              <w:t xml:space="preserve"> f) Rezerviranja</w:t>
            </w:r>
          </w:p>
        </w:tc>
        <w:tc>
          <w:tcPr>
            <w:tcW w:w="381" w:type="pct"/>
            <w:tcBorders>
              <w:top w:val="nil"/>
              <w:left w:val="nil"/>
              <w:bottom w:val="single" w:sz="4" w:space="0" w:color="C0C0C0"/>
              <w:right w:val="single" w:sz="4" w:space="0" w:color="auto"/>
            </w:tcBorders>
            <w:shd w:val="clear" w:color="auto" w:fill="auto"/>
            <w:noWrap/>
            <w:vAlign w:val="center"/>
            <w:hideMark/>
          </w:tcPr>
          <w:p w14:paraId="0F961CD4"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008</w:t>
            </w:r>
          </w:p>
        </w:tc>
        <w:tc>
          <w:tcPr>
            <w:tcW w:w="403" w:type="pct"/>
            <w:tcBorders>
              <w:top w:val="nil"/>
              <w:left w:val="nil"/>
              <w:bottom w:val="single" w:sz="4" w:space="0" w:color="C0C0C0"/>
              <w:right w:val="single" w:sz="4" w:space="0" w:color="auto"/>
            </w:tcBorders>
            <w:shd w:val="clear" w:color="auto" w:fill="auto"/>
            <w:noWrap/>
            <w:vAlign w:val="center"/>
            <w:hideMark/>
          </w:tcPr>
          <w:p w14:paraId="0CDC97FB"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05BF3D0C" w14:textId="12B5EE31"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-78</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1495A611" w14:textId="024F6746"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-50</w:t>
            </w:r>
          </w:p>
        </w:tc>
      </w:tr>
      <w:tr w:rsidR="00A639E4" w:rsidRPr="00A639E4" w14:paraId="110D12CF" w14:textId="77777777" w:rsidTr="00A639E4">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3278CCF2" w14:textId="77777777" w:rsidR="00A639E4" w:rsidRPr="00A639E4" w:rsidRDefault="00A639E4" w:rsidP="00A639E4">
            <w:pPr>
              <w:tabs>
                <w:tab w:val="clear" w:pos="1134"/>
              </w:tabs>
              <w:spacing w:line="240" w:lineRule="auto"/>
              <w:rPr>
                <w:rFonts w:ascii="Arial" w:eastAsia="Times New Roman" w:hAnsi="Arial" w:cs="Arial"/>
                <w:i/>
                <w:iCs/>
                <w:sz w:val="18"/>
                <w:szCs w:val="18"/>
                <w:lang w:eastAsia="hr-HR"/>
              </w:rPr>
            </w:pPr>
            <w:r w:rsidRPr="00A639E4">
              <w:rPr>
                <w:rFonts w:ascii="Arial" w:eastAsia="Times New Roman" w:hAnsi="Arial" w:cs="Arial"/>
                <w:i/>
                <w:iCs/>
                <w:sz w:val="18"/>
                <w:szCs w:val="18"/>
                <w:lang w:eastAsia="hr-HR"/>
              </w:rPr>
              <w:t xml:space="preserve"> g) Tečajne razlike (nerealizirane)</w:t>
            </w:r>
          </w:p>
        </w:tc>
        <w:tc>
          <w:tcPr>
            <w:tcW w:w="381" w:type="pct"/>
            <w:tcBorders>
              <w:top w:val="nil"/>
              <w:left w:val="nil"/>
              <w:bottom w:val="single" w:sz="4" w:space="0" w:color="C0C0C0"/>
              <w:right w:val="single" w:sz="4" w:space="0" w:color="auto"/>
            </w:tcBorders>
            <w:shd w:val="clear" w:color="auto" w:fill="auto"/>
            <w:noWrap/>
            <w:vAlign w:val="center"/>
            <w:hideMark/>
          </w:tcPr>
          <w:p w14:paraId="5F5B2047"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009</w:t>
            </w:r>
          </w:p>
        </w:tc>
        <w:tc>
          <w:tcPr>
            <w:tcW w:w="403" w:type="pct"/>
            <w:tcBorders>
              <w:top w:val="nil"/>
              <w:left w:val="nil"/>
              <w:bottom w:val="single" w:sz="4" w:space="0" w:color="C0C0C0"/>
              <w:right w:val="single" w:sz="4" w:space="0" w:color="auto"/>
            </w:tcBorders>
            <w:shd w:val="clear" w:color="auto" w:fill="auto"/>
            <w:noWrap/>
            <w:vAlign w:val="center"/>
            <w:hideMark/>
          </w:tcPr>
          <w:p w14:paraId="45F21EC2"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7492BF95" w14:textId="2CBFDDB7"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10</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3CCC9F6E" w14:textId="1C768AC9"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-6</w:t>
            </w:r>
          </w:p>
        </w:tc>
      </w:tr>
      <w:tr w:rsidR="00A639E4" w:rsidRPr="00A639E4" w14:paraId="4248D7DB" w14:textId="77777777" w:rsidTr="00A639E4">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3D974C7E" w14:textId="77777777" w:rsidR="00A639E4" w:rsidRPr="00A639E4" w:rsidRDefault="00A639E4" w:rsidP="00A639E4">
            <w:pPr>
              <w:tabs>
                <w:tab w:val="clear" w:pos="1134"/>
              </w:tabs>
              <w:spacing w:line="240" w:lineRule="auto"/>
              <w:rPr>
                <w:rFonts w:ascii="Arial" w:eastAsia="Times New Roman" w:hAnsi="Arial" w:cs="Arial"/>
                <w:i/>
                <w:iCs/>
                <w:sz w:val="18"/>
                <w:szCs w:val="18"/>
                <w:lang w:eastAsia="hr-HR"/>
              </w:rPr>
            </w:pPr>
            <w:r w:rsidRPr="00A639E4">
              <w:rPr>
                <w:rFonts w:ascii="Arial" w:eastAsia="Times New Roman" w:hAnsi="Arial" w:cs="Arial"/>
                <w:i/>
                <w:iCs/>
                <w:sz w:val="18"/>
                <w:szCs w:val="18"/>
                <w:lang w:eastAsia="hr-HR"/>
              </w:rPr>
              <w:t xml:space="preserve"> h) Ostala usklađenja za nenovčane transakcije i nerealizirane dobitke i gubitke</w:t>
            </w:r>
          </w:p>
        </w:tc>
        <w:tc>
          <w:tcPr>
            <w:tcW w:w="381" w:type="pct"/>
            <w:tcBorders>
              <w:top w:val="nil"/>
              <w:left w:val="nil"/>
              <w:bottom w:val="single" w:sz="4" w:space="0" w:color="C0C0C0"/>
              <w:right w:val="single" w:sz="4" w:space="0" w:color="auto"/>
            </w:tcBorders>
            <w:shd w:val="clear" w:color="auto" w:fill="auto"/>
            <w:noWrap/>
            <w:vAlign w:val="center"/>
            <w:hideMark/>
          </w:tcPr>
          <w:p w14:paraId="705E4793"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010</w:t>
            </w:r>
          </w:p>
        </w:tc>
        <w:tc>
          <w:tcPr>
            <w:tcW w:w="403" w:type="pct"/>
            <w:tcBorders>
              <w:top w:val="nil"/>
              <w:left w:val="nil"/>
              <w:bottom w:val="single" w:sz="4" w:space="0" w:color="C0C0C0"/>
              <w:right w:val="single" w:sz="4" w:space="0" w:color="auto"/>
            </w:tcBorders>
            <w:shd w:val="clear" w:color="auto" w:fill="auto"/>
            <w:noWrap/>
            <w:vAlign w:val="center"/>
            <w:hideMark/>
          </w:tcPr>
          <w:p w14:paraId="6BECCF61"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76DCBB8A" w14:textId="2AC27BCC"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0</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0D138E5A" w14:textId="56D69F68"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0</w:t>
            </w:r>
          </w:p>
        </w:tc>
      </w:tr>
      <w:tr w:rsidR="00A639E4" w:rsidRPr="00A639E4" w14:paraId="3384E0F6" w14:textId="77777777" w:rsidTr="00A639E4">
        <w:trPr>
          <w:trHeight w:val="480"/>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7F8DB922" w14:textId="77777777" w:rsidR="00A639E4" w:rsidRPr="00A639E4" w:rsidRDefault="00A639E4" w:rsidP="00A639E4">
            <w:pPr>
              <w:tabs>
                <w:tab w:val="clear" w:pos="1134"/>
              </w:tabs>
              <w:spacing w:line="240" w:lineRule="auto"/>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I.  Povećanje ili smanjenje novčanih tokova prije promjena u radnom kapitalu</w:t>
            </w:r>
            <w:r w:rsidRPr="00A639E4">
              <w:rPr>
                <w:rFonts w:ascii="Arial" w:eastAsia="Times New Roman" w:hAnsi="Arial" w:cs="Arial"/>
                <w:b/>
                <w:bCs/>
                <w:sz w:val="18"/>
                <w:szCs w:val="18"/>
                <w:lang w:eastAsia="hr-HR"/>
              </w:rPr>
              <w:br/>
              <w:t xml:space="preserve">    </w:t>
            </w:r>
            <w:r w:rsidRPr="00A639E4">
              <w:rPr>
                <w:rFonts w:ascii="Arial" w:eastAsia="Times New Roman" w:hAnsi="Arial" w:cs="Arial"/>
                <w:sz w:val="18"/>
                <w:szCs w:val="18"/>
                <w:lang w:eastAsia="hr-HR"/>
              </w:rPr>
              <w:t>(AOP 001+002)</w:t>
            </w:r>
          </w:p>
        </w:tc>
        <w:tc>
          <w:tcPr>
            <w:tcW w:w="381" w:type="pct"/>
            <w:tcBorders>
              <w:top w:val="nil"/>
              <w:left w:val="nil"/>
              <w:bottom w:val="single" w:sz="4" w:space="0" w:color="C0C0C0"/>
              <w:right w:val="single" w:sz="4" w:space="0" w:color="auto"/>
            </w:tcBorders>
            <w:shd w:val="clear" w:color="auto" w:fill="auto"/>
            <w:noWrap/>
            <w:vAlign w:val="center"/>
            <w:hideMark/>
          </w:tcPr>
          <w:p w14:paraId="7B043F9D"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011</w:t>
            </w:r>
          </w:p>
        </w:tc>
        <w:tc>
          <w:tcPr>
            <w:tcW w:w="403" w:type="pct"/>
            <w:tcBorders>
              <w:top w:val="nil"/>
              <w:left w:val="nil"/>
              <w:bottom w:val="single" w:sz="4" w:space="0" w:color="C0C0C0"/>
              <w:right w:val="single" w:sz="4" w:space="0" w:color="auto"/>
            </w:tcBorders>
            <w:shd w:val="clear" w:color="auto" w:fill="auto"/>
            <w:noWrap/>
            <w:vAlign w:val="center"/>
            <w:hideMark/>
          </w:tcPr>
          <w:p w14:paraId="6D096A63"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1D4337A7" w14:textId="72AA65F9" w:rsidR="00A639E4" w:rsidRPr="00A639E4" w:rsidRDefault="00A639E4" w:rsidP="00A639E4">
            <w:pPr>
              <w:tabs>
                <w:tab w:val="clear" w:pos="1134"/>
              </w:tabs>
              <w:spacing w:line="240" w:lineRule="auto"/>
              <w:jc w:val="right"/>
              <w:rPr>
                <w:rFonts w:ascii="Arial" w:eastAsia="Times New Roman" w:hAnsi="Arial" w:cs="Arial"/>
                <w:color w:val="0000FF"/>
                <w:sz w:val="18"/>
                <w:szCs w:val="18"/>
                <w:lang w:eastAsia="hr-HR"/>
              </w:rPr>
            </w:pPr>
            <w:r w:rsidRPr="00A639E4">
              <w:rPr>
                <w:rFonts w:ascii="Arial" w:hAnsi="Arial" w:cs="Arial"/>
                <w:color w:val="0000FF"/>
                <w:sz w:val="18"/>
                <w:szCs w:val="18"/>
              </w:rPr>
              <w:t>2.463</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36BAB37F" w14:textId="2271270A"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FF"/>
                <w:sz w:val="18"/>
                <w:szCs w:val="18"/>
              </w:rPr>
              <w:t>3.016</w:t>
            </w:r>
          </w:p>
        </w:tc>
      </w:tr>
      <w:tr w:rsidR="00A639E4" w:rsidRPr="00A639E4" w14:paraId="014E9836" w14:textId="77777777" w:rsidTr="00A639E4">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0BB6FE55" w14:textId="77777777" w:rsidR="00A639E4" w:rsidRPr="00A639E4" w:rsidRDefault="00A639E4" w:rsidP="00A639E4">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3. Promjene u radnom kapitalu (AOP 013 do 016)</w:t>
            </w:r>
          </w:p>
        </w:tc>
        <w:tc>
          <w:tcPr>
            <w:tcW w:w="381" w:type="pct"/>
            <w:tcBorders>
              <w:top w:val="nil"/>
              <w:left w:val="nil"/>
              <w:bottom w:val="single" w:sz="4" w:space="0" w:color="C0C0C0"/>
              <w:right w:val="single" w:sz="4" w:space="0" w:color="auto"/>
            </w:tcBorders>
            <w:shd w:val="clear" w:color="auto" w:fill="auto"/>
            <w:noWrap/>
            <w:vAlign w:val="center"/>
            <w:hideMark/>
          </w:tcPr>
          <w:p w14:paraId="0647C8DE"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012</w:t>
            </w:r>
          </w:p>
        </w:tc>
        <w:tc>
          <w:tcPr>
            <w:tcW w:w="403" w:type="pct"/>
            <w:tcBorders>
              <w:top w:val="nil"/>
              <w:left w:val="nil"/>
              <w:bottom w:val="single" w:sz="4" w:space="0" w:color="C0C0C0"/>
              <w:right w:val="single" w:sz="4" w:space="0" w:color="auto"/>
            </w:tcBorders>
            <w:shd w:val="clear" w:color="auto" w:fill="auto"/>
            <w:noWrap/>
            <w:vAlign w:val="center"/>
            <w:hideMark/>
          </w:tcPr>
          <w:p w14:paraId="0AF192CA"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70991450" w14:textId="3A767270" w:rsidR="00A639E4" w:rsidRPr="00A639E4" w:rsidRDefault="00A639E4" w:rsidP="00A639E4">
            <w:pPr>
              <w:tabs>
                <w:tab w:val="clear" w:pos="1134"/>
              </w:tabs>
              <w:spacing w:line="240" w:lineRule="auto"/>
              <w:jc w:val="right"/>
              <w:rPr>
                <w:rFonts w:ascii="Arial" w:eastAsia="Times New Roman" w:hAnsi="Arial" w:cs="Arial"/>
                <w:color w:val="0000FF"/>
                <w:sz w:val="18"/>
                <w:szCs w:val="18"/>
                <w:lang w:eastAsia="hr-HR"/>
              </w:rPr>
            </w:pPr>
            <w:r w:rsidRPr="00A639E4">
              <w:rPr>
                <w:rFonts w:ascii="Arial" w:hAnsi="Arial" w:cs="Arial"/>
                <w:color w:val="0000FF"/>
                <w:sz w:val="18"/>
                <w:szCs w:val="18"/>
              </w:rPr>
              <w:t>2.096</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3BAD4576" w14:textId="3F7CA6D9" w:rsidR="00A639E4" w:rsidRPr="00A639E4" w:rsidRDefault="00A639E4" w:rsidP="00A639E4">
            <w:pPr>
              <w:tabs>
                <w:tab w:val="clear" w:pos="1134"/>
              </w:tabs>
              <w:spacing w:line="240" w:lineRule="auto"/>
              <w:jc w:val="right"/>
              <w:rPr>
                <w:rFonts w:ascii="Arial" w:eastAsia="Times New Roman" w:hAnsi="Arial" w:cs="Arial"/>
                <w:color w:val="0000FF"/>
                <w:sz w:val="18"/>
                <w:szCs w:val="18"/>
                <w:lang w:eastAsia="hr-HR"/>
              </w:rPr>
            </w:pPr>
            <w:r w:rsidRPr="00A639E4">
              <w:rPr>
                <w:rFonts w:ascii="Arial" w:hAnsi="Arial" w:cs="Arial"/>
                <w:color w:val="0000FF"/>
                <w:sz w:val="18"/>
                <w:szCs w:val="18"/>
              </w:rPr>
              <w:t>1.756</w:t>
            </w:r>
          </w:p>
        </w:tc>
      </w:tr>
      <w:tr w:rsidR="00A639E4" w:rsidRPr="00A639E4" w14:paraId="09AF70C0" w14:textId="77777777" w:rsidTr="00A639E4">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3F320903" w14:textId="77777777" w:rsidR="00A639E4" w:rsidRPr="00A639E4" w:rsidRDefault="00A639E4" w:rsidP="00A639E4">
            <w:pPr>
              <w:tabs>
                <w:tab w:val="clear" w:pos="1134"/>
              </w:tabs>
              <w:spacing w:line="240" w:lineRule="auto"/>
              <w:rPr>
                <w:rFonts w:ascii="Arial" w:eastAsia="Times New Roman" w:hAnsi="Arial" w:cs="Arial"/>
                <w:i/>
                <w:iCs/>
                <w:sz w:val="18"/>
                <w:szCs w:val="18"/>
                <w:lang w:eastAsia="hr-HR"/>
              </w:rPr>
            </w:pPr>
            <w:r w:rsidRPr="00A639E4">
              <w:rPr>
                <w:rFonts w:ascii="Arial" w:eastAsia="Times New Roman" w:hAnsi="Arial" w:cs="Arial"/>
                <w:i/>
                <w:iCs/>
                <w:sz w:val="18"/>
                <w:szCs w:val="18"/>
                <w:lang w:eastAsia="hr-HR"/>
              </w:rPr>
              <w:t xml:space="preserve"> a) Povećanje ili smanjenje kratkoročnih obveza</w:t>
            </w:r>
          </w:p>
        </w:tc>
        <w:tc>
          <w:tcPr>
            <w:tcW w:w="381" w:type="pct"/>
            <w:tcBorders>
              <w:top w:val="nil"/>
              <w:left w:val="nil"/>
              <w:bottom w:val="single" w:sz="4" w:space="0" w:color="C0C0C0"/>
              <w:right w:val="single" w:sz="4" w:space="0" w:color="auto"/>
            </w:tcBorders>
            <w:shd w:val="clear" w:color="auto" w:fill="auto"/>
            <w:noWrap/>
            <w:vAlign w:val="center"/>
            <w:hideMark/>
          </w:tcPr>
          <w:p w14:paraId="7D90972C"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013</w:t>
            </w:r>
          </w:p>
        </w:tc>
        <w:tc>
          <w:tcPr>
            <w:tcW w:w="403" w:type="pct"/>
            <w:tcBorders>
              <w:top w:val="nil"/>
              <w:left w:val="nil"/>
              <w:bottom w:val="single" w:sz="4" w:space="0" w:color="C0C0C0"/>
              <w:right w:val="single" w:sz="4" w:space="0" w:color="auto"/>
            </w:tcBorders>
            <w:shd w:val="clear" w:color="auto" w:fill="auto"/>
            <w:noWrap/>
            <w:vAlign w:val="center"/>
            <w:hideMark/>
          </w:tcPr>
          <w:p w14:paraId="2F046B8C"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579E9760" w14:textId="701ED2DC"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5.152</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7A221C95" w14:textId="44531D10"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-3.923</w:t>
            </w:r>
          </w:p>
        </w:tc>
      </w:tr>
      <w:tr w:rsidR="00A639E4" w:rsidRPr="00A639E4" w14:paraId="65EEC366" w14:textId="77777777" w:rsidTr="00A639E4">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2A852987" w14:textId="77777777" w:rsidR="00A639E4" w:rsidRPr="00A639E4" w:rsidRDefault="00A639E4" w:rsidP="00A639E4">
            <w:pPr>
              <w:tabs>
                <w:tab w:val="clear" w:pos="1134"/>
              </w:tabs>
              <w:spacing w:line="240" w:lineRule="auto"/>
              <w:rPr>
                <w:rFonts w:ascii="Arial" w:eastAsia="Times New Roman" w:hAnsi="Arial" w:cs="Arial"/>
                <w:i/>
                <w:iCs/>
                <w:sz w:val="18"/>
                <w:szCs w:val="18"/>
                <w:lang w:eastAsia="hr-HR"/>
              </w:rPr>
            </w:pPr>
            <w:r w:rsidRPr="00A639E4">
              <w:rPr>
                <w:rFonts w:ascii="Arial" w:eastAsia="Times New Roman" w:hAnsi="Arial" w:cs="Arial"/>
                <w:i/>
                <w:iCs/>
                <w:sz w:val="18"/>
                <w:szCs w:val="18"/>
                <w:lang w:eastAsia="hr-HR"/>
              </w:rPr>
              <w:t xml:space="preserve"> b) Povećanje ili smanjenje kratkotrajnih potraživanja</w:t>
            </w:r>
          </w:p>
        </w:tc>
        <w:tc>
          <w:tcPr>
            <w:tcW w:w="381" w:type="pct"/>
            <w:tcBorders>
              <w:top w:val="nil"/>
              <w:left w:val="nil"/>
              <w:bottom w:val="single" w:sz="4" w:space="0" w:color="C0C0C0"/>
              <w:right w:val="single" w:sz="4" w:space="0" w:color="auto"/>
            </w:tcBorders>
            <w:shd w:val="clear" w:color="auto" w:fill="auto"/>
            <w:noWrap/>
            <w:vAlign w:val="center"/>
            <w:hideMark/>
          </w:tcPr>
          <w:p w14:paraId="5196E739"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014</w:t>
            </w:r>
          </w:p>
        </w:tc>
        <w:tc>
          <w:tcPr>
            <w:tcW w:w="403" w:type="pct"/>
            <w:tcBorders>
              <w:top w:val="nil"/>
              <w:left w:val="nil"/>
              <w:bottom w:val="single" w:sz="4" w:space="0" w:color="C0C0C0"/>
              <w:right w:val="single" w:sz="4" w:space="0" w:color="auto"/>
            </w:tcBorders>
            <w:shd w:val="clear" w:color="auto" w:fill="auto"/>
            <w:noWrap/>
            <w:vAlign w:val="center"/>
            <w:hideMark/>
          </w:tcPr>
          <w:p w14:paraId="253164FA"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72FB9A8B" w14:textId="571C2731"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-2.471</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3964AA87" w14:textId="3B92041E"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678</w:t>
            </w:r>
          </w:p>
        </w:tc>
      </w:tr>
      <w:tr w:rsidR="00A639E4" w:rsidRPr="00A639E4" w14:paraId="69147C28" w14:textId="77777777" w:rsidTr="00A639E4">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13CB0F67" w14:textId="77777777" w:rsidR="00A639E4" w:rsidRPr="00A639E4" w:rsidRDefault="00A639E4" w:rsidP="00A639E4">
            <w:pPr>
              <w:tabs>
                <w:tab w:val="clear" w:pos="1134"/>
              </w:tabs>
              <w:spacing w:line="240" w:lineRule="auto"/>
              <w:rPr>
                <w:rFonts w:ascii="Arial" w:eastAsia="Times New Roman" w:hAnsi="Arial" w:cs="Arial"/>
                <w:i/>
                <w:iCs/>
                <w:sz w:val="18"/>
                <w:szCs w:val="18"/>
                <w:lang w:eastAsia="hr-HR"/>
              </w:rPr>
            </w:pPr>
            <w:r w:rsidRPr="00A639E4">
              <w:rPr>
                <w:rFonts w:ascii="Arial" w:eastAsia="Times New Roman" w:hAnsi="Arial" w:cs="Arial"/>
                <w:i/>
                <w:iCs/>
                <w:sz w:val="18"/>
                <w:szCs w:val="18"/>
                <w:lang w:eastAsia="hr-HR"/>
              </w:rPr>
              <w:t xml:space="preserve"> c) Povećanje ili smanjenje zaliha</w:t>
            </w:r>
          </w:p>
        </w:tc>
        <w:tc>
          <w:tcPr>
            <w:tcW w:w="381" w:type="pct"/>
            <w:tcBorders>
              <w:top w:val="nil"/>
              <w:left w:val="nil"/>
              <w:bottom w:val="single" w:sz="4" w:space="0" w:color="C0C0C0"/>
              <w:right w:val="single" w:sz="4" w:space="0" w:color="auto"/>
            </w:tcBorders>
            <w:shd w:val="clear" w:color="auto" w:fill="auto"/>
            <w:noWrap/>
            <w:vAlign w:val="center"/>
            <w:hideMark/>
          </w:tcPr>
          <w:p w14:paraId="701A92BE"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015</w:t>
            </w:r>
          </w:p>
        </w:tc>
        <w:tc>
          <w:tcPr>
            <w:tcW w:w="403" w:type="pct"/>
            <w:tcBorders>
              <w:top w:val="nil"/>
              <w:left w:val="nil"/>
              <w:bottom w:val="single" w:sz="4" w:space="0" w:color="C0C0C0"/>
              <w:right w:val="single" w:sz="4" w:space="0" w:color="auto"/>
            </w:tcBorders>
            <w:shd w:val="clear" w:color="auto" w:fill="auto"/>
            <w:noWrap/>
            <w:vAlign w:val="center"/>
            <w:hideMark/>
          </w:tcPr>
          <w:p w14:paraId="467C894B"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32ABEF45" w14:textId="0F3F6171"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-111</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0906E88F" w14:textId="00256F21"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79</w:t>
            </w:r>
          </w:p>
        </w:tc>
      </w:tr>
      <w:tr w:rsidR="00A639E4" w:rsidRPr="00A639E4" w14:paraId="585E8A81" w14:textId="77777777" w:rsidTr="00A639E4">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51EBEBF0" w14:textId="77777777" w:rsidR="00A639E4" w:rsidRPr="00A639E4" w:rsidRDefault="00A639E4" w:rsidP="00A639E4">
            <w:pPr>
              <w:tabs>
                <w:tab w:val="clear" w:pos="1134"/>
              </w:tabs>
              <w:spacing w:line="240" w:lineRule="auto"/>
              <w:rPr>
                <w:rFonts w:ascii="Arial" w:eastAsia="Times New Roman" w:hAnsi="Arial" w:cs="Arial"/>
                <w:i/>
                <w:iCs/>
                <w:sz w:val="18"/>
                <w:szCs w:val="18"/>
                <w:lang w:eastAsia="hr-HR"/>
              </w:rPr>
            </w:pPr>
            <w:r w:rsidRPr="00A639E4">
              <w:rPr>
                <w:rFonts w:ascii="Arial" w:eastAsia="Times New Roman" w:hAnsi="Arial" w:cs="Arial"/>
                <w:i/>
                <w:iCs/>
                <w:sz w:val="18"/>
                <w:szCs w:val="18"/>
                <w:lang w:eastAsia="hr-HR"/>
              </w:rPr>
              <w:t xml:space="preserve"> d) Ostala povećanja ili smanjenja radnog kapitala</w:t>
            </w:r>
          </w:p>
        </w:tc>
        <w:tc>
          <w:tcPr>
            <w:tcW w:w="381" w:type="pct"/>
            <w:tcBorders>
              <w:top w:val="nil"/>
              <w:left w:val="nil"/>
              <w:bottom w:val="single" w:sz="4" w:space="0" w:color="C0C0C0"/>
              <w:right w:val="single" w:sz="4" w:space="0" w:color="auto"/>
            </w:tcBorders>
            <w:shd w:val="clear" w:color="auto" w:fill="auto"/>
            <w:noWrap/>
            <w:vAlign w:val="center"/>
            <w:hideMark/>
          </w:tcPr>
          <w:p w14:paraId="62C7351F"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016</w:t>
            </w:r>
          </w:p>
        </w:tc>
        <w:tc>
          <w:tcPr>
            <w:tcW w:w="403" w:type="pct"/>
            <w:tcBorders>
              <w:top w:val="nil"/>
              <w:left w:val="nil"/>
              <w:bottom w:val="single" w:sz="4" w:space="0" w:color="C0C0C0"/>
              <w:right w:val="single" w:sz="4" w:space="0" w:color="auto"/>
            </w:tcBorders>
            <w:shd w:val="clear" w:color="auto" w:fill="auto"/>
            <w:noWrap/>
            <w:vAlign w:val="center"/>
            <w:hideMark/>
          </w:tcPr>
          <w:p w14:paraId="0F4DC56D"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359B8DF0" w14:textId="1FE40456"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-474</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2BA0F187" w14:textId="21BACC94"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4.922</w:t>
            </w:r>
          </w:p>
        </w:tc>
      </w:tr>
      <w:tr w:rsidR="00A639E4" w:rsidRPr="00A639E4" w14:paraId="61BB26FF" w14:textId="77777777" w:rsidTr="00A639E4">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3DF45520" w14:textId="77777777" w:rsidR="00A639E4" w:rsidRPr="00A639E4" w:rsidRDefault="00A639E4" w:rsidP="00A639E4">
            <w:pPr>
              <w:tabs>
                <w:tab w:val="clear" w:pos="1134"/>
              </w:tabs>
              <w:spacing w:line="240" w:lineRule="auto"/>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xml:space="preserve">II. Novac iz poslovanja </w:t>
            </w:r>
            <w:r w:rsidRPr="00A639E4">
              <w:rPr>
                <w:rFonts w:ascii="Arial" w:eastAsia="Times New Roman" w:hAnsi="Arial" w:cs="Arial"/>
                <w:sz w:val="18"/>
                <w:szCs w:val="18"/>
                <w:lang w:eastAsia="hr-HR"/>
              </w:rPr>
              <w:t>(AOP 011+012)</w:t>
            </w:r>
          </w:p>
        </w:tc>
        <w:tc>
          <w:tcPr>
            <w:tcW w:w="381" w:type="pct"/>
            <w:tcBorders>
              <w:top w:val="nil"/>
              <w:left w:val="nil"/>
              <w:bottom w:val="single" w:sz="4" w:space="0" w:color="C0C0C0"/>
              <w:right w:val="single" w:sz="4" w:space="0" w:color="auto"/>
            </w:tcBorders>
            <w:shd w:val="clear" w:color="auto" w:fill="auto"/>
            <w:noWrap/>
            <w:vAlign w:val="center"/>
            <w:hideMark/>
          </w:tcPr>
          <w:p w14:paraId="6172736E"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017</w:t>
            </w:r>
          </w:p>
        </w:tc>
        <w:tc>
          <w:tcPr>
            <w:tcW w:w="403" w:type="pct"/>
            <w:tcBorders>
              <w:top w:val="nil"/>
              <w:left w:val="nil"/>
              <w:bottom w:val="single" w:sz="4" w:space="0" w:color="C0C0C0"/>
              <w:right w:val="single" w:sz="4" w:space="0" w:color="auto"/>
            </w:tcBorders>
            <w:shd w:val="clear" w:color="auto" w:fill="auto"/>
            <w:noWrap/>
            <w:vAlign w:val="center"/>
            <w:hideMark/>
          </w:tcPr>
          <w:p w14:paraId="7EC335BF"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21F1EB15" w14:textId="41648C09" w:rsidR="00A639E4" w:rsidRPr="00A639E4" w:rsidRDefault="00A639E4" w:rsidP="00A639E4">
            <w:pPr>
              <w:tabs>
                <w:tab w:val="clear" w:pos="1134"/>
              </w:tabs>
              <w:spacing w:line="240" w:lineRule="auto"/>
              <w:jc w:val="right"/>
              <w:rPr>
                <w:rFonts w:ascii="Arial" w:eastAsia="Times New Roman" w:hAnsi="Arial" w:cs="Arial"/>
                <w:color w:val="0000FF"/>
                <w:sz w:val="18"/>
                <w:szCs w:val="18"/>
                <w:lang w:eastAsia="hr-HR"/>
              </w:rPr>
            </w:pPr>
            <w:r w:rsidRPr="00A639E4">
              <w:rPr>
                <w:rFonts w:ascii="Arial" w:hAnsi="Arial" w:cs="Arial"/>
                <w:color w:val="0000FF"/>
                <w:sz w:val="18"/>
                <w:szCs w:val="18"/>
              </w:rPr>
              <w:t>4.559</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58D4407F" w14:textId="0F451770"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FF"/>
                <w:sz w:val="18"/>
                <w:szCs w:val="18"/>
              </w:rPr>
              <w:t>4.772</w:t>
            </w:r>
          </w:p>
        </w:tc>
      </w:tr>
      <w:tr w:rsidR="00A639E4" w:rsidRPr="00A639E4" w14:paraId="5804C402" w14:textId="77777777" w:rsidTr="00A639E4">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63D3DCD3" w14:textId="77777777" w:rsidR="00A639E4" w:rsidRPr="00A639E4" w:rsidRDefault="00A639E4" w:rsidP="00A639E4">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4. Novčani izdaci za kamate</w:t>
            </w:r>
          </w:p>
        </w:tc>
        <w:tc>
          <w:tcPr>
            <w:tcW w:w="381" w:type="pct"/>
            <w:tcBorders>
              <w:top w:val="nil"/>
              <w:left w:val="nil"/>
              <w:bottom w:val="single" w:sz="4" w:space="0" w:color="C0C0C0"/>
              <w:right w:val="single" w:sz="4" w:space="0" w:color="auto"/>
            </w:tcBorders>
            <w:shd w:val="clear" w:color="auto" w:fill="auto"/>
            <w:noWrap/>
            <w:vAlign w:val="center"/>
            <w:hideMark/>
          </w:tcPr>
          <w:p w14:paraId="51CB82D6"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018</w:t>
            </w:r>
          </w:p>
        </w:tc>
        <w:tc>
          <w:tcPr>
            <w:tcW w:w="403" w:type="pct"/>
            <w:tcBorders>
              <w:top w:val="nil"/>
              <w:left w:val="nil"/>
              <w:bottom w:val="single" w:sz="4" w:space="0" w:color="C0C0C0"/>
              <w:right w:val="single" w:sz="4" w:space="0" w:color="auto"/>
            </w:tcBorders>
            <w:shd w:val="clear" w:color="auto" w:fill="auto"/>
            <w:noWrap/>
            <w:vAlign w:val="center"/>
            <w:hideMark/>
          </w:tcPr>
          <w:p w14:paraId="07673312"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1D1EFF86" w14:textId="7DC1740C"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-617</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493D842E" w14:textId="3BF9A594"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-898</w:t>
            </w:r>
          </w:p>
        </w:tc>
      </w:tr>
      <w:tr w:rsidR="00A639E4" w:rsidRPr="00A639E4" w14:paraId="3A7EF778" w14:textId="77777777" w:rsidTr="00A639E4">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49E05EC3" w14:textId="77777777" w:rsidR="00A639E4" w:rsidRPr="00A639E4" w:rsidRDefault="00A639E4" w:rsidP="00A639E4">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5. Plaćeni porez na dobit</w:t>
            </w:r>
          </w:p>
        </w:tc>
        <w:tc>
          <w:tcPr>
            <w:tcW w:w="381" w:type="pct"/>
            <w:tcBorders>
              <w:top w:val="nil"/>
              <w:left w:val="nil"/>
              <w:bottom w:val="single" w:sz="4" w:space="0" w:color="C0C0C0"/>
              <w:right w:val="single" w:sz="4" w:space="0" w:color="auto"/>
            </w:tcBorders>
            <w:shd w:val="clear" w:color="auto" w:fill="auto"/>
            <w:noWrap/>
            <w:vAlign w:val="center"/>
            <w:hideMark/>
          </w:tcPr>
          <w:p w14:paraId="3FA0371B"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019</w:t>
            </w:r>
          </w:p>
        </w:tc>
        <w:tc>
          <w:tcPr>
            <w:tcW w:w="403" w:type="pct"/>
            <w:tcBorders>
              <w:top w:val="nil"/>
              <w:left w:val="nil"/>
              <w:bottom w:val="single" w:sz="4" w:space="0" w:color="C0C0C0"/>
              <w:right w:val="single" w:sz="4" w:space="0" w:color="auto"/>
            </w:tcBorders>
            <w:shd w:val="clear" w:color="auto" w:fill="auto"/>
            <w:noWrap/>
            <w:vAlign w:val="center"/>
            <w:hideMark/>
          </w:tcPr>
          <w:p w14:paraId="006EDF9A"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3884D3CA" w14:textId="2B144B70"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0</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5ABDB2BE" w14:textId="1B19EDEE"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-52</w:t>
            </w:r>
          </w:p>
        </w:tc>
      </w:tr>
      <w:tr w:rsidR="00A639E4" w:rsidRPr="00A639E4" w14:paraId="6CA83EB4" w14:textId="77777777" w:rsidTr="00A639E4">
        <w:trPr>
          <w:trHeight w:val="255"/>
        </w:trPr>
        <w:tc>
          <w:tcPr>
            <w:tcW w:w="3204" w:type="pct"/>
            <w:tcBorders>
              <w:top w:val="nil"/>
              <w:left w:val="single" w:sz="4" w:space="0" w:color="auto"/>
              <w:bottom w:val="single" w:sz="4" w:space="0" w:color="auto"/>
              <w:right w:val="single" w:sz="4" w:space="0" w:color="auto"/>
            </w:tcBorders>
            <w:shd w:val="clear" w:color="auto" w:fill="auto"/>
            <w:vAlign w:val="center"/>
            <w:hideMark/>
          </w:tcPr>
          <w:p w14:paraId="33E88545" w14:textId="77777777" w:rsidR="00A639E4" w:rsidRPr="00A639E4" w:rsidRDefault="00A639E4" w:rsidP="00A639E4">
            <w:pPr>
              <w:tabs>
                <w:tab w:val="clear" w:pos="1134"/>
              </w:tabs>
              <w:spacing w:line="240" w:lineRule="auto"/>
              <w:rPr>
                <w:rFonts w:ascii="Arial" w:eastAsia="Times New Roman" w:hAnsi="Arial" w:cs="Arial"/>
                <w:b/>
                <w:bCs/>
                <w:color w:val="000080"/>
                <w:sz w:val="18"/>
                <w:szCs w:val="18"/>
                <w:lang w:eastAsia="hr-HR"/>
              </w:rPr>
            </w:pPr>
            <w:r w:rsidRPr="00A639E4">
              <w:rPr>
                <w:rFonts w:ascii="Arial" w:eastAsia="Times New Roman" w:hAnsi="Arial" w:cs="Arial"/>
                <w:b/>
                <w:bCs/>
                <w:color w:val="000080"/>
                <w:sz w:val="18"/>
                <w:szCs w:val="18"/>
                <w:lang w:eastAsia="hr-HR"/>
              </w:rPr>
              <w:t xml:space="preserve">A) NETO NOVČANI TOKOVI OD POSLOVNIH AKTIVNOSTI </w:t>
            </w:r>
            <w:r w:rsidRPr="00A639E4">
              <w:rPr>
                <w:rFonts w:ascii="Arial" w:eastAsia="Times New Roman" w:hAnsi="Arial" w:cs="Arial"/>
                <w:color w:val="000080"/>
                <w:sz w:val="18"/>
                <w:szCs w:val="18"/>
                <w:lang w:eastAsia="hr-HR"/>
              </w:rPr>
              <w:t>(AOP 017 do 019)</w:t>
            </w:r>
          </w:p>
        </w:tc>
        <w:tc>
          <w:tcPr>
            <w:tcW w:w="381" w:type="pct"/>
            <w:tcBorders>
              <w:top w:val="nil"/>
              <w:left w:val="nil"/>
              <w:bottom w:val="single" w:sz="4" w:space="0" w:color="auto"/>
              <w:right w:val="single" w:sz="4" w:space="0" w:color="auto"/>
            </w:tcBorders>
            <w:shd w:val="clear" w:color="auto" w:fill="auto"/>
            <w:noWrap/>
            <w:vAlign w:val="center"/>
            <w:hideMark/>
          </w:tcPr>
          <w:p w14:paraId="7A4D7743"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020</w:t>
            </w:r>
          </w:p>
        </w:tc>
        <w:tc>
          <w:tcPr>
            <w:tcW w:w="403" w:type="pct"/>
            <w:tcBorders>
              <w:top w:val="nil"/>
              <w:left w:val="nil"/>
              <w:bottom w:val="single" w:sz="4" w:space="0" w:color="auto"/>
              <w:right w:val="single" w:sz="4" w:space="0" w:color="auto"/>
            </w:tcBorders>
            <w:shd w:val="clear" w:color="auto" w:fill="auto"/>
            <w:noWrap/>
            <w:vAlign w:val="center"/>
            <w:hideMark/>
          </w:tcPr>
          <w:p w14:paraId="08E54552"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auto"/>
              <w:right w:val="single" w:sz="4" w:space="0" w:color="auto"/>
            </w:tcBorders>
            <w:shd w:val="clear" w:color="auto" w:fill="auto"/>
            <w:noWrap/>
            <w:vAlign w:val="center"/>
            <w:hideMark/>
          </w:tcPr>
          <w:p w14:paraId="5EA1178E" w14:textId="68466276" w:rsidR="00A639E4" w:rsidRPr="00A639E4" w:rsidRDefault="00A639E4" w:rsidP="00A639E4">
            <w:pPr>
              <w:tabs>
                <w:tab w:val="clear" w:pos="1134"/>
              </w:tabs>
              <w:spacing w:line="240" w:lineRule="auto"/>
              <w:jc w:val="right"/>
              <w:rPr>
                <w:rFonts w:ascii="Arial" w:eastAsia="Times New Roman" w:hAnsi="Arial" w:cs="Arial"/>
                <w:color w:val="0000FF"/>
                <w:sz w:val="18"/>
                <w:szCs w:val="18"/>
                <w:lang w:eastAsia="hr-HR"/>
              </w:rPr>
            </w:pPr>
            <w:r w:rsidRPr="00A639E4">
              <w:rPr>
                <w:rFonts w:ascii="Arial" w:hAnsi="Arial" w:cs="Arial"/>
                <w:color w:val="0000FF"/>
                <w:sz w:val="18"/>
                <w:szCs w:val="18"/>
              </w:rPr>
              <w:t>3.942</w:t>
            </w:r>
          </w:p>
        </w:tc>
        <w:tc>
          <w:tcPr>
            <w:tcW w:w="456" w:type="pct"/>
            <w:tcBorders>
              <w:top w:val="nil"/>
              <w:left w:val="single" w:sz="4" w:space="0" w:color="auto"/>
              <w:bottom w:val="single" w:sz="4" w:space="0" w:color="auto"/>
              <w:right w:val="single" w:sz="4" w:space="0" w:color="auto"/>
            </w:tcBorders>
            <w:shd w:val="clear" w:color="auto" w:fill="auto"/>
            <w:noWrap/>
            <w:vAlign w:val="center"/>
          </w:tcPr>
          <w:p w14:paraId="65118856" w14:textId="72FAB52E"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FF"/>
                <w:sz w:val="18"/>
                <w:szCs w:val="18"/>
              </w:rPr>
              <w:t>3.822</w:t>
            </w:r>
          </w:p>
        </w:tc>
      </w:tr>
      <w:tr w:rsidR="00D35756" w:rsidRPr="00A639E4" w14:paraId="54016C1F" w14:textId="77777777" w:rsidTr="00A639E4">
        <w:trPr>
          <w:trHeight w:val="255"/>
        </w:trPr>
        <w:tc>
          <w:tcPr>
            <w:tcW w:w="3204" w:type="pct"/>
            <w:tcBorders>
              <w:top w:val="nil"/>
              <w:left w:val="single" w:sz="4" w:space="0" w:color="auto"/>
              <w:bottom w:val="nil"/>
              <w:right w:val="nil"/>
            </w:tcBorders>
            <w:shd w:val="pct50" w:color="C0C0C0" w:fill="auto"/>
            <w:noWrap/>
            <w:vAlign w:val="center"/>
            <w:hideMark/>
          </w:tcPr>
          <w:p w14:paraId="0D7A7C13" w14:textId="77777777" w:rsidR="00D35756" w:rsidRPr="00A639E4" w:rsidRDefault="00D35756" w:rsidP="00D35756">
            <w:pPr>
              <w:tabs>
                <w:tab w:val="clear" w:pos="1134"/>
              </w:tabs>
              <w:spacing w:line="240" w:lineRule="auto"/>
              <w:rPr>
                <w:rFonts w:ascii="Arial" w:eastAsia="Times New Roman" w:hAnsi="Arial" w:cs="Arial"/>
                <w:b/>
                <w:bCs/>
                <w:color w:val="000080"/>
                <w:sz w:val="18"/>
                <w:szCs w:val="18"/>
                <w:lang w:eastAsia="hr-HR"/>
              </w:rPr>
            </w:pPr>
            <w:bookmarkStart w:id="11" w:name="_Hlk103676727"/>
            <w:r w:rsidRPr="00A639E4">
              <w:rPr>
                <w:rFonts w:ascii="Arial" w:eastAsia="Times New Roman" w:hAnsi="Arial" w:cs="Arial"/>
                <w:b/>
                <w:bCs/>
                <w:color w:val="000080"/>
                <w:sz w:val="18"/>
                <w:szCs w:val="18"/>
                <w:lang w:eastAsia="hr-HR"/>
              </w:rPr>
              <w:t>Novčani tokovi od investicijskih aktivnosti</w:t>
            </w:r>
          </w:p>
        </w:tc>
        <w:tc>
          <w:tcPr>
            <w:tcW w:w="381" w:type="pct"/>
            <w:tcBorders>
              <w:top w:val="nil"/>
              <w:left w:val="nil"/>
              <w:bottom w:val="nil"/>
              <w:right w:val="nil"/>
            </w:tcBorders>
            <w:shd w:val="pct50" w:color="C0C0C0" w:fill="auto"/>
            <w:noWrap/>
            <w:vAlign w:val="center"/>
            <w:hideMark/>
          </w:tcPr>
          <w:p w14:paraId="2EF6A1F8" w14:textId="77777777" w:rsidR="00D35756" w:rsidRPr="00A639E4" w:rsidRDefault="00D35756" w:rsidP="00D35756">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 </w:t>
            </w:r>
          </w:p>
        </w:tc>
        <w:tc>
          <w:tcPr>
            <w:tcW w:w="403" w:type="pct"/>
            <w:tcBorders>
              <w:top w:val="nil"/>
              <w:left w:val="nil"/>
              <w:bottom w:val="nil"/>
              <w:right w:val="nil"/>
            </w:tcBorders>
            <w:shd w:val="pct50" w:color="C0C0C0" w:fill="auto"/>
            <w:noWrap/>
            <w:vAlign w:val="center"/>
            <w:hideMark/>
          </w:tcPr>
          <w:p w14:paraId="46B0825B" w14:textId="77777777" w:rsidR="00D35756" w:rsidRPr="00A639E4" w:rsidRDefault="00D35756" w:rsidP="00D35756">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 </w:t>
            </w:r>
          </w:p>
        </w:tc>
        <w:tc>
          <w:tcPr>
            <w:tcW w:w="556" w:type="pct"/>
            <w:tcBorders>
              <w:top w:val="nil"/>
              <w:left w:val="nil"/>
              <w:bottom w:val="nil"/>
              <w:right w:val="nil"/>
            </w:tcBorders>
            <w:shd w:val="pct50" w:color="C0C0C0" w:fill="auto"/>
            <w:noWrap/>
            <w:vAlign w:val="center"/>
            <w:hideMark/>
          </w:tcPr>
          <w:p w14:paraId="7C85C009" w14:textId="77777777" w:rsidR="00D35756" w:rsidRPr="00A639E4" w:rsidRDefault="00D35756" w:rsidP="00D35756">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 </w:t>
            </w:r>
          </w:p>
        </w:tc>
        <w:tc>
          <w:tcPr>
            <w:tcW w:w="456" w:type="pct"/>
            <w:tcBorders>
              <w:top w:val="nil"/>
              <w:left w:val="nil"/>
              <w:bottom w:val="nil"/>
              <w:right w:val="single" w:sz="4" w:space="0" w:color="auto"/>
            </w:tcBorders>
            <w:shd w:val="pct50" w:color="C0C0C0" w:fill="auto"/>
            <w:noWrap/>
            <w:vAlign w:val="center"/>
            <w:hideMark/>
          </w:tcPr>
          <w:p w14:paraId="32251773" w14:textId="77777777" w:rsidR="00D35756" w:rsidRPr="00A639E4" w:rsidRDefault="00D35756" w:rsidP="00D35756">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 </w:t>
            </w:r>
          </w:p>
        </w:tc>
      </w:tr>
      <w:bookmarkEnd w:id="11"/>
      <w:tr w:rsidR="00A639E4" w:rsidRPr="00A639E4" w14:paraId="1CB05E8F" w14:textId="77777777" w:rsidTr="00A639E4">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559DB6D4" w14:textId="77777777" w:rsidR="00A639E4" w:rsidRPr="00A639E4" w:rsidRDefault="00A639E4" w:rsidP="00A639E4">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1. Novčani primici od prodaje dugotrajne materijalne i nematerijalne imovine</w:t>
            </w:r>
          </w:p>
        </w:tc>
        <w:tc>
          <w:tcPr>
            <w:tcW w:w="381" w:type="pct"/>
            <w:tcBorders>
              <w:top w:val="nil"/>
              <w:left w:val="nil"/>
              <w:bottom w:val="single" w:sz="4" w:space="0" w:color="C0C0C0"/>
              <w:right w:val="single" w:sz="4" w:space="0" w:color="auto"/>
            </w:tcBorders>
            <w:shd w:val="clear" w:color="auto" w:fill="auto"/>
            <w:noWrap/>
            <w:vAlign w:val="center"/>
            <w:hideMark/>
          </w:tcPr>
          <w:p w14:paraId="1E7BCD7E"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021</w:t>
            </w:r>
          </w:p>
        </w:tc>
        <w:tc>
          <w:tcPr>
            <w:tcW w:w="403" w:type="pct"/>
            <w:tcBorders>
              <w:top w:val="nil"/>
              <w:left w:val="nil"/>
              <w:bottom w:val="single" w:sz="4" w:space="0" w:color="C0C0C0"/>
              <w:right w:val="single" w:sz="4" w:space="0" w:color="auto"/>
            </w:tcBorders>
            <w:shd w:val="clear" w:color="auto" w:fill="auto"/>
            <w:noWrap/>
            <w:vAlign w:val="center"/>
            <w:hideMark/>
          </w:tcPr>
          <w:p w14:paraId="0E871286"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6EDE578C" w14:textId="2570279B" w:rsidR="00A639E4" w:rsidRPr="00A639E4" w:rsidRDefault="00A639E4" w:rsidP="00C873E3">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0</w:t>
            </w:r>
          </w:p>
        </w:tc>
        <w:tc>
          <w:tcPr>
            <w:tcW w:w="456" w:type="pct"/>
            <w:tcBorders>
              <w:top w:val="single" w:sz="4" w:space="0" w:color="C0C0C0"/>
              <w:left w:val="single" w:sz="4" w:space="0" w:color="auto"/>
              <w:bottom w:val="single" w:sz="4" w:space="0" w:color="C0C0C0"/>
              <w:right w:val="single" w:sz="4" w:space="0" w:color="auto"/>
            </w:tcBorders>
            <w:shd w:val="clear" w:color="auto" w:fill="auto"/>
            <w:noWrap/>
            <w:vAlign w:val="center"/>
            <w:hideMark/>
          </w:tcPr>
          <w:p w14:paraId="62D190E4" w14:textId="18F49509" w:rsidR="00A639E4" w:rsidRPr="00A639E4" w:rsidRDefault="00A639E4" w:rsidP="00C873E3">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0</w:t>
            </w:r>
          </w:p>
        </w:tc>
      </w:tr>
      <w:tr w:rsidR="00A639E4" w:rsidRPr="00A639E4" w14:paraId="75605155" w14:textId="77777777" w:rsidTr="00A639E4">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352864B9" w14:textId="77777777" w:rsidR="00A639E4" w:rsidRPr="00A639E4" w:rsidRDefault="00A639E4" w:rsidP="00A639E4">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2. Novčani primici od prodaje financijskih instrumenata</w:t>
            </w:r>
          </w:p>
        </w:tc>
        <w:tc>
          <w:tcPr>
            <w:tcW w:w="381" w:type="pct"/>
            <w:tcBorders>
              <w:top w:val="nil"/>
              <w:left w:val="nil"/>
              <w:bottom w:val="single" w:sz="4" w:space="0" w:color="C0C0C0"/>
              <w:right w:val="single" w:sz="4" w:space="0" w:color="auto"/>
            </w:tcBorders>
            <w:shd w:val="clear" w:color="auto" w:fill="auto"/>
            <w:noWrap/>
            <w:vAlign w:val="center"/>
            <w:hideMark/>
          </w:tcPr>
          <w:p w14:paraId="69ACDFB3"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022</w:t>
            </w:r>
          </w:p>
        </w:tc>
        <w:tc>
          <w:tcPr>
            <w:tcW w:w="403" w:type="pct"/>
            <w:tcBorders>
              <w:top w:val="nil"/>
              <w:left w:val="nil"/>
              <w:bottom w:val="single" w:sz="4" w:space="0" w:color="C0C0C0"/>
              <w:right w:val="single" w:sz="4" w:space="0" w:color="auto"/>
            </w:tcBorders>
            <w:shd w:val="clear" w:color="auto" w:fill="auto"/>
            <w:noWrap/>
            <w:vAlign w:val="center"/>
            <w:hideMark/>
          </w:tcPr>
          <w:p w14:paraId="280ED5B5"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5C294802" w14:textId="5DE15E58" w:rsidR="00A639E4" w:rsidRPr="00A639E4" w:rsidRDefault="00A639E4" w:rsidP="00C873E3">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0</w:t>
            </w:r>
          </w:p>
        </w:tc>
        <w:tc>
          <w:tcPr>
            <w:tcW w:w="456" w:type="pct"/>
            <w:tcBorders>
              <w:top w:val="nil"/>
              <w:left w:val="single" w:sz="4" w:space="0" w:color="auto"/>
              <w:bottom w:val="single" w:sz="4" w:space="0" w:color="C0C0C0"/>
              <w:right w:val="single" w:sz="4" w:space="0" w:color="auto"/>
            </w:tcBorders>
            <w:shd w:val="clear" w:color="auto" w:fill="auto"/>
            <w:noWrap/>
            <w:vAlign w:val="center"/>
            <w:hideMark/>
          </w:tcPr>
          <w:p w14:paraId="36BC6AF7" w14:textId="0F383CDE" w:rsidR="00A639E4" w:rsidRPr="00A639E4" w:rsidRDefault="00A639E4" w:rsidP="00C873E3">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0</w:t>
            </w:r>
          </w:p>
        </w:tc>
      </w:tr>
      <w:tr w:rsidR="00A639E4" w:rsidRPr="00A639E4" w14:paraId="71E333EF" w14:textId="77777777" w:rsidTr="00A639E4">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0B1D0E49" w14:textId="77777777" w:rsidR="00A639E4" w:rsidRPr="00A639E4" w:rsidRDefault="00A639E4" w:rsidP="00A639E4">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3. Novčani primici od kamata</w:t>
            </w:r>
          </w:p>
        </w:tc>
        <w:tc>
          <w:tcPr>
            <w:tcW w:w="381" w:type="pct"/>
            <w:tcBorders>
              <w:top w:val="nil"/>
              <w:left w:val="nil"/>
              <w:bottom w:val="single" w:sz="4" w:space="0" w:color="C0C0C0"/>
              <w:right w:val="single" w:sz="4" w:space="0" w:color="auto"/>
            </w:tcBorders>
            <w:shd w:val="clear" w:color="auto" w:fill="auto"/>
            <w:noWrap/>
            <w:vAlign w:val="center"/>
            <w:hideMark/>
          </w:tcPr>
          <w:p w14:paraId="74B9C947"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023</w:t>
            </w:r>
          </w:p>
        </w:tc>
        <w:tc>
          <w:tcPr>
            <w:tcW w:w="403" w:type="pct"/>
            <w:tcBorders>
              <w:top w:val="nil"/>
              <w:left w:val="nil"/>
              <w:bottom w:val="single" w:sz="4" w:space="0" w:color="C0C0C0"/>
              <w:right w:val="single" w:sz="4" w:space="0" w:color="auto"/>
            </w:tcBorders>
            <w:shd w:val="clear" w:color="auto" w:fill="auto"/>
            <w:noWrap/>
            <w:vAlign w:val="center"/>
            <w:hideMark/>
          </w:tcPr>
          <w:p w14:paraId="166BA2EE"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3A563AEF" w14:textId="0C82E936" w:rsidR="00A639E4" w:rsidRPr="00A639E4" w:rsidRDefault="00A639E4" w:rsidP="00C873E3">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0</w:t>
            </w:r>
          </w:p>
        </w:tc>
        <w:tc>
          <w:tcPr>
            <w:tcW w:w="456" w:type="pct"/>
            <w:tcBorders>
              <w:top w:val="nil"/>
              <w:left w:val="single" w:sz="4" w:space="0" w:color="auto"/>
              <w:bottom w:val="single" w:sz="4" w:space="0" w:color="C0C0C0"/>
              <w:right w:val="single" w:sz="4" w:space="0" w:color="auto"/>
            </w:tcBorders>
            <w:shd w:val="clear" w:color="auto" w:fill="auto"/>
            <w:noWrap/>
            <w:vAlign w:val="center"/>
            <w:hideMark/>
          </w:tcPr>
          <w:p w14:paraId="191FBEB0" w14:textId="55C22F15" w:rsidR="00A639E4" w:rsidRPr="00A639E4" w:rsidRDefault="00A639E4" w:rsidP="00C873E3">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0</w:t>
            </w:r>
          </w:p>
        </w:tc>
      </w:tr>
      <w:tr w:rsidR="00A639E4" w:rsidRPr="00A639E4" w14:paraId="0AFA0E01" w14:textId="77777777" w:rsidTr="00A639E4">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344C5B66" w14:textId="77777777" w:rsidR="00A639E4" w:rsidRPr="00A639E4" w:rsidRDefault="00A639E4" w:rsidP="00A639E4">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4. Novčani primici od dividendi</w:t>
            </w:r>
          </w:p>
        </w:tc>
        <w:tc>
          <w:tcPr>
            <w:tcW w:w="381" w:type="pct"/>
            <w:tcBorders>
              <w:top w:val="nil"/>
              <w:left w:val="nil"/>
              <w:bottom w:val="single" w:sz="4" w:space="0" w:color="C0C0C0"/>
              <w:right w:val="single" w:sz="4" w:space="0" w:color="auto"/>
            </w:tcBorders>
            <w:shd w:val="clear" w:color="auto" w:fill="auto"/>
            <w:noWrap/>
            <w:vAlign w:val="center"/>
            <w:hideMark/>
          </w:tcPr>
          <w:p w14:paraId="705B3064"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024</w:t>
            </w:r>
          </w:p>
        </w:tc>
        <w:tc>
          <w:tcPr>
            <w:tcW w:w="403" w:type="pct"/>
            <w:tcBorders>
              <w:top w:val="nil"/>
              <w:left w:val="nil"/>
              <w:bottom w:val="single" w:sz="4" w:space="0" w:color="C0C0C0"/>
              <w:right w:val="single" w:sz="4" w:space="0" w:color="auto"/>
            </w:tcBorders>
            <w:shd w:val="clear" w:color="auto" w:fill="auto"/>
            <w:noWrap/>
            <w:vAlign w:val="center"/>
            <w:hideMark/>
          </w:tcPr>
          <w:p w14:paraId="755C7272"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769F8502" w14:textId="13F50BA1" w:rsidR="00A639E4" w:rsidRPr="00A639E4" w:rsidRDefault="00A639E4" w:rsidP="00C873E3">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0</w:t>
            </w:r>
          </w:p>
        </w:tc>
        <w:tc>
          <w:tcPr>
            <w:tcW w:w="456" w:type="pct"/>
            <w:tcBorders>
              <w:top w:val="nil"/>
              <w:left w:val="single" w:sz="4" w:space="0" w:color="auto"/>
              <w:bottom w:val="single" w:sz="4" w:space="0" w:color="C0C0C0"/>
              <w:right w:val="single" w:sz="4" w:space="0" w:color="auto"/>
            </w:tcBorders>
            <w:shd w:val="clear" w:color="auto" w:fill="auto"/>
            <w:noWrap/>
            <w:vAlign w:val="center"/>
            <w:hideMark/>
          </w:tcPr>
          <w:p w14:paraId="60BE98D5" w14:textId="3A408A32" w:rsidR="00A639E4" w:rsidRPr="00A639E4" w:rsidRDefault="00A639E4" w:rsidP="00C873E3">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0</w:t>
            </w:r>
          </w:p>
        </w:tc>
      </w:tr>
      <w:tr w:rsidR="00A639E4" w:rsidRPr="00A639E4" w14:paraId="3C3A6577" w14:textId="77777777" w:rsidTr="00A639E4">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35F8020C" w14:textId="77777777" w:rsidR="00A639E4" w:rsidRPr="00A639E4" w:rsidRDefault="00A639E4" w:rsidP="00A639E4">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5. Novčani primici s osnove povrata danih zajmova i štednih uloga</w:t>
            </w:r>
          </w:p>
        </w:tc>
        <w:tc>
          <w:tcPr>
            <w:tcW w:w="381" w:type="pct"/>
            <w:tcBorders>
              <w:top w:val="nil"/>
              <w:left w:val="nil"/>
              <w:bottom w:val="single" w:sz="4" w:space="0" w:color="C0C0C0"/>
              <w:right w:val="single" w:sz="4" w:space="0" w:color="auto"/>
            </w:tcBorders>
            <w:shd w:val="clear" w:color="auto" w:fill="auto"/>
            <w:noWrap/>
            <w:vAlign w:val="center"/>
            <w:hideMark/>
          </w:tcPr>
          <w:p w14:paraId="06735D5B"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025</w:t>
            </w:r>
          </w:p>
        </w:tc>
        <w:tc>
          <w:tcPr>
            <w:tcW w:w="403" w:type="pct"/>
            <w:tcBorders>
              <w:top w:val="nil"/>
              <w:left w:val="nil"/>
              <w:bottom w:val="single" w:sz="4" w:space="0" w:color="C0C0C0"/>
              <w:right w:val="single" w:sz="4" w:space="0" w:color="auto"/>
            </w:tcBorders>
            <w:shd w:val="clear" w:color="auto" w:fill="auto"/>
            <w:noWrap/>
            <w:vAlign w:val="center"/>
            <w:hideMark/>
          </w:tcPr>
          <w:p w14:paraId="12D11B1E"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7B0A0411" w14:textId="4B71B3AD" w:rsidR="00A639E4" w:rsidRPr="00A639E4" w:rsidRDefault="00A639E4" w:rsidP="00C873E3">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4</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4A4B0CE4" w14:textId="77608453" w:rsidR="00A639E4" w:rsidRPr="00A639E4" w:rsidRDefault="00A639E4" w:rsidP="00C873E3">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8</w:t>
            </w:r>
          </w:p>
        </w:tc>
      </w:tr>
      <w:tr w:rsidR="00A639E4" w:rsidRPr="00A639E4" w14:paraId="3E1872D5" w14:textId="77777777" w:rsidTr="00A639E4">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27534985" w14:textId="77777777" w:rsidR="00A639E4" w:rsidRPr="00A639E4" w:rsidRDefault="00A639E4" w:rsidP="00A639E4">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6. Ostali novčani primici od investicijskih aktivnosti</w:t>
            </w:r>
          </w:p>
        </w:tc>
        <w:tc>
          <w:tcPr>
            <w:tcW w:w="381" w:type="pct"/>
            <w:tcBorders>
              <w:top w:val="nil"/>
              <w:left w:val="nil"/>
              <w:bottom w:val="single" w:sz="4" w:space="0" w:color="C0C0C0"/>
              <w:right w:val="single" w:sz="4" w:space="0" w:color="auto"/>
            </w:tcBorders>
            <w:shd w:val="clear" w:color="auto" w:fill="auto"/>
            <w:noWrap/>
            <w:vAlign w:val="center"/>
            <w:hideMark/>
          </w:tcPr>
          <w:p w14:paraId="41382B23"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026</w:t>
            </w:r>
          </w:p>
        </w:tc>
        <w:tc>
          <w:tcPr>
            <w:tcW w:w="403" w:type="pct"/>
            <w:tcBorders>
              <w:top w:val="nil"/>
              <w:left w:val="nil"/>
              <w:bottom w:val="single" w:sz="4" w:space="0" w:color="C0C0C0"/>
              <w:right w:val="single" w:sz="4" w:space="0" w:color="auto"/>
            </w:tcBorders>
            <w:shd w:val="clear" w:color="auto" w:fill="auto"/>
            <w:noWrap/>
            <w:vAlign w:val="center"/>
            <w:hideMark/>
          </w:tcPr>
          <w:p w14:paraId="22DBC3EB"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63F7DEEB" w14:textId="334D7C22" w:rsidR="00A639E4" w:rsidRPr="00A639E4" w:rsidRDefault="00A639E4" w:rsidP="00C873E3">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0</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372FC154" w14:textId="18D96724" w:rsidR="00A639E4" w:rsidRPr="00A639E4" w:rsidRDefault="00A639E4" w:rsidP="00C873E3">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0</w:t>
            </w:r>
          </w:p>
        </w:tc>
      </w:tr>
      <w:tr w:rsidR="00A639E4" w:rsidRPr="00A639E4" w14:paraId="4D37C31B" w14:textId="77777777" w:rsidTr="00A639E4">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4AFA1B83" w14:textId="77777777" w:rsidR="00A639E4" w:rsidRPr="00A639E4" w:rsidRDefault="00A639E4" w:rsidP="00A639E4">
            <w:pPr>
              <w:tabs>
                <w:tab w:val="clear" w:pos="1134"/>
              </w:tabs>
              <w:spacing w:line="240" w:lineRule="auto"/>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xml:space="preserve">III. Ukupno novčani primici od investicijskih aktivnosti </w:t>
            </w:r>
            <w:r w:rsidRPr="00A639E4">
              <w:rPr>
                <w:rFonts w:ascii="Arial" w:eastAsia="Times New Roman" w:hAnsi="Arial" w:cs="Arial"/>
                <w:sz w:val="18"/>
                <w:szCs w:val="18"/>
                <w:lang w:eastAsia="hr-HR"/>
              </w:rPr>
              <w:t>(AOP 021 do 026)</w:t>
            </w:r>
          </w:p>
        </w:tc>
        <w:tc>
          <w:tcPr>
            <w:tcW w:w="381" w:type="pct"/>
            <w:tcBorders>
              <w:top w:val="nil"/>
              <w:left w:val="nil"/>
              <w:bottom w:val="single" w:sz="4" w:space="0" w:color="C0C0C0"/>
              <w:right w:val="single" w:sz="4" w:space="0" w:color="auto"/>
            </w:tcBorders>
            <w:shd w:val="clear" w:color="auto" w:fill="auto"/>
            <w:noWrap/>
            <w:vAlign w:val="center"/>
            <w:hideMark/>
          </w:tcPr>
          <w:p w14:paraId="77FE4B06"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027</w:t>
            </w:r>
          </w:p>
        </w:tc>
        <w:tc>
          <w:tcPr>
            <w:tcW w:w="403" w:type="pct"/>
            <w:tcBorders>
              <w:top w:val="nil"/>
              <w:left w:val="nil"/>
              <w:bottom w:val="single" w:sz="4" w:space="0" w:color="C0C0C0"/>
              <w:right w:val="single" w:sz="4" w:space="0" w:color="auto"/>
            </w:tcBorders>
            <w:shd w:val="clear" w:color="auto" w:fill="auto"/>
            <w:noWrap/>
            <w:vAlign w:val="center"/>
            <w:hideMark/>
          </w:tcPr>
          <w:p w14:paraId="71912E98"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69B58284" w14:textId="00B92575" w:rsidR="00A639E4" w:rsidRPr="00A639E4" w:rsidRDefault="00A639E4" w:rsidP="00C873E3">
            <w:pPr>
              <w:tabs>
                <w:tab w:val="clear" w:pos="1134"/>
              </w:tabs>
              <w:spacing w:line="240" w:lineRule="auto"/>
              <w:jc w:val="right"/>
              <w:rPr>
                <w:rFonts w:ascii="Arial" w:eastAsia="Times New Roman" w:hAnsi="Arial" w:cs="Arial"/>
                <w:color w:val="0000FF"/>
                <w:sz w:val="18"/>
                <w:szCs w:val="18"/>
                <w:lang w:eastAsia="hr-HR"/>
              </w:rPr>
            </w:pPr>
            <w:r w:rsidRPr="00A639E4">
              <w:rPr>
                <w:rFonts w:ascii="Arial" w:hAnsi="Arial" w:cs="Arial"/>
                <w:color w:val="0000FF"/>
                <w:sz w:val="18"/>
                <w:szCs w:val="18"/>
              </w:rPr>
              <w:t>4</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735CE12F" w14:textId="4B5A707D" w:rsidR="00A639E4" w:rsidRPr="00A639E4" w:rsidRDefault="00A639E4" w:rsidP="00C873E3">
            <w:pPr>
              <w:tabs>
                <w:tab w:val="clear" w:pos="1134"/>
              </w:tabs>
              <w:spacing w:line="240" w:lineRule="auto"/>
              <w:jc w:val="right"/>
              <w:rPr>
                <w:rFonts w:ascii="Arial" w:eastAsia="Times New Roman" w:hAnsi="Arial" w:cs="Arial"/>
                <w:color w:val="0000FF"/>
                <w:sz w:val="18"/>
                <w:szCs w:val="18"/>
                <w:lang w:eastAsia="hr-HR"/>
              </w:rPr>
            </w:pPr>
            <w:r w:rsidRPr="00A639E4">
              <w:rPr>
                <w:rFonts w:ascii="Arial" w:hAnsi="Arial" w:cs="Arial"/>
                <w:color w:val="0000FF"/>
                <w:sz w:val="18"/>
                <w:szCs w:val="18"/>
              </w:rPr>
              <w:t>8</w:t>
            </w:r>
          </w:p>
        </w:tc>
      </w:tr>
      <w:tr w:rsidR="00A639E4" w:rsidRPr="00A639E4" w14:paraId="14AFA2BE" w14:textId="77777777" w:rsidTr="00A639E4">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6F44C689" w14:textId="77777777" w:rsidR="00A639E4" w:rsidRPr="00A639E4" w:rsidRDefault="00A639E4" w:rsidP="00A639E4">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1. Novčani izdaci za kupnju dugotrajne materijalne i nematerijalne imovine</w:t>
            </w:r>
          </w:p>
        </w:tc>
        <w:tc>
          <w:tcPr>
            <w:tcW w:w="381" w:type="pct"/>
            <w:tcBorders>
              <w:top w:val="nil"/>
              <w:left w:val="nil"/>
              <w:bottom w:val="single" w:sz="4" w:space="0" w:color="C0C0C0"/>
              <w:right w:val="single" w:sz="4" w:space="0" w:color="auto"/>
            </w:tcBorders>
            <w:shd w:val="clear" w:color="auto" w:fill="auto"/>
            <w:noWrap/>
            <w:vAlign w:val="center"/>
            <w:hideMark/>
          </w:tcPr>
          <w:p w14:paraId="3C816CE8"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028</w:t>
            </w:r>
          </w:p>
        </w:tc>
        <w:tc>
          <w:tcPr>
            <w:tcW w:w="403" w:type="pct"/>
            <w:tcBorders>
              <w:top w:val="nil"/>
              <w:left w:val="nil"/>
              <w:bottom w:val="single" w:sz="4" w:space="0" w:color="C0C0C0"/>
              <w:right w:val="single" w:sz="4" w:space="0" w:color="auto"/>
            </w:tcBorders>
            <w:shd w:val="clear" w:color="auto" w:fill="auto"/>
            <w:noWrap/>
            <w:vAlign w:val="center"/>
            <w:hideMark/>
          </w:tcPr>
          <w:p w14:paraId="4C3BD2ED"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2E17B55A" w14:textId="278455B6" w:rsidR="00A639E4" w:rsidRPr="00A639E4" w:rsidRDefault="00A639E4" w:rsidP="00C873E3">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-2.715</w:t>
            </w:r>
          </w:p>
        </w:tc>
        <w:tc>
          <w:tcPr>
            <w:tcW w:w="456" w:type="pct"/>
            <w:tcBorders>
              <w:top w:val="nil"/>
              <w:left w:val="single" w:sz="4" w:space="0" w:color="auto"/>
              <w:bottom w:val="single" w:sz="4" w:space="0" w:color="C0C0C0"/>
              <w:right w:val="single" w:sz="4" w:space="0" w:color="auto"/>
            </w:tcBorders>
            <w:shd w:val="clear" w:color="auto" w:fill="auto"/>
            <w:noWrap/>
            <w:vAlign w:val="center"/>
          </w:tcPr>
          <w:p w14:paraId="5E94FCB5" w14:textId="11824EA1" w:rsidR="00A639E4" w:rsidRPr="00A639E4" w:rsidRDefault="00A639E4" w:rsidP="00C873E3">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-7.316</w:t>
            </w:r>
          </w:p>
        </w:tc>
      </w:tr>
      <w:tr w:rsidR="00A639E4" w:rsidRPr="00A639E4" w14:paraId="5C02903F" w14:textId="77777777" w:rsidTr="00A639E4">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31031796" w14:textId="77777777" w:rsidR="00A639E4" w:rsidRPr="00A639E4" w:rsidRDefault="00A639E4" w:rsidP="00A639E4">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2. Novčani izdaci za stjecanje financijskih instrumenata</w:t>
            </w:r>
          </w:p>
        </w:tc>
        <w:tc>
          <w:tcPr>
            <w:tcW w:w="381" w:type="pct"/>
            <w:tcBorders>
              <w:top w:val="nil"/>
              <w:left w:val="nil"/>
              <w:bottom w:val="single" w:sz="4" w:space="0" w:color="C0C0C0"/>
              <w:right w:val="single" w:sz="4" w:space="0" w:color="auto"/>
            </w:tcBorders>
            <w:shd w:val="clear" w:color="auto" w:fill="auto"/>
            <w:noWrap/>
            <w:vAlign w:val="center"/>
            <w:hideMark/>
          </w:tcPr>
          <w:p w14:paraId="5EAC90AF"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029</w:t>
            </w:r>
          </w:p>
        </w:tc>
        <w:tc>
          <w:tcPr>
            <w:tcW w:w="403" w:type="pct"/>
            <w:tcBorders>
              <w:top w:val="nil"/>
              <w:left w:val="nil"/>
              <w:bottom w:val="single" w:sz="4" w:space="0" w:color="C0C0C0"/>
              <w:right w:val="single" w:sz="4" w:space="0" w:color="auto"/>
            </w:tcBorders>
            <w:shd w:val="clear" w:color="auto" w:fill="auto"/>
            <w:noWrap/>
            <w:vAlign w:val="center"/>
            <w:hideMark/>
          </w:tcPr>
          <w:p w14:paraId="1D377673"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73C7CA54" w14:textId="13623F10" w:rsidR="00A639E4" w:rsidRPr="00A639E4" w:rsidRDefault="00A639E4" w:rsidP="00C873E3">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0</w:t>
            </w:r>
          </w:p>
        </w:tc>
        <w:tc>
          <w:tcPr>
            <w:tcW w:w="456" w:type="pct"/>
            <w:tcBorders>
              <w:top w:val="nil"/>
              <w:left w:val="single" w:sz="4" w:space="0" w:color="auto"/>
              <w:bottom w:val="single" w:sz="4" w:space="0" w:color="C0C0C0"/>
              <w:right w:val="single" w:sz="4" w:space="0" w:color="auto"/>
            </w:tcBorders>
            <w:shd w:val="clear" w:color="auto" w:fill="auto"/>
            <w:noWrap/>
            <w:vAlign w:val="center"/>
            <w:hideMark/>
          </w:tcPr>
          <w:p w14:paraId="52A9ED54" w14:textId="6E1BBE1F" w:rsidR="00A639E4" w:rsidRPr="00A639E4" w:rsidRDefault="00A639E4" w:rsidP="00C873E3">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0</w:t>
            </w:r>
          </w:p>
        </w:tc>
      </w:tr>
      <w:tr w:rsidR="00A639E4" w:rsidRPr="00A639E4" w14:paraId="53687057" w14:textId="77777777" w:rsidTr="00A639E4">
        <w:trPr>
          <w:trHeight w:val="255"/>
        </w:trPr>
        <w:tc>
          <w:tcPr>
            <w:tcW w:w="3204" w:type="pct"/>
            <w:tcBorders>
              <w:top w:val="nil"/>
              <w:left w:val="single" w:sz="4" w:space="0" w:color="auto"/>
              <w:bottom w:val="single" w:sz="4" w:space="0" w:color="C0C0C0"/>
              <w:right w:val="single" w:sz="4" w:space="0" w:color="auto"/>
            </w:tcBorders>
            <w:shd w:val="clear" w:color="auto" w:fill="auto"/>
            <w:vAlign w:val="center"/>
            <w:hideMark/>
          </w:tcPr>
          <w:p w14:paraId="6964ADD5" w14:textId="77777777" w:rsidR="00A639E4" w:rsidRPr="00A639E4" w:rsidRDefault="00A639E4" w:rsidP="00A639E4">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3. Novčani izdaci s osnove danih zajmova i štednih uloga za razdoblje</w:t>
            </w:r>
          </w:p>
        </w:tc>
        <w:tc>
          <w:tcPr>
            <w:tcW w:w="381" w:type="pct"/>
            <w:tcBorders>
              <w:top w:val="nil"/>
              <w:left w:val="nil"/>
              <w:bottom w:val="single" w:sz="4" w:space="0" w:color="C0C0C0"/>
              <w:right w:val="single" w:sz="4" w:space="0" w:color="auto"/>
            </w:tcBorders>
            <w:shd w:val="clear" w:color="auto" w:fill="auto"/>
            <w:noWrap/>
            <w:vAlign w:val="center"/>
            <w:hideMark/>
          </w:tcPr>
          <w:p w14:paraId="566DA243"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030</w:t>
            </w:r>
          </w:p>
        </w:tc>
        <w:tc>
          <w:tcPr>
            <w:tcW w:w="403" w:type="pct"/>
            <w:tcBorders>
              <w:top w:val="nil"/>
              <w:left w:val="nil"/>
              <w:bottom w:val="single" w:sz="4" w:space="0" w:color="C0C0C0"/>
              <w:right w:val="single" w:sz="4" w:space="0" w:color="auto"/>
            </w:tcBorders>
            <w:shd w:val="clear" w:color="auto" w:fill="auto"/>
            <w:noWrap/>
            <w:vAlign w:val="center"/>
            <w:hideMark/>
          </w:tcPr>
          <w:p w14:paraId="46F6D508"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nil"/>
              <w:left w:val="nil"/>
              <w:bottom w:val="single" w:sz="4" w:space="0" w:color="C0C0C0"/>
              <w:right w:val="single" w:sz="4" w:space="0" w:color="auto"/>
            </w:tcBorders>
            <w:shd w:val="clear" w:color="auto" w:fill="auto"/>
            <w:noWrap/>
            <w:vAlign w:val="center"/>
            <w:hideMark/>
          </w:tcPr>
          <w:p w14:paraId="065774F1" w14:textId="3FB7CA1E" w:rsidR="00A639E4" w:rsidRPr="00A639E4" w:rsidRDefault="00A639E4" w:rsidP="00C873E3">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0</w:t>
            </w:r>
          </w:p>
        </w:tc>
        <w:tc>
          <w:tcPr>
            <w:tcW w:w="456" w:type="pct"/>
            <w:tcBorders>
              <w:top w:val="nil"/>
              <w:left w:val="single" w:sz="4" w:space="0" w:color="auto"/>
              <w:bottom w:val="single" w:sz="4" w:space="0" w:color="C0C0C0"/>
              <w:right w:val="single" w:sz="4" w:space="0" w:color="auto"/>
            </w:tcBorders>
            <w:shd w:val="clear" w:color="auto" w:fill="auto"/>
            <w:noWrap/>
            <w:vAlign w:val="center"/>
            <w:hideMark/>
          </w:tcPr>
          <w:p w14:paraId="642DFDA4" w14:textId="6EB3F053" w:rsidR="00A639E4" w:rsidRPr="00A639E4" w:rsidRDefault="00A639E4" w:rsidP="00C873E3">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-300</w:t>
            </w:r>
          </w:p>
        </w:tc>
      </w:tr>
      <w:tr w:rsidR="00A639E4" w:rsidRPr="00D0191E" w14:paraId="7769F1EA" w14:textId="77777777" w:rsidTr="00A639E4">
        <w:trPr>
          <w:trHeight w:val="255"/>
        </w:trPr>
        <w:tc>
          <w:tcPr>
            <w:tcW w:w="3204" w:type="pct"/>
            <w:tcBorders>
              <w:top w:val="single" w:sz="4" w:space="0" w:color="C0C0C0"/>
              <w:left w:val="single" w:sz="4" w:space="0" w:color="auto"/>
              <w:bottom w:val="single" w:sz="4" w:space="0" w:color="auto"/>
              <w:right w:val="single" w:sz="4" w:space="0" w:color="auto"/>
            </w:tcBorders>
            <w:shd w:val="clear" w:color="auto" w:fill="auto"/>
            <w:vAlign w:val="center"/>
            <w:hideMark/>
          </w:tcPr>
          <w:p w14:paraId="68AAABCB" w14:textId="77777777" w:rsidR="00A639E4" w:rsidRPr="00A639E4" w:rsidRDefault="00A639E4" w:rsidP="00A639E4">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4. Stjecanje ovisnog društva, umanjeno za stečeni novac</w:t>
            </w:r>
          </w:p>
        </w:tc>
        <w:tc>
          <w:tcPr>
            <w:tcW w:w="381" w:type="pct"/>
            <w:tcBorders>
              <w:top w:val="single" w:sz="4" w:space="0" w:color="C0C0C0"/>
              <w:left w:val="nil"/>
              <w:bottom w:val="single" w:sz="4" w:space="0" w:color="auto"/>
              <w:right w:val="single" w:sz="4" w:space="0" w:color="auto"/>
            </w:tcBorders>
            <w:shd w:val="clear" w:color="auto" w:fill="auto"/>
            <w:noWrap/>
            <w:vAlign w:val="center"/>
            <w:hideMark/>
          </w:tcPr>
          <w:p w14:paraId="768D840D"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031</w:t>
            </w:r>
          </w:p>
        </w:tc>
        <w:tc>
          <w:tcPr>
            <w:tcW w:w="403" w:type="pct"/>
            <w:tcBorders>
              <w:top w:val="single" w:sz="4" w:space="0" w:color="C0C0C0"/>
              <w:left w:val="nil"/>
              <w:bottom w:val="single" w:sz="4" w:space="0" w:color="auto"/>
              <w:right w:val="single" w:sz="4" w:space="0" w:color="auto"/>
            </w:tcBorders>
            <w:shd w:val="clear" w:color="auto" w:fill="auto"/>
            <w:noWrap/>
            <w:vAlign w:val="center"/>
            <w:hideMark/>
          </w:tcPr>
          <w:p w14:paraId="2E0FE9D9"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tcBorders>
              <w:top w:val="single" w:sz="4" w:space="0" w:color="C0C0C0"/>
              <w:left w:val="nil"/>
              <w:bottom w:val="single" w:sz="4" w:space="0" w:color="auto"/>
              <w:right w:val="single" w:sz="4" w:space="0" w:color="auto"/>
            </w:tcBorders>
            <w:shd w:val="clear" w:color="auto" w:fill="auto"/>
            <w:noWrap/>
            <w:vAlign w:val="center"/>
            <w:hideMark/>
          </w:tcPr>
          <w:p w14:paraId="338AFEE0" w14:textId="0B05908A" w:rsidR="00A639E4" w:rsidRPr="00A639E4" w:rsidRDefault="00A639E4" w:rsidP="00C873E3">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0</w:t>
            </w:r>
          </w:p>
        </w:tc>
        <w:tc>
          <w:tcPr>
            <w:tcW w:w="456" w:type="pct"/>
            <w:tcBorders>
              <w:top w:val="single" w:sz="4" w:space="0" w:color="C0C0C0"/>
              <w:left w:val="single" w:sz="4" w:space="0" w:color="auto"/>
              <w:bottom w:val="single" w:sz="4" w:space="0" w:color="auto"/>
              <w:right w:val="single" w:sz="4" w:space="0" w:color="auto"/>
            </w:tcBorders>
            <w:shd w:val="clear" w:color="auto" w:fill="auto"/>
            <w:noWrap/>
            <w:vAlign w:val="center"/>
            <w:hideMark/>
          </w:tcPr>
          <w:p w14:paraId="7660B76E" w14:textId="1DD419C9" w:rsidR="00A639E4" w:rsidRPr="00A639E4" w:rsidRDefault="00A639E4" w:rsidP="00C873E3">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0</w:t>
            </w:r>
          </w:p>
        </w:tc>
      </w:tr>
    </w:tbl>
    <w:p w14:paraId="3672A10F" w14:textId="77777777" w:rsidR="00D0191E" w:rsidRDefault="00D0191E"/>
    <w:p w14:paraId="66998A73" w14:textId="77777777" w:rsidR="00D0191E" w:rsidRDefault="00D0191E">
      <w:r>
        <w:br w:type="page"/>
      </w:r>
    </w:p>
    <w:tbl>
      <w:tblPr>
        <w:tblW w:w="5000" w:type="pct"/>
        <w:tblLook w:val="04A0" w:firstRow="1" w:lastRow="0" w:firstColumn="1" w:lastColumn="0" w:noHBand="0" w:noVBand="1"/>
      </w:tblPr>
      <w:tblGrid>
        <w:gridCol w:w="5379"/>
        <w:gridCol w:w="30"/>
        <w:gridCol w:w="661"/>
        <w:gridCol w:w="62"/>
        <w:gridCol w:w="669"/>
        <w:gridCol w:w="62"/>
        <w:gridCol w:w="946"/>
        <w:gridCol w:w="74"/>
        <w:gridCol w:w="1180"/>
      </w:tblGrid>
      <w:tr w:rsidR="00AC5D7A" w:rsidRPr="00A639E4" w14:paraId="10923D12" w14:textId="77777777" w:rsidTr="00A639E4">
        <w:trPr>
          <w:trHeight w:val="465"/>
        </w:trPr>
        <w:tc>
          <w:tcPr>
            <w:tcW w:w="2968" w:type="pct"/>
            <w:tcBorders>
              <w:top w:val="single" w:sz="4" w:space="0" w:color="auto"/>
              <w:left w:val="single" w:sz="4" w:space="0" w:color="auto"/>
              <w:bottom w:val="single" w:sz="8" w:space="0" w:color="C0C0C0"/>
              <w:right w:val="single" w:sz="4" w:space="0" w:color="FFFFFF"/>
            </w:tcBorders>
            <w:shd w:val="clear" w:color="000000" w:fill="969696"/>
            <w:vAlign w:val="center"/>
            <w:hideMark/>
          </w:tcPr>
          <w:p w14:paraId="2B613AFD" w14:textId="5A474CD5" w:rsidR="00AC5D7A" w:rsidRPr="00A639E4" w:rsidRDefault="00AC5D7A" w:rsidP="000B19C2">
            <w:pPr>
              <w:tabs>
                <w:tab w:val="clear" w:pos="1134"/>
              </w:tabs>
              <w:spacing w:line="240" w:lineRule="auto"/>
              <w:jc w:val="center"/>
              <w:rPr>
                <w:rFonts w:ascii="Arial" w:eastAsia="Times New Roman" w:hAnsi="Arial" w:cs="Arial"/>
                <w:b/>
                <w:bCs/>
                <w:color w:val="FFFFFF"/>
                <w:sz w:val="16"/>
                <w:szCs w:val="16"/>
                <w:lang w:eastAsia="hr-HR"/>
              </w:rPr>
            </w:pPr>
            <w:r w:rsidRPr="00A639E4">
              <w:rPr>
                <w:rFonts w:ascii="Arial" w:eastAsia="Times New Roman" w:hAnsi="Arial" w:cs="Arial"/>
                <w:b/>
                <w:bCs/>
                <w:color w:val="FFFFFF"/>
                <w:sz w:val="16"/>
                <w:szCs w:val="16"/>
                <w:lang w:eastAsia="hr-HR"/>
              </w:rPr>
              <w:lastRenderedPageBreak/>
              <w:t>Naziv pozicije</w:t>
            </w:r>
            <w:r w:rsidR="004A2FB5" w:rsidRPr="00A639E4">
              <w:rPr>
                <w:rFonts w:ascii="Arial" w:eastAsia="Times New Roman" w:hAnsi="Arial" w:cs="Arial"/>
                <w:b/>
                <w:bCs/>
                <w:color w:val="FFFFFF"/>
                <w:sz w:val="16"/>
                <w:szCs w:val="16"/>
                <w:lang w:eastAsia="hr-HR"/>
              </w:rPr>
              <w:t xml:space="preserve"> (</w:t>
            </w:r>
            <w:r w:rsidR="00123DE9" w:rsidRPr="00A639E4">
              <w:rPr>
                <w:rFonts w:ascii="Arial" w:eastAsia="Times New Roman" w:hAnsi="Arial" w:cs="Arial"/>
                <w:b/>
                <w:bCs/>
                <w:color w:val="FFFFFF"/>
                <w:sz w:val="16"/>
                <w:szCs w:val="16"/>
                <w:lang w:eastAsia="hr-HR"/>
              </w:rPr>
              <w:t>TEUR</w:t>
            </w:r>
            <w:r w:rsidR="004A2FB5" w:rsidRPr="00A639E4">
              <w:rPr>
                <w:rFonts w:ascii="Arial" w:eastAsia="Times New Roman" w:hAnsi="Arial" w:cs="Arial"/>
                <w:b/>
                <w:bCs/>
                <w:color w:val="FFFFFF"/>
                <w:sz w:val="16"/>
                <w:szCs w:val="16"/>
                <w:lang w:eastAsia="hr-HR"/>
              </w:rPr>
              <w:t>)</w:t>
            </w:r>
          </w:p>
        </w:tc>
        <w:tc>
          <w:tcPr>
            <w:tcW w:w="381" w:type="pct"/>
            <w:gridSpan w:val="2"/>
            <w:tcBorders>
              <w:top w:val="single" w:sz="4" w:space="0" w:color="auto"/>
              <w:left w:val="nil"/>
              <w:bottom w:val="single" w:sz="8" w:space="0" w:color="C0C0C0"/>
              <w:right w:val="single" w:sz="4" w:space="0" w:color="FFFFFF"/>
            </w:tcBorders>
            <w:shd w:val="clear" w:color="000000" w:fill="969696"/>
            <w:vAlign w:val="center"/>
            <w:hideMark/>
          </w:tcPr>
          <w:p w14:paraId="4C20D440" w14:textId="77777777" w:rsidR="00AC5D7A" w:rsidRPr="00A639E4" w:rsidRDefault="00AC5D7A" w:rsidP="000B19C2">
            <w:pPr>
              <w:tabs>
                <w:tab w:val="clear" w:pos="1134"/>
              </w:tabs>
              <w:spacing w:line="240" w:lineRule="auto"/>
              <w:jc w:val="center"/>
              <w:rPr>
                <w:rFonts w:ascii="Arial" w:eastAsia="Times New Roman" w:hAnsi="Arial" w:cs="Arial"/>
                <w:b/>
                <w:bCs/>
                <w:color w:val="FFFFFF"/>
                <w:sz w:val="16"/>
                <w:szCs w:val="16"/>
                <w:lang w:eastAsia="hr-HR"/>
              </w:rPr>
            </w:pPr>
            <w:r w:rsidRPr="00A639E4">
              <w:rPr>
                <w:rFonts w:ascii="Arial" w:eastAsia="Times New Roman" w:hAnsi="Arial" w:cs="Arial"/>
                <w:b/>
                <w:bCs/>
                <w:color w:val="FFFFFF"/>
                <w:sz w:val="16"/>
                <w:szCs w:val="16"/>
                <w:lang w:eastAsia="hr-HR"/>
              </w:rPr>
              <w:t>AOP</w:t>
            </w:r>
            <w:r w:rsidRPr="00A639E4">
              <w:rPr>
                <w:rFonts w:ascii="Arial" w:eastAsia="Times New Roman" w:hAnsi="Arial" w:cs="Arial"/>
                <w:b/>
                <w:bCs/>
                <w:color w:val="FFFFFF"/>
                <w:sz w:val="16"/>
                <w:szCs w:val="16"/>
                <w:lang w:eastAsia="hr-HR"/>
              </w:rPr>
              <w:br/>
            </w:r>
            <w:r w:rsidRPr="00A639E4">
              <w:rPr>
                <w:rFonts w:ascii="Arial" w:eastAsia="Times New Roman" w:hAnsi="Arial" w:cs="Arial"/>
                <w:b/>
                <w:bCs/>
                <w:color w:val="FFFFFF"/>
                <w:sz w:val="14"/>
                <w:szCs w:val="14"/>
                <w:lang w:eastAsia="hr-HR"/>
              </w:rPr>
              <w:t>oznaka</w:t>
            </w:r>
          </w:p>
        </w:tc>
        <w:tc>
          <w:tcPr>
            <w:tcW w:w="403" w:type="pct"/>
            <w:gridSpan w:val="2"/>
            <w:tcBorders>
              <w:top w:val="single" w:sz="4" w:space="0" w:color="auto"/>
              <w:left w:val="nil"/>
              <w:bottom w:val="single" w:sz="8" w:space="0" w:color="C0C0C0"/>
              <w:right w:val="single" w:sz="4" w:space="0" w:color="FFFFFF"/>
            </w:tcBorders>
            <w:shd w:val="clear" w:color="000000" w:fill="969696"/>
            <w:vAlign w:val="center"/>
            <w:hideMark/>
          </w:tcPr>
          <w:p w14:paraId="227B7B03" w14:textId="77777777" w:rsidR="00AC5D7A" w:rsidRPr="00A639E4" w:rsidRDefault="00AC5D7A" w:rsidP="000B19C2">
            <w:pPr>
              <w:tabs>
                <w:tab w:val="clear" w:pos="1134"/>
              </w:tabs>
              <w:spacing w:line="240" w:lineRule="auto"/>
              <w:jc w:val="center"/>
              <w:rPr>
                <w:rFonts w:ascii="Arial" w:eastAsia="Times New Roman" w:hAnsi="Arial" w:cs="Arial"/>
                <w:b/>
                <w:bCs/>
                <w:color w:val="FFFFFF"/>
                <w:sz w:val="16"/>
                <w:szCs w:val="16"/>
                <w:lang w:eastAsia="hr-HR"/>
              </w:rPr>
            </w:pPr>
            <w:proofErr w:type="spellStart"/>
            <w:r w:rsidRPr="00A639E4">
              <w:rPr>
                <w:rFonts w:ascii="Arial" w:eastAsia="Times New Roman" w:hAnsi="Arial" w:cs="Arial"/>
                <w:b/>
                <w:bCs/>
                <w:color w:val="FFFFFF"/>
                <w:sz w:val="16"/>
                <w:szCs w:val="16"/>
                <w:lang w:eastAsia="hr-HR"/>
              </w:rPr>
              <w:t>Rbr</w:t>
            </w:r>
            <w:proofErr w:type="spellEnd"/>
            <w:r w:rsidRPr="00A639E4">
              <w:rPr>
                <w:rFonts w:ascii="Arial" w:eastAsia="Times New Roman" w:hAnsi="Arial" w:cs="Arial"/>
                <w:b/>
                <w:bCs/>
                <w:color w:val="FFFFFF"/>
                <w:sz w:val="16"/>
                <w:szCs w:val="16"/>
                <w:lang w:eastAsia="hr-HR"/>
              </w:rPr>
              <w:t xml:space="preserve">. </w:t>
            </w:r>
            <w:r w:rsidRPr="00A639E4">
              <w:rPr>
                <w:rFonts w:ascii="Arial" w:eastAsia="Times New Roman" w:hAnsi="Arial" w:cs="Arial"/>
                <w:b/>
                <w:bCs/>
                <w:color w:val="FFFFFF"/>
                <w:sz w:val="16"/>
                <w:szCs w:val="16"/>
                <w:lang w:eastAsia="hr-HR"/>
              </w:rPr>
              <w:br/>
            </w:r>
            <w:r w:rsidRPr="00A639E4">
              <w:rPr>
                <w:rFonts w:ascii="Arial" w:eastAsia="Times New Roman" w:hAnsi="Arial" w:cs="Arial"/>
                <w:b/>
                <w:bCs/>
                <w:color w:val="FFFFFF"/>
                <w:sz w:val="14"/>
                <w:szCs w:val="14"/>
                <w:lang w:eastAsia="hr-HR"/>
              </w:rPr>
              <w:t>bilješke</w:t>
            </w:r>
          </w:p>
        </w:tc>
        <w:tc>
          <w:tcPr>
            <w:tcW w:w="556" w:type="pct"/>
            <w:gridSpan w:val="2"/>
            <w:tcBorders>
              <w:top w:val="single" w:sz="4" w:space="0" w:color="auto"/>
              <w:left w:val="nil"/>
              <w:bottom w:val="single" w:sz="8" w:space="0" w:color="C0C0C0"/>
              <w:right w:val="single" w:sz="4" w:space="0" w:color="FFFFFF"/>
            </w:tcBorders>
            <w:shd w:val="clear" w:color="000000" w:fill="969696"/>
            <w:vAlign w:val="center"/>
            <w:hideMark/>
          </w:tcPr>
          <w:p w14:paraId="762ADACF" w14:textId="77777777" w:rsidR="00AC5D7A" w:rsidRPr="00A639E4" w:rsidRDefault="00AC5D7A" w:rsidP="000B19C2">
            <w:pPr>
              <w:tabs>
                <w:tab w:val="clear" w:pos="1134"/>
              </w:tabs>
              <w:spacing w:line="240" w:lineRule="auto"/>
              <w:jc w:val="center"/>
              <w:rPr>
                <w:rFonts w:ascii="Arial" w:eastAsia="Times New Roman" w:hAnsi="Arial" w:cs="Arial"/>
                <w:b/>
                <w:bCs/>
                <w:color w:val="FFFFFF"/>
                <w:sz w:val="16"/>
                <w:szCs w:val="16"/>
                <w:lang w:eastAsia="hr-HR"/>
              </w:rPr>
            </w:pPr>
            <w:r w:rsidRPr="00A639E4">
              <w:rPr>
                <w:rFonts w:ascii="Arial" w:eastAsia="Times New Roman" w:hAnsi="Arial" w:cs="Arial"/>
                <w:b/>
                <w:bCs/>
                <w:color w:val="FFFFFF"/>
                <w:sz w:val="16"/>
                <w:szCs w:val="16"/>
                <w:lang w:eastAsia="hr-HR"/>
              </w:rPr>
              <w:t>Prethodna godina</w:t>
            </w:r>
          </w:p>
        </w:tc>
        <w:tc>
          <w:tcPr>
            <w:tcW w:w="692" w:type="pct"/>
            <w:gridSpan w:val="2"/>
            <w:tcBorders>
              <w:top w:val="single" w:sz="4" w:space="0" w:color="auto"/>
              <w:left w:val="nil"/>
              <w:bottom w:val="single" w:sz="8" w:space="0" w:color="C0C0C0"/>
              <w:right w:val="single" w:sz="4" w:space="0" w:color="auto"/>
            </w:tcBorders>
            <w:shd w:val="clear" w:color="000000" w:fill="969696"/>
            <w:vAlign w:val="center"/>
            <w:hideMark/>
          </w:tcPr>
          <w:p w14:paraId="6519244B" w14:textId="77777777" w:rsidR="00AC5D7A" w:rsidRPr="00A639E4" w:rsidRDefault="00AC5D7A" w:rsidP="000B19C2">
            <w:pPr>
              <w:tabs>
                <w:tab w:val="clear" w:pos="1134"/>
              </w:tabs>
              <w:spacing w:line="240" w:lineRule="auto"/>
              <w:jc w:val="center"/>
              <w:rPr>
                <w:rFonts w:ascii="Arial" w:eastAsia="Times New Roman" w:hAnsi="Arial" w:cs="Arial"/>
                <w:b/>
                <w:bCs/>
                <w:color w:val="FFFFFF"/>
                <w:sz w:val="16"/>
                <w:szCs w:val="16"/>
                <w:lang w:eastAsia="hr-HR"/>
              </w:rPr>
            </w:pPr>
            <w:r w:rsidRPr="00A639E4">
              <w:rPr>
                <w:rFonts w:ascii="Arial" w:eastAsia="Times New Roman" w:hAnsi="Arial" w:cs="Arial"/>
                <w:b/>
                <w:bCs/>
                <w:color w:val="FFFFFF"/>
                <w:sz w:val="16"/>
                <w:szCs w:val="16"/>
                <w:lang w:eastAsia="hr-HR"/>
              </w:rPr>
              <w:t>Tekuća godina</w:t>
            </w:r>
          </w:p>
        </w:tc>
      </w:tr>
      <w:tr w:rsidR="00AC5D7A" w:rsidRPr="00A639E4" w14:paraId="5B002255" w14:textId="77777777" w:rsidTr="00A639E4">
        <w:trPr>
          <w:trHeight w:val="255"/>
        </w:trPr>
        <w:tc>
          <w:tcPr>
            <w:tcW w:w="2968" w:type="pct"/>
            <w:tcBorders>
              <w:top w:val="nil"/>
              <w:left w:val="single" w:sz="4" w:space="0" w:color="auto"/>
              <w:bottom w:val="single" w:sz="4" w:space="0" w:color="auto"/>
              <w:right w:val="single" w:sz="4" w:space="0" w:color="FFFFFF"/>
            </w:tcBorders>
            <w:shd w:val="clear" w:color="000000" w:fill="969696"/>
            <w:vAlign w:val="center"/>
            <w:hideMark/>
          </w:tcPr>
          <w:p w14:paraId="553D9DA0" w14:textId="77777777" w:rsidR="00AC5D7A" w:rsidRPr="00A639E4" w:rsidRDefault="00AC5D7A" w:rsidP="000B19C2">
            <w:pPr>
              <w:tabs>
                <w:tab w:val="clear" w:pos="1134"/>
              </w:tabs>
              <w:spacing w:line="240" w:lineRule="auto"/>
              <w:jc w:val="center"/>
              <w:rPr>
                <w:rFonts w:ascii="Arial" w:eastAsia="Times New Roman" w:hAnsi="Arial" w:cs="Arial"/>
                <w:b/>
                <w:bCs/>
                <w:color w:val="FFFFFF"/>
                <w:sz w:val="18"/>
                <w:szCs w:val="18"/>
                <w:lang w:eastAsia="hr-HR"/>
              </w:rPr>
            </w:pPr>
            <w:r w:rsidRPr="00A639E4">
              <w:rPr>
                <w:rFonts w:ascii="Arial" w:eastAsia="Times New Roman" w:hAnsi="Arial" w:cs="Arial"/>
                <w:b/>
                <w:bCs/>
                <w:color w:val="FFFFFF"/>
                <w:sz w:val="18"/>
                <w:szCs w:val="18"/>
                <w:lang w:eastAsia="hr-HR"/>
              </w:rPr>
              <w:t>1</w:t>
            </w:r>
          </w:p>
        </w:tc>
        <w:tc>
          <w:tcPr>
            <w:tcW w:w="381" w:type="pct"/>
            <w:gridSpan w:val="2"/>
            <w:tcBorders>
              <w:top w:val="nil"/>
              <w:left w:val="nil"/>
              <w:bottom w:val="single" w:sz="4" w:space="0" w:color="auto"/>
              <w:right w:val="single" w:sz="4" w:space="0" w:color="FFFFFF"/>
            </w:tcBorders>
            <w:shd w:val="clear" w:color="000000" w:fill="969696"/>
            <w:noWrap/>
            <w:vAlign w:val="center"/>
            <w:hideMark/>
          </w:tcPr>
          <w:p w14:paraId="37D4E4E8" w14:textId="77777777" w:rsidR="00AC5D7A" w:rsidRPr="00A639E4" w:rsidRDefault="00AC5D7A" w:rsidP="000B19C2">
            <w:pPr>
              <w:tabs>
                <w:tab w:val="clear" w:pos="1134"/>
              </w:tabs>
              <w:spacing w:line="240" w:lineRule="auto"/>
              <w:jc w:val="center"/>
              <w:rPr>
                <w:rFonts w:ascii="Arial" w:eastAsia="Times New Roman" w:hAnsi="Arial" w:cs="Arial"/>
                <w:b/>
                <w:bCs/>
                <w:color w:val="FFFFFF"/>
                <w:sz w:val="18"/>
                <w:szCs w:val="18"/>
                <w:lang w:eastAsia="hr-HR"/>
              </w:rPr>
            </w:pPr>
            <w:r w:rsidRPr="00A639E4">
              <w:rPr>
                <w:rFonts w:ascii="Arial" w:eastAsia="Times New Roman" w:hAnsi="Arial" w:cs="Arial"/>
                <w:b/>
                <w:bCs/>
                <w:color w:val="FFFFFF"/>
                <w:sz w:val="18"/>
                <w:szCs w:val="18"/>
                <w:lang w:eastAsia="hr-HR"/>
              </w:rPr>
              <w:t>2</w:t>
            </w:r>
          </w:p>
        </w:tc>
        <w:tc>
          <w:tcPr>
            <w:tcW w:w="403" w:type="pct"/>
            <w:gridSpan w:val="2"/>
            <w:tcBorders>
              <w:top w:val="nil"/>
              <w:left w:val="nil"/>
              <w:bottom w:val="single" w:sz="4" w:space="0" w:color="auto"/>
              <w:right w:val="single" w:sz="4" w:space="0" w:color="FFFFFF"/>
            </w:tcBorders>
            <w:shd w:val="clear" w:color="000000" w:fill="969696"/>
            <w:noWrap/>
            <w:vAlign w:val="center"/>
            <w:hideMark/>
          </w:tcPr>
          <w:p w14:paraId="7D5E73B1" w14:textId="77777777" w:rsidR="00AC5D7A" w:rsidRPr="00A639E4" w:rsidRDefault="00AC5D7A" w:rsidP="000B19C2">
            <w:pPr>
              <w:tabs>
                <w:tab w:val="clear" w:pos="1134"/>
              </w:tabs>
              <w:spacing w:line="240" w:lineRule="auto"/>
              <w:jc w:val="center"/>
              <w:rPr>
                <w:rFonts w:ascii="Arial" w:eastAsia="Times New Roman" w:hAnsi="Arial" w:cs="Arial"/>
                <w:b/>
                <w:bCs/>
                <w:color w:val="FFFFFF"/>
                <w:sz w:val="18"/>
                <w:szCs w:val="18"/>
                <w:lang w:eastAsia="hr-HR"/>
              </w:rPr>
            </w:pPr>
            <w:r w:rsidRPr="00A639E4">
              <w:rPr>
                <w:rFonts w:ascii="Arial" w:eastAsia="Times New Roman" w:hAnsi="Arial" w:cs="Arial"/>
                <w:b/>
                <w:bCs/>
                <w:color w:val="FFFFFF"/>
                <w:sz w:val="18"/>
                <w:szCs w:val="18"/>
                <w:lang w:eastAsia="hr-HR"/>
              </w:rPr>
              <w:t>3</w:t>
            </w:r>
          </w:p>
        </w:tc>
        <w:tc>
          <w:tcPr>
            <w:tcW w:w="556" w:type="pct"/>
            <w:gridSpan w:val="2"/>
            <w:tcBorders>
              <w:top w:val="nil"/>
              <w:left w:val="nil"/>
              <w:bottom w:val="single" w:sz="4" w:space="0" w:color="auto"/>
              <w:right w:val="single" w:sz="4" w:space="0" w:color="FFFFFF"/>
            </w:tcBorders>
            <w:shd w:val="clear" w:color="000000" w:fill="969696"/>
            <w:vAlign w:val="center"/>
            <w:hideMark/>
          </w:tcPr>
          <w:p w14:paraId="2B893E38" w14:textId="77777777" w:rsidR="00AC5D7A" w:rsidRPr="00A639E4" w:rsidRDefault="00AC5D7A" w:rsidP="000B19C2">
            <w:pPr>
              <w:tabs>
                <w:tab w:val="clear" w:pos="1134"/>
              </w:tabs>
              <w:spacing w:line="240" w:lineRule="auto"/>
              <w:jc w:val="center"/>
              <w:rPr>
                <w:rFonts w:ascii="Arial" w:eastAsia="Times New Roman" w:hAnsi="Arial" w:cs="Arial"/>
                <w:b/>
                <w:bCs/>
                <w:color w:val="FFFFFF"/>
                <w:sz w:val="18"/>
                <w:szCs w:val="18"/>
                <w:lang w:eastAsia="hr-HR"/>
              </w:rPr>
            </w:pPr>
            <w:r w:rsidRPr="00A639E4">
              <w:rPr>
                <w:rFonts w:ascii="Arial" w:eastAsia="Times New Roman" w:hAnsi="Arial" w:cs="Arial"/>
                <w:b/>
                <w:bCs/>
                <w:color w:val="FFFFFF"/>
                <w:sz w:val="18"/>
                <w:szCs w:val="18"/>
                <w:lang w:eastAsia="hr-HR"/>
              </w:rPr>
              <w:t>4</w:t>
            </w:r>
          </w:p>
        </w:tc>
        <w:tc>
          <w:tcPr>
            <w:tcW w:w="692" w:type="pct"/>
            <w:gridSpan w:val="2"/>
            <w:tcBorders>
              <w:top w:val="nil"/>
              <w:left w:val="nil"/>
              <w:bottom w:val="single" w:sz="4" w:space="0" w:color="auto"/>
              <w:right w:val="single" w:sz="4" w:space="0" w:color="auto"/>
            </w:tcBorders>
            <w:shd w:val="clear" w:color="000000" w:fill="969696"/>
            <w:vAlign w:val="center"/>
            <w:hideMark/>
          </w:tcPr>
          <w:p w14:paraId="4B24B9FE" w14:textId="77777777" w:rsidR="00AC5D7A" w:rsidRPr="00A639E4" w:rsidRDefault="00AC5D7A" w:rsidP="000B19C2">
            <w:pPr>
              <w:tabs>
                <w:tab w:val="clear" w:pos="1134"/>
              </w:tabs>
              <w:spacing w:line="240" w:lineRule="auto"/>
              <w:jc w:val="center"/>
              <w:rPr>
                <w:rFonts w:ascii="Arial" w:eastAsia="Times New Roman" w:hAnsi="Arial" w:cs="Arial"/>
                <w:b/>
                <w:bCs/>
                <w:color w:val="FFFFFF"/>
                <w:sz w:val="18"/>
                <w:szCs w:val="18"/>
                <w:lang w:eastAsia="hr-HR"/>
              </w:rPr>
            </w:pPr>
            <w:r w:rsidRPr="00A639E4">
              <w:rPr>
                <w:rFonts w:ascii="Arial" w:eastAsia="Times New Roman" w:hAnsi="Arial" w:cs="Arial"/>
                <w:b/>
                <w:bCs/>
                <w:color w:val="FFFFFF"/>
                <w:sz w:val="18"/>
                <w:szCs w:val="18"/>
                <w:lang w:eastAsia="hr-HR"/>
              </w:rPr>
              <w:t>5</w:t>
            </w:r>
          </w:p>
        </w:tc>
      </w:tr>
      <w:tr w:rsidR="00066EFD" w:rsidRPr="00A639E4" w14:paraId="1AAAE8B9" w14:textId="77777777" w:rsidTr="00A639E4">
        <w:trPr>
          <w:trHeight w:val="255"/>
        </w:trPr>
        <w:tc>
          <w:tcPr>
            <w:tcW w:w="2984" w:type="pct"/>
            <w:gridSpan w:val="2"/>
            <w:tcBorders>
              <w:top w:val="nil"/>
              <w:left w:val="single" w:sz="4" w:space="0" w:color="auto"/>
              <w:bottom w:val="nil"/>
              <w:right w:val="nil"/>
            </w:tcBorders>
            <w:shd w:val="pct50" w:color="C0C0C0" w:fill="auto"/>
            <w:noWrap/>
            <w:vAlign w:val="center"/>
            <w:hideMark/>
          </w:tcPr>
          <w:p w14:paraId="2F3207A6" w14:textId="77777777" w:rsidR="00066EFD" w:rsidRPr="00A639E4" w:rsidRDefault="00066EFD" w:rsidP="00033BFC">
            <w:pPr>
              <w:tabs>
                <w:tab w:val="clear" w:pos="1134"/>
              </w:tabs>
              <w:spacing w:line="240" w:lineRule="auto"/>
              <w:rPr>
                <w:rFonts w:ascii="Arial" w:eastAsia="Times New Roman" w:hAnsi="Arial" w:cs="Arial"/>
                <w:b/>
                <w:bCs/>
                <w:color w:val="000080"/>
                <w:sz w:val="18"/>
                <w:szCs w:val="18"/>
                <w:lang w:eastAsia="hr-HR"/>
              </w:rPr>
            </w:pPr>
            <w:r w:rsidRPr="00A639E4">
              <w:rPr>
                <w:rFonts w:ascii="Arial" w:eastAsia="Times New Roman" w:hAnsi="Arial" w:cs="Arial"/>
                <w:b/>
                <w:bCs/>
                <w:color w:val="000080"/>
                <w:sz w:val="18"/>
                <w:szCs w:val="18"/>
                <w:lang w:eastAsia="hr-HR"/>
              </w:rPr>
              <w:t>Novčani tokovi od investicijskih aktivnosti</w:t>
            </w:r>
          </w:p>
        </w:tc>
        <w:tc>
          <w:tcPr>
            <w:tcW w:w="399" w:type="pct"/>
            <w:gridSpan w:val="2"/>
            <w:tcBorders>
              <w:top w:val="nil"/>
              <w:left w:val="nil"/>
              <w:bottom w:val="nil"/>
              <w:right w:val="nil"/>
            </w:tcBorders>
            <w:shd w:val="pct50" w:color="C0C0C0" w:fill="auto"/>
            <w:noWrap/>
            <w:vAlign w:val="center"/>
            <w:hideMark/>
          </w:tcPr>
          <w:p w14:paraId="2D5C2CF1" w14:textId="77777777" w:rsidR="00066EFD" w:rsidRPr="00A639E4" w:rsidRDefault="00066EFD" w:rsidP="00033BFC">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 </w:t>
            </w:r>
          </w:p>
        </w:tc>
        <w:tc>
          <w:tcPr>
            <w:tcW w:w="403" w:type="pct"/>
            <w:gridSpan w:val="2"/>
            <w:tcBorders>
              <w:top w:val="nil"/>
              <w:left w:val="nil"/>
              <w:bottom w:val="nil"/>
              <w:right w:val="nil"/>
            </w:tcBorders>
            <w:shd w:val="pct50" w:color="C0C0C0" w:fill="auto"/>
            <w:noWrap/>
            <w:vAlign w:val="center"/>
            <w:hideMark/>
          </w:tcPr>
          <w:p w14:paraId="4434F7E3" w14:textId="77777777" w:rsidR="00066EFD" w:rsidRPr="00A639E4" w:rsidRDefault="00066EFD" w:rsidP="00033BFC">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 </w:t>
            </w:r>
          </w:p>
        </w:tc>
        <w:tc>
          <w:tcPr>
            <w:tcW w:w="563" w:type="pct"/>
            <w:gridSpan w:val="2"/>
            <w:tcBorders>
              <w:top w:val="nil"/>
              <w:left w:val="nil"/>
              <w:bottom w:val="nil"/>
              <w:right w:val="nil"/>
            </w:tcBorders>
            <w:shd w:val="pct50" w:color="C0C0C0" w:fill="auto"/>
            <w:noWrap/>
            <w:vAlign w:val="center"/>
            <w:hideMark/>
          </w:tcPr>
          <w:p w14:paraId="3F168D3E" w14:textId="77777777" w:rsidR="00066EFD" w:rsidRPr="00A639E4" w:rsidRDefault="00066EFD" w:rsidP="00033BFC">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 </w:t>
            </w:r>
          </w:p>
        </w:tc>
        <w:tc>
          <w:tcPr>
            <w:tcW w:w="651" w:type="pct"/>
            <w:tcBorders>
              <w:top w:val="nil"/>
              <w:left w:val="nil"/>
              <w:bottom w:val="nil"/>
              <w:right w:val="single" w:sz="4" w:space="0" w:color="auto"/>
            </w:tcBorders>
            <w:shd w:val="pct50" w:color="C0C0C0" w:fill="auto"/>
            <w:noWrap/>
            <w:vAlign w:val="center"/>
            <w:hideMark/>
          </w:tcPr>
          <w:p w14:paraId="5F354BD4" w14:textId="77777777" w:rsidR="00066EFD" w:rsidRPr="00A639E4" w:rsidRDefault="00066EFD" w:rsidP="00033BFC">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 </w:t>
            </w:r>
          </w:p>
        </w:tc>
      </w:tr>
      <w:tr w:rsidR="00A639E4" w:rsidRPr="00A639E4" w14:paraId="184C7908" w14:textId="77777777" w:rsidTr="00A639E4">
        <w:trPr>
          <w:trHeight w:val="255"/>
        </w:trPr>
        <w:tc>
          <w:tcPr>
            <w:tcW w:w="2968" w:type="pct"/>
            <w:tcBorders>
              <w:top w:val="nil"/>
              <w:left w:val="single" w:sz="4" w:space="0" w:color="auto"/>
              <w:bottom w:val="single" w:sz="4" w:space="0" w:color="C0C0C0"/>
              <w:right w:val="single" w:sz="4" w:space="0" w:color="auto"/>
            </w:tcBorders>
            <w:shd w:val="clear" w:color="auto" w:fill="auto"/>
            <w:vAlign w:val="center"/>
            <w:hideMark/>
          </w:tcPr>
          <w:p w14:paraId="29AEB97B" w14:textId="77777777" w:rsidR="00A639E4" w:rsidRPr="00A639E4" w:rsidRDefault="00A639E4" w:rsidP="00A639E4">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5. Ostali novčani izdaci od investicijskih aktivnosti</w:t>
            </w:r>
          </w:p>
        </w:tc>
        <w:tc>
          <w:tcPr>
            <w:tcW w:w="381" w:type="pct"/>
            <w:gridSpan w:val="2"/>
            <w:tcBorders>
              <w:top w:val="nil"/>
              <w:left w:val="nil"/>
              <w:bottom w:val="single" w:sz="4" w:space="0" w:color="C0C0C0"/>
              <w:right w:val="single" w:sz="4" w:space="0" w:color="auto"/>
            </w:tcBorders>
            <w:shd w:val="clear" w:color="auto" w:fill="auto"/>
            <w:noWrap/>
            <w:vAlign w:val="center"/>
            <w:hideMark/>
          </w:tcPr>
          <w:p w14:paraId="2F0E66F8"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032</w:t>
            </w:r>
          </w:p>
        </w:tc>
        <w:tc>
          <w:tcPr>
            <w:tcW w:w="403" w:type="pct"/>
            <w:gridSpan w:val="2"/>
            <w:tcBorders>
              <w:top w:val="nil"/>
              <w:left w:val="nil"/>
              <w:bottom w:val="single" w:sz="4" w:space="0" w:color="C0C0C0"/>
              <w:right w:val="single" w:sz="4" w:space="0" w:color="auto"/>
            </w:tcBorders>
            <w:shd w:val="clear" w:color="auto" w:fill="auto"/>
            <w:noWrap/>
            <w:vAlign w:val="center"/>
            <w:hideMark/>
          </w:tcPr>
          <w:p w14:paraId="56911647"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gridSpan w:val="2"/>
            <w:tcBorders>
              <w:top w:val="nil"/>
              <w:left w:val="nil"/>
              <w:bottom w:val="single" w:sz="4" w:space="0" w:color="C0C0C0"/>
              <w:right w:val="single" w:sz="4" w:space="0" w:color="auto"/>
            </w:tcBorders>
            <w:shd w:val="clear" w:color="auto" w:fill="auto"/>
            <w:noWrap/>
            <w:vAlign w:val="center"/>
            <w:hideMark/>
          </w:tcPr>
          <w:p w14:paraId="171087FF" w14:textId="5B29E56C"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0</w:t>
            </w:r>
          </w:p>
        </w:tc>
        <w:tc>
          <w:tcPr>
            <w:tcW w:w="692" w:type="pct"/>
            <w:gridSpan w:val="2"/>
            <w:tcBorders>
              <w:top w:val="single" w:sz="4" w:space="0" w:color="C0C0C0"/>
              <w:left w:val="single" w:sz="4" w:space="0" w:color="auto"/>
              <w:bottom w:val="single" w:sz="4" w:space="0" w:color="C0C0C0"/>
              <w:right w:val="single" w:sz="4" w:space="0" w:color="auto"/>
            </w:tcBorders>
            <w:shd w:val="clear" w:color="auto" w:fill="auto"/>
            <w:noWrap/>
            <w:vAlign w:val="center"/>
            <w:hideMark/>
          </w:tcPr>
          <w:p w14:paraId="703E122F" w14:textId="211E6595"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0</w:t>
            </w:r>
          </w:p>
        </w:tc>
      </w:tr>
      <w:tr w:rsidR="00A639E4" w:rsidRPr="00A639E4" w14:paraId="35B7EEC4" w14:textId="77777777" w:rsidTr="00A639E4">
        <w:trPr>
          <w:trHeight w:val="255"/>
        </w:trPr>
        <w:tc>
          <w:tcPr>
            <w:tcW w:w="2968" w:type="pct"/>
            <w:tcBorders>
              <w:top w:val="nil"/>
              <w:left w:val="single" w:sz="4" w:space="0" w:color="auto"/>
              <w:bottom w:val="single" w:sz="4" w:space="0" w:color="C0C0C0"/>
              <w:right w:val="single" w:sz="4" w:space="0" w:color="auto"/>
            </w:tcBorders>
            <w:shd w:val="clear" w:color="auto" w:fill="auto"/>
            <w:vAlign w:val="center"/>
            <w:hideMark/>
          </w:tcPr>
          <w:p w14:paraId="48CBE75F" w14:textId="77777777" w:rsidR="00A639E4" w:rsidRPr="00A639E4" w:rsidRDefault="00A639E4" w:rsidP="00A639E4">
            <w:pPr>
              <w:tabs>
                <w:tab w:val="clear" w:pos="1134"/>
              </w:tabs>
              <w:spacing w:line="240" w:lineRule="auto"/>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xml:space="preserve">IV. Ukupno novčani izdaci od investicijskih aktivnosti </w:t>
            </w:r>
            <w:r w:rsidRPr="00A639E4">
              <w:rPr>
                <w:rFonts w:ascii="Arial" w:eastAsia="Times New Roman" w:hAnsi="Arial" w:cs="Arial"/>
                <w:sz w:val="18"/>
                <w:szCs w:val="18"/>
                <w:lang w:eastAsia="hr-HR"/>
              </w:rPr>
              <w:t>(AOP 028 do 032)</w:t>
            </w:r>
          </w:p>
        </w:tc>
        <w:tc>
          <w:tcPr>
            <w:tcW w:w="381" w:type="pct"/>
            <w:gridSpan w:val="2"/>
            <w:tcBorders>
              <w:top w:val="nil"/>
              <w:left w:val="nil"/>
              <w:bottom w:val="single" w:sz="4" w:space="0" w:color="C0C0C0"/>
              <w:right w:val="single" w:sz="4" w:space="0" w:color="auto"/>
            </w:tcBorders>
            <w:shd w:val="clear" w:color="auto" w:fill="auto"/>
            <w:noWrap/>
            <w:vAlign w:val="center"/>
            <w:hideMark/>
          </w:tcPr>
          <w:p w14:paraId="5177FB95"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033</w:t>
            </w:r>
          </w:p>
        </w:tc>
        <w:tc>
          <w:tcPr>
            <w:tcW w:w="403" w:type="pct"/>
            <w:gridSpan w:val="2"/>
            <w:tcBorders>
              <w:top w:val="nil"/>
              <w:left w:val="nil"/>
              <w:bottom w:val="single" w:sz="4" w:space="0" w:color="C0C0C0"/>
              <w:right w:val="single" w:sz="4" w:space="0" w:color="auto"/>
            </w:tcBorders>
            <w:shd w:val="clear" w:color="auto" w:fill="auto"/>
            <w:noWrap/>
            <w:vAlign w:val="center"/>
            <w:hideMark/>
          </w:tcPr>
          <w:p w14:paraId="02FB5554"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gridSpan w:val="2"/>
            <w:tcBorders>
              <w:top w:val="nil"/>
              <w:left w:val="nil"/>
              <w:bottom w:val="single" w:sz="4" w:space="0" w:color="C0C0C0"/>
              <w:right w:val="single" w:sz="4" w:space="0" w:color="auto"/>
            </w:tcBorders>
            <w:shd w:val="clear" w:color="auto" w:fill="auto"/>
            <w:noWrap/>
            <w:vAlign w:val="center"/>
            <w:hideMark/>
          </w:tcPr>
          <w:p w14:paraId="7F0534F4" w14:textId="7A9A32D5" w:rsidR="00A639E4" w:rsidRPr="00A639E4" w:rsidRDefault="00A639E4" w:rsidP="00A639E4">
            <w:pPr>
              <w:tabs>
                <w:tab w:val="clear" w:pos="1134"/>
              </w:tabs>
              <w:spacing w:line="240" w:lineRule="auto"/>
              <w:jc w:val="right"/>
              <w:rPr>
                <w:rFonts w:ascii="Arial" w:eastAsia="Times New Roman" w:hAnsi="Arial" w:cs="Arial"/>
                <w:color w:val="0000FF"/>
                <w:sz w:val="18"/>
                <w:szCs w:val="18"/>
                <w:lang w:eastAsia="hr-HR"/>
              </w:rPr>
            </w:pPr>
            <w:r w:rsidRPr="00A639E4">
              <w:rPr>
                <w:rFonts w:ascii="Arial" w:hAnsi="Arial" w:cs="Arial"/>
                <w:color w:val="0000FF"/>
                <w:sz w:val="18"/>
                <w:szCs w:val="18"/>
              </w:rPr>
              <w:t>-2.715</w:t>
            </w:r>
          </w:p>
        </w:tc>
        <w:tc>
          <w:tcPr>
            <w:tcW w:w="692" w:type="pct"/>
            <w:gridSpan w:val="2"/>
            <w:tcBorders>
              <w:top w:val="nil"/>
              <w:left w:val="single" w:sz="4" w:space="0" w:color="auto"/>
              <w:bottom w:val="single" w:sz="4" w:space="0" w:color="C0C0C0"/>
              <w:right w:val="single" w:sz="4" w:space="0" w:color="auto"/>
            </w:tcBorders>
            <w:shd w:val="clear" w:color="auto" w:fill="auto"/>
            <w:noWrap/>
            <w:vAlign w:val="center"/>
          </w:tcPr>
          <w:p w14:paraId="05CD72C0" w14:textId="0E48FBC2" w:rsidR="00A639E4" w:rsidRPr="00A639E4" w:rsidRDefault="00A639E4" w:rsidP="00A639E4">
            <w:pPr>
              <w:tabs>
                <w:tab w:val="clear" w:pos="1134"/>
              </w:tabs>
              <w:spacing w:line="240" w:lineRule="auto"/>
              <w:jc w:val="right"/>
              <w:rPr>
                <w:rFonts w:ascii="Arial" w:eastAsia="Times New Roman" w:hAnsi="Arial" w:cs="Arial"/>
                <w:color w:val="0000FF"/>
                <w:sz w:val="18"/>
                <w:szCs w:val="18"/>
                <w:lang w:eastAsia="hr-HR"/>
              </w:rPr>
            </w:pPr>
            <w:r w:rsidRPr="00A639E4">
              <w:rPr>
                <w:rFonts w:ascii="Arial" w:hAnsi="Arial" w:cs="Arial"/>
                <w:color w:val="0000FF"/>
                <w:sz w:val="18"/>
                <w:szCs w:val="18"/>
              </w:rPr>
              <w:t>-7.616</w:t>
            </w:r>
          </w:p>
        </w:tc>
      </w:tr>
      <w:tr w:rsidR="00A639E4" w:rsidRPr="00A639E4" w14:paraId="265140E7" w14:textId="77777777" w:rsidTr="00A639E4">
        <w:trPr>
          <w:trHeight w:val="255"/>
        </w:trPr>
        <w:tc>
          <w:tcPr>
            <w:tcW w:w="2968" w:type="pct"/>
            <w:tcBorders>
              <w:top w:val="nil"/>
              <w:left w:val="single" w:sz="4" w:space="0" w:color="auto"/>
              <w:bottom w:val="single" w:sz="4" w:space="0" w:color="auto"/>
              <w:right w:val="single" w:sz="4" w:space="0" w:color="auto"/>
            </w:tcBorders>
            <w:shd w:val="clear" w:color="auto" w:fill="auto"/>
            <w:vAlign w:val="center"/>
            <w:hideMark/>
          </w:tcPr>
          <w:p w14:paraId="6C4FA5D3" w14:textId="77777777" w:rsidR="00A639E4" w:rsidRPr="00A639E4" w:rsidRDefault="00A639E4" w:rsidP="00A639E4">
            <w:pPr>
              <w:tabs>
                <w:tab w:val="clear" w:pos="1134"/>
              </w:tabs>
              <w:spacing w:line="240" w:lineRule="auto"/>
              <w:rPr>
                <w:rFonts w:ascii="Arial" w:eastAsia="Times New Roman" w:hAnsi="Arial" w:cs="Arial"/>
                <w:b/>
                <w:bCs/>
                <w:color w:val="000080"/>
                <w:sz w:val="18"/>
                <w:szCs w:val="18"/>
                <w:lang w:eastAsia="hr-HR"/>
              </w:rPr>
            </w:pPr>
            <w:r w:rsidRPr="00A639E4">
              <w:rPr>
                <w:rFonts w:ascii="Arial" w:eastAsia="Times New Roman" w:hAnsi="Arial" w:cs="Arial"/>
                <w:b/>
                <w:bCs/>
                <w:color w:val="000080"/>
                <w:sz w:val="18"/>
                <w:szCs w:val="18"/>
                <w:lang w:eastAsia="hr-HR"/>
              </w:rPr>
              <w:t xml:space="preserve">B) NETO NOVČANI TOKOVI OD INVESTICIJSKIH AKTIVNOSTI </w:t>
            </w:r>
            <w:r w:rsidRPr="00A639E4">
              <w:rPr>
                <w:rFonts w:ascii="Arial" w:eastAsia="Times New Roman" w:hAnsi="Arial" w:cs="Arial"/>
                <w:color w:val="000080"/>
                <w:sz w:val="18"/>
                <w:szCs w:val="18"/>
                <w:lang w:eastAsia="hr-HR"/>
              </w:rPr>
              <w:t>(AOP 027+033)</w:t>
            </w:r>
          </w:p>
        </w:tc>
        <w:tc>
          <w:tcPr>
            <w:tcW w:w="381" w:type="pct"/>
            <w:gridSpan w:val="2"/>
            <w:tcBorders>
              <w:top w:val="nil"/>
              <w:left w:val="nil"/>
              <w:bottom w:val="single" w:sz="4" w:space="0" w:color="auto"/>
              <w:right w:val="single" w:sz="4" w:space="0" w:color="auto"/>
            </w:tcBorders>
            <w:shd w:val="clear" w:color="auto" w:fill="auto"/>
            <w:noWrap/>
            <w:vAlign w:val="center"/>
            <w:hideMark/>
          </w:tcPr>
          <w:p w14:paraId="46997A93"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034</w:t>
            </w:r>
          </w:p>
        </w:tc>
        <w:tc>
          <w:tcPr>
            <w:tcW w:w="403" w:type="pct"/>
            <w:gridSpan w:val="2"/>
            <w:tcBorders>
              <w:top w:val="nil"/>
              <w:left w:val="nil"/>
              <w:bottom w:val="single" w:sz="4" w:space="0" w:color="auto"/>
              <w:right w:val="single" w:sz="4" w:space="0" w:color="auto"/>
            </w:tcBorders>
            <w:shd w:val="clear" w:color="auto" w:fill="auto"/>
            <w:noWrap/>
            <w:vAlign w:val="center"/>
            <w:hideMark/>
          </w:tcPr>
          <w:p w14:paraId="09003B0A"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gridSpan w:val="2"/>
            <w:tcBorders>
              <w:top w:val="nil"/>
              <w:left w:val="nil"/>
              <w:bottom w:val="single" w:sz="4" w:space="0" w:color="auto"/>
              <w:right w:val="single" w:sz="4" w:space="0" w:color="auto"/>
            </w:tcBorders>
            <w:shd w:val="clear" w:color="auto" w:fill="auto"/>
            <w:noWrap/>
            <w:vAlign w:val="center"/>
            <w:hideMark/>
          </w:tcPr>
          <w:p w14:paraId="68E595BE" w14:textId="09D36AD8" w:rsidR="00A639E4" w:rsidRPr="00A639E4" w:rsidRDefault="00A639E4" w:rsidP="00A639E4">
            <w:pPr>
              <w:tabs>
                <w:tab w:val="clear" w:pos="1134"/>
              </w:tabs>
              <w:spacing w:line="240" w:lineRule="auto"/>
              <w:jc w:val="right"/>
              <w:rPr>
                <w:rFonts w:ascii="Arial" w:eastAsia="Times New Roman" w:hAnsi="Arial" w:cs="Arial"/>
                <w:color w:val="0000FF"/>
                <w:sz w:val="18"/>
                <w:szCs w:val="18"/>
                <w:lang w:eastAsia="hr-HR"/>
              </w:rPr>
            </w:pPr>
            <w:r w:rsidRPr="00A639E4">
              <w:rPr>
                <w:rFonts w:ascii="Arial" w:hAnsi="Arial" w:cs="Arial"/>
                <w:color w:val="0000FF"/>
                <w:sz w:val="18"/>
                <w:szCs w:val="18"/>
              </w:rPr>
              <w:t>-2.712</w:t>
            </w:r>
          </w:p>
        </w:tc>
        <w:tc>
          <w:tcPr>
            <w:tcW w:w="692" w:type="pct"/>
            <w:gridSpan w:val="2"/>
            <w:tcBorders>
              <w:top w:val="nil"/>
              <w:left w:val="single" w:sz="4" w:space="0" w:color="auto"/>
              <w:bottom w:val="single" w:sz="4" w:space="0" w:color="auto"/>
              <w:right w:val="single" w:sz="4" w:space="0" w:color="auto"/>
            </w:tcBorders>
            <w:shd w:val="clear" w:color="auto" w:fill="auto"/>
            <w:noWrap/>
            <w:vAlign w:val="center"/>
          </w:tcPr>
          <w:p w14:paraId="4AAE932F" w14:textId="0BE3AD46" w:rsidR="00A639E4" w:rsidRPr="00A639E4" w:rsidRDefault="00A639E4" w:rsidP="00A639E4">
            <w:pPr>
              <w:tabs>
                <w:tab w:val="clear" w:pos="1134"/>
              </w:tabs>
              <w:spacing w:line="240" w:lineRule="auto"/>
              <w:jc w:val="right"/>
              <w:rPr>
                <w:rFonts w:ascii="Arial" w:eastAsia="Times New Roman" w:hAnsi="Arial" w:cs="Arial"/>
                <w:color w:val="0000FF"/>
                <w:sz w:val="18"/>
                <w:szCs w:val="18"/>
                <w:lang w:eastAsia="hr-HR"/>
              </w:rPr>
            </w:pPr>
            <w:r w:rsidRPr="00A639E4">
              <w:rPr>
                <w:rFonts w:ascii="Arial" w:hAnsi="Arial" w:cs="Arial"/>
                <w:color w:val="0000FF"/>
                <w:sz w:val="18"/>
                <w:szCs w:val="18"/>
              </w:rPr>
              <w:t>-7.607</w:t>
            </w:r>
          </w:p>
        </w:tc>
      </w:tr>
      <w:tr w:rsidR="00D35756" w:rsidRPr="00A639E4" w14:paraId="33193B65" w14:textId="77777777" w:rsidTr="00A639E4">
        <w:trPr>
          <w:trHeight w:val="288"/>
        </w:trPr>
        <w:tc>
          <w:tcPr>
            <w:tcW w:w="2968" w:type="pct"/>
            <w:tcBorders>
              <w:top w:val="nil"/>
              <w:left w:val="single" w:sz="4" w:space="0" w:color="auto"/>
              <w:bottom w:val="nil"/>
              <w:right w:val="nil"/>
            </w:tcBorders>
            <w:shd w:val="pct50" w:color="C0C0C0" w:fill="auto"/>
            <w:noWrap/>
            <w:vAlign w:val="center"/>
            <w:hideMark/>
          </w:tcPr>
          <w:p w14:paraId="163394B2" w14:textId="77777777" w:rsidR="00D35756" w:rsidRPr="00A639E4" w:rsidRDefault="00D35756" w:rsidP="00D35756">
            <w:pPr>
              <w:tabs>
                <w:tab w:val="clear" w:pos="1134"/>
              </w:tabs>
              <w:spacing w:line="240" w:lineRule="auto"/>
              <w:rPr>
                <w:rFonts w:ascii="Arial" w:eastAsia="Times New Roman" w:hAnsi="Arial" w:cs="Arial"/>
                <w:b/>
                <w:bCs/>
                <w:color w:val="000080"/>
                <w:sz w:val="18"/>
                <w:szCs w:val="18"/>
                <w:lang w:eastAsia="hr-HR"/>
              </w:rPr>
            </w:pPr>
            <w:r w:rsidRPr="00A639E4">
              <w:rPr>
                <w:rFonts w:ascii="Arial" w:eastAsia="Times New Roman" w:hAnsi="Arial" w:cs="Arial"/>
                <w:b/>
                <w:bCs/>
                <w:color w:val="000080"/>
                <w:sz w:val="18"/>
                <w:szCs w:val="18"/>
                <w:lang w:eastAsia="hr-HR"/>
              </w:rPr>
              <w:t>Novčani tokovi od financijskih aktivnosti</w:t>
            </w:r>
          </w:p>
        </w:tc>
        <w:tc>
          <w:tcPr>
            <w:tcW w:w="381" w:type="pct"/>
            <w:gridSpan w:val="2"/>
            <w:tcBorders>
              <w:top w:val="nil"/>
              <w:left w:val="nil"/>
              <w:bottom w:val="nil"/>
              <w:right w:val="nil"/>
            </w:tcBorders>
            <w:shd w:val="pct50" w:color="C0C0C0" w:fill="auto"/>
            <w:noWrap/>
            <w:vAlign w:val="center"/>
            <w:hideMark/>
          </w:tcPr>
          <w:p w14:paraId="53DC1BAC" w14:textId="77777777" w:rsidR="00D35756" w:rsidRPr="00A639E4" w:rsidRDefault="00D35756" w:rsidP="00D35756">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 </w:t>
            </w:r>
          </w:p>
        </w:tc>
        <w:tc>
          <w:tcPr>
            <w:tcW w:w="403" w:type="pct"/>
            <w:gridSpan w:val="2"/>
            <w:tcBorders>
              <w:top w:val="nil"/>
              <w:left w:val="nil"/>
              <w:bottom w:val="nil"/>
              <w:right w:val="nil"/>
            </w:tcBorders>
            <w:shd w:val="pct50" w:color="C0C0C0" w:fill="auto"/>
            <w:noWrap/>
            <w:vAlign w:val="center"/>
            <w:hideMark/>
          </w:tcPr>
          <w:p w14:paraId="3E1E795D" w14:textId="77777777" w:rsidR="00D35756" w:rsidRPr="00A639E4" w:rsidRDefault="00D35756" w:rsidP="00D35756">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 </w:t>
            </w:r>
          </w:p>
        </w:tc>
        <w:tc>
          <w:tcPr>
            <w:tcW w:w="556" w:type="pct"/>
            <w:gridSpan w:val="2"/>
            <w:tcBorders>
              <w:top w:val="nil"/>
              <w:left w:val="nil"/>
              <w:bottom w:val="nil"/>
              <w:right w:val="nil"/>
            </w:tcBorders>
            <w:shd w:val="pct50" w:color="C0C0C0" w:fill="auto"/>
            <w:noWrap/>
            <w:vAlign w:val="center"/>
            <w:hideMark/>
          </w:tcPr>
          <w:p w14:paraId="3222C37F" w14:textId="77777777" w:rsidR="00D35756" w:rsidRPr="00A639E4" w:rsidRDefault="00D35756" w:rsidP="00D35756">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 </w:t>
            </w:r>
          </w:p>
        </w:tc>
        <w:tc>
          <w:tcPr>
            <w:tcW w:w="692" w:type="pct"/>
            <w:gridSpan w:val="2"/>
            <w:tcBorders>
              <w:top w:val="nil"/>
              <w:left w:val="nil"/>
              <w:bottom w:val="nil"/>
              <w:right w:val="single" w:sz="4" w:space="0" w:color="auto"/>
            </w:tcBorders>
            <w:shd w:val="pct50" w:color="C0C0C0" w:fill="auto"/>
            <w:noWrap/>
            <w:vAlign w:val="center"/>
            <w:hideMark/>
          </w:tcPr>
          <w:p w14:paraId="7AB2A963" w14:textId="77777777" w:rsidR="00D35756" w:rsidRPr="00A639E4" w:rsidRDefault="00D35756" w:rsidP="00D35756">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 </w:t>
            </w:r>
          </w:p>
        </w:tc>
      </w:tr>
      <w:tr w:rsidR="00A639E4" w:rsidRPr="00A639E4" w14:paraId="2CBE85B9" w14:textId="77777777" w:rsidTr="00A639E4">
        <w:trPr>
          <w:trHeight w:val="255"/>
        </w:trPr>
        <w:tc>
          <w:tcPr>
            <w:tcW w:w="2968" w:type="pct"/>
            <w:tcBorders>
              <w:top w:val="nil"/>
              <w:left w:val="single" w:sz="4" w:space="0" w:color="auto"/>
              <w:bottom w:val="single" w:sz="4" w:space="0" w:color="C0C0C0"/>
              <w:right w:val="single" w:sz="4" w:space="0" w:color="auto"/>
            </w:tcBorders>
            <w:shd w:val="clear" w:color="auto" w:fill="auto"/>
            <w:vAlign w:val="center"/>
            <w:hideMark/>
          </w:tcPr>
          <w:p w14:paraId="6A08520D" w14:textId="77777777" w:rsidR="00A639E4" w:rsidRPr="00A639E4" w:rsidRDefault="00A639E4" w:rsidP="00A639E4">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1. Novčani primici od povećanja temeljnog (upisanog) kapitala</w:t>
            </w:r>
          </w:p>
        </w:tc>
        <w:tc>
          <w:tcPr>
            <w:tcW w:w="381" w:type="pct"/>
            <w:gridSpan w:val="2"/>
            <w:tcBorders>
              <w:top w:val="nil"/>
              <w:left w:val="nil"/>
              <w:bottom w:val="single" w:sz="4" w:space="0" w:color="C0C0C0"/>
              <w:right w:val="single" w:sz="4" w:space="0" w:color="auto"/>
            </w:tcBorders>
            <w:shd w:val="clear" w:color="auto" w:fill="auto"/>
            <w:noWrap/>
            <w:vAlign w:val="center"/>
            <w:hideMark/>
          </w:tcPr>
          <w:p w14:paraId="5C40BE0C"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035</w:t>
            </w:r>
          </w:p>
        </w:tc>
        <w:tc>
          <w:tcPr>
            <w:tcW w:w="403" w:type="pct"/>
            <w:gridSpan w:val="2"/>
            <w:tcBorders>
              <w:top w:val="nil"/>
              <w:left w:val="nil"/>
              <w:bottom w:val="single" w:sz="4" w:space="0" w:color="C0C0C0"/>
              <w:right w:val="single" w:sz="4" w:space="0" w:color="auto"/>
            </w:tcBorders>
            <w:shd w:val="clear" w:color="auto" w:fill="auto"/>
            <w:noWrap/>
            <w:vAlign w:val="center"/>
            <w:hideMark/>
          </w:tcPr>
          <w:p w14:paraId="3AC7BFD5"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gridSpan w:val="2"/>
            <w:tcBorders>
              <w:top w:val="nil"/>
              <w:left w:val="nil"/>
              <w:bottom w:val="single" w:sz="4" w:space="0" w:color="C0C0C0"/>
              <w:right w:val="single" w:sz="4" w:space="0" w:color="auto"/>
            </w:tcBorders>
            <w:shd w:val="clear" w:color="auto" w:fill="auto"/>
            <w:noWrap/>
            <w:vAlign w:val="center"/>
          </w:tcPr>
          <w:p w14:paraId="1C171051" w14:textId="179BA6D9"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3.982</w:t>
            </w:r>
          </w:p>
        </w:tc>
        <w:tc>
          <w:tcPr>
            <w:tcW w:w="692" w:type="pct"/>
            <w:gridSpan w:val="2"/>
            <w:tcBorders>
              <w:top w:val="nil"/>
              <w:left w:val="single" w:sz="4" w:space="0" w:color="auto"/>
              <w:bottom w:val="single" w:sz="4" w:space="0" w:color="C0C0C0"/>
              <w:right w:val="single" w:sz="4" w:space="0" w:color="auto"/>
            </w:tcBorders>
            <w:shd w:val="clear" w:color="auto" w:fill="auto"/>
            <w:noWrap/>
            <w:vAlign w:val="center"/>
          </w:tcPr>
          <w:p w14:paraId="3BD9C745" w14:textId="01E924B7"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0</w:t>
            </w:r>
          </w:p>
        </w:tc>
      </w:tr>
      <w:tr w:rsidR="00A639E4" w:rsidRPr="00A639E4" w14:paraId="0BF7C25A" w14:textId="77777777" w:rsidTr="00A639E4">
        <w:trPr>
          <w:trHeight w:val="255"/>
        </w:trPr>
        <w:tc>
          <w:tcPr>
            <w:tcW w:w="2968" w:type="pct"/>
            <w:tcBorders>
              <w:top w:val="nil"/>
              <w:left w:val="single" w:sz="4" w:space="0" w:color="auto"/>
              <w:bottom w:val="single" w:sz="4" w:space="0" w:color="C0C0C0"/>
              <w:right w:val="single" w:sz="4" w:space="0" w:color="auto"/>
            </w:tcBorders>
            <w:shd w:val="clear" w:color="auto" w:fill="auto"/>
            <w:vAlign w:val="center"/>
            <w:hideMark/>
          </w:tcPr>
          <w:p w14:paraId="241CD403" w14:textId="77777777" w:rsidR="00A639E4" w:rsidRPr="00A639E4" w:rsidRDefault="00A639E4" w:rsidP="00A639E4">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2. Novčani primici od izdavanja vlasničkih i dužničkih financijskih instrumenata</w:t>
            </w:r>
          </w:p>
        </w:tc>
        <w:tc>
          <w:tcPr>
            <w:tcW w:w="381" w:type="pct"/>
            <w:gridSpan w:val="2"/>
            <w:tcBorders>
              <w:top w:val="nil"/>
              <w:left w:val="nil"/>
              <w:bottom w:val="single" w:sz="4" w:space="0" w:color="C0C0C0"/>
              <w:right w:val="single" w:sz="4" w:space="0" w:color="auto"/>
            </w:tcBorders>
            <w:shd w:val="clear" w:color="auto" w:fill="auto"/>
            <w:noWrap/>
            <w:vAlign w:val="center"/>
            <w:hideMark/>
          </w:tcPr>
          <w:p w14:paraId="00FE4DB6"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036</w:t>
            </w:r>
          </w:p>
        </w:tc>
        <w:tc>
          <w:tcPr>
            <w:tcW w:w="403" w:type="pct"/>
            <w:gridSpan w:val="2"/>
            <w:tcBorders>
              <w:top w:val="nil"/>
              <w:left w:val="nil"/>
              <w:bottom w:val="single" w:sz="4" w:space="0" w:color="C0C0C0"/>
              <w:right w:val="single" w:sz="4" w:space="0" w:color="auto"/>
            </w:tcBorders>
            <w:shd w:val="clear" w:color="auto" w:fill="auto"/>
            <w:noWrap/>
            <w:vAlign w:val="center"/>
            <w:hideMark/>
          </w:tcPr>
          <w:p w14:paraId="36F7F1B2"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gridSpan w:val="2"/>
            <w:tcBorders>
              <w:top w:val="nil"/>
              <w:left w:val="nil"/>
              <w:bottom w:val="single" w:sz="4" w:space="0" w:color="C0C0C0"/>
              <w:right w:val="single" w:sz="4" w:space="0" w:color="auto"/>
            </w:tcBorders>
            <w:shd w:val="clear" w:color="auto" w:fill="auto"/>
            <w:noWrap/>
            <w:vAlign w:val="center"/>
            <w:hideMark/>
          </w:tcPr>
          <w:p w14:paraId="61000471" w14:textId="677EE101"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0</w:t>
            </w:r>
          </w:p>
        </w:tc>
        <w:tc>
          <w:tcPr>
            <w:tcW w:w="692" w:type="pct"/>
            <w:gridSpan w:val="2"/>
            <w:tcBorders>
              <w:top w:val="nil"/>
              <w:left w:val="single" w:sz="4" w:space="0" w:color="auto"/>
              <w:bottom w:val="single" w:sz="4" w:space="0" w:color="C0C0C0"/>
              <w:right w:val="single" w:sz="4" w:space="0" w:color="auto"/>
            </w:tcBorders>
            <w:shd w:val="clear" w:color="auto" w:fill="auto"/>
            <w:noWrap/>
            <w:vAlign w:val="center"/>
            <w:hideMark/>
          </w:tcPr>
          <w:p w14:paraId="58B752FE" w14:textId="302F2483"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0</w:t>
            </w:r>
          </w:p>
        </w:tc>
      </w:tr>
      <w:tr w:rsidR="00A639E4" w:rsidRPr="00A639E4" w14:paraId="21D2CC6D" w14:textId="77777777" w:rsidTr="00A639E4">
        <w:trPr>
          <w:trHeight w:val="255"/>
        </w:trPr>
        <w:tc>
          <w:tcPr>
            <w:tcW w:w="2968" w:type="pct"/>
            <w:tcBorders>
              <w:top w:val="nil"/>
              <w:left w:val="single" w:sz="4" w:space="0" w:color="auto"/>
              <w:bottom w:val="single" w:sz="4" w:space="0" w:color="C0C0C0"/>
              <w:right w:val="single" w:sz="4" w:space="0" w:color="auto"/>
            </w:tcBorders>
            <w:shd w:val="clear" w:color="auto" w:fill="auto"/>
            <w:vAlign w:val="center"/>
            <w:hideMark/>
          </w:tcPr>
          <w:p w14:paraId="3AE7B5A3" w14:textId="77777777" w:rsidR="00A639E4" w:rsidRPr="00A639E4" w:rsidRDefault="00A639E4" w:rsidP="00A639E4">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3. Novčani primici od glavnice kredita, pozajmica i drugih posudbi</w:t>
            </w:r>
          </w:p>
        </w:tc>
        <w:tc>
          <w:tcPr>
            <w:tcW w:w="381" w:type="pct"/>
            <w:gridSpan w:val="2"/>
            <w:tcBorders>
              <w:top w:val="nil"/>
              <w:left w:val="nil"/>
              <w:bottom w:val="single" w:sz="4" w:space="0" w:color="C0C0C0"/>
              <w:right w:val="single" w:sz="4" w:space="0" w:color="auto"/>
            </w:tcBorders>
            <w:shd w:val="clear" w:color="auto" w:fill="auto"/>
            <w:noWrap/>
            <w:vAlign w:val="center"/>
            <w:hideMark/>
          </w:tcPr>
          <w:p w14:paraId="662FF7DE"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037</w:t>
            </w:r>
          </w:p>
        </w:tc>
        <w:tc>
          <w:tcPr>
            <w:tcW w:w="403" w:type="pct"/>
            <w:gridSpan w:val="2"/>
            <w:tcBorders>
              <w:top w:val="nil"/>
              <w:left w:val="nil"/>
              <w:bottom w:val="single" w:sz="4" w:space="0" w:color="C0C0C0"/>
              <w:right w:val="single" w:sz="4" w:space="0" w:color="auto"/>
            </w:tcBorders>
            <w:shd w:val="clear" w:color="auto" w:fill="auto"/>
            <w:noWrap/>
            <w:vAlign w:val="center"/>
            <w:hideMark/>
          </w:tcPr>
          <w:p w14:paraId="5944EEB1" w14:textId="0DC73CC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r w:rsidR="008E0E85">
              <w:rPr>
                <w:rFonts w:ascii="Arial" w:eastAsia="Times New Roman" w:hAnsi="Arial" w:cs="Arial"/>
                <w:b/>
                <w:bCs/>
                <w:sz w:val="18"/>
                <w:szCs w:val="18"/>
                <w:lang w:eastAsia="hr-HR"/>
              </w:rPr>
              <w:t>21</w:t>
            </w:r>
          </w:p>
        </w:tc>
        <w:tc>
          <w:tcPr>
            <w:tcW w:w="556" w:type="pct"/>
            <w:gridSpan w:val="2"/>
            <w:tcBorders>
              <w:top w:val="nil"/>
              <w:left w:val="nil"/>
              <w:bottom w:val="single" w:sz="4" w:space="0" w:color="C0C0C0"/>
              <w:right w:val="single" w:sz="4" w:space="0" w:color="auto"/>
            </w:tcBorders>
            <w:shd w:val="clear" w:color="auto" w:fill="auto"/>
            <w:noWrap/>
            <w:vAlign w:val="center"/>
            <w:hideMark/>
          </w:tcPr>
          <w:p w14:paraId="4485DD7C" w14:textId="4681239B"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911</w:t>
            </w:r>
          </w:p>
        </w:tc>
        <w:tc>
          <w:tcPr>
            <w:tcW w:w="692" w:type="pct"/>
            <w:gridSpan w:val="2"/>
            <w:tcBorders>
              <w:top w:val="nil"/>
              <w:left w:val="single" w:sz="4" w:space="0" w:color="auto"/>
              <w:bottom w:val="single" w:sz="4" w:space="0" w:color="C0C0C0"/>
              <w:right w:val="single" w:sz="4" w:space="0" w:color="auto"/>
            </w:tcBorders>
            <w:shd w:val="clear" w:color="auto" w:fill="auto"/>
            <w:noWrap/>
            <w:vAlign w:val="center"/>
          </w:tcPr>
          <w:p w14:paraId="5E8EA813" w14:textId="2404C416"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15.825</w:t>
            </w:r>
          </w:p>
        </w:tc>
      </w:tr>
      <w:tr w:rsidR="00A639E4" w:rsidRPr="00A639E4" w14:paraId="14FBA920" w14:textId="77777777" w:rsidTr="00A639E4">
        <w:trPr>
          <w:trHeight w:val="255"/>
        </w:trPr>
        <w:tc>
          <w:tcPr>
            <w:tcW w:w="2968" w:type="pct"/>
            <w:tcBorders>
              <w:top w:val="nil"/>
              <w:left w:val="single" w:sz="4" w:space="0" w:color="auto"/>
              <w:bottom w:val="single" w:sz="4" w:space="0" w:color="C0C0C0"/>
              <w:right w:val="single" w:sz="4" w:space="0" w:color="auto"/>
            </w:tcBorders>
            <w:shd w:val="clear" w:color="auto" w:fill="auto"/>
            <w:vAlign w:val="center"/>
            <w:hideMark/>
          </w:tcPr>
          <w:p w14:paraId="2EF93E2D" w14:textId="77777777" w:rsidR="00A639E4" w:rsidRPr="00A639E4" w:rsidRDefault="00A639E4" w:rsidP="00A639E4">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4. Ostali novčani primici od financijskih aktivnosti</w:t>
            </w:r>
          </w:p>
        </w:tc>
        <w:tc>
          <w:tcPr>
            <w:tcW w:w="381" w:type="pct"/>
            <w:gridSpan w:val="2"/>
            <w:tcBorders>
              <w:top w:val="nil"/>
              <w:left w:val="nil"/>
              <w:bottom w:val="single" w:sz="4" w:space="0" w:color="C0C0C0"/>
              <w:right w:val="single" w:sz="4" w:space="0" w:color="auto"/>
            </w:tcBorders>
            <w:shd w:val="clear" w:color="auto" w:fill="auto"/>
            <w:noWrap/>
            <w:vAlign w:val="center"/>
            <w:hideMark/>
          </w:tcPr>
          <w:p w14:paraId="2AD31040"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038</w:t>
            </w:r>
          </w:p>
        </w:tc>
        <w:tc>
          <w:tcPr>
            <w:tcW w:w="403" w:type="pct"/>
            <w:gridSpan w:val="2"/>
            <w:tcBorders>
              <w:top w:val="nil"/>
              <w:left w:val="nil"/>
              <w:bottom w:val="single" w:sz="4" w:space="0" w:color="C0C0C0"/>
              <w:right w:val="single" w:sz="4" w:space="0" w:color="auto"/>
            </w:tcBorders>
            <w:shd w:val="clear" w:color="auto" w:fill="auto"/>
            <w:noWrap/>
            <w:vAlign w:val="center"/>
            <w:hideMark/>
          </w:tcPr>
          <w:p w14:paraId="7E234129"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gridSpan w:val="2"/>
            <w:tcBorders>
              <w:top w:val="nil"/>
              <w:left w:val="nil"/>
              <w:bottom w:val="single" w:sz="4" w:space="0" w:color="C0C0C0"/>
              <w:right w:val="single" w:sz="4" w:space="0" w:color="auto"/>
            </w:tcBorders>
            <w:shd w:val="clear" w:color="auto" w:fill="auto"/>
            <w:noWrap/>
            <w:vAlign w:val="center"/>
            <w:hideMark/>
          </w:tcPr>
          <w:p w14:paraId="2987C0E6" w14:textId="5C8182FE"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0</w:t>
            </w:r>
          </w:p>
        </w:tc>
        <w:tc>
          <w:tcPr>
            <w:tcW w:w="692" w:type="pct"/>
            <w:gridSpan w:val="2"/>
            <w:tcBorders>
              <w:top w:val="nil"/>
              <w:left w:val="single" w:sz="4" w:space="0" w:color="auto"/>
              <w:bottom w:val="single" w:sz="4" w:space="0" w:color="C0C0C0"/>
              <w:right w:val="single" w:sz="4" w:space="0" w:color="auto"/>
            </w:tcBorders>
            <w:shd w:val="clear" w:color="auto" w:fill="auto"/>
            <w:noWrap/>
            <w:vAlign w:val="center"/>
          </w:tcPr>
          <w:p w14:paraId="58000CE6" w14:textId="484E5A33"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0</w:t>
            </w:r>
          </w:p>
        </w:tc>
      </w:tr>
      <w:tr w:rsidR="00A639E4" w:rsidRPr="00A639E4" w14:paraId="5F233E4E" w14:textId="77777777" w:rsidTr="00A639E4">
        <w:trPr>
          <w:trHeight w:val="255"/>
        </w:trPr>
        <w:tc>
          <w:tcPr>
            <w:tcW w:w="2968" w:type="pct"/>
            <w:tcBorders>
              <w:top w:val="nil"/>
              <w:left w:val="single" w:sz="4" w:space="0" w:color="auto"/>
              <w:bottom w:val="single" w:sz="4" w:space="0" w:color="C0C0C0"/>
              <w:right w:val="single" w:sz="4" w:space="0" w:color="auto"/>
            </w:tcBorders>
            <w:shd w:val="clear" w:color="auto" w:fill="auto"/>
            <w:vAlign w:val="center"/>
            <w:hideMark/>
          </w:tcPr>
          <w:p w14:paraId="1593F4BD" w14:textId="77777777" w:rsidR="00A639E4" w:rsidRPr="00A639E4" w:rsidRDefault="00A639E4" w:rsidP="00A639E4">
            <w:pPr>
              <w:tabs>
                <w:tab w:val="clear" w:pos="1134"/>
              </w:tabs>
              <w:spacing w:line="240" w:lineRule="auto"/>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xml:space="preserve">V. Ukupno novčani primici od financijskih aktivnosti </w:t>
            </w:r>
            <w:r w:rsidRPr="00A639E4">
              <w:rPr>
                <w:rFonts w:ascii="Arial" w:eastAsia="Times New Roman" w:hAnsi="Arial" w:cs="Arial"/>
                <w:sz w:val="18"/>
                <w:szCs w:val="18"/>
                <w:lang w:eastAsia="hr-HR"/>
              </w:rPr>
              <w:t>(AOP 035 do 038)</w:t>
            </w:r>
          </w:p>
        </w:tc>
        <w:tc>
          <w:tcPr>
            <w:tcW w:w="381" w:type="pct"/>
            <w:gridSpan w:val="2"/>
            <w:tcBorders>
              <w:top w:val="nil"/>
              <w:left w:val="nil"/>
              <w:bottom w:val="single" w:sz="4" w:space="0" w:color="C0C0C0"/>
              <w:right w:val="single" w:sz="4" w:space="0" w:color="auto"/>
            </w:tcBorders>
            <w:shd w:val="clear" w:color="auto" w:fill="auto"/>
            <w:noWrap/>
            <w:vAlign w:val="center"/>
            <w:hideMark/>
          </w:tcPr>
          <w:p w14:paraId="6820AE68"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039</w:t>
            </w:r>
          </w:p>
        </w:tc>
        <w:tc>
          <w:tcPr>
            <w:tcW w:w="403" w:type="pct"/>
            <w:gridSpan w:val="2"/>
            <w:tcBorders>
              <w:top w:val="nil"/>
              <w:left w:val="nil"/>
              <w:bottom w:val="single" w:sz="4" w:space="0" w:color="C0C0C0"/>
              <w:right w:val="single" w:sz="4" w:space="0" w:color="auto"/>
            </w:tcBorders>
            <w:shd w:val="clear" w:color="auto" w:fill="auto"/>
            <w:noWrap/>
            <w:vAlign w:val="center"/>
            <w:hideMark/>
          </w:tcPr>
          <w:p w14:paraId="48CFAB04"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gridSpan w:val="2"/>
            <w:tcBorders>
              <w:top w:val="nil"/>
              <w:left w:val="nil"/>
              <w:bottom w:val="single" w:sz="4" w:space="0" w:color="C0C0C0"/>
              <w:right w:val="single" w:sz="4" w:space="0" w:color="auto"/>
            </w:tcBorders>
            <w:shd w:val="clear" w:color="auto" w:fill="auto"/>
            <w:noWrap/>
            <w:vAlign w:val="center"/>
            <w:hideMark/>
          </w:tcPr>
          <w:p w14:paraId="61E08D1F" w14:textId="3E432E53" w:rsidR="00A639E4" w:rsidRPr="00A639E4" w:rsidRDefault="00A639E4" w:rsidP="00A639E4">
            <w:pPr>
              <w:tabs>
                <w:tab w:val="clear" w:pos="1134"/>
              </w:tabs>
              <w:spacing w:line="240" w:lineRule="auto"/>
              <w:jc w:val="right"/>
              <w:rPr>
                <w:rFonts w:ascii="Arial" w:eastAsia="Times New Roman" w:hAnsi="Arial" w:cs="Arial"/>
                <w:color w:val="0000FF"/>
                <w:sz w:val="18"/>
                <w:szCs w:val="18"/>
                <w:lang w:eastAsia="hr-HR"/>
              </w:rPr>
            </w:pPr>
            <w:r w:rsidRPr="00A639E4">
              <w:rPr>
                <w:rFonts w:ascii="Arial" w:hAnsi="Arial" w:cs="Arial"/>
                <w:color w:val="0000FF"/>
                <w:sz w:val="18"/>
                <w:szCs w:val="18"/>
              </w:rPr>
              <w:t>4.892</w:t>
            </w:r>
          </w:p>
        </w:tc>
        <w:tc>
          <w:tcPr>
            <w:tcW w:w="692" w:type="pct"/>
            <w:gridSpan w:val="2"/>
            <w:tcBorders>
              <w:top w:val="nil"/>
              <w:left w:val="single" w:sz="4" w:space="0" w:color="auto"/>
              <w:bottom w:val="single" w:sz="4" w:space="0" w:color="C0C0C0"/>
              <w:right w:val="single" w:sz="4" w:space="0" w:color="auto"/>
            </w:tcBorders>
            <w:shd w:val="clear" w:color="auto" w:fill="auto"/>
            <w:noWrap/>
            <w:vAlign w:val="center"/>
          </w:tcPr>
          <w:p w14:paraId="7E92C1D7" w14:textId="0016259F"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FF"/>
                <w:sz w:val="18"/>
                <w:szCs w:val="18"/>
              </w:rPr>
              <w:t>15.825</w:t>
            </w:r>
          </w:p>
        </w:tc>
      </w:tr>
      <w:tr w:rsidR="00A639E4" w:rsidRPr="00A639E4" w14:paraId="57BF1D8A" w14:textId="77777777" w:rsidTr="00A639E4">
        <w:trPr>
          <w:trHeight w:val="480"/>
        </w:trPr>
        <w:tc>
          <w:tcPr>
            <w:tcW w:w="2968" w:type="pct"/>
            <w:tcBorders>
              <w:top w:val="nil"/>
              <w:left w:val="single" w:sz="4" w:space="0" w:color="auto"/>
              <w:bottom w:val="single" w:sz="4" w:space="0" w:color="C0C0C0"/>
              <w:right w:val="single" w:sz="4" w:space="0" w:color="auto"/>
            </w:tcBorders>
            <w:shd w:val="clear" w:color="auto" w:fill="auto"/>
            <w:vAlign w:val="center"/>
            <w:hideMark/>
          </w:tcPr>
          <w:p w14:paraId="661A1112" w14:textId="77777777" w:rsidR="00A639E4" w:rsidRPr="00A639E4" w:rsidRDefault="00A639E4" w:rsidP="00A639E4">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1. Novčani izdaci za otplatu glavnice kredita, pozajmica i drugih posudbi i dužničkih financijskih instrumenata</w:t>
            </w:r>
          </w:p>
        </w:tc>
        <w:tc>
          <w:tcPr>
            <w:tcW w:w="381" w:type="pct"/>
            <w:gridSpan w:val="2"/>
            <w:tcBorders>
              <w:top w:val="nil"/>
              <w:left w:val="nil"/>
              <w:bottom w:val="single" w:sz="4" w:space="0" w:color="C0C0C0"/>
              <w:right w:val="single" w:sz="4" w:space="0" w:color="auto"/>
            </w:tcBorders>
            <w:shd w:val="clear" w:color="auto" w:fill="auto"/>
            <w:noWrap/>
            <w:vAlign w:val="center"/>
            <w:hideMark/>
          </w:tcPr>
          <w:p w14:paraId="110DDE79"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040</w:t>
            </w:r>
          </w:p>
        </w:tc>
        <w:tc>
          <w:tcPr>
            <w:tcW w:w="403" w:type="pct"/>
            <w:gridSpan w:val="2"/>
            <w:tcBorders>
              <w:top w:val="nil"/>
              <w:left w:val="nil"/>
              <w:bottom w:val="single" w:sz="4" w:space="0" w:color="C0C0C0"/>
              <w:right w:val="single" w:sz="4" w:space="0" w:color="auto"/>
            </w:tcBorders>
            <w:shd w:val="clear" w:color="auto" w:fill="auto"/>
            <w:noWrap/>
            <w:vAlign w:val="center"/>
            <w:hideMark/>
          </w:tcPr>
          <w:p w14:paraId="5C1C6FE4" w14:textId="12F5351F"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r w:rsidR="008E0E85">
              <w:rPr>
                <w:rFonts w:ascii="Arial" w:eastAsia="Times New Roman" w:hAnsi="Arial" w:cs="Arial"/>
                <w:b/>
                <w:bCs/>
                <w:sz w:val="18"/>
                <w:szCs w:val="18"/>
                <w:lang w:eastAsia="hr-HR"/>
              </w:rPr>
              <w:t>21,24</w:t>
            </w:r>
          </w:p>
        </w:tc>
        <w:tc>
          <w:tcPr>
            <w:tcW w:w="556" w:type="pct"/>
            <w:gridSpan w:val="2"/>
            <w:tcBorders>
              <w:top w:val="nil"/>
              <w:left w:val="nil"/>
              <w:bottom w:val="single" w:sz="4" w:space="0" w:color="C0C0C0"/>
              <w:right w:val="single" w:sz="4" w:space="0" w:color="auto"/>
            </w:tcBorders>
            <w:shd w:val="clear" w:color="auto" w:fill="auto"/>
            <w:noWrap/>
            <w:vAlign w:val="center"/>
            <w:hideMark/>
          </w:tcPr>
          <w:p w14:paraId="49FD76E9" w14:textId="6B609394"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-3.008</w:t>
            </w:r>
          </w:p>
        </w:tc>
        <w:tc>
          <w:tcPr>
            <w:tcW w:w="692" w:type="pct"/>
            <w:gridSpan w:val="2"/>
            <w:tcBorders>
              <w:top w:val="nil"/>
              <w:left w:val="single" w:sz="4" w:space="0" w:color="auto"/>
              <w:bottom w:val="single" w:sz="4" w:space="0" w:color="C0C0C0"/>
              <w:right w:val="single" w:sz="4" w:space="0" w:color="auto"/>
            </w:tcBorders>
            <w:shd w:val="clear" w:color="auto" w:fill="auto"/>
            <w:noWrap/>
            <w:vAlign w:val="center"/>
          </w:tcPr>
          <w:p w14:paraId="1BC7B6DE" w14:textId="047E4170"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w:t>
            </w:r>
            <w:r w:rsidR="008E0E85">
              <w:rPr>
                <w:rFonts w:ascii="Arial" w:hAnsi="Arial" w:cs="Arial"/>
                <w:color w:val="000000"/>
                <w:sz w:val="18"/>
                <w:szCs w:val="18"/>
              </w:rPr>
              <w:t>8.766</w:t>
            </w:r>
          </w:p>
        </w:tc>
      </w:tr>
      <w:tr w:rsidR="00A639E4" w:rsidRPr="00A639E4" w14:paraId="171C80AA" w14:textId="77777777" w:rsidTr="00A639E4">
        <w:trPr>
          <w:trHeight w:val="255"/>
        </w:trPr>
        <w:tc>
          <w:tcPr>
            <w:tcW w:w="2968" w:type="pct"/>
            <w:tcBorders>
              <w:top w:val="nil"/>
              <w:left w:val="single" w:sz="4" w:space="0" w:color="auto"/>
              <w:bottom w:val="single" w:sz="4" w:space="0" w:color="C0C0C0"/>
              <w:right w:val="single" w:sz="4" w:space="0" w:color="auto"/>
            </w:tcBorders>
            <w:shd w:val="clear" w:color="auto" w:fill="auto"/>
            <w:vAlign w:val="center"/>
            <w:hideMark/>
          </w:tcPr>
          <w:p w14:paraId="59DD2E7E" w14:textId="77777777" w:rsidR="00A639E4" w:rsidRPr="00A639E4" w:rsidRDefault="00A639E4" w:rsidP="00A639E4">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2. Novčani izdaci za isplatu dividendi</w:t>
            </w:r>
          </w:p>
        </w:tc>
        <w:tc>
          <w:tcPr>
            <w:tcW w:w="381" w:type="pct"/>
            <w:gridSpan w:val="2"/>
            <w:tcBorders>
              <w:top w:val="nil"/>
              <w:left w:val="nil"/>
              <w:bottom w:val="single" w:sz="4" w:space="0" w:color="C0C0C0"/>
              <w:right w:val="single" w:sz="4" w:space="0" w:color="auto"/>
            </w:tcBorders>
            <w:shd w:val="clear" w:color="auto" w:fill="auto"/>
            <w:noWrap/>
            <w:vAlign w:val="center"/>
            <w:hideMark/>
          </w:tcPr>
          <w:p w14:paraId="154D7F2D"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041</w:t>
            </w:r>
          </w:p>
        </w:tc>
        <w:tc>
          <w:tcPr>
            <w:tcW w:w="403" w:type="pct"/>
            <w:gridSpan w:val="2"/>
            <w:tcBorders>
              <w:top w:val="nil"/>
              <w:left w:val="nil"/>
              <w:bottom w:val="single" w:sz="4" w:space="0" w:color="C0C0C0"/>
              <w:right w:val="single" w:sz="4" w:space="0" w:color="auto"/>
            </w:tcBorders>
            <w:shd w:val="clear" w:color="auto" w:fill="auto"/>
            <w:noWrap/>
            <w:vAlign w:val="center"/>
            <w:hideMark/>
          </w:tcPr>
          <w:p w14:paraId="5914AE4C"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gridSpan w:val="2"/>
            <w:tcBorders>
              <w:top w:val="nil"/>
              <w:left w:val="nil"/>
              <w:bottom w:val="single" w:sz="4" w:space="0" w:color="C0C0C0"/>
              <w:right w:val="single" w:sz="4" w:space="0" w:color="auto"/>
            </w:tcBorders>
            <w:shd w:val="clear" w:color="auto" w:fill="auto"/>
            <w:noWrap/>
            <w:vAlign w:val="center"/>
            <w:hideMark/>
          </w:tcPr>
          <w:p w14:paraId="096F885B" w14:textId="261B3E6E"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0</w:t>
            </w:r>
          </w:p>
        </w:tc>
        <w:tc>
          <w:tcPr>
            <w:tcW w:w="692" w:type="pct"/>
            <w:gridSpan w:val="2"/>
            <w:tcBorders>
              <w:top w:val="nil"/>
              <w:left w:val="single" w:sz="4" w:space="0" w:color="auto"/>
              <w:bottom w:val="single" w:sz="4" w:space="0" w:color="C0C0C0"/>
              <w:right w:val="single" w:sz="4" w:space="0" w:color="auto"/>
            </w:tcBorders>
            <w:shd w:val="clear" w:color="auto" w:fill="auto"/>
            <w:noWrap/>
            <w:vAlign w:val="center"/>
          </w:tcPr>
          <w:p w14:paraId="16CED05F" w14:textId="160BE225"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0</w:t>
            </w:r>
          </w:p>
        </w:tc>
      </w:tr>
      <w:tr w:rsidR="00A639E4" w:rsidRPr="00A639E4" w14:paraId="03C4D959" w14:textId="77777777" w:rsidTr="00A639E4">
        <w:trPr>
          <w:trHeight w:val="255"/>
        </w:trPr>
        <w:tc>
          <w:tcPr>
            <w:tcW w:w="2968" w:type="pct"/>
            <w:tcBorders>
              <w:top w:val="nil"/>
              <w:left w:val="single" w:sz="4" w:space="0" w:color="auto"/>
              <w:bottom w:val="single" w:sz="4" w:space="0" w:color="C0C0C0"/>
              <w:right w:val="single" w:sz="4" w:space="0" w:color="auto"/>
            </w:tcBorders>
            <w:shd w:val="clear" w:color="auto" w:fill="auto"/>
            <w:vAlign w:val="center"/>
            <w:hideMark/>
          </w:tcPr>
          <w:p w14:paraId="3B80BD6B" w14:textId="77777777" w:rsidR="00A639E4" w:rsidRPr="00A639E4" w:rsidRDefault="00A639E4" w:rsidP="00A639E4">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 xml:space="preserve">3. Novčani izdaci za financijski najam </w:t>
            </w:r>
          </w:p>
        </w:tc>
        <w:tc>
          <w:tcPr>
            <w:tcW w:w="381" w:type="pct"/>
            <w:gridSpan w:val="2"/>
            <w:tcBorders>
              <w:top w:val="nil"/>
              <w:left w:val="nil"/>
              <w:bottom w:val="single" w:sz="4" w:space="0" w:color="C0C0C0"/>
              <w:right w:val="single" w:sz="4" w:space="0" w:color="auto"/>
            </w:tcBorders>
            <w:shd w:val="clear" w:color="auto" w:fill="auto"/>
            <w:noWrap/>
            <w:vAlign w:val="center"/>
            <w:hideMark/>
          </w:tcPr>
          <w:p w14:paraId="54EF8C89"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042</w:t>
            </w:r>
          </w:p>
        </w:tc>
        <w:tc>
          <w:tcPr>
            <w:tcW w:w="403" w:type="pct"/>
            <w:gridSpan w:val="2"/>
            <w:tcBorders>
              <w:top w:val="nil"/>
              <w:left w:val="nil"/>
              <w:bottom w:val="single" w:sz="4" w:space="0" w:color="C0C0C0"/>
              <w:right w:val="single" w:sz="4" w:space="0" w:color="auto"/>
            </w:tcBorders>
            <w:shd w:val="clear" w:color="auto" w:fill="auto"/>
            <w:noWrap/>
            <w:vAlign w:val="center"/>
            <w:hideMark/>
          </w:tcPr>
          <w:p w14:paraId="04EF355F"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gridSpan w:val="2"/>
            <w:tcBorders>
              <w:top w:val="nil"/>
              <w:left w:val="nil"/>
              <w:bottom w:val="single" w:sz="4" w:space="0" w:color="C0C0C0"/>
              <w:right w:val="single" w:sz="4" w:space="0" w:color="auto"/>
            </w:tcBorders>
            <w:shd w:val="clear" w:color="auto" w:fill="auto"/>
            <w:noWrap/>
            <w:vAlign w:val="center"/>
            <w:hideMark/>
          </w:tcPr>
          <w:p w14:paraId="67DF2991" w14:textId="59723E32"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-37</w:t>
            </w:r>
          </w:p>
        </w:tc>
        <w:tc>
          <w:tcPr>
            <w:tcW w:w="692" w:type="pct"/>
            <w:gridSpan w:val="2"/>
            <w:tcBorders>
              <w:top w:val="nil"/>
              <w:left w:val="single" w:sz="4" w:space="0" w:color="auto"/>
              <w:bottom w:val="single" w:sz="4" w:space="0" w:color="C0C0C0"/>
              <w:right w:val="single" w:sz="4" w:space="0" w:color="auto"/>
            </w:tcBorders>
            <w:shd w:val="clear" w:color="auto" w:fill="auto"/>
            <w:noWrap/>
            <w:vAlign w:val="center"/>
          </w:tcPr>
          <w:p w14:paraId="774A9862" w14:textId="4E9174A6"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-71</w:t>
            </w:r>
          </w:p>
        </w:tc>
      </w:tr>
      <w:tr w:rsidR="00A639E4" w:rsidRPr="00A639E4" w14:paraId="64BA9A88" w14:textId="77777777" w:rsidTr="00A639E4">
        <w:trPr>
          <w:trHeight w:val="255"/>
        </w:trPr>
        <w:tc>
          <w:tcPr>
            <w:tcW w:w="2968" w:type="pct"/>
            <w:tcBorders>
              <w:top w:val="nil"/>
              <w:left w:val="single" w:sz="4" w:space="0" w:color="auto"/>
              <w:bottom w:val="single" w:sz="4" w:space="0" w:color="C0C0C0"/>
              <w:right w:val="single" w:sz="4" w:space="0" w:color="auto"/>
            </w:tcBorders>
            <w:shd w:val="clear" w:color="auto" w:fill="auto"/>
            <w:vAlign w:val="center"/>
            <w:hideMark/>
          </w:tcPr>
          <w:p w14:paraId="31D2D49E" w14:textId="77777777" w:rsidR="00A639E4" w:rsidRPr="00A639E4" w:rsidRDefault="00A639E4" w:rsidP="00A639E4">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4. Novčani izdaci za otkup vlastitih dionica i smanjenje temeljnog (upisanog) kapitala</w:t>
            </w:r>
          </w:p>
        </w:tc>
        <w:tc>
          <w:tcPr>
            <w:tcW w:w="381" w:type="pct"/>
            <w:gridSpan w:val="2"/>
            <w:tcBorders>
              <w:top w:val="nil"/>
              <w:left w:val="nil"/>
              <w:bottom w:val="single" w:sz="4" w:space="0" w:color="C0C0C0"/>
              <w:right w:val="single" w:sz="4" w:space="0" w:color="auto"/>
            </w:tcBorders>
            <w:shd w:val="clear" w:color="auto" w:fill="auto"/>
            <w:noWrap/>
            <w:vAlign w:val="center"/>
            <w:hideMark/>
          </w:tcPr>
          <w:p w14:paraId="00338E77"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043</w:t>
            </w:r>
          </w:p>
        </w:tc>
        <w:tc>
          <w:tcPr>
            <w:tcW w:w="403" w:type="pct"/>
            <w:gridSpan w:val="2"/>
            <w:tcBorders>
              <w:top w:val="nil"/>
              <w:left w:val="nil"/>
              <w:bottom w:val="single" w:sz="4" w:space="0" w:color="C0C0C0"/>
              <w:right w:val="single" w:sz="4" w:space="0" w:color="auto"/>
            </w:tcBorders>
            <w:shd w:val="clear" w:color="auto" w:fill="auto"/>
            <w:noWrap/>
            <w:vAlign w:val="center"/>
            <w:hideMark/>
          </w:tcPr>
          <w:p w14:paraId="54ED0F45"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gridSpan w:val="2"/>
            <w:tcBorders>
              <w:top w:val="nil"/>
              <w:left w:val="nil"/>
              <w:bottom w:val="single" w:sz="4" w:space="0" w:color="C0C0C0"/>
              <w:right w:val="single" w:sz="4" w:space="0" w:color="auto"/>
            </w:tcBorders>
            <w:shd w:val="clear" w:color="auto" w:fill="auto"/>
            <w:noWrap/>
            <w:vAlign w:val="center"/>
            <w:hideMark/>
          </w:tcPr>
          <w:p w14:paraId="256FB212" w14:textId="33C19A82"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0</w:t>
            </w:r>
          </w:p>
        </w:tc>
        <w:tc>
          <w:tcPr>
            <w:tcW w:w="692" w:type="pct"/>
            <w:gridSpan w:val="2"/>
            <w:tcBorders>
              <w:top w:val="nil"/>
              <w:left w:val="single" w:sz="4" w:space="0" w:color="auto"/>
              <w:bottom w:val="single" w:sz="4" w:space="0" w:color="C0C0C0"/>
              <w:right w:val="single" w:sz="4" w:space="0" w:color="auto"/>
            </w:tcBorders>
            <w:shd w:val="clear" w:color="auto" w:fill="auto"/>
            <w:noWrap/>
            <w:vAlign w:val="center"/>
          </w:tcPr>
          <w:p w14:paraId="490F22E6" w14:textId="35DBD9FE"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0</w:t>
            </w:r>
          </w:p>
        </w:tc>
      </w:tr>
      <w:tr w:rsidR="00A639E4" w:rsidRPr="00A639E4" w14:paraId="078BF25C" w14:textId="77777777" w:rsidTr="00A639E4">
        <w:trPr>
          <w:trHeight w:val="255"/>
        </w:trPr>
        <w:tc>
          <w:tcPr>
            <w:tcW w:w="2968" w:type="pct"/>
            <w:tcBorders>
              <w:top w:val="nil"/>
              <w:left w:val="single" w:sz="4" w:space="0" w:color="auto"/>
              <w:bottom w:val="single" w:sz="4" w:space="0" w:color="C0C0C0"/>
              <w:right w:val="single" w:sz="4" w:space="0" w:color="auto"/>
            </w:tcBorders>
            <w:shd w:val="clear" w:color="auto" w:fill="auto"/>
            <w:vAlign w:val="center"/>
            <w:hideMark/>
          </w:tcPr>
          <w:p w14:paraId="65C75076" w14:textId="77777777" w:rsidR="00A639E4" w:rsidRPr="00A639E4" w:rsidRDefault="00A639E4" w:rsidP="00A639E4">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5. Ostali novčani izdaci od financijskih aktivnosti</w:t>
            </w:r>
          </w:p>
        </w:tc>
        <w:tc>
          <w:tcPr>
            <w:tcW w:w="381" w:type="pct"/>
            <w:gridSpan w:val="2"/>
            <w:tcBorders>
              <w:top w:val="nil"/>
              <w:left w:val="nil"/>
              <w:bottom w:val="single" w:sz="4" w:space="0" w:color="C0C0C0"/>
              <w:right w:val="single" w:sz="4" w:space="0" w:color="auto"/>
            </w:tcBorders>
            <w:shd w:val="clear" w:color="auto" w:fill="auto"/>
            <w:noWrap/>
            <w:vAlign w:val="center"/>
            <w:hideMark/>
          </w:tcPr>
          <w:p w14:paraId="2A669EC7"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044</w:t>
            </w:r>
          </w:p>
        </w:tc>
        <w:tc>
          <w:tcPr>
            <w:tcW w:w="403" w:type="pct"/>
            <w:gridSpan w:val="2"/>
            <w:tcBorders>
              <w:top w:val="nil"/>
              <w:left w:val="nil"/>
              <w:bottom w:val="single" w:sz="4" w:space="0" w:color="C0C0C0"/>
              <w:right w:val="single" w:sz="4" w:space="0" w:color="auto"/>
            </w:tcBorders>
            <w:shd w:val="clear" w:color="auto" w:fill="auto"/>
            <w:noWrap/>
            <w:vAlign w:val="center"/>
            <w:hideMark/>
          </w:tcPr>
          <w:p w14:paraId="3DE5FEF3" w14:textId="7B1C190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r w:rsidR="008E0E85">
              <w:rPr>
                <w:rFonts w:ascii="Arial" w:eastAsia="Times New Roman" w:hAnsi="Arial" w:cs="Arial"/>
                <w:b/>
                <w:bCs/>
                <w:sz w:val="18"/>
                <w:szCs w:val="18"/>
                <w:lang w:eastAsia="hr-HR"/>
              </w:rPr>
              <w:t>23</w:t>
            </w:r>
          </w:p>
        </w:tc>
        <w:tc>
          <w:tcPr>
            <w:tcW w:w="556" w:type="pct"/>
            <w:gridSpan w:val="2"/>
            <w:tcBorders>
              <w:top w:val="nil"/>
              <w:left w:val="nil"/>
              <w:bottom w:val="single" w:sz="4" w:space="0" w:color="C0C0C0"/>
              <w:right w:val="single" w:sz="4" w:space="0" w:color="auto"/>
            </w:tcBorders>
            <w:shd w:val="clear" w:color="auto" w:fill="auto"/>
            <w:noWrap/>
            <w:vAlign w:val="center"/>
            <w:hideMark/>
          </w:tcPr>
          <w:p w14:paraId="3B729522" w14:textId="0A04D9E2"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-597</w:t>
            </w:r>
          </w:p>
        </w:tc>
        <w:tc>
          <w:tcPr>
            <w:tcW w:w="692" w:type="pct"/>
            <w:gridSpan w:val="2"/>
            <w:tcBorders>
              <w:top w:val="nil"/>
              <w:left w:val="single" w:sz="4" w:space="0" w:color="auto"/>
              <w:bottom w:val="single" w:sz="4" w:space="0" w:color="C0C0C0"/>
              <w:right w:val="single" w:sz="4" w:space="0" w:color="auto"/>
            </w:tcBorders>
            <w:shd w:val="clear" w:color="auto" w:fill="auto"/>
            <w:noWrap/>
            <w:vAlign w:val="center"/>
          </w:tcPr>
          <w:p w14:paraId="35CFFF8F" w14:textId="27811D73" w:rsidR="00A639E4" w:rsidRPr="00A639E4" w:rsidRDefault="008E0E85" w:rsidP="00A639E4">
            <w:pPr>
              <w:tabs>
                <w:tab w:val="clear" w:pos="1134"/>
              </w:tabs>
              <w:spacing w:line="240" w:lineRule="auto"/>
              <w:jc w:val="right"/>
              <w:rPr>
                <w:rFonts w:ascii="Arial" w:eastAsia="Times New Roman" w:hAnsi="Arial" w:cs="Arial"/>
                <w:sz w:val="18"/>
                <w:szCs w:val="18"/>
                <w:lang w:eastAsia="hr-HR"/>
              </w:rPr>
            </w:pPr>
            <w:r>
              <w:rPr>
                <w:rFonts w:ascii="Arial" w:eastAsia="Times New Roman" w:hAnsi="Arial" w:cs="Arial"/>
                <w:sz w:val="18"/>
                <w:szCs w:val="18"/>
              </w:rPr>
              <w:t>-3.876</w:t>
            </w:r>
          </w:p>
        </w:tc>
      </w:tr>
      <w:tr w:rsidR="00A639E4" w:rsidRPr="00A639E4" w14:paraId="1962E593" w14:textId="77777777" w:rsidTr="00A639E4">
        <w:trPr>
          <w:trHeight w:val="255"/>
        </w:trPr>
        <w:tc>
          <w:tcPr>
            <w:tcW w:w="2968" w:type="pct"/>
            <w:tcBorders>
              <w:top w:val="nil"/>
              <w:left w:val="single" w:sz="4" w:space="0" w:color="auto"/>
              <w:bottom w:val="single" w:sz="4" w:space="0" w:color="C0C0C0"/>
              <w:right w:val="single" w:sz="4" w:space="0" w:color="auto"/>
            </w:tcBorders>
            <w:shd w:val="clear" w:color="auto" w:fill="auto"/>
            <w:vAlign w:val="center"/>
            <w:hideMark/>
          </w:tcPr>
          <w:p w14:paraId="1EDD6BFF" w14:textId="77777777" w:rsidR="00A639E4" w:rsidRPr="00A639E4" w:rsidRDefault="00A639E4" w:rsidP="00A639E4">
            <w:pPr>
              <w:tabs>
                <w:tab w:val="clear" w:pos="1134"/>
              </w:tabs>
              <w:spacing w:line="240" w:lineRule="auto"/>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xml:space="preserve">VI. Ukupno novčani izdaci od financijskih aktivnosti </w:t>
            </w:r>
            <w:r w:rsidRPr="00A639E4">
              <w:rPr>
                <w:rFonts w:ascii="Arial" w:eastAsia="Times New Roman" w:hAnsi="Arial" w:cs="Arial"/>
                <w:sz w:val="18"/>
                <w:szCs w:val="18"/>
                <w:lang w:eastAsia="hr-HR"/>
              </w:rPr>
              <w:t>(AOP 040 do 044)</w:t>
            </w:r>
          </w:p>
        </w:tc>
        <w:tc>
          <w:tcPr>
            <w:tcW w:w="381" w:type="pct"/>
            <w:gridSpan w:val="2"/>
            <w:tcBorders>
              <w:top w:val="nil"/>
              <w:left w:val="nil"/>
              <w:bottom w:val="single" w:sz="4" w:space="0" w:color="C0C0C0"/>
              <w:right w:val="single" w:sz="4" w:space="0" w:color="auto"/>
            </w:tcBorders>
            <w:shd w:val="clear" w:color="auto" w:fill="auto"/>
            <w:noWrap/>
            <w:vAlign w:val="center"/>
            <w:hideMark/>
          </w:tcPr>
          <w:p w14:paraId="2F84CE6F"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045</w:t>
            </w:r>
          </w:p>
        </w:tc>
        <w:tc>
          <w:tcPr>
            <w:tcW w:w="403" w:type="pct"/>
            <w:gridSpan w:val="2"/>
            <w:tcBorders>
              <w:top w:val="nil"/>
              <w:left w:val="nil"/>
              <w:bottom w:val="single" w:sz="4" w:space="0" w:color="C0C0C0"/>
              <w:right w:val="single" w:sz="4" w:space="0" w:color="auto"/>
            </w:tcBorders>
            <w:shd w:val="clear" w:color="auto" w:fill="auto"/>
            <w:noWrap/>
            <w:vAlign w:val="center"/>
            <w:hideMark/>
          </w:tcPr>
          <w:p w14:paraId="14F04607"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gridSpan w:val="2"/>
            <w:tcBorders>
              <w:top w:val="nil"/>
              <w:left w:val="nil"/>
              <w:bottom w:val="single" w:sz="4" w:space="0" w:color="C0C0C0"/>
              <w:right w:val="single" w:sz="4" w:space="0" w:color="auto"/>
            </w:tcBorders>
            <w:shd w:val="clear" w:color="auto" w:fill="auto"/>
            <w:noWrap/>
            <w:vAlign w:val="center"/>
            <w:hideMark/>
          </w:tcPr>
          <w:p w14:paraId="60BB3BE1" w14:textId="54CA51C3" w:rsidR="00A639E4" w:rsidRPr="008E0E85" w:rsidRDefault="00A639E4" w:rsidP="00A639E4">
            <w:pPr>
              <w:tabs>
                <w:tab w:val="clear" w:pos="1134"/>
              </w:tabs>
              <w:spacing w:line="240" w:lineRule="auto"/>
              <w:jc w:val="right"/>
              <w:rPr>
                <w:rFonts w:ascii="Arial" w:hAnsi="Arial" w:cs="Arial"/>
                <w:color w:val="0000FF"/>
                <w:sz w:val="18"/>
                <w:szCs w:val="18"/>
              </w:rPr>
            </w:pPr>
            <w:r w:rsidRPr="008E0E85">
              <w:rPr>
                <w:rFonts w:ascii="Arial" w:hAnsi="Arial" w:cs="Arial"/>
                <w:color w:val="0000FF"/>
                <w:sz w:val="18"/>
                <w:szCs w:val="18"/>
              </w:rPr>
              <w:t>-3.642</w:t>
            </w:r>
          </w:p>
        </w:tc>
        <w:tc>
          <w:tcPr>
            <w:tcW w:w="692" w:type="pct"/>
            <w:gridSpan w:val="2"/>
            <w:tcBorders>
              <w:top w:val="nil"/>
              <w:left w:val="single" w:sz="4" w:space="0" w:color="auto"/>
              <w:bottom w:val="single" w:sz="4" w:space="0" w:color="C0C0C0"/>
              <w:right w:val="single" w:sz="4" w:space="0" w:color="auto"/>
            </w:tcBorders>
            <w:shd w:val="clear" w:color="auto" w:fill="auto"/>
            <w:noWrap/>
            <w:vAlign w:val="center"/>
          </w:tcPr>
          <w:p w14:paraId="09F50F91" w14:textId="18D03BBB" w:rsidR="00A639E4" w:rsidRPr="008E0E85" w:rsidRDefault="00A639E4" w:rsidP="00A639E4">
            <w:pPr>
              <w:tabs>
                <w:tab w:val="clear" w:pos="1134"/>
              </w:tabs>
              <w:spacing w:line="240" w:lineRule="auto"/>
              <w:jc w:val="right"/>
              <w:rPr>
                <w:rFonts w:ascii="Arial" w:hAnsi="Arial" w:cs="Arial"/>
                <w:color w:val="0000FF"/>
                <w:sz w:val="18"/>
                <w:szCs w:val="18"/>
              </w:rPr>
            </w:pPr>
            <w:r w:rsidRPr="008E0E85">
              <w:rPr>
                <w:rFonts w:ascii="Arial" w:hAnsi="Arial" w:cs="Arial"/>
                <w:color w:val="0000FF"/>
                <w:sz w:val="18"/>
                <w:szCs w:val="18"/>
              </w:rPr>
              <w:t>-12.713</w:t>
            </w:r>
          </w:p>
        </w:tc>
      </w:tr>
      <w:tr w:rsidR="00A639E4" w:rsidRPr="00A639E4" w14:paraId="26E6FA9A" w14:textId="77777777" w:rsidTr="00A639E4">
        <w:trPr>
          <w:trHeight w:val="255"/>
        </w:trPr>
        <w:tc>
          <w:tcPr>
            <w:tcW w:w="2968" w:type="pct"/>
            <w:tcBorders>
              <w:top w:val="nil"/>
              <w:left w:val="single" w:sz="4" w:space="0" w:color="auto"/>
              <w:bottom w:val="single" w:sz="4" w:space="0" w:color="C0C0C0"/>
              <w:right w:val="single" w:sz="4" w:space="0" w:color="auto"/>
            </w:tcBorders>
            <w:shd w:val="clear" w:color="auto" w:fill="auto"/>
            <w:vAlign w:val="center"/>
            <w:hideMark/>
          </w:tcPr>
          <w:p w14:paraId="020DFF37" w14:textId="77777777" w:rsidR="00A639E4" w:rsidRPr="00A639E4" w:rsidRDefault="00A639E4" w:rsidP="00A639E4">
            <w:pPr>
              <w:tabs>
                <w:tab w:val="clear" w:pos="1134"/>
              </w:tabs>
              <w:spacing w:line="240" w:lineRule="auto"/>
              <w:rPr>
                <w:rFonts w:ascii="Arial" w:eastAsia="Times New Roman" w:hAnsi="Arial" w:cs="Arial"/>
                <w:b/>
                <w:bCs/>
                <w:color w:val="000080"/>
                <w:sz w:val="18"/>
                <w:szCs w:val="18"/>
                <w:lang w:eastAsia="hr-HR"/>
              </w:rPr>
            </w:pPr>
            <w:r w:rsidRPr="00A639E4">
              <w:rPr>
                <w:rFonts w:ascii="Arial" w:eastAsia="Times New Roman" w:hAnsi="Arial" w:cs="Arial"/>
                <w:b/>
                <w:bCs/>
                <w:color w:val="000080"/>
                <w:sz w:val="18"/>
                <w:szCs w:val="18"/>
                <w:lang w:eastAsia="hr-HR"/>
              </w:rPr>
              <w:t xml:space="preserve">C) NETO NOVČANI TOKOVI OD FINANCIJSKIH AKTIVNOSTI </w:t>
            </w:r>
            <w:r w:rsidRPr="00A639E4">
              <w:rPr>
                <w:rFonts w:ascii="Arial" w:eastAsia="Times New Roman" w:hAnsi="Arial" w:cs="Arial"/>
                <w:color w:val="000080"/>
                <w:sz w:val="18"/>
                <w:szCs w:val="18"/>
                <w:lang w:eastAsia="hr-HR"/>
              </w:rPr>
              <w:t>(AOP 039+045)</w:t>
            </w:r>
          </w:p>
        </w:tc>
        <w:tc>
          <w:tcPr>
            <w:tcW w:w="381" w:type="pct"/>
            <w:gridSpan w:val="2"/>
            <w:tcBorders>
              <w:top w:val="nil"/>
              <w:left w:val="nil"/>
              <w:bottom w:val="single" w:sz="4" w:space="0" w:color="C0C0C0"/>
              <w:right w:val="single" w:sz="4" w:space="0" w:color="auto"/>
            </w:tcBorders>
            <w:shd w:val="clear" w:color="auto" w:fill="auto"/>
            <w:noWrap/>
            <w:vAlign w:val="center"/>
            <w:hideMark/>
          </w:tcPr>
          <w:p w14:paraId="6E04870B"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046</w:t>
            </w:r>
          </w:p>
        </w:tc>
        <w:tc>
          <w:tcPr>
            <w:tcW w:w="403" w:type="pct"/>
            <w:gridSpan w:val="2"/>
            <w:tcBorders>
              <w:top w:val="nil"/>
              <w:left w:val="nil"/>
              <w:bottom w:val="single" w:sz="4" w:space="0" w:color="C0C0C0"/>
              <w:right w:val="single" w:sz="4" w:space="0" w:color="auto"/>
            </w:tcBorders>
            <w:shd w:val="clear" w:color="auto" w:fill="auto"/>
            <w:noWrap/>
            <w:vAlign w:val="center"/>
            <w:hideMark/>
          </w:tcPr>
          <w:p w14:paraId="3EBD9554"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gridSpan w:val="2"/>
            <w:tcBorders>
              <w:top w:val="nil"/>
              <w:left w:val="nil"/>
              <w:bottom w:val="single" w:sz="4" w:space="0" w:color="C0C0C0"/>
              <w:right w:val="single" w:sz="4" w:space="0" w:color="auto"/>
            </w:tcBorders>
            <w:shd w:val="clear" w:color="auto" w:fill="auto"/>
            <w:noWrap/>
            <w:vAlign w:val="center"/>
            <w:hideMark/>
          </w:tcPr>
          <w:p w14:paraId="0A168A51" w14:textId="3FCA1D0F" w:rsidR="00A639E4" w:rsidRPr="00A639E4" w:rsidRDefault="00A639E4" w:rsidP="00A639E4">
            <w:pPr>
              <w:tabs>
                <w:tab w:val="clear" w:pos="1134"/>
              </w:tabs>
              <w:spacing w:line="240" w:lineRule="auto"/>
              <w:jc w:val="right"/>
              <w:rPr>
                <w:rFonts w:ascii="Arial" w:eastAsia="Times New Roman" w:hAnsi="Arial" w:cs="Arial"/>
                <w:color w:val="0000FF"/>
                <w:sz w:val="18"/>
                <w:szCs w:val="18"/>
                <w:lang w:eastAsia="hr-HR"/>
              </w:rPr>
            </w:pPr>
            <w:r w:rsidRPr="00A639E4">
              <w:rPr>
                <w:rFonts w:ascii="Arial" w:hAnsi="Arial" w:cs="Arial"/>
                <w:color w:val="0000FF"/>
                <w:sz w:val="18"/>
                <w:szCs w:val="18"/>
              </w:rPr>
              <w:t>1.250</w:t>
            </w:r>
          </w:p>
        </w:tc>
        <w:tc>
          <w:tcPr>
            <w:tcW w:w="692" w:type="pct"/>
            <w:gridSpan w:val="2"/>
            <w:tcBorders>
              <w:top w:val="nil"/>
              <w:left w:val="single" w:sz="4" w:space="0" w:color="auto"/>
              <w:bottom w:val="single" w:sz="4" w:space="0" w:color="C0C0C0"/>
              <w:right w:val="single" w:sz="4" w:space="0" w:color="auto"/>
            </w:tcBorders>
            <w:shd w:val="clear" w:color="auto" w:fill="auto"/>
            <w:noWrap/>
            <w:vAlign w:val="center"/>
          </w:tcPr>
          <w:p w14:paraId="1DC4EDE4" w14:textId="1D69824C"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FF"/>
                <w:sz w:val="18"/>
                <w:szCs w:val="18"/>
              </w:rPr>
              <w:t>3.112</w:t>
            </w:r>
          </w:p>
        </w:tc>
      </w:tr>
      <w:tr w:rsidR="00A639E4" w:rsidRPr="00A639E4" w14:paraId="6C6795A8" w14:textId="77777777" w:rsidTr="00A639E4">
        <w:trPr>
          <w:trHeight w:val="255"/>
        </w:trPr>
        <w:tc>
          <w:tcPr>
            <w:tcW w:w="2968" w:type="pct"/>
            <w:tcBorders>
              <w:top w:val="nil"/>
              <w:left w:val="single" w:sz="4" w:space="0" w:color="auto"/>
              <w:bottom w:val="single" w:sz="4" w:space="0" w:color="C0C0C0"/>
              <w:right w:val="single" w:sz="4" w:space="0" w:color="auto"/>
            </w:tcBorders>
            <w:shd w:val="clear" w:color="auto" w:fill="auto"/>
            <w:vAlign w:val="center"/>
            <w:hideMark/>
          </w:tcPr>
          <w:p w14:paraId="0628B752" w14:textId="77777777" w:rsidR="00A639E4" w:rsidRPr="00A639E4" w:rsidRDefault="00A639E4" w:rsidP="00A639E4">
            <w:pPr>
              <w:tabs>
                <w:tab w:val="clear" w:pos="1134"/>
              </w:tabs>
              <w:spacing w:line="240" w:lineRule="auto"/>
              <w:rPr>
                <w:rFonts w:ascii="Arial" w:eastAsia="Times New Roman" w:hAnsi="Arial" w:cs="Arial"/>
                <w:sz w:val="18"/>
                <w:szCs w:val="18"/>
                <w:lang w:eastAsia="hr-HR"/>
              </w:rPr>
            </w:pPr>
            <w:r w:rsidRPr="00A639E4">
              <w:rPr>
                <w:rFonts w:ascii="Arial" w:eastAsia="Times New Roman" w:hAnsi="Arial" w:cs="Arial"/>
                <w:sz w:val="18"/>
                <w:szCs w:val="18"/>
                <w:lang w:eastAsia="hr-HR"/>
              </w:rPr>
              <w:t>1. Nerealizirane tečajne razlike po novcu i novčanim ekvivalentima</w:t>
            </w:r>
          </w:p>
        </w:tc>
        <w:tc>
          <w:tcPr>
            <w:tcW w:w="381" w:type="pct"/>
            <w:gridSpan w:val="2"/>
            <w:tcBorders>
              <w:top w:val="nil"/>
              <w:left w:val="nil"/>
              <w:bottom w:val="single" w:sz="4" w:space="0" w:color="C0C0C0"/>
              <w:right w:val="single" w:sz="4" w:space="0" w:color="auto"/>
            </w:tcBorders>
            <w:shd w:val="clear" w:color="auto" w:fill="auto"/>
            <w:noWrap/>
            <w:vAlign w:val="center"/>
            <w:hideMark/>
          </w:tcPr>
          <w:p w14:paraId="630D824E"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047</w:t>
            </w:r>
          </w:p>
        </w:tc>
        <w:tc>
          <w:tcPr>
            <w:tcW w:w="403" w:type="pct"/>
            <w:gridSpan w:val="2"/>
            <w:tcBorders>
              <w:top w:val="nil"/>
              <w:left w:val="nil"/>
              <w:bottom w:val="single" w:sz="4" w:space="0" w:color="C0C0C0"/>
              <w:right w:val="single" w:sz="4" w:space="0" w:color="auto"/>
            </w:tcBorders>
            <w:shd w:val="clear" w:color="auto" w:fill="auto"/>
            <w:noWrap/>
            <w:vAlign w:val="center"/>
            <w:hideMark/>
          </w:tcPr>
          <w:p w14:paraId="184CC90C"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gridSpan w:val="2"/>
            <w:tcBorders>
              <w:top w:val="nil"/>
              <w:left w:val="nil"/>
              <w:bottom w:val="single" w:sz="4" w:space="0" w:color="C0C0C0"/>
              <w:right w:val="single" w:sz="4" w:space="0" w:color="auto"/>
            </w:tcBorders>
            <w:shd w:val="clear" w:color="auto" w:fill="auto"/>
            <w:noWrap/>
            <w:vAlign w:val="center"/>
            <w:hideMark/>
          </w:tcPr>
          <w:p w14:paraId="54C99B9D" w14:textId="057DD774"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0</w:t>
            </w:r>
          </w:p>
        </w:tc>
        <w:tc>
          <w:tcPr>
            <w:tcW w:w="692" w:type="pct"/>
            <w:gridSpan w:val="2"/>
            <w:tcBorders>
              <w:top w:val="nil"/>
              <w:left w:val="single" w:sz="4" w:space="0" w:color="auto"/>
              <w:bottom w:val="single" w:sz="4" w:space="0" w:color="C0C0C0"/>
              <w:right w:val="single" w:sz="4" w:space="0" w:color="auto"/>
            </w:tcBorders>
            <w:shd w:val="clear" w:color="auto" w:fill="auto"/>
            <w:noWrap/>
            <w:vAlign w:val="center"/>
          </w:tcPr>
          <w:p w14:paraId="5563B019" w14:textId="0F53D112"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0</w:t>
            </w:r>
          </w:p>
        </w:tc>
      </w:tr>
      <w:tr w:rsidR="00A639E4" w:rsidRPr="00A639E4" w14:paraId="4F95A16C" w14:textId="77777777" w:rsidTr="00A639E4">
        <w:trPr>
          <w:trHeight w:val="255"/>
        </w:trPr>
        <w:tc>
          <w:tcPr>
            <w:tcW w:w="2968" w:type="pct"/>
            <w:tcBorders>
              <w:top w:val="nil"/>
              <w:left w:val="single" w:sz="4" w:space="0" w:color="auto"/>
              <w:bottom w:val="single" w:sz="4" w:space="0" w:color="C0C0C0"/>
              <w:right w:val="single" w:sz="4" w:space="0" w:color="auto"/>
            </w:tcBorders>
            <w:shd w:val="clear" w:color="auto" w:fill="auto"/>
            <w:vAlign w:val="center"/>
            <w:hideMark/>
          </w:tcPr>
          <w:p w14:paraId="5CE5416B" w14:textId="77777777" w:rsidR="00A639E4" w:rsidRPr="00A639E4" w:rsidRDefault="00A639E4" w:rsidP="00A639E4">
            <w:pPr>
              <w:tabs>
                <w:tab w:val="clear" w:pos="1134"/>
              </w:tabs>
              <w:spacing w:line="240" w:lineRule="auto"/>
              <w:rPr>
                <w:rFonts w:ascii="Arial" w:eastAsia="Times New Roman" w:hAnsi="Arial" w:cs="Arial"/>
                <w:b/>
                <w:bCs/>
                <w:color w:val="000080"/>
                <w:sz w:val="18"/>
                <w:szCs w:val="18"/>
                <w:lang w:eastAsia="hr-HR"/>
              </w:rPr>
            </w:pPr>
            <w:r w:rsidRPr="00A639E4">
              <w:rPr>
                <w:rFonts w:ascii="Arial" w:eastAsia="Times New Roman" w:hAnsi="Arial" w:cs="Arial"/>
                <w:b/>
                <w:bCs/>
                <w:color w:val="000080"/>
                <w:sz w:val="18"/>
                <w:szCs w:val="18"/>
                <w:lang w:eastAsia="hr-HR"/>
              </w:rPr>
              <w:t xml:space="preserve">D) NETO POVEĆANJE ILI SMANJENJE NOVČANIH TOKOVA </w:t>
            </w:r>
            <w:r w:rsidRPr="00A639E4">
              <w:rPr>
                <w:rFonts w:ascii="Arial" w:eastAsia="Times New Roman" w:hAnsi="Arial" w:cs="Arial"/>
                <w:color w:val="000080"/>
                <w:sz w:val="18"/>
                <w:szCs w:val="18"/>
                <w:lang w:eastAsia="hr-HR"/>
              </w:rPr>
              <w:t>(AOP 020+034+046+047)</w:t>
            </w:r>
          </w:p>
        </w:tc>
        <w:tc>
          <w:tcPr>
            <w:tcW w:w="381" w:type="pct"/>
            <w:gridSpan w:val="2"/>
            <w:tcBorders>
              <w:top w:val="nil"/>
              <w:left w:val="nil"/>
              <w:bottom w:val="single" w:sz="4" w:space="0" w:color="C0C0C0"/>
              <w:right w:val="single" w:sz="4" w:space="0" w:color="auto"/>
            </w:tcBorders>
            <w:shd w:val="clear" w:color="auto" w:fill="auto"/>
            <w:noWrap/>
            <w:vAlign w:val="center"/>
            <w:hideMark/>
          </w:tcPr>
          <w:p w14:paraId="620B9B95"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048</w:t>
            </w:r>
          </w:p>
        </w:tc>
        <w:tc>
          <w:tcPr>
            <w:tcW w:w="403" w:type="pct"/>
            <w:gridSpan w:val="2"/>
            <w:tcBorders>
              <w:top w:val="nil"/>
              <w:left w:val="nil"/>
              <w:bottom w:val="single" w:sz="4" w:space="0" w:color="C0C0C0"/>
              <w:right w:val="single" w:sz="4" w:space="0" w:color="auto"/>
            </w:tcBorders>
            <w:shd w:val="clear" w:color="auto" w:fill="auto"/>
            <w:noWrap/>
            <w:vAlign w:val="center"/>
            <w:hideMark/>
          </w:tcPr>
          <w:p w14:paraId="725C8AAD"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gridSpan w:val="2"/>
            <w:tcBorders>
              <w:top w:val="nil"/>
              <w:left w:val="nil"/>
              <w:bottom w:val="single" w:sz="4" w:space="0" w:color="C0C0C0"/>
              <w:right w:val="single" w:sz="4" w:space="0" w:color="auto"/>
            </w:tcBorders>
            <w:shd w:val="clear" w:color="auto" w:fill="auto"/>
            <w:noWrap/>
            <w:vAlign w:val="center"/>
            <w:hideMark/>
          </w:tcPr>
          <w:p w14:paraId="63411019" w14:textId="12474DBB" w:rsidR="00A639E4" w:rsidRPr="00A639E4" w:rsidRDefault="00A639E4" w:rsidP="00A639E4">
            <w:pPr>
              <w:tabs>
                <w:tab w:val="clear" w:pos="1134"/>
              </w:tabs>
              <w:spacing w:line="240" w:lineRule="auto"/>
              <w:jc w:val="right"/>
              <w:rPr>
                <w:rFonts w:ascii="Arial" w:eastAsia="Times New Roman" w:hAnsi="Arial" w:cs="Arial"/>
                <w:color w:val="0000FF"/>
                <w:sz w:val="18"/>
                <w:szCs w:val="18"/>
                <w:lang w:eastAsia="hr-HR"/>
              </w:rPr>
            </w:pPr>
            <w:r w:rsidRPr="00A639E4">
              <w:rPr>
                <w:rFonts w:ascii="Arial" w:hAnsi="Arial" w:cs="Arial"/>
                <w:color w:val="0000FF"/>
                <w:sz w:val="18"/>
                <w:szCs w:val="18"/>
              </w:rPr>
              <w:t>2.481</w:t>
            </w:r>
          </w:p>
        </w:tc>
        <w:tc>
          <w:tcPr>
            <w:tcW w:w="692" w:type="pct"/>
            <w:gridSpan w:val="2"/>
            <w:tcBorders>
              <w:top w:val="nil"/>
              <w:left w:val="single" w:sz="4" w:space="0" w:color="auto"/>
              <w:bottom w:val="single" w:sz="4" w:space="0" w:color="C0C0C0"/>
              <w:right w:val="single" w:sz="4" w:space="0" w:color="auto"/>
            </w:tcBorders>
            <w:shd w:val="clear" w:color="auto" w:fill="auto"/>
            <w:noWrap/>
            <w:vAlign w:val="center"/>
          </w:tcPr>
          <w:p w14:paraId="521375A8" w14:textId="7720A192"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FF"/>
                <w:sz w:val="18"/>
                <w:szCs w:val="18"/>
              </w:rPr>
              <w:t>-673</w:t>
            </w:r>
          </w:p>
        </w:tc>
      </w:tr>
      <w:tr w:rsidR="00A639E4" w:rsidRPr="00A639E4" w14:paraId="2D5171B2" w14:textId="77777777" w:rsidTr="00A639E4">
        <w:trPr>
          <w:trHeight w:val="255"/>
        </w:trPr>
        <w:tc>
          <w:tcPr>
            <w:tcW w:w="2968" w:type="pct"/>
            <w:tcBorders>
              <w:top w:val="nil"/>
              <w:left w:val="single" w:sz="4" w:space="0" w:color="auto"/>
              <w:bottom w:val="single" w:sz="4" w:space="0" w:color="C0C0C0"/>
              <w:right w:val="single" w:sz="4" w:space="0" w:color="auto"/>
            </w:tcBorders>
            <w:shd w:val="clear" w:color="auto" w:fill="auto"/>
            <w:vAlign w:val="center"/>
            <w:hideMark/>
          </w:tcPr>
          <w:p w14:paraId="3A5E7B96" w14:textId="77777777" w:rsidR="00A639E4" w:rsidRPr="00A639E4" w:rsidRDefault="00A639E4" w:rsidP="00A639E4">
            <w:pPr>
              <w:tabs>
                <w:tab w:val="clear" w:pos="1134"/>
              </w:tabs>
              <w:spacing w:line="240" w:lineRule="auto"/>
              <w:rPr>
                <w:rFonts w:ascii="Arial" w:eastAsia="Times New Roman" w:hAnsi="Arial" w:cs="Arial"/>
                <w:b/>
                <w:bCs/>
                <w:color w:val="000080"/>
                <w:sz w:val="18"/>
                <w:szCs w:val="18"/>
                <w:lang w:eastAsia="hr-HR"/>
              </w:rPr>
            </w:pPr>
            <w:r w:rsidRPr="00A639E4">
              <w:rPr>
                <w:rFonts w:ascii="Arial" w:eastAsia="Times New Roman" w:hAnsi="Arial" w:cs="Arial"/>
                <w:b/>
                <w:bCs/>
                <w:color w:val="000080"/>
                <w:sz w:val="18"/>
                <w:szCs w:val="18"/>
                <w:lang w:eastAsia="hr-HR"/>
              </w:rPr>
              <w:t>E) NOVAC I NOVČANI EKVIVALENTI NA POČETKU RAZDOBLJA</w:t>
            </w:r>
          </w:p>
        </w:tc>
        <w:tc>
          <w:tcPr>
            <w:tcW w:w="381" w:type="pct"/>
            <w:gridSpan w:val="2"/>
            <w:tcBorders>
              <w:top w:val="nil"/>
              <w:left w:val="nil"/>
              <w:bottom w:val="single" w:sz="4" w:space="0" w:color="C0C0C0"/>
              <w:right w:val="single" w:sz="4" w:space="0" w:color="auto"/>
            </w:tcBorders>
            <w:shd w:val="clear" w:color="auto" w:fill="auto"/>
            <w:noWrap/>
            <w:vAlign w:val="center"/>
            <w:hideMark/>
          </w:tcPr>
          <w:p w14:paraId="55B7EAAE"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049</w:t>
            </w:r>
          </w:p>
        </w:tc>
        <w:tc>
          <w:tcPr>
            <w:tcW w:w="403" w:type="pct"/>
            <w:gridSpan w:val="2"/>
            <w:tcBorders>
              <w:top w:val="nil"/>
              <w:left w:val="nil"/>
              <w:bottom w:val="single" w:sz="4" w:space="0" w:color="C0C0C0"/>
              <w:right w:val="single" w:sz="4" w:space="0" w:color="auto"/>
            </w:tcBorders>
            <w:shd w:val="clear" w:color="auto" w:fill="auto"/>
            <w:noWrap/>
            <w:vAlign w:val="center"/>
            <w:hideMark/>
          </w:tcPr>
          <w:p w14:paraId="0BB2F01A"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 </w:t>
            </w:r>
          </w:p>
        </w:tc>
        <w:tc>
          <w:tcPr>
            <w:tcW w:w="556" w:type="pct"/>
            <w:gridSpan w:val="2"/>
            <w:tcBorders>
              <w:top w:val="nil"/>
              <w:left w:val="nil"/>
              <w:bottom w:val="single" w:sz="4" w:space="0" w:color="C0C0C0"/>
              <w:right w:val="single" w:sz="4" w:space="0" w:color="auto"/>
            </w:tcBorders>
            <w:shd w:val="clear" w:color="auto" w:fill="auto"/>
            <w:noWrap/>
            <w:vAlign w:val="center"/>
            <w:hideMark/>
          </w:tcPr>
          <w:p w14:paraId="6AB1D595" w14:textId="5FD4A29A"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140</w:t>
            </w:r>
          </w:p>
        </w:tc>
        <w:tc>
          <w:tcPr>
            <w:tcW w:w="692" w:type="pct"/>
            <w:gridSpan w:val="2"/>
            <w:tcBorders>
              <w:top w:val="nil"/>
              <w:left w:val="single" w:sz="4" w:space="0" w:color="auto"/>
              <w:bottom w:val="single" w:sz="4" w:space="0" w:color="C0C0C0"/>
              <w:right w:val="single" w:sz="4" w:space="0" w:color="auto"/>
            </w:tcBorders>
            <w:shd w:val="clear" w:color="auto" w:fill="auto"/>
            <w:noWrap/>
            <w:vAlign w:val="center"/>
          </w:tcPr>
          <w:p w14:paraId="435BA18D" w14:textId="64189A02"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00"/>
                <w:sz w:val="18"/>
                <w:szCs w:val="18"/>
              </w:rPr>
              <w:t>2.621</w:t>
            </w:r>
          </w:p>
        </w:tc>
      </w:tr>
      <w:tr w:rsidR="00A639E4" w:rsidRPr="00AC5D7A" w14:paraId="0CC6B46D" w14:textId="77777777" w:rsidTr="00A639E4">
        <w:trPr>
          <w:trHeight w:val="255"/>
        </w:trPr>
        <w:tc>
          <w:tcPr>
            <w:tcW w:w="2968" w:type="pct"/>
            <w:tcBorders>
              <w:top w:val="nil"/>
              <w:left w:val="single" w:sz="4" w:space="0" w:color="auto"/>
              <w:bottom w:val="single" w:sz="4" w:space="0" w:color="auto"/>
              <w:right w:val="single" w:sz="4" w:space="0" w:color="auto"/>
            </w:tcBorders>
            <w:shd w:val="clear" w:color="auto" w:fill="auto"/>
            <w:vAlign w:val="center"/>
            <w:hideMark/>
          </w:tcPr>
          <w:p w14:paraId="28837A7B" w14:textId="77777777" w:rsidR="00A639E4" w:rsidRPr="00A639E4" w:rsidRDefault="00A639E4" w:rsidP="00A639E4">
            <w:pPr>
              <w:tabs>
                <w:tab w:val="clear" w:pos="1134"/>
              </w:tabs>
              <w:spacing w:line="240" w:lineRule="auto"/>
              <w:rPr>
                <w:rFonts w:ascii="Arial" w:eastAsia="Times New Roman" w:hAnsi="Arial" w:cs="Arial"/>
                <w:b/>
                <w:bCs/>
                <w:color w:val="000080"/>
                <w:sz w:val="18"/>
                <w:szCs w:val="18"/>
                <w:lang w:eastAsia="hr-HR"/>
              </w:rPr>
            </w:pPr>
            <w:r w:rsidRPr="00A639E4">
              <w:rPr>
                <w:rFonts w:ascii="Arial" w:eastAsia="Times New Roman" w:hAnsi="Arial" w:cs="Arial"/>
                <w:b/>
                <w:bCs/>
                <w:color w:val="000080"/>
                <w:sz w:val="18"/>
                <w:szCs w:val="18"/>
                <w:lang w:eastAsia="hr-HR"/>
              </w:rPr>
              <w:t xml:space="preserve">F) NOVAC I NOVČANI EKVIVALENTI NA KRAJU RAZDOBLJA </w:t>
            </w:r>
            <w:r w:rsidRPr="00A639E4">
              <w:rPr>
                <w:rFonts w:ascii="Arial" w:eastAsia="Times New Roman" w:hAnsi="Arial" w:cs="Arial"/>
                <w:color w:val="000080"/>
                <w:sz w:val="18"/>
                <w:szCs w:val="18"/>
                <w:lang w:eastAsia="hr-HR"/>
              </w:rPr>
              <w:t>(AOP 048+049)</w:t>
            </w:r>
          </w:p>
        </w:tc>
        <w:tc>
          <w:tcPr>
            <w:tcW w:w="381" w:type="pct"/>
            <w:gridSpan w:val="2"/>
            <w:tcBorders>
              <w:top w:val="nil"/>
              <w:left w:val="nil"/>
              <w:bottom w:val="single" w:sz="4" w:space="0" w:color="auto"/>
              <w:right w:val="single" w:sz="4" w:space="0" w:color="auto"/>
            </w:tcBorders>
            <w:shd w:val="clear" w:color="auto" w:fill="auto"/>
            <w:noWrap/>
            <w:vAlign w:val="center"/>
            <w:hideMark/>
          </w:tcPr>
          <w:p w14:paraId="56FE78BB" w14:textId="77777777"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050</w:t>
            </w:r>
          </w:p>
        </w:tc>
        <w:tc>
          <w:tcPr>
            <w:tcW w:w="403" w:type="pct"/>
            <w:gridSpan w:val="2"/>
            <w:tcBorders>
              <w:top w:val="nil"/>
              <w:left w:val="nil"/>
              <w:bottom w:val="single" w:sz="4" w:space="0" w:color="auto"/>
              <w:right w:val="single" w:sz="4" w:space="0" w:color="auto"/>
            </w:tcBorders>
            <w:shd w:val="clear" w:color="auto" w:fill="auto"/>
            <w:noWrap/>
            <w:vAlign w:val="center"/>
            <w:hideMark/>
          </w:tcPr>
          <w:p w14:paraId="7B6A72AD" w14:textId="75AB8FAD" w:rsidR="00A639E4" w:rsidRPr="00A639E4" w:rsidRDefault="00A639E4" w:rsidP="00A639E4">
            <w:pPr>
              <w:tabs>
                <w:tab w:val="clear" w:pos="1134"/>
              </w:tabs>
              <w:spacing w:line="240" w:lineRule="auto"/>
              <w:jc w:val="center"/>
              <w:rPr>
                <w:rFonts w:ascii="Arial" w:eastAsia="Times New Roman" w:hAnsi="Arial" w:cs="Arial"/>
                <w:b/>
                <w:bCs/>
                <w:sz w:val="18"/>
                <w:szCs w:val="18"/>
                <w:lang w:eastAsia="hr-HR"/>
              </w:rPr>
            </w:pPr>
            <w:r w:rsidRPr="00A639E4">
              <w:rPr>
                <w:rFonts w:ascii="Arial" w:eastAsia="Times New Roman" w:hAnsi="Arial" w:cs="Arial"/>
                <w:b/>
                <w:bCs/>
                <w:sz w:val="18"/>
                <w:szCs w:val="18"/>
                <w:lang w:eastAsia="hr-HR"/>
              </w:rPr>
              <w:t>1</w:t>
            </w:r>
            <w:r w:rsidR="00C873E3">
              <w:rPr>
                <w:rFonts w:ascii="Arial" w:eastAsia="Times New Roman" w:hAnsi="Arial" w:cs="Arial"/>
                <w:b/>
                <w:bCs/>
                <w:sz w:val="18"/>
                <w:szCs w:val="18"/>
                <w:lang w:eastAsia="hr-HR"/>
              </w:rPr>
              <w:t>7</w:t>
            </w:r>
          </w:p>
        </w:tc>
        <w:tc>
          <w:tcPr>
            <w:tcW w:w="556" w:type="pct"/>
            <w:gridSpan w:val="2"/>
            <w:tcBorders>
              <w:top w:val="nil"/>
              <w:left w:val="nil"/>
              <w:bottom w:val="single" w:sz="4" w:space="0" w:color="auto"/>
              <w:right w:val="single" w:sz="4" w:space="0" w:color="auto"/>
            </w:tcBorders>
            <w:shd w:val="clear" w:color="auto" w:fill="auto"/>
            <w:noWrap/>
            <w:vAlign w:val="center"/>
            <w:hideMark/>
          </w:tcPr>
          <w:p w14:paraId="3DBE4165" w14:textId="0CFA1D09" w:rsidR="00A639E4" w:rsidRPr="00A639E4" w:rsidRDefault="00A639E4" w:rsidP="00A639E4">
            <w:pPr>
              <w:tabs>
                <w:tab w:val="clear" w:pos="1134"/>
              </w:tabs>
              <w:spacing w:line="240" w:lineRule="auto"/>
              <w:jc w:val="right"/>
              <w:rPr>
                <w:rFonts w:ascii="Arial" w:eastAsia="Times New Roman" w:hAnsi="Arial" w:cs="Arial"/>
                <w:color w:val="0000FF"/>
                <w:sz w:val="18"/>
                <w:szCs w:val="18"/>
                <w:lang w:eastAsia="hr-HR"/>
              </w:rPr>
            </w:pPr>
            <w:r w:rsidRPr="00A639E4">
              <w:rPr>
                <w:rFonts w:ascii="Arial" w:hAnsi="Arial" w:cs="Arial"/>
                <w:color w:val="0000FF"/>
                <w:sz w:val="18"/>
                <w:szCs w:val="18"/>
              </w:rPr>
              <w:t>2.621</w:t>
            </w:r>
          </w:p>
        </w:tc>
        <w:tc>
          <w:tcPr>
            <w:tcW w:w="692" w:type="pct"/>
            <w:gridSpan w:val="2"/>
            <w:tcBorders>
              <w:top w:val="nil"/>
              <w:left w:val="single" w:sz="4" w:space="0" w:color="auto"/>
              <w:bottom w:val="single" w:sz="4" w:space="0" w:color="auto"/>
              <w:right w:val="single" w:sz="4" w:space="0" w:color="auto"/>
            </w:tcBorders>
            <w:shd w:val="clear" w:color="auto" w:fill="auto"/>
            <w:noWrap/>
            <w:vAlign w:val="center"/>
          </w:tcPr>
          <w:p w14:paraId="46DFA4EB" w14:textId="01BE3C14" w:rsidR="00A639E4" w:rsidRPr="00A639E4" w:rsidRDefault="00A639E4" w:rsidP="00A639E4">
            <w:pPr>
              <w:tabs>
                <w:tab w:val="clear" w:pos="1134"/>
              </w:tabs>
              <w:spacing w:line="240" w:lineRule="auto"/>
              <w:jc w:val="right"/>
              <w:rPr>
                <w:rFonts w:ascii="Arial" w:eastAsia="Times New Roman" w:hAnsi="Arial" w:cs="Arial"/>
                <w:sz w:val="18"/>
                <w:szCs w:val="18"/>
                <w:lang w:eastAsia="hr-HR"/>
              </w:rPr>
            </w:pPr>
            <w:r w:rsidRPr="00A639E4">
              <w:rPr>
                <w:rFonts w:ascii="Arial" w:hAnsi="Arial" w:cs="Arial"/>
                <w:color w:val="0000FF"/>
                <w:sz w:val="18"/>
                <w:szCs w:val="18"/>
              </w:rPr>
              <w:t>1.948</w:t>
            </w:r>
          </w:p>
        </w:tc>
      </w:tr>
    </w:tbl>
    <w:p w14:paraId="3E046009" w14:textId="77777777" w:rsidR="00D0191E" w:rsidRDefault="00D0191E"/>
    <w:p w14:paraId="48E51A14" w14:textId="77777777" w:rsidR="008B5F99" w:rsidRDefault="008B5F99" w:rsidP="008B5F99">
      <w:pPr>
        <w:spacing w:line="240" w:lineRule="auto"/>
        <w:rPr>
          <w:rFonts w:ascii="Arial" w:hAnsi="Arial" w:cs="Arial"/>
          <w:b/>
          <w:noProof/>
          <w:color w:val="000000"/>
          <w:lang w:eastAsia="hr-HR"/>
        </w:rPr>
      </w:pPr>
    </w:p>
    <w:p w14:paraId="18263ED2" w14:textId="77777777" w:rsidR="00D0191E" w:rsidRPr="001126DE" w:rsidRDefault="00D0191E" w:rsidP="008B5F99">
      <w:pPr>
        <w:spacing w:line="240" w:lineRule="auto"/>
        <w:rPr>
          <w:rFonts w:ascii="Arial" w:hAnsi="Arial" w:cs="Arial"/>
          <w:b/>
          <w:noProof/>
          <w:color w:val="000000"/>
          <w:lang w:eastAsia="hr-HR"/>
        </w:rPr>
        <w:sectPr w:rsidR="00D0191E" w:rsidRPr="001126DE">
          <w:headerReference w:type="even" r:id="rId32"/>
          <w:headerReference w:type="default" r:id="rId33"/>
          <w:headerReference w:type="first" r:id="rId34"/>
          <w:pgSz w:w="11907" w:h="16840"/>
          <w:pgMar w:top="1417" w:right="1417" w:bottom="1417" w:left="1417" w:header="720" w:footer="822" w:gutter="0"/>
          <w:cols w:space="720"/>
        </w:sectPr>
      </w:pPr>
    </w:p>
    <w:p w14:paraId="0E44B1B1" w14:textId="77777777" w:rsidR="008B5F99" w:rsidRPr="00A065E6" w:rsidRDefault="00D0191E" w:rsidP="00D95D6B">
      <w:pPr>
        <w:numPr>
          <w:ilvl w:val="0"/>
          <w:numId w:val="17"/>
        </w:numPr>
        <w:tabs>
          <w:tab w:val="num" w:pos="540"/>
        </w:tabs>
        <w:spacing w:after="120" w:line="360" w:lineRule="auto"/>
        <w:ind w:left="357" w:hanging="357"/>
        <w:jc w:val="both"/>
        <w:rPr>
          <w:rFonts w:ascii="Arial" w:hAnsi="Arial" w:cs="Arial"/>
          <w:b/>
          <w:noProof/>
          <w:color w:val="000000"/>
          <w:lang w:eastAsia="hr-HR"/>
        </w:rPr>
      </w:pPr>
      <w:bookmarkStart w:id="12" w:name="_Hlk168052820"/>
      <w:r w:rsidRPr="001126DE">
        <w:rPr>
          <w:rFonts w:ascii="Arial" w:hAnsi="Arial" w:cs="Arial"/>
          <w:b/>
          <w:noProof/>
          <w:color w:val="000000"/>
          <w:lang w:eastAsia="hr-HR"/>
        </w:rPr>
        <w:lastRenderedPageBreak/>
        <w:t>Opći podaci</w:t>
      </w:r>
    </w:p>
    <w:p w14:paraId="7C619E00" w14:textId="77777777" w:rsidR="008B5F99" w:rsidRPr="001126DE" w:rsidRDefault="008B5F99" w:rsidP="008B5F99">
      <w:pPr>
        <w:spacing w:before="120" w:line="360" w:lineRule="auto"/>
        <w:jc w:val="both"/>
        <w:rPr>
          <w:rFonts w:ascii="Arial" w:hAnsi="Arial" w:cs="Arial"/>
          <w:b/>
          <w:bCs/>
          <w:iCs/>
          <w:color w:val="000000"/>
        </w:rPr>
      </w:pPr>
      <w:r w:rsidRPr="001126DE">
        <w:rPr>
          <w:rFonts w:ascii="Arial" w:hAnsi="Arial" w:cs="Arial"/>
          <w:b/>
          <w:bCs/>
          <w:iCs/>
          <w:color w:val="000000"/>
        </w:rPr>
        <w:t>Povijest i osnutak</w:t>
      </w:r>
    </w:p>
    <w:p w14:paraId="47F769E0" w14:textId="77777777" w:rsidR="008B5F99" w:rsidRPr="001126DE" w:rsidRDefault="008B5F99" w:rsidP="008B5F99">
      <w:pPr>
        <w:spacing w:before="120" w:line="360" w:lineRule="auto"/>
        <w:jc w:val="both"/>
        <w:rPr>
          <w:rFonts w:ascii="Arial" w:hAnsi="Arial" w:cs="Arial"/>
          <w:szCs w:val="28"/>
        </w:rPr>
      </w:pPr>
      <w:r w:rsidRPr="001126DE">
        <w:rPr>
          <w:rFonts w:ascii="Arial" w:hAnsi="Arial" w:cs="Arial"/>
          <w:szCs w:val="28"/>
        </w:rPr>
        <w:t xml:space="preserve">ENERGO d.o.o. za proizvodnju i distribuciju toplinske energije i plina </w:t>
      </w:r>
      <w:r w:rsidRPr="001126DE">
        <w:rPr>
          <w:rFonts w:ascii="Arial" w:hAnsi="Arial" w:cs="Arial"/>
          <w:color w:val="000000"/>
          <w:szCs w:val="28"/>
        </w:rPr>
        <w:t xml:space="preserve">(dalje: „Društvo“) </w:t>
      </w:r>
      <w:r w:rsidRPr="001126DE">
        <w:rPr>
          <w:rFonts w:ascii="Arial" w:hAnsi="Arial" w:cs="Arial"/>
          <w:szCs w:val="28"/>
        </w:rPr>
        <w:t>sa sjedištem u Rijeci, Dolac 14, osnovano je i prvi put upisano u registar Trgovačkog suda u Rijeci 07. prosinca 1989. godine.</w:t>
      </w:r>
    </w:p>
    <w:p w14:paraId="79A58439" w14:textId="3277FB7E" w:rsidR="008B5F99" w:rsidRPr="001126DE" w:rsidRDefault="008B5F99" w:rsidP="008B5F99">
      <w:pPr>
        <w:spacing w:before="120" w:line="360" w:lineRule="auto"/>
        <w:jc w:val="both"/>
        <w:rPr>
          <w:rFonts w:ascii="Arial" w:hAnsi="Arial" w:cs="Arial"/>
          <w:color w:val="000000"/>
          <w:szCs w:val="22"/>
        </w:rPr>
      </w:pPr>
      <w:r w:rsidRPr="001126DE">
        <w:rPr>
          <w:rFonts w:ascii="Arial" w:hAnsi="Arial" w:cs="Arial"/>
          <w:szCs w:val="28"/>
        </w:rPr>
        <w:t xml:space="preserve">Do 2003. godine, Društvo je bilo u vlasništvu Grada Rijeke (85%), te INA d.d. (15%). 2003. godine dio Društva je privatiziran, te vlasnički udjeli od po 17% prelaze u vlasništvo </w:t>
      </w:r>
      <w:proofErr w:type="spellStart"/>
      <w:r w:rsidRPr="001126DE">
        <w:rPr>
          <w:rFonts w:ascii="Arial" w:hAnsi="Arial" w:cs="Arial"/>
          <w:szCs w:val="28"/>
        </w:rPr>
        <w:t>Thüga</w:t>
      </w:r>
      <w:proofErr w:type="spellEnd"/>
      <w:r w:rsidRPr="001126DE">
        <w:rPr>
          <w:rFonts w:ascii="Arial" w:hAnsi="Arial" w:cs="Arial"/>
          <w:szCs w:val="28"/>
        </w:rPr>
        <w:t xml:space="preserve"> </w:t>
      </w:r>
      <w:proofErr w:type="spellStart"/>
      <w:r w:rsidRPr="001126DE">
        <w:rPr>
          <w:rFonts w:ascii="Arial" w:hAnsi="Arial" w:cs="Arial"/>
          <w:szCs w:val="28"/>
        </w:rPr>
        <w:t>Italia</w:t>
      </w:r>
      <w:proofErr w:type="spellEnd"/>
      <w:r w:rsidRPr="001126DE">
        <w:rPr>
          <w:rFonts w:ascii="Arial" w:hAnsi="Arial" w:cs="Arial"/>
          <w:szCs w:val="28"/>
        </w:rPr>
        <w:t xml:space="preserve"> </w:t>
      </w:r>
      <w:proofErr w:type="spellStart"/>
      <w:r w:rsidRPr="001126DE">
        <w:rPr>
          <w:rFonts w:ascii="Arial" w:hAnsi="Arial" w:cs="Arial"/>
          <w:szCs w:val="28"/>
        </w:rPr>
        <w:t>S.r.l</w:t>
      </w:r>
      <w:proofErr w:type="spellEnd"/>
      <w:r w:rsidRPr="001126DE">
        <w:rPr>
          <w:rFonts w:ascii="Arial" w:hAnsi="Arial" w:cs="Arial"/>
          <w:szCs w:val="28"/>
        </w:rPr>
        <w:t xml:space="preserve">., Verona i </w:t>
      </w:r>
      <w:proofErr w:type="spellStart"/>
      <w:r w:rsidRPr="001126DE">
        <w:rPr>
          <w:rFonts w:ascii="Arial" w:hAnsi="Arial" w:cs="Arial"/>
          <w:szCs w:val="28"/>
        </w:rPr>
        <w:t>Amga</w:t>
      </w:r>
      <w:proofErr w:type="spellEnd"/>
      <w:r w:rsidRPr="001126DE">
        <w:rPr>
          <w:rFonts w:ascii="Arial" w:hAnsi="Arial" w:cs="Arial"/>
          <w:szCs w:val="28"/>
        </w:rPr>
        <w:t xml:space="preserve"> </w:t>
      </w:r>
      <w:proofErr w:type="spellStart"/>
      <w:r w:rsidRPr="001126DE">
        <w:rPr>
          <w:rFonts w:ascii="Arial" w:hAnsi="Arial" w:cs="Arial"/>
          <w:szCs w:val="28"/>
        </w:rPr>
        <w:t>Azienda</w:t>
      </w:r>
      <w:proofErr w:type="spellEnd"/>
      <w:r w:rsidRPr="001126DE">
        <w:rPr>
          <w:rFonts w:ascii="Arial" w:hAnsi="Arial" w:cs="Arial"/>
          <w:szCs w:val="28"/>
        </w:rPr>
        <w:t xml:space="preserve"> </w:t>
      </w:r>
      <w:proofErr w:type="spellStart"/>
      <w:r w:rsidRPr="001126DE">
        <w:rPr>
          <w:rFonts w:ascii="Arial" w:hAnsi="Arial" w:cs="Arial"/>
          <w:szCs w:val="28"/>
        </w:rPr>
        <w:t>Multiservizi</w:t>
      </w:r>
      <w:proofErr w:type="spellEnd"/>
      <w:r w:rsidRPr="001126DE">
        <w:rPr>
          <w:rFonts w:ascii="Arial" w:hAnsi="Arial" w:cs="Arial"/>
          <w:szCs w:val="28"/>
        </w:rPr>
        <w:t xml:space="preserve"> </w:t>
      </w:r>
      <w:proofErr w:type="spellStart"/>
      <w:r w:rsidRPr="001126DE">
        <w:rPr>
          <w:rFonts w:ascii="Arial" w:hAnsi="Arial" w:cs="Arial"/>
          <w:szCs w:val="28"/>
        </w:rPr>
        <w:t>S.p.A</w:t>
      </w:r>
      <w:proofErr w:type="spellEnd"/>
      <w:r w:rsidRPr="001126DE">
        <w:rPr>
          <w:rFonts w:ascii="Arial" w:hAnsi="Arial" w:cs="Arial"/>
          <w:szCs w:val="28"/>
        </w:rPr>
        <w:t xml:space="preserve">., Udine, 9,1% u CROPLIN d.o.o., Zagreb, dok INA d.d. izlazi iz vlasništva Društva, a udio grada Rijeka iznosi 56,90%. U 2008. godini </w:t>
      </w:r>
      <w:proofErr w:type="spellStart"/>
      <w:r w:rsidRPr="001126DE">
        <w:rPr>
          <w:rFonts w:ascii="Arial" w:hAnsi="Arial" w:cs="Arial"/>
          <w:szCs w:val="28"/>
        </w:rPr>
        <w:t>Thüga</w:t>
      </w:r>
      <w:proofErr w:type="spellEnd"/>
      <w:r w:rsidRPr="001126DE">
        <w:rPr>
          <w:rFonts w:ascii="Arial" w:hAnsi="Arial" w:cs="Arial"/>
          <w:szCs w:val="28"/>
        </w:rPr>
        <w:t xml:space="preserve"> </w:t>
      </w:r>
      <w:proofErr w:type="spellStart"/>
      <w:r w:rsidRPr="001126DE">
        <w:rPr>
          <w:rFonts w:ascii="Arial" w:hAnsi="Arial" w:cs="Arial"/>
          <w:szCs w:val="28"/>
        </w:rPr>
        <w:t>Italia</w:t>
      </w:r>
      <w:proofErr w:type="spellEnd"/>
      <w:r w:rsidRPr="001126DE">
        <w:rPr>
          <w:rFonts w:ascii="Arial" w:hAnsi="Arial" w:cs="Arial"/>
          <w:szCs w:val="28"/>
        </w:rPr>
        <w:t xml:space="preserve"> </w:t>
      </w:r>
      <w:proofErr w:type="spellStart"/>
      <w:r w:rsidRPr="001126DE">
        <w:rPr>
          <w:rFonts w:ascii="Arial" w:hAnsi="Arial" w:cs="Arial"/>
          <w:szCs w:val="28"/>
        </w:rPr>
        <w:t>S.r.l</w:t>
      </w:r>
      <w:proofErr w:type="spellEnd"/>
      <w:r w:rsidRPr="001126DE">
        <w:rPr>
          <w:rFonts w:ascii="Arial" w:hAnsi="Arial" w:cs="Arial"/>
          <w:szCs w:val="28"/>
        </w:rPr>
        <w:t xml:space="preserve">., Verona je pripojena društvu E.ON </w:t>
      </w:r>
      <w:proofErr w:type="spellStart"/>
      <w:r w:rsidRPr="001126DE">
        <w:rPr>
          <w:rFonts w:ascii="Arial" w:hAnsi="Arial" w:cs="Arial"/>
          <w:szCs w:val="28"/>
        </w:rPr>
        <w:t>Italia</w:t>
      </w:r>
      <w:proofErr w:type="spellEnd"/>
      <w:r w:rsidRPr="001126DE">
        <w:rPr>
          <w:rFonts w:ascii="Arial" w:hAnsi="Arial" w:cs="Arial"/>
          <w:szCs w:val="28"/>
        </w:rPr>
        <w:t xml:space="preserve"> </w:t>
      </w:r>
      <w:proofErr w:type="spellStart"/>
      <w:r w:rsidRPr="001126DE">
        <w:rPr>
          <w:rFonts w:ascii="Arial" w:hAnsi="Arial" w:cs="Arial"/>
          <w:szCs w:val="28"/>
        </w:rPr>
        <w:t>S.p.A</w:t>
      </w:r>
      <w:proofErr w:type="spellEnd"/>
      <w:r w:rsidRPr="001126DE">
        <w:rPr>
          <w:rFonts w:ascii="Arial" w:hAnsi="Arial" w:cs="Arial"/>
          <w:szCs w:val="28"/>
        </w:rPr>
        <w:t xml:space="preserve">., Milano kojem je pripalo 17% vlasničkih udjela Društva. </w:t>
      </w:r>
      <w:r w:rsidRPr="001126DE">
        <w:rPr>
          <w:rFonts w:ascii="Arial" w:hAnsi="Arial" w:cs="Arial"/>
          <w:color w:val="000000"/>
          <w:szCs w:val="28"/>
        </w:rPr>
        <w:t xml:space="preserve">U 2011. godini je E.ON </w:t>
      </w:r>
      <w:proofErr w:type="spellStart"/>
      <w:r w:rsidRPr="001126DE">
        <w:rPr>
          <w:rFonts w:ascii="Arial" w:hAnsi="Arial" w:cs="Arial"/>
          <w:color w:val="000000"/>
          <w:szCs w:val="28"/>
        </w:rPr>
        <w:t>Italia</w:t>
      </w:r>
      <w:proofErr w:type="spellEnd"/>
      <w:r w:rsidRPr="001126DE">
        <w:rPr>
          <w:rFonts w:ascii="Arial" w:hAnsi="Arial" w:cs="Arial"/>
          <w:color w:val="000000"/>
          <w:szCs w:val="28"/>
        </w:rPr>
        <w:t xml:space="preserve"> </w:t>
      </w:r>
      <w:proofErr w:type="spellStart"/>
      <w:r w:rsidRPr="001126DE">
        <w:rPr>
          <w:rFonts w:ascii="Arial" w:hAnsi="Arial" w:cs="Arial"/>
          <w:color w:val="000000"/>
          <w:szCs w:val="28"/>
        </w:rPr>
        <w:t>S.p.A</w:t>
      </w:r>
      <w:proofErr w:type="spellEnd"/>
      <w:r w:rsidRPr="001126DE">
        <w:rPr>
          <w:rFonts w:ascii="Arial" w:hAnsi="Arial" w:cs="Arial"/>
          <w:color w:val="000000"/>
          <w:szCs w:val="28"/>
        </w:rPr>
        <w:t>., Milano prenio 17% vlasničkih udjela na društvo</w:t>
      </w:r>
      <w:r w:rsidRPr="001126DE">
        <w:rPr>
          <w:rFonts w:ascii="Arial" w:hAnsi="Arial" w:cs="Arial"/>
          <w:color w:val="000000"/>
        </w:rPr>
        <w:t xml:space="preserve"> </w:t>
      </w:r>
      <w:proofErr w:type="spellStart"/>
      <w:r w:rsidRPr="001126DE">
        <w:rPr>
          <w:rFonts w:ascii="Arial" w:hAnsi="Arial" w:cs="Arial"/>
          <w:color w:val="000000"/>
        </w:rPr>
        <w:t>Amga</w:t>
      </w:r>
      <w:proofErr w:type="spellEnd"/>
      <w:r w:rsidRPr="001126DE">
        <w:rPr>
          <w:rFonts w:ascii="Arial" w:hAnsi="Arial" w:cs="Arial"/>
          <w:color w:val="000000"/>
        </w:rPr>
        <w:t xml:space="preserve"> </w:t>
      </w:r>
      <w:proofErr w:type="spellStart"/>
      <w:r w:rsidRPr="001126DE">
        <w:rPr>
          <w:rFonts w:ascii="Arial" w:hAnsi="Arial" w:cs="Arial"/>
          <w:color w:val="000000"/>
        </w:rPr>
        <w:t>Azienda</w:t>
      </w:r>
      <w:proofErr w:type="spellEnd"/>
      <w:r w:rsidRPr="001126DE">
        <w:rPr>
          <w:rFonts w:ascii="Arial" w:hAnsi="Arial" w:cs="Arial"/>
          <w:color w:val="000000"/>
        </w:rPr>
        <w:t xml:space="preserve"> </w:t>
      </w:r>
      <w:proofErr w:type="spellStart"/>
      <w:r w:rsidRPr="001126DE">
        <w:rPr>
          <w:rFonts w:ascii="Arial" w:hAnsi="Arial" w:cs="Arial"/>
          <w:color w:val="000000"/>
        </w:rPr>
        <w:t>Multiservizi</w:t>
      </w:r>
      <w:proofErr w:type="spellEnd"/>
      <w:r w:rsidRPr="001126DE">
        <w:rPr>
          <w:rFonts w:ascii="Arial" w:hAnsi="Arial" w:cs="Arial"/>
          <w:color w:val="000000"/>
        </w:rPr>
        <w:t xml:space="preserve"> </w:t>
      </w:r>
      <w:proofErr w:type="spellStart"/>
      <w:r w:rsidRPr="001126DE">
        <w:rPr>
          <w:rFonts w:ascii="Arial" w:hAnsi="Arial" w:cs="Arial"/>
          <w:color w:val="000000"/>
        </w:rPr>
        <w:t>S.p.A</w:t>
      </w:r>
      <w:proofErr w:type="spellEnd"/>
      <w:r w:rsidRPr="001126DE">
        <w:rPr>
          <w:rFonts w:ascii="Arial" w:hAnsi="Arial" w:cs="Arial"/>
          <w:color w:val="000000"/>
        </w:rPr>
        <w:t>., Udine, te postao vlasnik 17% dodatnih vlasničkih udjela u Društvu.</w:t>
      </w:r>
      <w:r w:rsidRPr="001126DE">
        <w:rPr>
          <w:rFonts w:ascii="Arial" w:hAnsi="Arial" w:cs="Arial"/>
          <w:color w:val="000000"/>
          <w:szCs w:val="28"/>
        </w:rPr>
        <w:t xml:space="preserve"> Društvo</w:t>
      </w:r>
      <w:r w:rsidRPr="001126DE">
        <w:rPr>
          <w:rFonts w:ascii="Arial" w:hAnsi="Arial" w:cs="Arial"/>
          <w:color w:val="000000"/>
        </w:rPr>
        <w:t xml:space="preserve"> </w:t>
      </w:r>
      <w:proofErr w:type="spellStart"/>
      <w:r w:rsidRPr="001126DE">
        <w:rPr>
          <w:rFonts w:ascii="Arial" w:hAnsi="Arial" w:cs="Arial"/>
          <w:color w:val="000000"/>
        </w:rPr>
        <w:t>Amga</w:t>
      </w:r>
      <w:proofErr w:type="spellEnd"/>
      <w:r w:rsidRPr="001126DE">
        <w:rPr>
          <w:rFonts w:ascii="Arial" w:hAnsi="Arial" w:cs="Arial"/>
          <w:color w:val="000000"/>
        </w:rPr>
        <w:t xml:space="preserve"> </w:t>
      </w:r>
      <w:proofErr w:type="spellStart"/>
      <w:r w:rsidRPr="001126DE">
        <w:rPr>
          <w:rFonts w:ascii="Arial" w:hAnsi="Arial" w:cs="Arial"/>
          <w:color w:val="000000"/>
        </w:rPr>
        <w:t>Azienda</w:t>
      </w:r>
      <w:proofErr w:type="spellEnd"/>
      <w:r w:rsidRPr="001126DE">
        <w:rPr>
          <w:rFonts w:ascii="Arial" w:hAnsi="Arial" w:cs="Arial"/>
          <w:color w:val="000000"/>
        </w:rPr>
        <w:t xml:space="preserve"> </w:t>
      </w:r>
      <w:proofErr w:type="spellStart"/>
      <w:r w:rsidRPr="001126DE">
        <w:rPr>
          <w:rFonts w:ascii="Arial" w:hAnsi="Arial" w:cs="Arial"/>
          <w:color w:val="000000"/>
        </w:rPr>
        <w:t>Multiservizi</w:t>
      </w:r>
      <w:proofErr w:type="spellEnd"/>
      <w:r w:rsidRPr="001126DE">
        <w:rPr>
          <w:rFonts w:ascii="Arial" w:hAnsi="Arial" w:cs="Arial"/>
          <w:color w:val="000000"/>
        </w:rPr>
        <w:t xml:space="preserve"> </w:t>
      </w:r>
      <w:proofErr w:type="spellStart"/>
      <w:r w:rsidRPr="001126DE">
        <w:rPr>
          <w:rFonts w:ascii="Arial" w:hAnsi="Arial" w:cs="Arial"/>
          <w:color w:val="000000"/>
        </w:rPr>
        <w:t>S.p.A</w:t>
      </w:r>
      <w:proofErr w:type="spellEnd"/>
      <w:r w:rsidRPr="001126DE">
        <w:rPr>
          <w:rFonts w:ascii="Arial" w:hAnsi="Arial" w:cs="Arial"/>
          <w:color w:val="000000"/>
        </w:rPr>
        <w:t xml:space="preserve">., Udine u svom vlasništvu ima ukupno 34% vlasničkih udjela Društva. Dana 1. srpnja 2014. godine dovršeno je pripajanje društva </w:t>
      </w:r>
      <w:proofErr w:type="spellStart"/>
      <w:r w:rsidRPr="001126DE">
        <w:rPr>
          <w:rFonts w:ascii="Arial" w:hAnsi="Arial" w:cs="Arial"/>
          <w:color w:val="000000"/>
        </w:rPr>
        <w:t>Amga</w:t>
      </w:r>
      <w:proofErr w:type="spellEnd"/>
      <w:r w:rsidRPr="001126DE">
        <w:rPr>
          <w:rFonts w:ascii="Arial" w:hAnsi="Arial" w:cs="Arial"/>
          <w:color w:val="000000"/>
        </w:rPr>
        <w:t xml:space="preserve"> </w:t>
      </w:r>
      <w:proofErr w:type="spellStart"/>
      <w:r w:rsidRPr="001126DE">
        <w:rPr>
          <w:rFonts w:ascii="Arial" w:hAnsi="Arial" w:cs="Arial"/>
          <w:color w:val="000000"/>
        </w:rPr>
        <w:t>Azienda</w:t>
      </w:r>
      <w:proofErr w:type="spellEnd"/>
      <w:r w:rsidRPr="001126DE">
        <w:rPr>
          <w:rFonts w:ascii="Arial" w:hAnsi="Arial" w:cs="Arial"/>
          <w:color w:val="000000"/>
        </w:rPr>
        <w:t xml:space="preserve"> </w:t>
      </w:r>
      <w:proofErr w:type="spellStart"/>
      <w:r w:rsidRPr="001126DE">
        <w:rPr>
          <w:rFonts w:ascii="Arial" w:hAnsi="Arial" w:cs="Arial"/>
          <w:color w:val="000000"/>
        </w:rPr>
        <w:t>Multiservizi</w:t>
      </w:r>
      <w:proofErr w:type="spellEnd"/>
      <w:r w:rsidRPr="001126DE">
        <w:rPr>
          <w:rFonts w:ascii="Arial" w:hAnsi="Arial" w:cs="Arial"/>
          <w:color w:val="000000"/>
        </w:rPr>
        <w:t xml:space="preserve"> </w:t>
      </w:r>
      <w:proofErr w:type="spellStart"/>
      <w:r w:rsidRPr="001126DE">
        <w:rPr>
          <w:rFonts w:ascii="Arial" w:hAnsi="Arial" w:cs="Arial"/>
          <w:color w:val="000000"/>
        </w:rPr>
        <w:t>S.p.A</w:t>
      </w:r>
      <w:proofErr w:type="spellEnd"/>
      <w:r w:rsidRPr="001126DE">
        <w:rPr>
          <w:rFonts w:ascii="Arial" w:hAnsi="Arial" w:cs="Arial"/>
          <w:color w:val="000000"/>
        </w:rPr>
        <w:t xml:space="preserve">., Udine društvu HERA </w:t>
      </w:r>
      <w:proofErr w:type="spellStart"/>
      <w:r w:rsidRPr="001126DE">
        <w:rPr>
          <w:rFonts w:ascii="Arial" w:hAnsi="Arial" w:cs="Arial"/>
          <w:color w:val="000000"/>
        </w:rPr>
        <w:t>S.p.A</w:t>
      </w:r>
      <w:proofErr w:type="spellEnd"/>
      <w:r w:rsidRPr="001126DE">
        <w:rPr>
          <w:rFonts w:ascii="Arial" w:hAnsi="Arial" w:cs="Arial"/>
          <w:color w:val="000000"/>
        </w:rPr>
        <w:t xml:space="preserve">, Bologna čime je vlasnikom tih 34% udjela u Društvu postala HERA </w:t>
      </w:r>
      <w:proofErr w:type="spellStart"/>
      <w:r w:rsidRPr="001126DE">
        <w:rPr>
          <w:rFonts w:ascii="Arial" w:hAnsi="Arial" w:cs="Arial"/>
          <w:color w:val="000000"/>
        </w:rPr>
        <w:t>S.p.A</w:t>
      </w:r>
      <w:proofErr w:type="spellEnd"/>
      <w:r w:rsidRPr="001126DE">
        <w:rPr>
          <w:rFonts w:ascii="Arial" w:hAnsi="Arial" w:cs="Arial"/>
          <w:color w:val="000000"/>
        </w:rPr>
        <w:t>, Bologna što je i upisano u sudski registar Trgovačkog suda u Rijeci dana 12. studenog 2014. godine.</w:t>
      </w:r>
    </w:p>
    <w:p w14:paraId="5DCE7458" w14:textId="77777777" w:rsidR="008B5F99" w:rsidRPr="001126DE" w:rsidRDefault="008B5F99" w:rsidP="008B5F99">
      <w:pPr>
        <w:spacing w:before="120" w:line="360" w:lineRule="auto"/>
        <w:jc w:val="both"/>
        <w:rPr>
          <w:rFonts w:ascii="Arial" w:hAnsi="Arial" w:cs="Arial"/>
          <w:szCs w:val="28"/>
        </w:rPr>
      </w:pPr>
      <w:r w:rsidRPr="001126DE">
        <w:rPr>
          <w:rFonts w:ascii="Arial" w:hAnsi="Arial" w:cs="Arial"/>
          <w:szCs w:val="28"/>
        </w:rPr>
        <w:t xml:space="preserve">Trgovački sud u Rijeci dana 24. ožujka 2010. godine donio je Rješenje po prijedlogu predlagatelja ENERGO d.o.o. (/Tt-09/2886-16 MBS: 040013290) sa kojim je u sudski registar upisano sljedeće: </w:t>
      </w:r>
    </w:p>
    <w:p w14:paraId="545234B3" w14:textId="77777777" w:rsidR="008B5F99" w:rsidRDefault="008B5F99" w:rsidP="00677C9B">
      <w:pPr>
        <w:numPr>
          <w:ilvl w:val="0"/>
          <w:numId w:val="18"/>
        </w:numPr>
        <w:tabs>
          <w:tab w:val="clear" w:pos="1134"/>
        </w:tabs>
        <w:spacing w:before="120" w:line="360" w:lineRule="auto"/>
        <w:jc w:val="both"/>
        <w:rPr>
          <w:rFonts w:ascii="Arial" w:hAnsi="Arial" w:cs="Arial"/>
          <w:szCs w:val="28"/>
        </w:rPr>
      </w:pPr>
      <w:r w:rsidRPr="001126DE">
        <w:rPr>
          <w:rFonts w:ascii="Arial" w:hAnsi="Arial" w:cs="Arial"/>
          <w:szCs w:val="28"/>
        </w:rPr>
        <w:t xml:space="preserve">pripajanje društva </w:t>
      </w:r>
      <w:proofErr w:type="spellStart"/>
      <w:r w:rsidRPr="001126DE">
        <w:rPr>
          <w:rFonts w:ascii="Arial" w:hAnsi="Arial" w:cs="Arial"/>
          <w:szCs w:val="28"/>
        </w:rPr>
        <w:t>Amga</w:t>
      </w:r>
      <w:proofErr w:type="spellEnd"/>
      <w:r w:rsidRPr="001126DE">
        <w:rPr>
          <w:rFonts w:ascii="Arial" w:hAnsi="Arial" w:cs="Arial"/>
          <w:szCs w:val="28"/>
        </w:rPr>
        <w:t xml:space="preserve"> Adria d.o.o. sa sjedištem u Kraljevici, </w:t>
      </w:r>
      <w:proofErr w:type="spellStart"/>
      <w:r w:rsidRPr="001126DE">
        <w:rPr>
          <w:rFonts w:ascii="Arial" w:hAnsi="Arial" w:cs="Arial"/>
          <w:szCs w:val="28"/>
        </w:rPr>
        <w:t>Rovina</w:t>
      </w:r>
      <w:proofErr w:type="spellEnd"/>
      <w:r w:rsidRPr="001126DE">
        <w:rPr>
          <w:rFonts w:ascii="Arial" w:hAnsi="Arial" w:cs="Arial"/>
          <w:szCs w:val="28"/>
        </w:rPr>
        <w:t xml:space="preserve"> bb, upisanog u registarskom ulošku s matičnim brojem subjekta (MBS) 040156638 Trgovačkog suda u Rijeci, promjene članova nadzornog odbora, povećanje temeljnog kapitala i izmjena odredbi Društvenog ugovora kod društva s ograničenom odgovornošću pod tvrtkom/nazivom ENERGO d.o.o. za proizvodnju i distribuciju toplinske energije i plina, sa sjedištem u Rijeci, Dolac 14, u registarski uložak s matičnim brojem subjekta upisa (MBS) 040013290, prema podacima naznačenim u prilogu rješenja („Podaci za upis u glavnu knjigu sudskog registra“), koji je </w:t>
      </w:r>
      <w:r w:rsidRPr="00981E84">
        <w:rPr>
          <w:rFonts w:ascii="Arial" w:hAnsi="Arial" w:cs="Arial"/>
          <w:szCs w:val="28"/>
        </w:rPr>
        <w:t>njegov sastavni dio.</w:t>
      </w:r>
    </w:p>
    <w:p w14:paraId="1FC0CA37" w14:textId="1B05BF3F" w:rsidR="00991FBF" w:rsidRDefault="00981E84" w:rsidP="00981E84">
      <w:pPr>
        <w:tabs>
          <w:tab w:val="clear" w:pos="1134"/>
        </w:tabs>
        <w:spacing w:before="120" w:line="360" w:lineRule="auto"/>
        <w:jc w:val="both"/>
        <w:rPr>
          <w:rFonts w:ascii="Arial" w:hAnsi="Arial" w:cs="Arial"/>
          <w:szCs w:val="28"/>
        </w:rPr>
      </w:pPr>
      <w:r>
        <w:rPr>
          <w:rFonts w:ascii="Arial" w:hAnsi="Arial" w:cs="Arial"/>
          <w:szCs w:val="28"/>
        </w:rPr>
        <w:t>Dana 16. prosinca 2022. godine</w:t>
      </w:r>
      <w:r w:rsidR="00DB1FB9">
        <w:rPr>
          <w:rFonts w:ascii="Arial" w:hAnsi="Arial" w:cs="Arial"/>
          <w:szCs w:val="28"/>
        </w:rPr>
        <w:t xml:space="preserve"> društvo HERA </w:t>
      </w:r>
      <w:proofErr w:type="spellStart"/>
      <w:r w:rsidR="00DB1FB9">
        <w:rPr>
          <w:rFonts w:ascii="Arial" w:hAnsi="Arial" w:cs="Arial"/>
          <w:szCs w:val="28"/>
        </w:rPr>
        <w:t>S.p.A</w:t>
      </w:r>
      <w:proofErr w:type="spellEnd"/>
      <w:r w:rsidR="00DB1FB9">
        <w:rPr>
          <w:rFonts w:ascii="Arial" w:hAnsi="Arial" w:cs="Arial"/>
          <w:szCs w:val="28"/>
        </w:rPr>
        <w:t>. Bologna p</w:t>
      </w:r>
      <w:r w:rsidR="006A7C92">
        <w:rPr>
          <w:rFonts w:ascii="Arial" w:hAnsi="Arial" w:cs="Arial"/>
          <w:szCs w:val="28"/>
        </w:rPr>
        <w:t xml:space="preserve">rodalo je </w:t>
      </w:r>
      <w:r w:rsidR="00DB1FB9">
        <w:rPr>
          <w:rFonts w:ascii="Arial" w:hAnsi="Arial" w:cs="Arial"/>
          <w:szCs w:val="28"/>
        </w:rPr>
        <w:t xml:space="preserve">svoj vlasnički udio od 34% </w:t>
      </w:r>
      <w:r w:rsidR="006A7C92">
        <w:rPr>
          <w:rFonts w:ascii="Arial" w:hAnsi="Arial" w:cs="Arial"/>
          <w:szCs w:val="28"/>
        </w:rPr>
        <w:t>G</w:t>
      </w:r>
      <w:r w:rsidR="00DB1FB9">
        <w:rPr>
          <w:rFonts w:ascii="Arial" w:hAnsi="Arial" w:cs="Arial"/>
          <w:szCs w:val="28"/>
        </w:rPr>
        <w:t>radu Rijeci</w:t>
      </w:r>
      <w:r w:rsidR="006A7C92">
        <w:rPr>
          <w:rFonts w:ascii="Arial" w:hAnsi="Arial" w:cs="Arial"/>
          <w:szCs w:val="28"/>
        </w:rPr>
        <w:t xml:space="preserve"> temeljem čega </w:t>
      </w:r>
      <w:r w:rsidR="00C00C36">
        <w:rPr>
          <w:rFonts w:ascii="Arial" w:hAnsi="Arial" w:cs="Arial"/>
          <w:szCs w:val="28"/>
        </w:rPr>
        <w:t>je povećan vlasnički udio Grada na</w:t>
      </w:r>
      <w:r w:rsidR="00785D40">
        <w:rPr>
          <w:rFonts w:ascii="Arial" w:hAnsi="Arial" w:cs="Arial"/>
          <w:szCs w:val="28"/>
        </w:rPr>
        <w:t xml:space="preserve"> </w:t>
      </w:r>
      <w:r w:rsidR="00EC2E5D">
        <w:rPr>
          <w:rFonts w:ascii="Arial" w:hAnsi="Arial" w:cs="Arial"/>
          <w:szCs w:val="28"/>
        </w:rPr>
        <w:t>91,87</w:t>
      </w:r>
      <w:r w:rsidR="00C00C36">
        <w:rPr>
          <w:rFonts w:ascii="Arial" w:hAnsi="Arial" w:cs="Arial"/>
          <w:szCs w:val="28"/>
        </w:rPr>
        <w:t>0</w:t>
      </w:r>
      <w:r w:rsidR="00785D40">
        <w:rPr>
          <w:rFonts w:ascii="Arial" w:hAnsi="Arial" w:cs="Arial"/>
          <w:szCs w:val="28"/>
        </w:rPr>
        <w:t xml:space="preserve">%. </w:t>
      </w:r>
    </w:p>
    <w:p w14:paraId="6AF2F955" w14:textId="64F8997C" w:rsidR="00C00C36" w:rsidRDefault="00C00C36" w:rsidP="00C00C36">
      <w:pPr>
        <w:spacing w:before="120" w:line="360" w:lineRule="auto"/>
        <w:jc w:val="both"/>
        <w:rPr>
          <w:rFonts w:ascii="Arial" w:hAnsi="Arial" w:cs="Arial"/>
          <w:szCs w:val="28"/>
        </w:rPr>
      </w:pPr>
      <w:r w:rsidRPr="00FB1D58">
        <w:rPr>
          <w:rFonts w:ascii="Arial" w:hAnsi="Arial" w:cs="Arial"/>
          <w:szCs w:val="28"/>
        </w:rPr>
        <w:t>Dana 20. prosinca 2023. godine</w:t>
      </w:r>
      <w:r>
        <w:rPr>
          <w:rFonts w:ascii="Arial" w:hAnsi="Arial" w:cs="Arial"/>
          <w:szCs w:val="28"/>
        </w:rPr>
        <w:t xml:space="preserve">, </w:t>
      </w:r>
      <w:r w:rsidRPr="00FB1D58">
        <w:rPr>
          <w:rFonts w:ascii="Arial" w:hAnsi="Arial" w:cs="Arial"/>
          <w:szCs w:val="28"/>
        </w:rPr>
        <w:t>Grad Rijeka je otkupio udjele od</w:t>
      </w:r>
      <w:r>
        <w:rPr>
          <w:rFonts w:ascii="Arial" w:hAnsi="Arial" w:cs="Arial"/>
          <w:szCs w:val="28"/>
        </w:rPr>
        <w:t xml:space="preserve"> općina Čavle, Kostrena i Kraljevica temeljem čega je povećan vlasnički udio </w:t>
      </w:r>
      <w:r w:rsidRPr="00C00C36">
        <w:rPr>
          <w:rFonts w:ascii="Arial" w:hAnsi="Arial" w:cs="Arial"/>
          <w:szCs w:val="28"/>
        </w:rPr>
        <w:t>Grada na 91,876%.</w:t>
      </w:r>
      <w:r w:rsidRPr="00FB1D58">
        <w:rPr>
          <w:rFonts w:ascii="Arial" w:hAnsi="Arial" w:cs="Arial"/>
          <w:szCs w:val="28"/>
        </w:rPr>
        <w:t xml:space="preserve">Navedena  izmjena još nije provedena u </w:t>
      </w:r>
      <w:r>
        <w:rPr>
          <w:rFonts w:ascii="Arial" w:hAnsi="Arial" w:cs="Arial"/>
          <w:szCs w:val="28"/>
        </w:rPr>
        <w:t>S</w:t>
      </w:r>
      <w:r w:rsidRPr="00FB1D58">
        <w:rPr>
          <w:rFonts w:ascii="Arial" w:hAnsi="Arial" w:cs="Arial"/>
          <w:szCs w:val="28"/>
        </w:rPr>
        <w:t>udskom registru.</w:t>
      </w:r>
    </w:p>
    <w:p w14:paraId="45445EBB" w14:textId="77777777" w:rsidR="00C00C36" w:rsidRDefault="00C00C36" w:rsidP="00981E84">
      <w:pPr>
        <w:tabs>
          <w:tab w:val="clear" w:pos="1134"/>
        </w:tabs>
        <w:spacing w:before="120" w:line="360" w:lineRule="auto"/>
        <w:jc w:val="both"/>
        <w:rPr>
          <w:rFonts w:ascii="Arial" w:hAnsi="Arial" w:cs="Arial"/>
          <w:szCs w:val="28"/>
        </w:rPr>
      </w:pPr>
    </w:p>
    <w:p w14:paraId="7C5160FC" w14:textId="17830819" w:rsidR="00CA7530" w:rsidRPr="00C00C36" w:rsidRDefault="00A70C6E" w:rsidP="00C00C36">
      <w:pPr>
        <w:tabs>
          <w:tab w:val="clear" w:pos="1134"/>
        </w:tabs>
        <w:spacing w:line="360" w:lineRule="auto"/>
        <w:jc w:val="both"/>
        <w:rPr>
          <w:rFonts w:ascii="Arial" w:hAnsi="Arial" w:cs="Arial"/>
          <w:b/>
          <w:bCs/>
          <w:szCs w:val="28"/>
        </w:rPr>
      </w:pPr>
      <w:r w:rsidRPr="000B19C2">
        <w:rPr>
          <w:rFonts w:ascii="Arial" w:hAnsi="Arial" w:cs="Arial"/>
          <w:b/>
          <w:bCs/>
          <w:szCs w:val="28"/>
        </w:rPr>
        <w:lastRenderedPageBreak/>
        <w:t>1.</w:t>
      </w:r>
      <w:r>
        <w:rPr>
          <w:rFonts w:ascii="Arial" w:hAnsi="Arial" w:cs="Arial"/>
          <w:b/>
          <w:bCs/>
          <w:szCs w:val="28"/>
        </w:rPr>
        <w:t xml:space="preserve"> </w:t>
      </w:r>
      <w:r w:rsidRPr="000B19C2">
        <w:rPr>
          <w:rFonts w:ascii="Arial" w:hAnsi="Arial" w:cs="Arial"/>
          <w:b/>
          <w:bCs/>
          <w:szCs w:val="28"/>
        </w:rPr>
        <w:t>Opći podaci (nastavak)</w:t>
      </w:r>
    </w:p>
    <w:p w14:paraId="1885C74C" w14:textId="17EE6900" w:rsidR="00DE7B53" w:rsidRPr="001126DE" w:rsidRDefault="00DE7B53" w:rsidP="001B30F5">
      <w:pPr>
        <w:spacing w:before="120" w:line="360" w:lineRule="auto"/>
        <w:jc w:val="both"/>
        <w:rPr>
          <w:rFonts w:ascii="Arial" w:hAnsi="Arial" w:cs="Arial"/>
          <w:b/>
          <w:iCs/>
          <w:color w:val="000000"/>
          <w:szCs w:val="28"/>
        </w:rPr>
      </w:pPr>
      <w:r w:rsidRPr="001126DE">
        <w:rPr>
          <w:rFonts w:ascii="Arial" w:hAnsi="Arial" w:cs="Arial"/>
          <w:b/>
          <w:bCs/>
          <w:iCs/>
          <w:color w:val="000000"/>
        </w:rPr>
        <w:t>Djelatnost</w:t>
      </w:r>
    </w:p>
    <w:p w14:paraId="5F3B6169" w14:textId="77777777" w:rsidR="00DE7B53" w:rsidRPr="001126DE" w:rsidRDefault="00DE7B53" w:rsidP="00DE7B53">
      <w:pPr>
        <w:spacing w:before="120" w:line="360" w:lineRule="auto"/>
        <w:jc w:val="both"/>
        <w:rPr>
          <w:rFonts w:ascii="Arial" w:hAnsi="Arial" w:cs="Arial"/>
          <w:szCs w:val="28"/>
        </w:rPr>
      </w:pPr>
      <w:r w:rsidRPr="001126DE">
        <w:rPr>
          <w:rFonts w:ascii="Arial" w:hAnsi="Arial" w:cs="Arial"/>
          <w:szCs w:val="28"/>
        </w:rPr>
        <w:t xml:space="preserve">Osnovne djelatnosti Društva su proizvodnja, distribucija i opskrba toplinske energije, te distribucija i opskrba plinom. </w:t>
      </w:r>
    </w:p>
    <w:p w14:paraId="0414D8D5" w14:textId="77777777" w:rsidR="00DE7B53" w:rsidRPr="001126DE" w:rsidRDefault="00DE7B53" w:rsidP="00DE7B53">
      <w:pPr>
        <w:spacing w:before="120" w:line="360" w:lineRule="auto"/>
        <w:jc w:val="both"/>
        <w:rPr>
          <w:rFonts w:ascii="Arial" w:hAnsi="Arial" w:cs="Arial"/>
          <w:szCs w:val="28"/>
        </w:rPr>
      </w:pPr>
      <w:r w:rsidRPr="001126DE">
        <w:rPr>
          <w:rFonts w:ascii="Arial" w:hAnsi="Arial" w:cs="Arial"/>
          <w:szCs w:val="28"/>
        </w:rPr>
        <w:t xml:space="preserve">Na dan 31. </w:t>
      </w:r>
      <w:r w:rsidRPr="001126BB">
        <w:rPr>
          <w:rFonts w:ascii="Arial" w:hAnsi="Arial" w:cs="Arial"/>
          <w:szCs w:val="28"/>
        </w:rPr>
        <w:t>prosinca 202</w:t>
      </w:r>
      <w:r>
        <w:rPr>
          <w:rFonts w:ascii="Arial" w:hAnsi="Arial" w:cs="Arial"/>
          <w:szCs w:val="28"/>
        </w:rPr>
        <w:t>3</w:t>
      </w:r>
      <w:r w:rsidRPr="001126BB">
        <w:rPr>
          <w:rFonts w:ascii="Arial" w:hAnsi="Arial" w:cs="Arial"/>
          <w:szCs w:val="28"/>
        </w:rPr>
        <w:t xml:space="preserve">. godine Društvo je imalo </w:t>
      </w:r>
      <w:r>
        <w:rPr>
          <w:rFonts w:ascii="Arial" w:hAnsi="Arial" w:cs="Arial"/>
          <w:szCs w:val="28"/>
        </w:rPr>
        <w:t>113</w:t>
      </w:r>
      <w:r w:rsidRPr="001126BB">
        <w:rPr>
          <w:rFonts w:ascii="Arial" w:hAnsi="Arial" w:cs="Arial"/>
          <w:szCs w:val="28"/>
        </w:rPr>
        <w:t xml:space="preserve"> zaposlenika (31. prosinca 20</w:t>
      </w:r>
      <w:r>
        <w:rPr>
          <w:rFonts w:ascii="Arial" w:hAnsi="Arial" w:cs="Arial"/>
          <w:szCs w:val="28"/>
        </w:rPr>
        <w:t>22</w:t>
      </w:r>
      <w:r w:rsidRPr="001126BB">
        <w:rPr>
          <w:rFonts w:ascii="Arial" w:hAnsi="Arial" w:cs="Arial"/>
          <w:szCs w:val="28"/>
        </w:rPr>
        <w:t xml:space="preserve">. godine </w:t>
      </w:r>
      <w:r>
        <w:rPr>
          <w:rFonts w:ascii="Arial" w:hAnsi="Arial" w:cs="Arial"/>
          <w:szCs w:val="28"/>
        </w:rPr>
        <w:t>114</w:t>
      </w:r>
      <w:r w:rsidRPr="001126BB">
        <w:rPr>
          <w:rFonts w:ascii="Arial" w:hAnsi="Arial" w:cs="Arial"/>
          <w:szCs w:val="28"/>
        </w:rPr>
        <w:t xml:space="preserve"> zaposlenika).</w:t>
      </w:r>
      <w:r w:rsidRPr="001126DE">
        <w:rPr>
          <w:rFonts w:ascii="Arial" w:hAnsi="Arial" w:cs="Arial"/>
          <w:szCs w:val="28"/>
        </w:rPr>
        <w:tab/>
      </w:r>
    </w:p>
    <w:p w14:paraId="596A8434" w14:textId="77777777" w:rsidR="00DE7B53" w:rsidRPr="001126DE" w:rsidRDefault="00DE7B53" w:rsidP="00DE7B53">
      <w:pPr>
        <w:spacing w:before="120" w:line="360" w:lineRule="auto"/>
        <w:jc w:val="both"/>
        <w:rPr>
          <w:rFonts w:ascii="Arial" w:hAnsi="Arial" w:cs="Arial"/>
          <w:b/>
          <w:bCs/>
          <w:iCs/>
          <w:color w:val="000000"/>
        </w:rPr>
      </w:pPr>
      <w:r w:rsidRPr="001126DE">
        <w:rPr>
          <w:rFonts w:ascii="Arial" w:hAnsi="Arial" w:cs="Arial"/>
          <w:b/>
          <w:bCs/>
          <w:iCs/>
          <w:color w:val="000000"/>
        </w:rPr>
        <w:t>Članovi Uprave</w:t>
      </w:r>
    </w:p>
    <w:p w14:paraId="665EAA56" w14:textId="77777777" w:rsidR="00DE7B53" w:rsidRPr="001126DE" w:rsidRDefault="00DE7B53" w:rsidP="00DE7B53">
      <w:pPr>
        <w:spacing w:before="120" w:line="360" w:lineRule="auto"/>
        <w:jc w:val="both"/>
        <w:rPr>
          <w:rFonts w:ascii="Arial" w:hAnsi="Arial" w:cs="Arial"/>
          <w:bCs/>
          <w:i/>
          <w:iCs/>
          <w:color w:val="000000"/>
        </w:rPr>
      </w:pPr>
      <w:r>
        <w:rPr>
          <w:rFonts w:ascii="Arial" w:hAnsi="Arial" w:cs="Arial"/>
          <w:bCs/>
          <w:iCs/>
          <w:color w:val="000000"/>
        </w:rPr>
        <w:t>Marko Križanec</w:t>
      </w:r>
      <w:r w:rsidRPr="001126DE">
        <w:rPr>
          <w:rFonts w:ascii="Arial" w:hAnsi="Arial" w:cs="Arial"/>
          <w:bCs/>
          <w:iCs/>
          <w:color w:val="000000"/>
        </w:rPr>
        <w:t xml:space="preserve">, </w:t>
      </w:r>
      <w:r>
        <w:rPr>
          <w:rFonts w:ascii="Arial" w:hAnsi="Arial" w:cs="Arial"/>
          <w:bCs/>
          <w:i/>
          <w:iCs/>
          <w:color w:val="000000"/>
        </w:rPr>
        <w:t>Direktor, imenovan 22. ožujka 2023. godine</w:t>
      </w:r>
    </w:p>
    <w:p w14:paraId="58B99136" w14:textId="77777777" w:rsidR="00DE7B53" w:rsidRDefault="00DE7B53" w:rsidP="00DE7B53">
      <w:pPr>
        <w:spacing w:before="120" w:line="360" w:lineRule="auto"/>
        <w:jc w:val="both"/>
        <w:rPr>
          <w:rFonts w:ascii="Arial" w:hAnsi="Arial" w:cs="Arial"/>
          <w:color w:val="000000"/>
        </w:rPr>
      </w:pPr>
      <w:r>
        <w:rPr>
          <w:rFonts w:ascii="Arial" w:hAnsi="Arial" w:cs="Arial"/>
          <w:color w:val="000000"/>
        </w:rPr>
        <w:t>Direktor</w:t>
      </w:r>
      <w:r w:rsidRPr="007221F4">
        <w:rPr>
          <w:rFonts w:ascii="Arial" w:hAnsi="Arial" w:cs="Arial"/>
          <w:color w:val="000000"/>
        </w:rPr>
        <w:t xml:space="preserve"> zastupa Društvo samostalno i pojedinačno</w:t>
      </w:r>
      <w:r>
        <w:rPr>
          <w:rFonts w:ascii="Arial" w:hAnsi="Arial" w:cs="Arial"/>
          <w:color w:val="000000"/>
        </w:rPr>
        <w:t>.</w:t>
      </w:r>
    </w:p>
    <w:p w14:paraId="6204BB01" w14:textId="77777777" w:rsidR="00DE7B53" w:rsidRPr="001126DE" w:rsidRDefault="00DE7B53" w:rsidP="00DE7B53">
      <w:pPr>
        <w:spacing w:before="120" w:line="360" w:lineRule="auto"/>
        <w:jc w:val="both"/>
        <w:rPr>
          <w:rFonts w:ascii="Arial" w:hAnsi="Arial" w:cs="Arial"/>
          <w:color w:val="000000"/>
        </w:rPr>
      </w:pPr>
      <w:r>
        <w:rPr>
          <w:rFonts w:ascii="Arial" w:hAnsi="Arial" w:cs="Arial"/>
          <w:color w:val="000000"/>
        </w:rPr>
        <w:t xml:space="preserve">Sanjin Kirigin, Direktor, </w:t>
      </w:r>
      <w:r w:rsidRPr="009D3286">
        <w:rPr>
          <w:rFonts w:ascii="Arial" w:hAnsi="Arial" w:cs="Arial"/>
          <w:i/>
          <w:iCs/>
          <w:color w:val="000000"/>
        </w:rPr>
        <w:t>opozvan 22. ožujka 2023. godin</w:t>
      </w:r>
      <w:r>
        <w:rPr>
          <w:rFonts w:ascii="Arial" w:hAnsi="Arial" w:cs="Arial"/>
          <w:i/>
          <w:iCs/>
          <w:color w:val="000000"/>
        </w:rPr>
        <w:t>e</w:t>
      </w:r>
    </w:p>
    <w:p w14:paraId="5587F014" w14:textId="77777777" w:rsidR="00DE7B53" w:rsidRPr="001126DE" w:rsidRDefault="00DE7B53" w:rsidP="00DE7B53">
      <w:pPr>
        <w:spacing w:before="120" w:line="360" w:lineRule="auto"/>
        <w:jc w:val="both"/>
        <w:rPr>
          <w:rFonts w:ascii="Arial" w:hAnsi="Arial" w:cs="Arial"/>
          <w:b/>
          <w:bCs/>
          <w:iCs/>
          <w:color w:val="000000"/>
        </w:rPr>
      </w:pPr>
      <w:r w:rsidRPr="001126DE">
        <w:rPr>
          <w:rFonts w:ascii="Arial" w:hAnsi="Arial" w:cs="Arial"/>
          <w:b/>
          <w:bCs/>
          <w:iCs/>
          <w:color w:val="000000"/>
        </w:rPr>
        <w:t>Članovi Nadzornog odbora</w:t>
      </w:r>
    </w:p>
    <w:p w14:paraId="5B121923" w14:textId="7DABC04C" w:rsidR="00DE7B53" w:rsidRDefault="00DE7B53" w:rsidP="00DE7B53">
      <w:pPr>
        <w:tabs>
          <w:tab w:val="num" w:pos="540"/>
        </w:tabs>
        <w:spacing w:before="120" w:after="240" w:line="240" w:lineRule="auto"/>
        <w:ind w:left="1304" w:hanging="1304"/>
        <w:jc w:val="both"/>
        <w:rPr>
          <w:rFonts w:ascii="Arial" w:hAnsi="Arial" w:cs="Arial"/>
          <w:i/>
          <w:iCs/>
          <w:noProof/>
          <w:color w:val="000000"/>
          <w:lang w:eastAsia="hr-HR"/>
        </w:rPr>
      </w:pPr>
      <w:r w:rsidRPr="009A3DC5">
        <w:rPr>
          <w:rFonts w:ascii="Arial" w:hAnsi="Arial" w:cs="Arial"/>
          <w:noProof/>
          <w:color w:val="000000"/>
          <w:lang w:eastAsia="hr-HR"/>
        </w:rPr>
        <w:t>Ante Županić</w:t>
      </w:r>
      <w:r w:rsidRPr="001F2830">
        <w:rPr>
          <w:rFonts w:ascii="Arial" w:hAnsi="Arial" w:cs="Arial"/>
          <w:noProof/>
          <w:color w:val="000000"/>
          <w:lang w:eastAsia="hr-HR"/>
        </w:rPr>
        <w:t xml:space="preserve">; </w:t>
      </w:r>
      <w:r>
        <w:rPr>
          <w:rFonts w:ascii="Arial" w:hAnsi="Arial" w:cs="Arial"/>
          <w:i/>
          <w:noProof/>
          <w:color w:val="000000"/>
          <w:lang w:eastAsia="hr-HR"/>
        </w:rPr>
        <w:t>P</w:t>
      </w:r>
      <w:r w:rsidRPr="009A3DC5">
        <w:rPr>
          <w:rFonts w:ascii="Arial" w:hAnsi="Arial" w:cs="Arial"/>
          <w:i/>
          <w:noProof/>
          <w:color w:val="000000"/>
          <w:lang w:eastAsia="hr-HR"/>
        </w:rPr>
        <w:t>redsjednik</w:t>
      </w:r>
      <w:r>
        <w:rPr>
          <w:rFonts w:ascii="Arial" w:hAnsi="Arial" w:cs="Arial"/>
          <w:noProof/>
          <w:color w:val="000000"/>
          <w:lang w:eastAsia="hr-HR"/>
        </w:rPr>
        <w:t xml:space="preserve">, </w:t>
      </w:r>
      <w:r w:rsidRPr="00CA1B33">
        <w:rPr>
          <w:rFonts w:ascii="Arial" w:hAnsi="Arial" w:cs="Arial"/>
          <w:i/>
          <w:iCs/>
          <w:noProof/>
          <w:color w:val="000000"/>
          <w:lang w:eastAsia="hr-HR"/>
        </w:rPr>
        <w:t xml:space="preserve">imenovan </w:t>
      </w:r>
      <w:r w:rsidRPr="009A3DC5">
        <w:rPr>
          <w:rFonts w:ascii="Arial" w:hAnsi="Arial" w:cs="Arial"/>
          <w:i/>
          <w:iCs/>
          <w:noProof/>
          <w:color w:val="000000"/>
          <w:lang w:eastAsia="hr-HR"/>
        </w:rPr>
        <w:t>13. studenog 2023.</w:t>
      </w:r>
      <w:r w:rsidR="00C00C36">
        <w:rPr>
          <w:rFonts w:ascii="Arial" w:hAnsi="Arial" w:cs="Arial"/>
          <w:i/>
          <w:iCs/>
          <w:noProof/>
          <w:color w:val="000000"/>
          <w:lang w:eastAsia="hr-HR"/>
        </w:rPr>
        <w:t xml:space="preserve"> godine</w:t>
      </w:r>
    </w:p>
    <w:p w14:paraId="605B46CE" w14:textId="0C06E330" w:rsidR="00DE7B53" w:rsidRDefault="00DE7B53" w:rsidP="00DE7B53">
      <w:pPr>
        <w:tabs>
          <w:tab w:val="num" w:pos="540"/>
        </w:tabs>
        <w:spacing w:before="120" w:after="240" w:line="240" w:lineRule="auto"/>
        <w:ind w:left="1304" w:hanging="1304"/>
        <w:jc w:val="both"/>
        <w:rPr>
          <w:rFonts w:ascii="Arial" w:hAnsi="Arial" w:cs="Arial"/>
          <w:i/>
          <w:iCs/>
          <w:noProof/>
          <w:color w:val="000000"/>
          <w:lang w:eastAsia="hr-HR"/>
        </w:rPr>
      </w:pPr>
      <w:r w:rsidRPr="009A3DC5">
        <w:rPr>
          <w:rFonts w:ascii="Arial" w:hAnsi="Arial" w:cs="Arial"/>
          <w:noProof/>
          <w:color w:val="000000"/>
          <w:lang w:eastAsia="hr-HR"/>
        </w:rPr>
        <w:t>Andrea Bakarčić</w:t>
      </w:r>
      <w:r>
        <w:rPr>
          <w:rFonts w:ascii="Arial" w:hAnsi="Arial" w:cs="Arial"/>
          <w:noProof/>
          <w:color w:val="000000"/>
          <w:lang w:eastAsia="hr-HR"/>
        </w:rPr>
        <w:t xml:space="preserve">, </w:t>
      </w:r>
      <w:r>
        <w:rPr>
          <w:rFonts w:ascii="Arial" w:hAnsi="Arial" w:cs="Arial"/>
          <w:i/>
          <w:iCs/>
          <w:noProof/>
          <w:color w:val="000000"/>
          <w:lang w:eastAsia="hr-HR"/>
        </w:rPr>
        <w:t>Z</w:t>
      </w:r>
      <w:r w:rsidRPr="009A3DC5">
        <w:rPr>
          <w:rFonts w:ascii="Arial" w:hAnsi="Arial" w:cs="Arial"/>
          <w:i/>
          <w:iCs/>
          <w:noProof/>
          <w:color w:val="000000"/>
          <w:lang w:eastAsia="hr-HR"/>
        </w:rPr>
        <w:t>amjenik predsjednika, imenovana 13. studenog 2023.</w:t>
      </w:r>
      <w:r w:rsidR="00C00C36">
        <w:rPr>
          <w:rFonts w:ascii="Arial" w:hAnsi="Arial" w:cs="Arial"/>
          <w:i/>
          <w:iCs/>
          <w:noProof/>
          <w:color w:val="000000"/>
          <w:lang w:eastAsia="hr-HR"/>
        </w:rPr>
        <w:t xml:space="preserve"> godine</w:t>
      </w:r>
    </w:p>
    <w:p w14:paraId="28B826AD" w14:textId="3519ACC2" w:rsidR="00DE7B53" w:rsidRDefault="00DE7B53" w:rsidP="00DE7B53">
      <w:pPr>
        <w:tabs>
          <w:tab w:val="num" w:pos="540"/>
        </w:tabs>
        <w:spacing w:before="120" w:after="240" w:line="240" w:lineRule="auto"/>
        <w:ind w:left="1304" w:hanging="1304"/>
        <w:jc w:val="both"/>
        <w:rPr>
          <w:rFonts w:ascii="Arial" w:hAnsi="Arial" w:cs="Arial"/>
          <w:i/>
          <w:iCs/>
          <w:noProof/>
          <w:color w:val="000000"/>
          <w:lang w:eastAsia="hr-HR"/>
        </w:rPr>
      </w:pPr>
      <w:r w:rsidRPr="009A3DC5">
        <w:rPr>
          <w:rFonts w:ascii="Arial" w:hAnsi="Arial" w:cs="Arial"/>
          <w:noProof/>
          <w:color w:val="000000"/>
          <w:lang w:eastAsia="hr-HR"/>
        </w:rPr>
        <w:t>Čedomir Salević</w:t>
      </w:r>
      <w:r>
        <w:rPr>
          <w:rFonts w:ascii="Arial" w:hAnsi="Arial" w:cs="Arial"/>
          <w:i/>
          <w:iCs/>
          <w:noProof/>
          <w:color w:val="000000"/>
          <w:lang w:eastAsia="hr-HR"/>
        </w:rPr>
        <w:t xml:space="preserve">, </w:t>
      </w:r>
      <w:r w:rsidRPr="009A3DC5">
        <w:rPr>
          <w:rFonts w:ascii="Arial" w:hAnsi="Arial" w:cs="Arial"/>
          <w:i/>
          <w:iCs/>
          <w:noProof/>
          <w:color w:val="000000"/>
          <w:lang w:eastAsia="hr-HR"/>
        </w:rPr>
        <w:t>Član</w:t>
      </w:r>
      <w:r>
        <w:rPr>
          <w:rFonts w:ascii="Arial" w:hAnsi="Arial" w:cs="Arial"/>
          <w:i/>
          <w:iCs/>
          <w:noProof/>
          <w:color w:val="000000"/>
          <w:lang w:eastAsia="hr-HR"/>
        </w:rPr>
        <w:t xml:space="preserve">, </w:t>
      </w:r>
      <w:r w:rsidRPr="00CA1B33">
        <w:rPr>
          <w:rFonts w:ascii="Arial" w:hAnsi="Arial" w:cs="Arial"/>
          <w:i/>
          <w:iCs/>
          <w:noProof/>
          <w:color w:val="000000"/>
          <w:lang w:eastAsia="hr-HR"/>
        </w:rPr>
        <w:t xml:space="preserve">imenovan </w:t>
      </w:r>
      <w:r w:rsidRPr="009A3DC5">
        <w:rPr>
          <w:rFonts w:ascii="Arial" w:hAnsi="Arial" w:cs="Arial"/>
          <w:i/>
          <w:iCs/>
          <w:noProof/>
          <w:color w:val="000000"/>
          <w:lang w:eastAsia="hr-HR"/>
        </w:rPr>
        <w:t>16. prosinca 2022</w:t>
      </w:r>
      <w:r>
        <w:rPr>
          <w:rFonts w:ascii="Arial" w:hAnsi="Arial" w:cs="Arial"/>
          <w:i/>
          <w:iCs/>
          <w:noProof/>
          <w:color w:val="000000"/>
          <w:lang w:eastAsia="hr-HR"/>
        </w:rPr>
        <w:t>.</w:t>
      </w:r>
      <w:r w:rsidR="00C00C36" w:rsidRPr="00C00C36">
        <w:rPr>
          <w:rFonts w:ascii="Arial" w:hAnsi="Arial" w:cs="Arial"/>
          <w:i/>
          <w:iCs/>
          <w:noProof/>
          <w:color w:val="000000"/>
          <w:lang w:eastAsia="hr-HR"/>
        </w:rPr>
        <w:t xml:space="preserve"> </w:t>
      </w:r>
      <w:r w:rsidR="00C00C36">
        <w:rPr>
          <w:rFonts w:ascii="Arial" w:hAnsi="Arial" w:cs="Arial"/>
          <w:i/>
          <w:iCs/>
          <w:noProof/>
          <w:color w:val="000000"/>
          <w:lang w:eastAsia="hr-HR"/>
        </w:rPr>
        <w:t>godine</w:t>
      </w:r>
    </w:p>
    <w:p w14:paraId="3BB08C85" w14:textId="72F0D595" w:rsidR="00DE7B53" w:rsidRDefault="00DE7B53" w:rsidP="00DE7B53">
      <w:pPr>
        <w:tabs>
          <w:tab w:val="num" w:pos="540"/>
        </w:tabs>
        <w:spacing w:before="120" w:after="240" w:line="240" w:lineRule="auto"/>
        <w:ind w:left="1304" w:hanging="1304"/>
        <w:jc w:val="both"/>
        <w:rPr>
          <w:rFonts w:ascii="Arial" w:hAnsi="Arial" w:cs="Arial"/>
          <w:i/>
          <w:iCs/>
          <w:noProof/>
          <w:color w:val="000000"/>
          <w:lang w:eastAsia="hr-HR"/>
        </w:rPr>
      </w:pPr>
      <w:r w:rsidRPr="009A3DC5">
        <w:rPr>
          <w:rFonts w:ascii="Arial" w:hAnsi="Arial" w:cs="Arial"/>
          <w:noProof/>
          <w:color w:val="000000"/>
          <w:lang w:eastAsia="hr-HR"/>
        </w:rPr>
        <w:t>Nada Jelinić-Starčević</w:t>
      </w:r>
      <w:r>
        <w:rPr>
          <w:rFonts w:ascii="Arial" w:hAnsi="Arial" w:cs="Arial"/>
          <w:noProof/>
          <w:color w:val="000000"/>
          <w:lang w:eastAsia="hr-HR"/>
        </w:rPr>
        <w:t xml:space="preserve">, </w:t>
      </w:r>
      <w:r w:rsidRPr="009A3DC5">
        <w:rPr>
          <w:rFonts w:ascii="Arial" w:hAnsi="Arial" w:cs="Arial"/>
          <w:i/>
          <w:iCs/>
          <w:noProof/>
          <w:color w:val="000000"/>
          <w:lang w:eastAsia="hr-HR"/>
        </w:rPr>
        <w:t>Član, imenovana 28. lipnja 202</w:t>
      </w:r>
      <w:r>
        <w:rPr>
          <w:rFonts w:ascii="Arial" w:hAnsi="Arial" w:cs="Arial"/>
          <w:i/>
          <w:iCs/>
          <w:noProof/>
          <w:color w:val="000000"/>
          <w:lang w:eastAsia="hr-HR"/>
        </w:rPr>
        <w:t>2.</w:t>
      </w:r>
      <w:r w:rsidR="00C00C36">
        <w:rPr>
          <w:rFonts w:ascii="Arial" w:hAnsi="Arial" w:cs="Arial"/>
          <w:i/>
          <w:iCs/>
          <w:noProof/>
          <w:color w:val="000000"/>
          <w:lang w:eastAsia="hr-HR"/>
        </w:rPr>
        <w:t xml:space="preserve"> godine</w:t>
      </w:r>
    </w:p>
    <w:p w14:paraId="7F0BA3B4" w14:textId="2BFBD86C" w:rsidR="00DE7B53" w:rsidRDefault="00DE7B53" w:rsidP="00DE7B53">
      <w:pPr>
        <w:tabs>
          <w:tab w:val="num" w:pos="540"/>
        </w:tabs>
        <w:spacing w:before="120" w:after="240" w:line="240" w:lineRule="auto"/>
        <w:ind w:left="1304" w:hanging="1304"/>
        <w:jc w:val="both"/>
        <w:rPr>
          <w:rFonts w:ascii="Arial" w:hAnsi="Arial" w:cs="Arial"/>
          <w:i/>
          <w:iCs/>
          <w:noProof/>
          <w:color w:val="000000"/>
          <w:lang w:eastAsia="hr-HR"/>
        </w:rPr>
      </w:pPr>
      <w:r w:rsidRPr="009A3DC5">
        <w:rPr>
          <w:rFonts w:ascii="Arial" w:hAnsi="Arial" w:cs="Arial"/>
          <w:noProof/>
          <w:color w:val="000000"/>
          <w:lang w:eastAsia="hr-HR"/>
        </w:rPr>
        <w:t>Damir Toplak</w:t>
      </w:r>
      <w:r>
        <w:rPr>
          <w:rFonts w:ascii="Arial" w:hAnsi="Arial" w:cs="Arial"/>
          <w:noProof/>
          <w:color w:val="000000"/>
          <w:lang w:eastAsia="hr-HR"/>
        </w:rPr>
        <w:t xml:space="preserve">, </w:t>
      </w:r>
      <w:r w:rsidRPr="009A3DC5">
        <w:rPr>
          <w:rFonts w:ascii="Arial" w:hAnsi="Arial" w:cs="Arial"/>
          <w:i/>
          <w:iCs/>
          <w:noProof/>
          <w:color w:val="000000"/>
          <w:lang w:eastAsia="hr-HR"/>
        </w:rPr>
        <w:t>Član</w:t>
      </w:r>
      <w:r>
        <w:rPr>
          <w:rFonts w:ascii="Arial" w:hAnsi="Arial" w:cs="Arial"/>
          <w:i/>
          <w:iCs/>
          <w:noProof/>
          <w:color w:val="000000"/>
          <w:lang w:eastAsia="hr-HR"/>
        </w:rPr>
        <w:t xml:space="preserve">, </w:t>
      </w:r>
      <w:r w:rsidRPr="00CA1B33">
        <w:rPr>
          <w:rFonts w:ascii="Arial" w:hAnsi="Arial" w:cs="Arial"/>
          <w:i/>
          <w:iCs/>
          <w:noProof/>
          <w:color w:val="000000"/>
          <w:lang w:eastAsia="hr-HR"/>
        </w:rPr>
        <w:t xml:space="preserve">imenovan </w:t>
      </w:r>
      <w:r w:rsidRPr="009A3DC5">
        <w:rPr>
          <w:rFonts w:ascii="Arial" w:hAnsi="Arial" w:cs="Arial"/>
          <w:i/>
          <w:iCs/>
          <w:noProof/>
          <w:color w:val="000000"/>
          <w:lang w:eastAsia="hr-HR"/>
        </w:rPr>
        <w:t>19. svibnja 2023.</w:t>
      </w:r>
      <w:r w:rsidR="00C00C36">
        <w:rPr>
          <w:rFonts w:ascii="Arial" w:hAnsi="Arial" w:cs="Arial"/>
          <w:i/>
          <w:iCs/>
          <w:noProof/>
          <w:color w:val="000000"/>
          <w:lang w:eastAsia="hr-HR"/>
        </w:rPr>
        <w:t xml:space="preserve"> godine</w:t>
      </w:r>
    </w:p>
    <w:p w14:paraId="7C9424FA" w14:textId="60214A5C" w:rsidR="00DE7B53" w:rsidRDefault="00DE7B53" w:rsidP="00DE7B53">
      <w:pPr>
        <w:tabs>
          <w:tab w:val="num" w:pos="540"/>
        </w:tabs>
        <w:spacing w:before="120" w:after="240" w:line="240" w:lineRule="auto"/>
        <w:ind w:left="1304" w:hanging="1304"/>
        <w:jc w:val="both"/>
        <w:rPr>
          <w:rFonts w:ascii="Arial" w:hAnsi="Arial" w:cs="Arial"/>
          <w:i/>
          <w:iCs/>
          <w:noProof/>
          <w:color w:val="000000"/>
          <w:lang w:eastAsia="hr-HR"/>
        </w:rPr>
      </w:pPr>
      <w:r w:rsidRPr="009A3DC5">
        <w:rPr>
          <w:rFonts w:ascii="Arial" w:hAnsi="Arial" w:cs="Arial"/>
          <w:noProof/>
          <w:color w:val="000000"/>
          <w:lang w:eastAsia="hr-HR"/>
        </w:rPr>
        <w:t>Dalibor Sokolović</w:t>
      </w:r>
      <w:r>
        <w:rPr>
          <w:rFonts w:ascii="Arial" w:hAnsi="Arial" w:cs="Arial"/>
          <w:noProof/>
          <w:color w:val="000000"/>
          <w:lang w:eastAsia="hr-HR"/>
        </w:rPr>
        <w:t xml:space="preserve">, </w:t>
      </w:r>
      <w:r w:rsidRPr="009A3DC5">
        <w:rPr>
          <w:rFonts w:ascii="Arial" w:hAnsi="Arial" w:cs="Arial"/>
          <w:i/>
          <w:iCs/>
          <w:noProof/>
          <w:color w:val="000000"/>
          <w:lang w:eastAsia="hr-HR"/>
        </w:rPr>
        <w:t>Član, imenovan 13. studenog 2023</w:t>
      </w:r>
      <w:r>
        <w:rPr>
          <w:rFonts w:ascii="Arial" w:hAnsi="Arial" w:cs="Arial"/>
          <w:i/>
          <w:iCs/>
          <w:noProof/>
          <w:color w:val="000000"/>
          <w:lang w:eastAsia="hr-HR"/>
        </w:rPr>
        <w:t>.</w:t>
      </w:r>
      <w:r w:rsidR="00C00C36">
        <w:rPr>
          <w:rFonts w:ascii="Arial" w:hAnsi="Arial" w:cs="Arial"/>
          <w:i/>
          <w:iCs/>
          <w:noProof/>
          <w:color w:val="000000"/>
          <w:lang w:eastAsia="hr-HR"/>
        </w:rPr>
        <w:t xml:space="preserve"> godine</w:t>
      </w:r>
    </w:p>
    <w:p w14:paraId="70BCA3F8" w14:textId="1B4041EA" w:rsidR="00DE7B53" w:rsidRPr="00C00C36" w:rsidRDefault="00DE7B53" w:rsidP="00C00C36">
      <w:pPr>
        <w:tabs>
          <w:tab w:val="num" w:pos="540"/>
        </w:tabs>
        <w:spacing w:before="120" w:after="240" w:line="240" w:lineRule="auto"/>
        <w:ind w:left="1304" w:hanging="1304"/>
        <w:jc w:val="both"/>
        <w:rPr>
          <w:rFonts w:ascii="Arial" w:hAnsi="Arial" w:cs="Arial"/>
          <w:i/>
          <w:iCs/>
          <w:noProof/>
          <w:color w:val="000000"/>
          <w:lang w:eastAsia="hr-HR"/>
        </w:rPr>
        <w:sectPr w:rsidR="00DE7B53" w:rsidRPr="00C00C36">
          <w:headerReference w:type="even" r:id="rId35"/>
          <w:headerReference w:type="default" r:id="rId36"/>
          <w:headerReference w:type="first" r:id="rId37"/>
          <w:pgSz w:w="11907" w:h="16840"/>
          <w:pgMar w:top="1417" w:right="1417" w:bottom="1417" w:left="1417" w:header="720" w:footer="822" w:gutter="0"/>
          <w:cols w:space="720"/>
        </w:sectPr>
      </w:pPr>
      <w:r w:rsidRPr="001F2830">
        <w:rPr>
          <w:rFonts w:ascii="Arial" w:hAnsi="Arial" w:cs="Arial"/>
          <w:noProof/>
          <w:color w:val="000000"/>
          <w:lang w:eastAsia="hr-HR"/>
        </w:rPr>
        <w:t>Ivan Ivaniš</w:t>
      </w:r>
      <w:r>
        <w:rPr>
          <w:rFonts w:ascii="Arial" w:hAnsi="Arial" w:cs="Arial"/>
          <w:noProof/>
          <w:color w:val="000000"/>
          <w:lang w:eastAsia="hr-HR"/>
        </w:rPr>
        <w:t xml:space="preserve">, </w:t>
      </w:r>
      <w:r w:rsidRPr="009A3DC5">
        <w:rPr>
          <w:rFonts w:ascii="Arial" w:hAnsi="Arial" w:cs="Arial"/>
          <w:i/>
          <w:iCs/>
          <w:noProof/>
          <w:color w:val="000000"/>
          <w:lang w:eastAsia="hr-HR"/>
        </w:rPr>
        <w:t>Član, imenovan 13. studenog 2023</w:t>
      </w:r>
      <w:r>
        <w:rPr>
          <w:rFonts w:ascii="Arial" w:hAnsi="Arial" w:cs="Arial"/>
          <w:i/>
          <w:iCs/>
          <w:noProof/>
          <w:color w:val="000000"/>
          <w:lang w:eastAsia="hr-HR"/>
        </w:rPr>
        <w:t>.</w:t>
      </w:r>
      <w:bookmarkEnd w:id="12"/>
      <w:r w:rsidR="00C00C36">
        <w:rPr>
          <w:rFonts w:ascii="Arial" w:hAnsi="Arial" w:cs="Arial"/>
          <w:i/>
          <w:iCs/>
          <w:noProof/>
          <w:color w:val="000000"/>
          <w:lang w:eastAsia="hr-HR"/>
        </w:rPr>
        <w:t xml:space="preserve"> godine</w:t>
      </w:r>
    </w:p>
    <w:p w14:paraId="6B4DD210" w14:textId="77777777" w:rsidR="008B5F99" w:rsidRPr="00B72C3A" w:rsidRDefault="008B5F99" w:rsidP="00B72C3A">
      <w:pPr>
        <w:numPr>
          <w:ilvl w:val="0"/>
          <w:numId w:val="17"/>
        </w:numPr>
        <w:tabs>
          <w:tab w:val="num" w:pos="540"/>
        </w:tabs>
        <w:spacing w:after="120" w:line="360" w:lineRule="auto"/>
        <w:ind w:left="357" w:hanging="357"/>
        <w:jc w:val="both"/>
        <w:rPr>
          <w:rFonts w:ascii="Arial" w:hAnsi="Arial" w:cs="Arial"/>
          <w:b/>
          <w:noProof/>
          <w:color w:val="000000"/>
          <w:lang w:eastAsia="hr-HR"/>
        </w:rPr>
      </w:pPr>
      <w:r w:rsidRPr="001126DE">
        <w:rPr>
          <w:rFonts w:ascii="Arial" w:hAnsi="Arial" w:cs="Arial"/>
          <w:b/>
          <w:noProof/>
          <w:color w:val="000000"/>
          <w:lang w:eastAsia="hr-HR"/>
        </w:rPr>
        <w:lastRenderedPageBreak/>
        <w:t>Sažetak značajnih računovodstvenih politika</w:t>
      </w:r>
    </w:p>
    <w:p w14:paraId="23809CE9" w14:textId="77777777" w:rsidR="008B5F99" w:rsidRPr="001126DE" w:rsidRDefault="008B5F99" w:rsidP="008B5F99">
      <w:pPr>
        <w:spacing w:before="120" w:line="360" w:lineRule="auto"/>
        <w:jc w:val="both"/>
        <w:rPr>
          <w:rFonts w:ascii="Arial" w:hAnsi="Arial" w:cs="Arial"/>
          <w:b/>
          <w:iCs/>
          <w:color w:val="000000"/>
          <w:szCs w:val="28"/>
        </w:rPr>
      </w:pPr>
      <w:r w:rsidRPr="001126DE">
        <w:rPr>
          <w:rFonts w:ascii="Arial" w:hAnsi="Arial" w:cs="Arial"/>
          <w:b/>
          <w:iCs/>
          <w:color w:val="000000"/>
          <w:szCs w:val="28"/>
        </w:rPr>
        <w:t>Osnove sastavljanja</w:t>
      </w:r>
    </w:p>
    <w:p w14:paraId="18105C1B" w14:textId="4B0105D8" w:rsidR="008B5F99" w:rsidRPr="001126DE" w:rsidRDefault="008B5F99" w:rsidP="008B5F99">
      <w:pPr>
        <w:tabs>
          <w:tab w:val="left" w:pos="708"/>
        </w:tabs>
        <w:spacing w:before="120" w:line="360" w:lineRule="auto"/>
        <w:jc w:val="both"/>
        <w:rPr>
          <w:rFonts w:ascii="Arial" w:hAnsi="Arial" w:cs="Arial"/>
          <w:szCs w:val="22"/>
        </w:rPr>
      </w:pPr>
      <w:r w:rsidRPr="001126DE">
        <w:rPr>
          <w:rFonts w:ascii="Arial" w:hAnsi="Arial" w:cs="Arial"/>
        </w:rPr>
        <w:t xml:space="preserve">Računovodstvene politike Društva utvrđene su u skladu s hrvatskim računovodstvenim </w:t>
      </w:r>
      <w:r w:rsidRPr="00F456E4">
        <w:rPr>
          <w:rFonts w:ascii="Arial" w:hAnsi="Arial" w:cs="Arial"/>
        </w:rPr>
        <w:t xml:space="preserve">propisima koji se </w:t>
      </w:r>
      <w:r w:rsidRPr="005964E5">
        <w:rPr>
          <w:rFonts w:ascii="Arial" w:hAnsi="Arial" w:cs="Arial"/>
        </w:rPr>
        <w:t>temelje na Hrvatskim standardima financijskog izvještavanja</w:t>
      </w:r>
      <w:r w:rsidR="007F2FCF">
        <w:rPr>
          <w:rFonts w:ascii="Arial" w:hAnsi="Arial" w:cs="Arial"/>
        </w:rPr>
        <w:t>.</w:t>
      </w:r>
      <w:r w:rsidRPr="005964E5">
        <w:rPr>
          <w:rFonts w:ascii="Arial" w:hAnsi="Arial" w:cs="Arial"/>
        </w:rPr>
        <w:t xml:space="preserve"> Financijski izvještaji na dan</w:t>
      </w:r>
      <w:r w:rsidRPr="001126DE">
        <w:rPr>
          <w:rFonts w:ascii="Arial" w:hAnsi="Arial" w:cs="Arial"/>
        </w:rPr>
        <w:t xml:space="preserve"> 31. prosinca 20</w:t>
      </w:r>
      <w:r w:rsidR="001D4942" w:rsidRPr="001126DE">
        <w:rPr>
          <w:rFonts w:ascii="Arial" w:hAnsi="Arial" w:cs="Arial"/>
        </w:rPr>
        <w:t>2</w:t>
      </w:r>
      <w:r w:rsidR="00AB52CF">
        <w:rPr>
          <w:rFonts w:ascii="Arial" w:hAnsi="Arial" w:cs="Arial"/>
        </w:rPr>
        <w:t>3</w:t>
      </w:r>
      <w:r w:rsidRPr="001126DE">
        <w:rPr>
          <w:rFonts w:ascii="Arial" w:hAnsi="Arial" w:cs="Arial"/>
        </w:rPr>
        <w:t xml:space="preserve">. godine pripremljeni su po načelu povijesnih troškova. Financijski izvještaji su pripremljeni na temelju pretpostavke neograničenosti trajanja poslovanja. </w:t>
      </w:r>
    </w:p>
    <w:p w14:paraId="46AA39E5" w14:textId="161324C0" w:rsidR="008B5F99" w:rsidRDefault="008B5F99" w:rsidP="008B5F99">
      <w:pPr>
        <w:tabs>
          <w:tab w:val="left" w:pos="708"/>
        </w:tabs>
        <w:spacing w:before="120" w:line="360" w:lineRule="auto"/>
        <w:jc w:val="both"/>
        <w:rPr>
          <w:rFonts w:ascii="Arial" w:hAnsi="Arial" w:cs="Arial"/>
        </w:rPr>
      </w:pPr>
      <w:r w:rsidRPr="001126DE">
        <w:rPr>
          <w:rFonts w:ascii="Arial" w:hAnsi="Arial" w:cs="Arial"/>
        </w:rPr>
        <w:t xml:space="preserve">Financijska izvješća Društva su iskazana u tisućama </w:t>
      </w:r>
      <w:r w:rsidR="00F32573">
        <w:rPr>
          <w:rFonts w:ascii="Arial" w:hAnsi="Arial" w:cs="Arial"/>
        </w:rPr>
        <w:t>eura</w:t>
      </w:r>
      <w:r w:rsidRPr="001126DE">
        <w:rPr>
          <w:rFonts w:ascii="Arial" w:hAnsi="Arial" w:cs="Arial"/>
        </w:rPr>
        <w:t xml:space="preserve"> (T</w:t>
      </w:r>
      <w:r w:rsidR="00F32573">
        <w:rPr>
          <w:rFonts w:ascii="Arial" w:hAnsi="Arial" w:cs="Arial"/>
        </w:rPr>
        <w:t>EUR</w:t>
      </w:r>
      <w:r w:rsidRPr="001126DE">
        <w:rPr>
          <w:rFonts w:ascii="Arial" w:hAnsi="Arial" w:cs="Arial"/>
        </w:rPr>
        <w:t xml:space="preserve">) i sve vrijednosti su zaokružene na najbližu tisuću </w:t>
      </w:r>
      <w:r w:rsidR="00F32573">
        <w:rPr>
          <w:rFonts w:ascii="Arial" w:hAnsi="Arial" w:cs="Arial"/>
        </w:rPr>
        <w:t>EUR</w:t>
      </w:r>
      <w:r w:rsidRPr="001126DE">
        <w:rPr>
          <w:rFonts w:ascii="Arial" w:hAnsi="Arial" w:cs="Arial"/>
        </w:rPr>
        <w:t xml:space="preserve">.  </w:t>
      </w:r>
    </w:p>
    <w:p w14:paraId="29A09D7B" w14:textId="77777777" w:rsidR="00481FB0" w:rsidRPr="00481FB0" w:rsidRDefault="00481FB0" w:rsidP="00481FB0">
      <w:pPr>
        <w:spacing w:before="120" w:line="360" w:lineRule="auto"/>
        <w:jc w:val="both"/>
        <w:rPr>
          <w:rFonts w:ascii="Arial" w:hAnsi="Arial" w:cs="Arial"/>
          <w:b/>
          <w:iCs/>
          <w:color w:val="000000"/>
          <w:szCs w:val="28"/>
        </w:rPr>
      </w:pPr>
      <w:r w:rsidRPr="00481FB0">
        <w:rPr>
          <w:rFonts w:ascii="Arial" w:hAnsi="Arial" w:cs="Arial"/>
          <w:b/>
          <w:iCs/>
          <w:color w:val="000000"/>
          <w:szCs w:val="28"/>
        </w:rPr>
        <w:t>Promjena računovodstvenih politika</w:t>
      </w:r>
    </w:p>
    <w:p w14:paraId="11C650B4" w14:textId="77777777" w:rsidR="00481FB0" w:rsidRPr="00481FB0" w:rsidRDefault="00481FB0" w:rsidP="00481FB0">
      <w:pPr>
        <w:tabs>
          <w:tab w:val="left" w:pos="708"/>
        </w:tabs>
        <w:spacing w:before="120" w:line="360" w:lineRule="auto"/>
        <w:jc w:val="both"/>
        <w:rPr>
          <w:rFonts w:ascii="Arial" w:hAnsi="Arial" w:cs="Arial"/>
        </w:rPr>
      </w:pPr>
      <w:r w:rsidRPr="00481FB0">
        <w:rPr>
          <w:rFonts w:ascii="Arial" w:hAnsi="Arial" w:cs="Arial"/>
        </w:rPr>
        <w:t xml:space="preserve">Obzirom da je Republika Hrvatska od 1. siječnja 2023. godine sukladno Zakonu o uvođenju eura kao službene valute u Republici Hrvatskoj, uvela euro kao službenu valutu, Društvo je za potrebe pripreme financijskih izvještaja za godinu završenu 31. prosinca 2023. godine, promijenilo prezentacijsku valutu iz kuna u eure, te su financijski izvještaji za godinu završenu 31. prosinca 2023. godine prvi pripremljeni u eurima. Euro je od 1. siječnja 2023. godine također i funkcijska valuta Društva (do 1. siječnja 2023. godine to je bila kuna). </w:t>
      </w:r>
    </w:p>
    <w:p w14:paraId="0012B4C7" w14:textId="77777777" w:rsidR="00481FB0" w:rsidRPr="00481FB0" w:rsidRDefault="00481FB0" w:rsidP="00481FB0">
      <w:pPr>
        <w:tabs>
          <w:tab w:val="left" w:pos="708"/>
        </w:tabs>
        <w:spacing w:before="120" w:line="360" w:lineRule="auto"/>
        <w:jc w:val="both"/>
        <w:rPr>
          <w:rFonts w:ascii="Arial" w:hAnsi="Arial" w:cs="Arial"/>
        </w:rPr>
      </w:pPr>
      <w:r w:rsidRPr="00481FB0">
        <w:rPr>
          <w:rFonts w:ascii="Arial" w:hAnsi="Arial" w:cs="Arial"/>
        </w:rPr>
        <w:t>Iako promjena prezentacijske valute u financijskim izvještajima predstavlja promjenu računovodstvene politike koja zahtijeva retroaktivnu primjenu, Društvo nije objavilo treću bilancu u financijskim izvještajima za godinu završenu 31. prosinca 2023. godine sukladno Hrvatskom standardu financijskih izvještavanja 3 Računovodstvene politike, promjene računovodstvenih procjena i pogreške, obzirom da je utvrdilo da promjena prezentacijske valute nema značajan utjecaj na financijske izvještaje Društva, zbog stabilnog tečaja HRK/EUR zadnjih nekoliko godina.</w:t>
      </w:r>
    </w:p>
    <w:p w14:paraId="70D22C89" w14:textId="2860C689" w:rsidR="00481FB0" w:rsidRPr="001126DE" w:rsidRDefault="00481FB0" w:rsidP="00481FB0">
      <w:pPr>
        <w:tabs>
          <w:tab w:val="left" w:pos="708"/>
        </w:tabs>
        <w:spacing w:before="120" w:line="360" w:lineRule="auto"/>
        <w:jc w:val="both"/>
        <w:rPr>
          <w:rFonts w:ascii="Arial" w:hAnsi="Arial" w:cs="Arial"/>
        </w:rPr>
      </w:pPr>
      <w:r w:rsidRPr="00481FB0">
        <w:rPr>
          <w:rFonts w:ascii="Arial" w:hAnsi="Arial" w:cs="Arial"/>
        </w:rPr>
        <w:t>Sukladno navedenom, za konverziju računa dobiti i gubitka za 2022. godinu korišten je fiksni tečaj HNB-a na dan 31.</w:t>
      </w:r>
      <w:r w:rsidR="00780A06">
        <w:rPr>
          <w:rFonts w:ascii="Arial" w:hAnsi="Arial" w:cs="Arial"/>
        </w:rPr>
        <w:t xml:space="preserve"> </w:t>
      </w:r>
      <w:r w:rsidR="00780A06" w:rsidRPr="006F571C">
        <w:rPr>
          <w:rFonts w:ascii="Arial" w:hAnsi="Arial" w:cs="Arial"/>
        </w:rPr>
        <w:t>prosinca</w:t>
      </w:r>
      <w:r w:rsidR="00780A06">
        <w:rPr>
          <w:rFonts w:ascii="Arial" w:hAnsi="Arial" w:cs="Arial"/>
        </w:rPr>
        <w:t xml:space="preserve"> </w:t>
      </w:r>
      <w:r w:rsidRPr="00481FB0">
        <w:rPr>
          <w:rFonts w:ascii="Arial" w:hAnsi="Arial" w:cs="Arial"/>
        </w:rPr>
        <w:t>2022. godine koji iznosi 7,53450 kune za euro.</w:t>
      </w:r>
    </w:p>
    <w:p w14:paraId="0B7BE7FA" w14:textId="77777777" w:rsidR="008B5F99" w:rsidRPr="001126DE" w:rsidRDefault="008B5F99" w:rsidP="008B5F99">
      <w:pPr>
        <w:spacing w:before="120" w:line="360" w:lineRule="auto"/>
        <w:jc w:val="both"/>
        <w:rPr>
          <w:rFonts w:ascii="Arial" w:hAnsi="Arial" w:cs="Arial"/>
          <w:b/>
          <w:iCs/>
          <w:color w:val="000000"/>
          <w:szCs w:val="28"/>
        </w:rPr>
      </w:pPr>
      <w:r w:rsidRPr="001126DE">
        <w:rPr>
          <w:rFonts w:ascii="Arial" w:hAnsi="Arial" w:cs="Arial"/>
          <w:b/>
          <w:iCs/>
          <w:color w:val="000000"/>
          <w:szCs w:val="28"/>
        </w:rPr>
        <w:t>Strane valute</w:t>
      </w:r>
    </w:p>
    <w:p w14:paraId="2B7F16DF" w14:textId="65D46262" w:rsidR="008B5F99" w:rsidRPr="005E7A22" w:rsidRDefault="008B5F99" w:rsidP="008B5F99">
      <w:pPr>
        <w:tabs>
          <w:tab w:val="left" w:pos="708"/>
        </w:tabs>
        <w:spacing w:before="120" w:line="360" w:lineRule="auto"/>
        <w:jc w:val="both"/>
        <w:rPr>
          <w:rFonts w:ascii="Arial" w:hAnsi="Arial" w:cs="Arial"/>
          <w:szCs w:val="22"/>
        </w:rPr>
      </w:pPr>
      <w:r w:rsidRPr="001126DE">
        <w:rPr>
          <w:rFonts w:ascii="Arial" w:hAnsi="Arial" w:cs="Arial"/>
        </w:rPr>
        <w:t xml:space="preserve">Poslovni događaji i transakcije u stranoj valuti preračunati su u </w:t>
      </w:r>
      <w:r w:rsidR="00F92056">
        <w:rPr>
          <w:rFonts w:ascii="Arial" w:hAnsi="Arial" w:cs="Arial"/>
        </w:rPr>
        <w:t>eure</w:t>
      </w:r>
      <w:r w:rsidRPr="001126DE">
        <w:rPr>
          <w:rFonts w:ascii="Arial" w:hAnsi="Arial" w:cs="Arial"/>
        </w:rPr>
        <w:t xml:space="preserve"> primjenom tečaja na dan poslovnog događaja i transakcije. Financijska imovina i obveze u stranoj valuti </w:t>
      </w:r>
      <w:r w:rsidRPr="005E7A22">
        <w:rPr>
          <w:rFonts w:ascii="Arial" w:hAnsi="Arial" w:cs="Arial"/>
        </w:rPr>
        <w:t xml:space="preserve">preračunati su po tečaju važećem na dan bilance. Dobitak ili gubitak proizašao iz promjene tečajnih razlika priznaje se u računu dobiti i gubitka za razdoblje u kojem nastaju. </w:t>
      </w:r>
    </w:p>
    <w:p w14:paraId="22B655F9" w14:textId="77777777" w:rsidR="00481FB0" w:rsidRDefault="00481FB0" w:rsidP="008B5F99">
      <w:pPr>
        <w:spacing w:before="120" w:line="360" w:lineRule="auto"/>
        <w:jc w:val="both"/>
        <w:rPr>
          <w:rFonts w:ascii="Arial" w:hAnsi="Arial" w:cs="Arial"/>
        </w:rPr>
      </w:pPr>
    </w:p>
    <w:p w14:paraId="343FCA0C" w14:textId="77777777" w:rsidR="00F92056" w:rsidRDefault="00F92056" w:rsidP="008B5F99">
      <w:pPr>
        <w:spacing w:before="120" w:line="360" w:lineRule="auto"/>
        <w:jc w:val="both"/>
        <w:rPr>
          <w:rFonts w:ascii="Arial" w:hAnsi="Arial" w:cs="Arial"/>
        </w:rPr>
      </w:pPr>
    </w:p>
    <w:p w14:paraId="6C00EF36" w14:textId="77777777" w:rsidR="00F92056" w:rsidRDefault="00F92056" w:rsidP="008B5F99">
      <w:pPr>
        <w:spacing w:before="120" w:line="360" w:lineRule="auto"/>
        <w:jc w:val="both"/>
        <w:rPr>
          <w:rFonts w:ascii="Arial" w:hAnsi="Arial" w:cs="Arial"/>
          <w:b/>
          <w:iCs/>
          <w:color w:val="000000"/>
          <w:szCs w:val="28"/>
        </w:rPr>
      </w:pPr>
    </w:p>
    <w:p w14:paraId="1C36DE79" w14:textId="565BC6CD" w:rsidR="00F45280" w:rsidRPr="00F45280" w:rsidRDefault="00F45280" w:rsidP="00F45280">
      <w:pPr>
        <w:tabs>
          <w:tab w:val="left" w:pos="426"/>
        </w:tabs>
        <w:spacing w:after="120" w:line="360" w:lineRule="auto"/>
        <w:jc w:val="both"/>
        <w:rPr>
          <w:rFonts w:ascii="Arial" w:eastAsia="PMingLiU" w:hAnsi="Arial" w:cs="Arial"/>
          <w:b/>
          <w:noProof/>
          <w:color w:val="000000"/>
          <w:lang w:eastAsia="hr-HR"/>
        </w:rPr>
      </w:pPr>
      <w:r w:rsidRPr="001126DE">
        <w:rPr>
          <w:rFonts w:ascii="Arial" w:hAnsi="Arial" w:cs="Arial"/>
          <w:b/>
          <w:noProof/>
          <w:color w:val="000000"/>
          <w:lang w:eastAsia="hr-HR"/>
        </w:rPr>
        <w:lastRenderedPageBreak/>
        <w:t>2.</w:t>
      </w:r>
      <w:r w:rsidRPr="001126DE">
        <w:rPr>
          <w:rFonts w:ascii="Arial" w:hAnsi="Arial" w:cs="Arial"/>
          <w:b/>
          <w:noProof/>
          <w:color w:val="000000"/>
          <w:lang w:eastAsia="hr-HR"/>
        </w:rPr>
        <w:tab/>
        <w:t>Sažetak</w:t>
      </w:r>
      <w:r w:rsidRPr="001126DE">
        <w:rPr>
          <w:rFonts w:ascii="Arial" w:hAnsi="Arial" w:cs="Arial"/>
          <w:b/>
          <w:bCs/>
          <w:noProof/>
          <w:color w:val="000000"/>
          <w:lang w:eastAsia="hr-HR"/>
        </w:rPr>
        <w:t xml:space="preserve"> </w:t>
      </w:r>
      <w:r w:rsidRPr="001126DE">
        <w:rPr>
          <w:rFonts w:ascii="Arial" w:hAnsi="Arial" w:cs="Arial"/>
          <w:b/>
          <w:noProof/>
          <w:color w:val="000000"/>
          <w:lang w:eastAsia="hr-HR"/>
        </w:rPr>
        <w:t>značajnih računovodstvenih politika (nastavak)</w:t>
      </w:r>
    </w:p>
    <w:p w14:paraId="3AD01140" w14:textId="6F1F3B67" w:rsidR="008B5F99" w:rsidRPr="001126DE" w:rsidRDefault="008B5F99" w:rsidP="008B5F99">
      <w:pPr>
        <w:spacing w:before="120" w:line="360" w:lineRule="auto"/>
        <w:jc w:val="both"/>
        <w:rPr>
          <w:rFonts w:ascii="Arial" w:hAnsi="Arial" w:cs="Arial"/>
          <w:b/>
          <w:iCs/>
          <w:color w:val="000000"/>
          <w:szCs w:val="28"/>
        </w:rPr>
      </w:pPr>
      <w:r w:rsidRPr="005E7A22">
        <w:rPr>
          <w:rFonts w:ascii="Arial" w:hAnsi="Arial" w:cs="Arial"/>
          <w:b/>
          <w:iCs/>
          <w:color w:val="000000"/>
          <w:szCs w:val="28"/>
        </w:rPr>
        <w:t>Priznavanje prihoda</w:t>
      </w:r>
    </w:p>
    <w:p w14:paraId="5B329A57" w14:textId="77777777" w:rsidR="008B5F99" w:rsidRPr="001126DE" w:rsidRDefault="008B5F99" w:rsidP="008B5F99">
      <w:pPr>
        <w:autoSpaceDE w:val="0"/>
        <w:autoSpaceDN w:val="0"/>
        <w:adjustRightInd w:val="0"/>
        <w:spacing w:before="120" w:line="360" w:lineRule="auto"/>
        <w:ind w:right="-142"/>
        <w:jc w:val="both"/>
        <w:rPr>
          <w:rFonts w:ascii="Arial" w:hAnsi="Arial" w:cs="Arial"/>
          <w:i/>
          <w:iCs/>
          <w:szCs w:val="22"/>
        </w:rPr>
      </w:pPr>
      <w:r w:rsidRPr="001126DE">
        <w:rPr>
          <w:rFonts w:ascii="Arial" w:hAnsi="Arial" w:cs="Arial"/>
          <w:i/>
          <w:iCs/>
        </w:rPr>
        <w:t>Prihodi od prodaje robe i usluga</w:t>
      </w:r>
    </w:p>
    <w:p w14:paraId="3F57F07E" w14:textId="77777777" w:rsidR="00DC7AE0" w:rsidRDefault="008B5F99" w:rsidP="00DC7AE0">
      <w:pPr>
        <w:spacing w:before="120" w:line="360" w:lineRule="auto"/>
        <w:jc w:val="both"/>
        <w:rPr>
          <w:rFonts w:ascii="Arial" w:hAnsi="Arial" w:cs="Arial"/>
          <w:color w:val="000000"/>
        </w:rPr>
      </w:pPr>
      <w:r w:rsidRPr="001126DE">
        <w:rPr>
          <w:rFonts w:ascii="Arial" w:hAnsi="Arial" w:cs="Arial"/>
          <w:color w:val="000000"/>
        </w:rPr>
        <w:t>Prihodi nastali prodajom robe priznaju se kada se značajan rizik i koristi vlasništva prenose na kupca, te kada ne postoji značajna neizvjesnost s naslova prodaje, pripadajućih troškova ili mogućih povrata robe. Kod pružanja usluga prihod se priznaje prema stupnju izvršenja usluge, odnosno kada ne postoji značajna neizvjesnost u pogledu pružanja usluge ili pripadajućih troškova.</w:t>
      </w:r>
    </w:p>
    <w:p w14:paraId="2BB1F967" w14:textId="77777777" w:rsidR="008B5F99" w:rsidRPr="00DC7AE0" w:rsidRDefault="008B5F99" w:rsidP="00DC7AE0">
      <w:pPr>
        <w:spacing w:before="120" w:line="360" w:lineRule="auto"/>
        <w:jc w:val="both"/>
        <w:rPr>
          <w:rFonts w:ascii="Arial" w:hAnsi="Arial" w:cs="Arial"/>
          <w:b/>
          <w:iCs/>
          <w:color w:val="000000"/>
          <w:szCs w:val="28"/>
        </w:rPr>
      </w:pPr>
      <w:r w:rsidRPr="00DC7AE0">
        <w:rPr>
          <w:rFonts w:ascii="Arial" w:hAnsi="Arial" w:cs="Arial"/>
          <w:b/>
          <w:iCs/>
          <w:color w:val="000000"/>
          <w:szCs w:val="28"/>
        </w:rPr>
        <w:t>Državne potpore</w:t>
      </w:r>
    </w:p>
    <w:p w14:paraId="65B99FE9" w14:textId="77777777" w:rsidR="008B5F99" w:rsidRPr="001126DE" w:rsidRDefault="008B5F99" w:rsidP="008B5F99">
      <w:pPr>
        <w:spacing w:before="120" w:line="360" w:lineRule="auto"/>
        <w:jc w:val="both"/>
        <w:rPr>
          <w:rFonts w:ascii="Arial" w:hAnsi="Arial" w:cs="Arial"/>
          <w:color w:val="000000"/>
        </w:rPr>
      </w:pPr>
      <w:r w:rsidRPr="001126DE">
        <w:rPr>
          <w:rFonts w:ascii="Arial" w:hAnsi="Arial" w:cs="Arial"/>
          <w:color w:val="000000"/>
        </w:rPr>
        <w:t>Državna potpora koja se prima kao nadoknada za već nastale rashode ili gubitke ili u svrhu pružanja izravne financijske podrške bez daljnjih povezanih troškova, priznaje se kao prihod razdoblja u kojem se prima. Državne potpore za pojedinačne ugovore priznaju se samo ako je njihovo ostvarivanje izvjesno, pri čemu čine dio ukupnog prihoda iz ugovora. Potpore koje se odnose na materijalnu imovinu koja se amortizira priznaju se kao prihod u razdobljima i u omjerima u kojima se tereti amortizacija tih sredstava.</w:t>
      </w:r>
    </w:p>
    <w:p w14:paraId="033E52E3" w14:textId="77777777" w:rsidR="008B5F99" w:rsidRDefault="008B5F99" w:rsidP="008B5F99">
      <w:pPr>
        <w:spacing w:line="240" w:lineRule="auto"/>
        <w:rPr>
          <w:rFonts w:ascii="Arial" w:hAnsi="Arial" w:cs="Arial"/>
          <w:color w:val="000000"/>
          <w:lang w:eastAsia="de-DE"/>
        </w:rPr>
      </w:pPr>
    </w:p>
    <w:p w14:paraId="08FE80BF" w14:textId="77777777" w:rsidR="00F45280" w:rsidRPr="001126DE" w:rsidRDefault="00F45280" w:rsidP="00F45280">
      <w:pPr>
        <w:spacing w:before="120" w:line="360" w:lineRule="auto"/>
        <w:jc w:val="both"/>
        <w:rPr>
          <w:rFonts w:ascii="Arial" w:hAnsi="Arial" w:cs="Arial"/>
          <w:b/>
          <w:iCs/>
          <w:color w:val="000000"/>
          <w:szCs w:val="28"/>
        </w:rPr>
      </w:pPr>
      <w:r w:rsidRPr="001126DE">
        <w:rPr>
          <w:rFonts w:ascii="Arial" w:hAnsi="Arial" w:cs="Arial"/>
          <w:b/>
          <w:iCs/>
          <w:color w:val="000000"/>
          <w:szCs w:val="28"/>
        </w:rPr>
        <w:t>Najmovi</w:t>
      </w:r>
    </w:p>
    <w:p w14:paraId="269DCE4C" w14:textId="77777777" w:rsidR="00F45280" w:rsidRPr="001126DE" w:rsidRDefault="00F45280" w:rsidP="00F45280">
      <w:pPr>
        <w:tabs>
          <w:tab w:val="left" w:pos="708"/>
        </w:tabs>
        <w:spacing w:before="120" w:line="360" w:lineRule="auto"/>
        <w:jc w:val="both"/>
        <w:rPr>
          <w:rFonts w:ascii="Arial" w:hAnsi="Arial" w:cs="Arial"/>
          <w:szCs w:val="22"/>
        </w:rPr>
      </w:pPr>
      <w:r w:rsidRPr="001126DE">
        <w:rPr>
          <w:rFonts w:ascii="Arial" w:hAnsi="Arial" w:cs="Arial"/>
        </w:rPr>
        <w:t>Najmovi nekretnina, postrojenja i opreme u kojima Društvo snosi sve rizike i koristi vlasništva klasificiraju se kao financijski najmovi. Financijski najmovi kapitaliziraju se na početku najma prema fer vrijednosti imovine ili sadašnjoj vrijednosti minimalnih iznosa najamnine, ovisno o tome što je niže. Svako plaćanje najma evidentira se kao financijski trošak i smanjenje obveza po najmu kako bi se dobila konstantna kamata do kraja trajanja ugovora.</w:t>
      </w:r>
    </w:p>
    <w:p w14:paraId="0EFFF8D8" w14:textId="77777777" w:rsidR="00F45280" w:rsidRPr="001126DE" w:rsidRDefault="00F45280" w:rsidP="00F45280">
      <w:pPr>
        <w:tabs>
          <w:tab w:val="left" w:pos="708"/>
        </w:tabs>
        <w:spacing w:before="120" w:line="360" w:lineRule="auto"/>
        <w:jc w:val="both"/>
        <w:rPr>
          <w:rFonts w:ascii="Arial" w:hAnsi="Arial" w:cs="Arial"/>
        </w:rPr>
      </w:pPr>
      <w:r w:rsidRPr="001126DE">
        <w:rPr>
          <w:rFonts w:ascii="Arial" w:hAnsi="Arial" w:cs="Arial"/>
        </w:rPr>
        <w:t xml:space="preserve">Nekretnine, postrojenja i oprema kupljeni pod financijskim najmom amortiziraju se u razdoblju korištenja najma ili u roku korisnog vijeka trajanja, ovisno koje je razdoblje kraće. </w:t>
      </w:r>
    </w:p>
    <w:p w14:paraId="0CFA2664" w14:textId="77777777" w:rsidR="00F45280" w:rsidRPr="001126DE" w:rsidRDefault="00F45280" w:rsidP="00F45280">
      <w:pPr>
        <w:tabs>
          <w:tab w:val="left" w:pos="708"/>
        </w:tabs>
        <w:spacing w:before="120" w:line="360" w:lineRule="auto"/>
        <w:jc w:val="both"/>
        <w:rPr>
          <w:rFonts w:ascii="Arial" w:hAnsi="Arial" w:cs="Arial"/>
        </w:rPr>
      </w:pPr>
      <w:r w:rsidRPr="001126DE">
        <w:rPr>
          <w:rFonts w:ascii="Arial" w:hAnsi="Arial" w:cs="Arial"/>
        </w:rPr>
        <w:t>Najmovi u kojima Društvo ne snosi bitan udio rizika i koristi vlasništvo klasificiraju se kao operativni najmovi. Plaćanja po osnovi operativnih najmova iskazuju se u računu dobiti i gubitka tijekom razdoblja najma.</w:t>
      </w:r>
    </w:p>
    <w:p w14:paraId="1D389007" w14:textId="77777777" w:rsidR="00F45280" w:rsidRPr="001126DE" w:rsidRDefault="00F45280" w:rsidP="008B5F99">
      <w:pPr>
        <w:spacing w:line="240" w:lineRule="auto"/>
        <w:rPr>
          <w:rFonts w:ascii="Arial" w:hAnsi="Arial" w:cs="Arial"/>
          <w:color w:val="000000"/>
          <w:lang w:eastAsia="de-DE"/>
        </w:rPr>
        <w:sectPr w:rsidR="00F45280" w:rsidRPr="001126DE">
          <w:pgSz w:w="11907" w:h="16840"/>
          <w:pgMar w:top="1417" w:right="1417" w:bottom="1417" w:left="1417" w:header="720" w:footer="822" w:gutter="0"/>
          <w:cols w:space="720"/>
        </w:sectPr>
      </w:pPr>
    </w:p>
    <w:p w14:paraId="1DFA22FA" w14:textId="77777777" w:rsidR="008B5F99" w:rsidRPr="001126DE" w:rsidRDefault="008B5F99" w:rsidP="0086691D">
      <w:pPr>
        <w:tabs>
          <w:tab w:val="left" w:pos="426"/>
        </w:tabs>
        <w:spacing w:after="120" w:line="360" w:lineRule="auto"/>
        <w:jc w:val="both"/>
        <w:rPr>
          <w:rFonts w:ascii="Arial" w:eastAsia="PMingLiU" w:hAnsi="Arial" w:cs="Arial"/>
          <w:b/>
          <w:noProof/>
          <w:color w:val="000000"/>
          <w:lang w:eastAsia="hr-HR"/>
        </w:rPr>
      </w:pPr>
      <w:r w:rsidRPr="001126DE">
        <w:rPr>
          <w:rFonts w:ascii="Arial" w:hAnsi="Arial" w:cs="Arial"/>
          <w:b/>
          <w:noProof/>
          <w:color w:val="000000"/>
          <w:lang w:eastAsia="hr-HR"/>
        </w:rPr>
        <w:lastRenderedPageBreak/>
        <w:t>2.</w:t>
      </w:r>
      <w:r w:rsidRPr="001126DE">
        <w:rPr>
          <w:rFonts w:ascii="Arial" w:hAnsi="Arial" w:cs="Arial"/>
          <w:b/>
          <w:noProof/>
          <w:color w:val="000000"/>
          <w:lang w:eastAsia="hr-HR"/>
        </w:rPr>
        <w:tab/>
        <w:t>Sažetak</w:t>
      </w:r>
      <w:r w:rsidRPr="001126DE">
        <w:rPr>
          <w:rFonts w:ascii="Arial" w:hAnsi="Arial" w:cs="Arial"/>
          <w:b/>
          <w:bCs/>
          <w:noProof/>
          <w:color w:val="000000"/>
          <w:lang w:eastAsia="hr-HR"/>
        </w:rPr>
        <w:t xml:space="preserve"> </w:t>
      </w:r>
      <w:r w:rsidRPr="001126DE">
        <w:rPr>
          <w:rFonts w:ascii="Arial" w:hAnsi="Arial" w:cs="Arial"/>
          <w:b/>
          <w:noProof/>
          <w:color w:val="000000"/>
          <w:lang w:eastAsia="hr-HR"/>
        </w:rPr>
        <w:t>značajnih računovodstvenih politika (nastavak)</w:t>
      </w:r>
    </w:p>
    <w:p w14:paraId="771694F6" w14:textId="77777777" w:rsidR="008B5F99" w:rsidRPr="001126DE" w:rsidRDefault="008B5F99" w:rsidP="008B5F99">
      <w:pPr>
        <w:spacing w:before="120" w:line="360" w:lineRule="auto"/>
        <w:jc w:val="both"/>
        <w:rPr>
          <w:rFonts w:ascii="Arial" w:hAnsi="Arial" w:cs="Arial"/>
          <w:b/>
          <w:iCs/>
          <w:color w:val="000000"/>
          <w:szCs w:val="28"/>
        </w:rPr>
      </w:pPr>
      <w:r w:rsidRPr="001126DE">
        <w:rPr>
          <w:rFonts w:ascii="Arial" w:hAnsi="Arial" w:cs="Arial"/>
          <w:b/>
          <w:iCs/>
          <w:color w:val="000000"/>
          <w:szCs w:val="28"/>
        </w:rPr>
        <w:t>Primanja zaposlenih</w:t>
      </w:r>
    </w:p>
    <w:p w14:paraId="385D8FD0" w14:textId="77777777" w:rsidR="008B5F99" w:rsidRPr="001126DE" w:rsidRDefault="008B5F99" w:rsidP="008B5F99">
      <w:pPr>
        <w:autoSpaceDE w:val="0"/>
        <w:autoSpaceDN w:val="0"/>
        <w:adjustRightInd w:val="0"/>
        <w:spacing w:before="120" w:line="360" w:lineRule="auto"/>
        <w:ind w:right="-142"/>
        <w:jc w:val="both"/>
        <w:rPr>
          <w:rFonts w:ascii="Arial" w:hAnsi="Arial" w:cs="Arial"/>
          <w:i/>
          <w:iCs/>
          <w:szCs w:val="22"/>
        </w:rPr>
      </w:pPr>
      <w:r w:rsidRPr="001126DE">
        <w:rPr>
          <w:rFonts w:ascii="Arial" w:hAnsi="Arial" w:cs="Arial"/>
          <w:i/>
          <w:iCs/>
        </w:rPr>
        <w:t>(a) Obveze za mirovine i ostale obveze nakon umirovljenja</w:t>
      </w:r>
    </w:p>
    <w:p w14:paraId="7862EE82" w14:textId="77777777" w:rsidR="008B5F99" w:rsidRPr="001126DE" w:rsidRDefault="008B5F99" w:rsidP="008B5F99">
      <w:pPr>
        <w:spacing w:before="120" w:line="360" w:lineRule="auto"/>
        <w:jc w:val="both"/>
        <w:rPr>
          <w:rFonts w:ascii="Arial" w:hAnsi="Arial" w:cs="Arial"/>
          <w:color w:val="000000"/>
        </w:rPr>
      </w:pPr>
      <w:r w:rsidRPr="001126DE">
        <w:rPr>
          <w:rFonts w:ascii="Arial" w:hAnsi="Arial" w:cs="Arial"/>
          <w:color w:val="000000"/>
        </w:rPr>
        <w:t>U toku redovnog poslovanja prilikom isplata plaća Društvo u ime svojih zaposlenika, koji su članovi obveznih mirovinskih fondova, obavlja redovita plaćanja doprinosa sukladno zakonu. Obvezni mirovinski doprinosi fondovima iskazuju se kao dio troška plaća kada se obračunaju. Društvo nema dodatni mirovinski plan te stoga nema nikakvih drugih obveza u svezi s mirovinama zaposlenika. Nadalje, Društvo nema obvezu osiguravanja bilo kojih drugih primanja zaposlenika nakon njihova umirovljenja.</w:t>
      </w:r>
    </w:p>
    <w:p w14:paraId="0664EA2A" w14:textId="77777777" w:rsidR="008B5F99" w:rsidRPr="001126DE" w:rsidRDefault="008B5F99" w:rsidP="008B5F99">
      <w:pPr>
        <w:autoSpaceDE w:val="0"/>
        <w:autoSpaceDN w:val="0"/>
        <w:adjustRightInd w:val="0"/>
        <w:spacing w:before="120" w:line="360" w:lineRule="auto"/>
        <w:ind w:right="-142"/>
        <w:jc w:val="both"/>
        <w:rPr>
          <w:rFonts w:ascii="Arial" w:hAnsi="Arial" w:cs="Arial"/>
          <w:i/>
          <w:iCs/>
        </w:rPr>
      </w:pPr>
      <w:r w:rsidRPr="001126DE">
        <w:rPr>
          <w:rFonts w:ascii="Arial" w:hAnsi="Arial" w:cs="Arial"/>
          <w:i/>
          <w:iCs/>
        </w:rPr>
        <w:t>(b) Kratkoročna primanja zaposlenih</w:t>
      </w:r>
    </w:p>
    <w:p w14:paraId="68780753" w14:textId="77777777" w:rsidR="008B5F99" w:rsidRPr="001126DE" w:rsidRDefault="008B5F99" w:rsidP="008B5F99">
      <w:pPr>
        <w:spacing w:before="120" w:line="360" w:lineRule="auto"/>
        <w:jc w:val="both"/>
        <w:rPr>
          <w:rFonts w:ascii="Arial" w:hAnsi="Arial" w:cs="Arial"/>
          <w:color w:val="000000"/>
        </w:rPr>
      </w:pPr>
      <w:r w:rsidRPr="001126DE">
        <w:rPr>
          <w:rFonts w:ascii="Arial" w:hAnsi="Arial" w:cs="Arial"/>
          <w:color w:val="000000"/>
        </w:rPr>
        <w:t>Društvo priznaje obvezu za naknade na temelju neiskorištenih dana godišnjeg odmora na datum bilance.</w:t>
      </w:r>
    </w:p>
    <w:p w14:paraId="5FBDF296" w14:textId="77777777" w:rsidR="00B20CDD" w:rsidRPr="001126DE" w:rsidRDefault="00B20CDD" w:rsidP="008B5F99">
      <w:pPr>
        <w:spacing w:before="120" w:line="360" w:lineRule="auto"/>
        <w:jc w:val="both"/>
        <w:rPr>
          <w:rFonts w:ascii="Arial" w:hAnsi="Arial" w:cs="Arial"/>
          <w:i/>
          <w:iCs/>
        </w:rPr>
      </w:pPr>
      <w:r w:rsidRPr="001126DE">
        <w:rPr>
          <w:rFonts w:ascii="Arial" w:hAnsi="Arial" w:cs="Arial"/>
          <w:i/>
          <w:iCs/>
        </w:rPr>
        <w:t>(c)</w:t>
      </w:r>
      <w:r w:rsidR="00C84746" w:rsidRPr="001126DE">
        <w:rPr>
          <w:rFonts w:ascii="Arial" w:hAnsi="Arial" w:cs="Arial"/>
          <w:i/>
          <w:iCs/>
        </w:rPr>
        <w:t xml:space="preserve"> Otpremnine i jubilarne nagrade</w:t>
      </w:r>
    </w:p>
    <w:p w14:paraId="151052DD" w14:textId="77777777" w:rsidR="00C84746" w:rsidRDefault="00C84746" w:rsidP="008B5F99">
      <w:pPr>
        <w:spacing w:before="120" w:line="360" w:lineRule="auto"/>
        <w:jc w:val="both"/>
        <w:rPr>
          <w:rFonts w:ascii="Arial" w:hAnsi="Arial" w:cs="Arial"/>
          <w:color w:val="000000"/>
        </w:rPr>
      </w:pPr>
      <w:r w:rsidRPr="001126DE">
        <w:rPr>
          <w:rFonts w:ascii="Arial" w:hAnsi="Arial" w:cs="Arial"/>
          <w:color w:val="000000"/>
        </w:rPr>
        <w:t xml:space="preserve">Društvo  zaposlenima  isplaćuje  jubilarne  nagrade  i  jednokratne  otpremnine  prilikom  umirovljenja.  Obveza  i troškovi ovih  primanja  utvrđuju  se  primjenom  metode  projekcije  kreditne  jedinice.  Metodom  projekcije  kreditne jedinice  se  svako  razdoblje  odrađenog  radnog  staža  promatra  kao  osnova  za  dodatnu  jedinicu  prava  na primanja  i  svaka  se  jedinica  mjeri  zasebno  do  stvaranja  konačne  obveze.  Obveza  se  utvrđuje  po  sadašnjoj vrijednosti  procijenjenih  budućih  novčanih  odljeva  primjenom  diskontne  stope  koja  je  slična  kamatnoj  stopi  na državne  obveznice  u  Republici  Hrvatskoj  kod  kojih  su  valute  i  rokovi  dospijeća  u  skladu  s  valutama  i procijenjenim  trajanjem  obveze  za  isplatom  primanja.  Obveze  i  troškove  ovih  naknada  izračunava ovlašteni aktuar. </w:t>
      </w:r>
    </w:p>
    <w:p w14:paraId="0BDA652E" w14:textId="77777777" w:rsidR="00F45280" w:rsidRPr="001126DE" w:rsidRDefault="00F45280" w:rsidP="00F45280">
      <w:pPr>
        <w:tabs>
          <w:tab w:val="left" w:pos="708"/>
        </w:tabs>
        <w:spacing w:before="120" w:line="360" w:lineRule="auto"/>
        <w:jc w:val="both"/>
        <w:rPr>
          <w:rFonts w:ascii="Arial" w:hAnsi="Arial" w:cs="Arial"/>
        </w:rPr>
      </w:pPr>
      <w:r w:rsidRPr="001126DE">
        <w:rPr>
          <w:rFonts w:ascii="Arial" w:hAnsi="Arial" w:cs="Arial"/>
        </w:rPr>
        <w:t>Društvo  isplaćuje  jubilarne nagrade  za  dugogodišnji rad i  otpremnine prilikom  odlaska  u  mirovinu kako je definirano Pravilnikom o radu.</w:t>
      </w:r>
    </w:p>
    <w:p w14:paraId="15A23BBC" w14:textId="77777777" w:rsidR="00F45280" w:rsidRPr="001126DE" w:rsidRDefault="00F45280" w:rsidP="008B5F99">
      <w:pPr>
        <w:spacing w:before="120" w:line="360" w:lineRule="auto"/>
        <w:jc w:val="both"/>
        <w:rPr>
          <w:rFonts w:ascii="Arial" w:hAnsi="Arial" w:cs="Arial"/>
          <w:color w:val="000000"/>
        </w:rPr>
      </w:pPr>
    </w:p>
    <w:p w14:paraId="2E47B11E" w14:textId="77777777" w:rsidR="00FA4B10" w:rsidRPr="009935C8" w:rsidRDefault="00C84746" w:rsidP="009935C8">
      <w:pPr>
        <w:tabs>
          <w:tab w:val="left" w:pos="426"/>
        </w:tabs>
        <w:spacing w:before="120" w:after="120" w:line="360" w:lineRule="auto"/>
        <w:jc w:val="both"/>
        <w:rPr>
          <w:rFonts w:ascii="Arial" w:hAnsi="Arial" w:cs="Arial"/>
          <w:b/>
          <w:noProof/>
          <w:color w:val="000000"/>
          <w:lang w:eastAsia="hr-HR"/>
        </w:rPr>
      </w:pPr>
      <w:r w:rsidRPr="001126DE">
        <w:rPr>
          <w:rFonts w:ascii="Arial" w:hAnsi="Arial" w:cs="Arial"/>
        </w:rPr>
        <w:br w:type="page"/>
      </w:r>
      <w:r w:rsidR="00FA4B10" w:rsidRPr="001126DE">
        <w:rPr>
          <w:rFonts w:ascii="Arial" w:hAnsi="Arial" w:cs="Arial"/>
          <w:b/>
          <w:noProof/>
          <w:color w:val="000000"/>
          <w:lang w:eastAsia="hr-HR"/>
        </w:rPr>
        <w:lastRenderedPageBreak/>
        <w:t>2.</w:t>
      </w:r>
      <w:r w:rsidR="00FA4B10" w:rsidRPr="001126DE">
        <w:rPr>
          <w:rFonts w:ascii="Arial" w:hAnsi="Arial" w:cs="Arial"/>
          <w:b/>
          <w:noProof/>
          <w:color w:val="000000"/>
          <w:lang w:eastAsia="hr-HR"/>
        </w:rPr>
        <w:tab/>
        <w:t>Sažetak</w:t>
      </w:r>
      <w:r w:rsidR="00FA4B10" w:rsidRPr="009935C8">
        <w:rPr>
          <w:rFonts w:ascii="Arial" w:hAnsi="Arial" w:cs="Arial"/>
          <w:b/>
          <w:noProof/>
          <w:color w:val="000000"/>
          <w:lang w:eastAsia="hr-HR"/>
        </w:rPr>
        <w:t xml:space="preserve"> </w:t>
      </w:r>
      <w:r w:rsidR="00FA4B10" w:rsidRPr="001126DE">
        <w:rPr>
          <w:rFonts w:ascii="Arial" w:hAnsi="Arial" w:cs="Arial"/>
          <w:b/>
          <w:noProof/>
          <w:color w:val="000000"/>
          <w:lang w:eastAsia="hr-HR"/>
        </w:rPr>
        <w:t>značajnih računovodstvenih politika (nastavak)</w:t>
      </w:r>
    </w:p>
    <w:p w14:paraId="60F1E832" w14:textId="77777777" w:rsidR="008B5F99" w:rsidRPr="001126DE" w:rsidRDefault="008B5F99" w:rsidP="008B5F99">
      <w:pPr>
        <w:tabs>
          <w:tab w:val="left" w:pos="708"/>
        </w:tabs>
        <w:spacing w:before="120" w:line="360" w:lineRule="auto"/>
        <w:jc w:val="both"/>
        <w:rPr>
          <w:rFonts w:ascii="Arial" w:hAnsi="Arial" w:cs="Arial"/>
          <w:b/>
          <w:iCs/>
          <w:color w:val="000000"/>
          <w:szCs w:val="28"/>
        </w:rPr>
      </w:pPr>
      <w:r w:rsidRPr="001126DE">
        <w:rPr>
          <w:rFonts w:ascii="Arial" w:hAnsi="Arial" w:cs="Arial"/>
          <w:b/>
          <w:iCs/>
          <w:color w:val="000000"/>
          <w:szCs w:val="28"/>
        </w:rPr>
        <w:t>Financijski prihodi i rashodi</w:t>
      </w:r>
    </w:p>
    <w:p w14:paraId="3B65B210" w14:textId="77777777" w:rsidR="008B5F99" w:rsidRPr="001126DE" w:rsidRDefault="008B5F99" w:rsidP="008B5F99">
      <w:pPr>
        <w:tabs>
          <w:tab w:val="left" w:pos="708"/>
        </w:tabs>
        <w:spacing w:before="120" w:line="360" w:lineRule="auto"/>
        <w:jc w:val="both"/>
        <w:rPr>
          <w:rFonts w:ascii="Arial" w:hAnsi="Arial" w:cs="Arial"/>
          <w:szCs w:val="22"/>
        </w:rPr>
      </w:pPr>
      <w:r w:rsidRPr="001126DE">
        <w:rPr>
          <w:rFonts w:ascii="Arial" w:hAnsi="Arial" w:cs="Arial"/>
        </w:rPr>
        <w:t xml:space="preserve">Financijski prihodi i rashodi obuhvaćaju obračunatu kamatu na kredite i zajmove primjenom metode efektivne kamatne stope, potraživanja za kamate na uložena sredstva i dobitke i gubitke od tečajnih razlika.  </w:t>
      </w:r>
    </w:p>
    <w:p w14:paraId="476CD8DE" w14:textId="77777777" w:rsidR="008B5F99" w:rsidRPr="001126DE" w:rsidRDefault="008B5F99" w:rsidP="008B5F99">
      <w:pPr>
        <w:tabs>
          <w:tab w:val="left" w:pos="708"/>
        </w:tabs>
        <w:spacing w:before="120" w:line="360" w:lineRule="auto"/>
        <w:jc w:val="both"/>
        <w:rPr>
          <w:rFonts w:ascii="Arial" w:hAnsi="Arial" w:cs="Arial"/>
        </w:rPr>
      </w:pPr>
      <w:r w:rsidRPr="001126DE">
        <w:rPr>
          <w:rFonts w:ascii="Arial" w:hAnsi="Arial" w:cs="Arial"/>
        </w:rPr>
        <w:t>Troškovi posudbe priznaju se u računu dobiti i gubitka kada su nastali bez obzira na vrstu kredita.</w:t>
      </w:r>
    </w:p>
    <w:p w14:paraId="35C89A4F" w14:textId="77777777" w:rsidR="004D473C" w:rsidRPr="001126DE" w:rsidRDefault="004D473C" w:rsidP="004D473C">
      <w:pPr>
        <w:spacing w:before="120" w:line="360" w:lineRule="auto"/>
        <w:jc w:val="both"/>
        <w:rPr>
          <w:rFonts w:ascii="Arial" w:hAnsi="Arial" w:cs="Arial"/>
          <w:b/>
          <w:iCs/>
          <w:color w:val="000000"/>
          <w:szCs w:val="28"/>
        </w:rPr>
      </w:pPr>
      <w:r w:rsidRPr="001126DE">
        <w:rPr>
          <w:rFonts w:ascii="Arial" w:hAnsi="Arial" w:cs="Arial"/>
          <w:b/>
          <w:iCs/>
          <w:color w:val="000000"/>
          <w:szCs w:val="28"/>
        </w:rPr>
        <w:t>Porezi</w:t>
      </w:r>
    </w:p>
    <w:p w14:paraId="6BD4A47C" w14:textId="77777777" w:rsidR="004D473C" w:rsidRPr="001126DE" w:rsidRDefault="004D473C" w:rsidP="004D473C">
      <w:pPr>
        <w:tabs>
          <w:tab w:val="left" w:pos="708"/>
        </w:tabs>
        <w:spacing w:before="120" w:line="360" w:lineRule="auto"/>
        <w:jc w:val="both"/>
        <w:rPr>
          <w:rFonts w:ascii="Arial" w:hAnsi="Arial" w:cs="Arial"/>
          <w:szCs w:val="22"/>
        </w:rPr>
      </w:pPr>
      <w:r w:rsidRPr="001126DE">
        <w:rPr>
          <w:rFonts w:ascii="Arial" w:hAnsi="Arial" w:cs="Arial"/>
        </w:rPr>
        <w:t>Obračun poreza zasniva se na obračunu dobiti za tu godinu i usklađuje se za stalne i privremene razlike između oporezive i računovodstvene dobiti.</w:t>
      </w:r>
    </w:p>
    <w:p w14:paraId="57B71671" w14:textId="77777777" w:rsidR="004D473C" w:rsidRPr="001126DE" w:rsidRDefault="004D473C" w:rsidP="004D473C">
      <w:pPr>
        <w:tabs>
          <w:tab w:val="left" w:pos="708"/>
        </w:tabs>
        <w:spacing w:before="120" w:line="360" w:lineRule="auto"/>
        <w:jc w:val="both"/>
        <w:rPr>
          <w:rFonts w:ascii="Arial" w:hAnsi="Arial" w:cs="Arial"/>
        </w:rPr>
      </w:pPr>
      <w:r w:rsidRPr="001126DE">
        <w:rPr>
          <w:rFonts w:ascii="Arial" w:hAnsi="Arial" w:cs="Arial"/>
        </w:rPr>
        <w:t>Obračun poreza na dobit vrši se u skladu s hrvatskim poreznim propisima. Odgođeni porezi obračunavaju se korištenjem metode obveza za sve privremene razlike na dan iskazivanja bilance zbog vremenskih razlika priznavanja prihoda i rashoda čije se uključivanje u oporezivu dobit ne poklapa sa uključivanjem u poreznu dobit u okviru financijskih izvještaja. Odgođeni porezi obračunavaju se po poreznoj stopi koja je primjenjiva u godinama u kojima se očekuje da će se privremene razlike nadoknaditi.</w:t>
      </w:r>
    </w:p>
    <w:p w14:paraId="25E4CE62" w14:textId="77777777" w:rsidR="004D473C" w:rsidRPr="001126DE" w:rsidRDefault="004D473C" w:rsidP="004D473C">
      <w:pPr>
        <w:tabs>
          <w:tab w:val="left" w:pos="708"/>
        </w:tabs>
        <w:spacing w:before="120" w:line="360" w:lineRule="auto"/>
        <w:jc w:val="both"/>
        <w:rPr>
          <w:rFonts w:ascii="Arial" w:hAnsi="Arial" w:cs="Arial"/>
        </w:rPr>
      </w:pPr>
      <w:r w:rsidRPr="001126DE">
        <w:rPr>
          <w:rFonts w:ascii="Arial" w:hAnsi="Arial" w:cs="Arial"/>
        </w:rPr>
        <w:t>Odgođeno porezno sredstvo priznaje se kad je vjerojatno da će se ostvariti dovoljno oporezive dobiti na teret koje se ono može iskoristiti. Tekući porez i odgođeni porez terete se ili odobravaju direktno u kapitalu ako se porez odnosi direktno na stavke koje su odobrene ili terećene, u istom ili različitom razdoblju, direktno na kapital.</w:t>
      </w:r>
    </w:p>
    <w:p w14:paraId="55CE5D91" w14:textId="77777777" w:rsidR="004D473C" w:rsidRPr="001126DE" w:rsidRDefault="004D473C" w:rsidP="004D473C">
      <w:pPr>
        <w:tabs>
          <w:tab w:val="left" w:pos="708"/>
        </w:tabs>
        <w:spacing w:before="120" w:line="360" w:lineRule="auto"/>
        <w:jc w:val="both"/>
        <w:rPr>
          <w:rFonts w:ascii="Arial" w:hAnsi="Arial" w:cs="Arial"/>
        </w:rPr>
      </w:pPr>
      <w:r w:rsidRPr="001126DE">
        <w:rPr>
          <w:rFonts w:ascii="Arial" w:hAnsi="Arial" w:cs="Arial"/>
        </w:rPr>
        <w:t>Na dan bilance ponovno se procjenjuju nepriznata porezna sredstva te prikladnost sadašnje vrijednosti poreznih sredstava.</w:t>
      </w:r>
    </w:p>
    <w:p w14:paraId="68E866F4" w14:textId="77777777" w:rsidR="004D473C" w:rsidRPr="001126DE" w:rsidRDefault="004D473C" w:rsidP="008B5F99">
      <w:pPr>
        <w:spacing w:line="360" w:lineRule="auto"/>
        <w:rPr>
          <w:rFonts w:ascii="Arial" w:hAnsi="Arial" w:cs="Arial"/>
          <w:b/>
          <w:iCs/>
          <w:color w:val="000000"/>
          <w:szCs w:val="28"/>
        </w:rPr>
        <w:sectPr w:rsidR="004D473C" w:rsidRPr="001126DE">
          <w:pgSz w:w="11907" w:h="16840"/>
          <w:pgMar w:top="1417" w:right="1417" w:bottom="1417" w:left="1417" w:header="720" w:footer="822" w:gutter="0"/>
          <w:cols w:space="720"/>
        </w:sectPr>
      </w:pPr>
    </w:p>
    <w:p w14:paraId="36C29255" w14:textId="77777777" w:rsidR="008B5F99" w:rsidRPr="001126DE" w:rsidRDefault="008B5F99" w:rsidP="0086691D">
      <w:pPr>
        <w:tabs>
          <w:tab w:val="left" w:pos="426"/>
        </w:tabs>
        <w:spacing w:after="120" w:line="360" w:lineRule="auto"/>
        <w:jc w:val="both"/>
        <w:rPr>
          <w:rFonts w:ascii="Arial" w:hAnsi="Arial" w:cs="Arial"/>
          <w:b/>
          <w:noProof/>
          <w:color w:val="000000"/>
          <w:lang w:eastAsia="hr-HR"/>
        </w:rPr>
      </w:pPr>
      <w:r w:rsidRPr="001126DE">
        <w:rPr>
          <w:rFonts w:ascii="Arial" w:hAnsi="Arial" w:cs="Arial"/>
          <w:b/>
          <w:noProof/>
          <w:color w:val="000000"/>
          <w:lang w:eastAsia="hr-HR"/>
        </w:rPr>
        <w:lastRenderedPageBreak/>
        <w:t>2.</w:t>
      </w:r>
      <w:r w:rsidRPr="001126DE">
        <w:rPr>
          <w:rFonts w:ascii="Arial" w:hAnsi="Arial" w:cs="Arial"/>
          <w:b/>
          <w:noProof/>
          <w:color w:val="000000"/>
          <w:lang w:eastAsia="hr-HR"/>
        </w:rPr>
        <w:tab/>
        <w:t>Sažetak</w:t>
      </w:r>
      <w:r w:rsidRPr="001126DE">
        <w:rPr>
          <w:rFonts w:ascii="Arial" w:hAnsi="Arial" w:cs="Arial"/>
          <w:b/>
          <w:bCs/>
          <w:noProof/>
          <w:color w:val="000000"/>
          <w:lang w:eastAsia="hr-HR"/>
        </w:rPr>
        <w:t xml:space="preserve"> </w:t>
      </w:r>
      <w:r w:rsidRPr="001126DE">
        <w:rPr>
          <w:rFonts w:ascii="Arial" w:hAnsi="Arial" w:cs="Arial"/>
          <w:b/>
          <w:noProof/>
          <w:color w:val="000000"/>
          <w:lang w:eastAsia="hr-HR"/>
        </w:rPr>
        <w:t>značajnih računovodstvenih politika (nastavak)</w:t>
      </w:r>
    </w:p>
    <w:p w14:paraId="61748BBC" w14:textId="77777777" w:rsidR="008B5F99" w:rsidRPr="001126DE" w:rsidRDefault="008B5F99" w:rsidP="008B5F99">
      <w:pPr>
        <w:spacing w:before="120" w:line="360" w:lineRule="auto"/>
        <w:jc w:val="both"/>
        <w:rPr>
          <w:rFonts w:ascii="Arial" w:hAnsi="Arial" w:cs="Arial"/>
          <w:b/>
          <w:iCs/>
          <w:color w:val="000000"/>
          <w:szCs w:val="28"/>
        </w:rPr>
      </w:pPr>
      <w:r w:rsidRPr="001126DE">
        <w:rPr>
          <w:rFonts w:ascii="Arial" w:hAnsi="Arial" w:cs="Arial"/>
          <w:b/>
          <w:iCs/>
          <w:color w:val="000000"/>
          <w:szCs w:val="28"/>
        </w:rPr>
        <w:t>Nematerijalna  imovina</w:t>
      </w:r>
    </w:p>
    <w:p w14:paraId="4F21A8BA" w14:textId="77777777" w:rsidR="008B5F99" w:rsidRPr="001126DE" w:rsidRDefault="008B5F99" w:rsidP="008B5F99">
      <w:pPr>
        <w:tabs>
          <w:tab w:val="left" w:pos="708"/>
        </w:tabs>
        <w:spacing w:before="120" w:line="360" w:lineRule="auto"/>
        <w:jc w:val="both"/>
        <w:rPr>
          <w:rFonts w:ascii="Arial" w:hAnsi="Arial" w:cs="Arial"/>
          <w:szCs w:val="22"/>
        </w:rPr>
      </w:pPr>
      <w:r w:rsidRPr="001126DE">
        <w:rPr>
          <w:rFonts w:ascii="Arial" w:hAnsi="Arial" w:cs="Arial"/>
        </w:rPr>
        <w:t>Dugotrajna nematerijalna imovina iskazivana je po trošku nabave umanjenom za diskonte i rabate, a po uvećanju za zavisne troškove koji su nastali radi stavljanja sredstva u upotrebu.</w:t>
      </w:r>
    </w:p>
    <w:p w14:paraId="5952C3F5" w14:textId="77777777" w:rsidR="008B5F99" w:rsidRPr="001126DE" w:rsidRDefault="008B5F99" w:rsidP="008B5F99">
      <w:pPr>
        <w:tabs>
          <w:tab w:val="left" w:pos="708"/>
        </w:tabs>
        <w:spacing w:before="120" w:line="360" w:lineRule="auto"/>
        <w:jc w:val="both"/>
        <w:rPr>
          <w:rFonts w:ascii="Arial" w:hAnsi="Arial" w:cs="Arial"/>
        </w:rPr>
      </w:pPr>
      <w:r w:rsidRPr="001126DE">
        <w:rPr>
          <w:rFonts w:ascii="Arial" w:hAnsi="Arial" w:cs="Arial"/>
        </w:rPr>
        <w:t xml:space="preserve">Dobit / gubitak utvrđeni prilikom otuđenja imovine evidentiraju se kao prihod/rashod tekućeg razdoblja. </w:t>
      </w:r>
    </w:p>
    <w:p w14:paraId="5734666B" w14:textId="77777777" w:rsidR="008B5F99" w:rsidRPr="001126DE" w:rsidRDefault="008B5F99" w:rsidP="008B5F99">
      <w:pPr>
        <w:tabs>
          <w:tab w:val="left" w:pos="708"/>
        </w:tabs>
        <w:spacing w:before="120" w:line="360" w:lineRule="auto"/>
        <w:jc w:val="both"/>
        <w:rPr>
          <w:rFonts w:ascii="Arial" w:hAnsi="Arial" w:cs="Arial"/>
        </w:rPr>
      </w:pPr>
      <w:r w:rsidRPr="001126DE">
        <w:rPr>
          <w:rFonts w:ascii="Arial" w:hAnsi="Arial" w:cs="Arial"/>
        </w:rPr>
        <w:t>Troškovi istraživanja i razvoja čine trošak u trenutku nastanka, osim kada se troškovi razvoja priznaju kao imovina gdje se očekuje da će proizvod koji se razvija generirati buduću ekonomsku korist i gdje je dokazana tehnička izvedivost  proizvoda.</w:t>
      </w:r>
    </w:p>
    <w:p w14:paraId="1049FD9A" w14:textId="77777777" w:rsidR="008B5F99" w:rsidRPr="001126DE" w:rsidRDefault="008B5F99" w:rsidP="008B5F99">
      <w:pPr>
        <w:tabs>
          <w:tab w:val="left" w:pos="708"/>
        </w:tabs>
        <w:spacing w:before="120" w:line="360" w:lineRule="auto"/>
        <w:jc w:val="both"/>
        <w:rPr>
          <w:rFonts w:ascii="Arial" w:hAnsi="Arial" w:cs="Arial"/>
        </w:rPr>
      </w:pPr>
      <w:r w:rsidRPr="001126DE">
        <w:rPr>
          <w:rFonts w:ascii="Arial" w:hAnsi="Arial" w:cs="Arial"/>
        </w:rPr>
        <w:t>Kapitalizirani troškovi razvoja amortiziraju se linearnom metodom tijekom razdoblja očekivane buduće koristi, koje ne može biti dulje od pet godina.</w:t>
      </w:r>
    </w:p>
    <w:p w14:paraId="0192B18D" w14:textId="77777777" w:rsidR="008B5F99" w:rsidRPr="001126DE" w:rsidRDefault="008B5F99" w:rsidP="008B5F99">
      <w:pPr>
        <w:tabs>
          <w:tab w:val="left" w:pos="708"/>
        </w:tabs>
        <w:spacing w:before="120" w:line="360" w:lineRule="auto"/>
        <w:jc w:val="both"/>
        <w:rPr>
          <w:rFonts w:ascii="Arial" w:hAnsi="Arial" w:cs="Arial"/>
          <w:b/>
          <w:iCs/>
          <w:color w:val="000000"/>
          <w:szCs w:val="28"/>
        </w:rPr>
      </w:pPr>
      <w:r w:rsidRPr="001126DE">
        <w:rPr>
          <w:rFonts w:ascii="Arial" w:hAnsi="Arial" w:cs="Arial"/>
          <w:b/>
          <w:iCs/>
          <w:color w:val="000000"/>
          <w:szCs w:val="28"/>
        </w:rPr>
        <w:t>Materijalna imovina</w:t>
      </w:r>
    </w:p>
    <w:p w14:paraId="73B20EF7" w14:textId="77777777" w:rsidR="008B5F99" w:rsidRDefault="008B5F99" w:rsidP="008B5F99">
      <w:pPr>
        <w:tabs>
          <w:tab w:val="left" w:pos="708"/>
        </w:tabs>
        <w:spacing w:before="120" w:line="360" w:lineRule="auto"/>
        <w:jc w:val="both"/>
        <w:rPr>
          <w:rFonts w:ascii="Arial" w:hAnsi="Arial" w:cs="Arial"/>
        </w:rPr>
      </w:pPr>
      <w:r w:rsidRPr="001126DE">
        <w:rPr>
          <w:rFonts w:ascii="Arial" w:hAnsi="Arial" w:cs="Arial"/>
        </w:rPr>
        <w:t xml:space="preserve">Materijalna imovina izuzev zemljišta, iskazuje se po trošku nabave umanjenom za akumuliranu amortizaciju i trajna umanjenja vrijednosti. Naknadni izdaci uključuju se u knjigovodstvenu vrijednost imovine ili se, po potrebi priznaju kao zasebna imovina samo ako će Društvo imati buduće ekonomske koristi od spomenute imovine, te ako se trošak imovine može pouzdano mjeriti. </w:t>
      </w:r>
    </w:p>
    <w:p w14:paraId="10F50209" w14:textId="77777777" w:rsidR="00564593" w:rsidRPr="001126DE" w:rsidRDefault="00564593" w:rsidP="008B5F99">
      <w:pPr>
        <w:tabs>
          <w:tab w:val="left" w:pos="708"/>
        </w:tabs>
        <w:spacing w:before="120" w:line="360" w:lineRule="auto"/>
        <w:jc w:val="both"/>
        <w:rPr>
          <w:rFonts w:ascii="Arial" w:hAnsi="Arial" w:cs="Arial"/>
          <w:szCs w:val="22"/>
        </w:rPr>
      </w:pPr>
      <w:r>
        <w:rPr>
          <w:rFonts w:ascii="Arial" w:hAnsi="Arial" w:cs="Arial"/>
          <w:szCs w:val="22"/>
        </w:rPr>
        <w:t>Z</w:t>
      </w:r>
      <w:r w:rsidRPr="00564593">
        <w:rPr>
          <w:rFonts w:ascii="Arial" w:hAnsi="Arial" w:cs="Arial"/>
          <w:szCs w:val="22"/>
        </w:rPr>
        <w:t>emljišta se priznaju prema revaloriziranoj vrijednosti, koja predstavlja fer vrijednost na dan revalorizacije umanjena za naknadna umanjenja vrijednosti.</w:t>
      </w:r>
      <w:r>
        <w:rPr>
          <w:rFonts w:ascii="Arial" w:hAnsi="Arial" w:cs="Arial"/>
          <w:szCs w:val="22"/>
        </w:rPr>
        <w:t xml:space="preserve"> </w:t>
      </w:r>
      <w:r w:rsidRPr="00AD4DAE">
        <w:rPr>
          <w:rFonts w:ascii="Arial" w:hAnsi="Arial" w:cs="Arial"/>
        </w:rPr>
        <w:t>Procjena se provodi dovoljno redovito tako da se knjigovodstveni iznos značajno ne razlikuje od onog do kojeg bi</w:t>
      </w:r>
      <w:r>
        <w:rPr>
          <w:rFonts w:ascii="Arial" w:hAnsi="Arial" w:cs="Arial"/>
          <w:spacing w:val="50"/>
        </w:rPr>
        <w:t xml:space="preserve"> </w:t>
      </w:r>
      <w:r w:rsidRPr="00AD4DAE">
        <w:rPr>
          <w:rFonts w:ascii="Arial" w:hAnsi="Arial" w:cs="Arial"/>
        </w:rPr>
        <w:t>se</w:t>
      </w:r>
      <w:r w:rsidRPr="00AD4DAE">
        <w:rPr>
          <w:rFonts w:ascii="Arial" w:hAnsi="Arial" w:cs="Arial"/>
          <w:spacing w:val="1"/>
        </w:rPr>
        <w:t xml:space="preserve"> </w:t>
      </w:r>
      <w:r w:rsidRPr="00AD4DAE">
        <w:rPr>
          <w:rFonts w:ascii="Arial" w:hAnsi="Arial" w:cs="Arial"/>
        </w:rPr>
        <w:t>došlo utvrđivanjem fer vrijednosti na datum izvještavanja. Pojedina zemljišta prestaju se priznavati nakon otuđenja ili</w:t>
      </w:r>
      <w:r w:rsidRPr="00AD4DAE">
        <w:rPr>
          <w:rFonts w:ascii="Arial" w:hAnsi="Arial" w:cs="Arial"/>
          <w:spacing w:val="1"/>
        </w:rPr>
        <w:t xml:space="preserve"> </w:t>
      </w:r>
      <w:r w:rsidRPr="00AD4DAE">
        <w:rPr>
          <w:rFonts w:ascii="Arial" w:hAnsi="Arial" w:cs="Arial"/>
        </w:rPr>
        <w:t>kada</w:t>
      </w:r>
      <w:r w:rsidRPr="00AD4DAE">
        <w:rPr>
          <w:rFonts w:ascii="Arial" w:hAnsi="Arial" w:cs="Arial"/>
          <w:spacing w:val="-1"/>
        </w:rPr>
        <w:t xml:space="preserve"> </w:t>
      </w:r>
      <w:r w:rsidRPr="00AD4DAE">
        <w:rPr>
          <w:rFonts w:ascii="Arial" w:hAnsi="Arial" w:cs="Arial"/>
        </w:rPr>
        <w:t>se buduće ekonomske koristi</w:t>
      </w:r>
      <w:r w:rsidRPr="00AD4DAE">
        <w:rPr>
          <w:rFonts w:ascii="Arial" w:hAnsi="Arial" w:cs="Arial"/>
          <w:spacing w:val="-1"/>
        </w:rPr>
        <w:t xml:space="preserve"> </w:t>
      </w:r>
      <w:r w:rsidRPr="00AD4DAE">
        <w:rPr>
          <w:rFonts w:ascii="Arial" w:hAnsi="Arial" w:cs="Arial"/>
        </w:rPr>
        <w:t>ne očekuju</w:t>
      </w:r>
      <w:r w:rsidRPr="00AD4DAE">
        <w:rPr>
          <w:rFonts w:ascii="Arial" w:hAnsi="Arial" w:cs="Arial"/>
          <w:spacing w:val="-2"/>
        </w:rPr>
        <w:t xml:space="preserve"> </w:t>
      </w:r>
      <w:r w:rsidRPr="00AD4DAE">
        <w:rPr>
          <w:rFonts w:ascii="Arial" w:hAnsi="Arial" w:cs="Arial"/>
        </w:rPr>
        <w:t>od</w:t>
      </w:r>
      <w:r w:rsidRPr="00AD4DAE">
        <w:rPr>
          <w:rFonts w:ascii="Arial" w:hAnsi="Arial" w:cs="Arial"/>
          <w:spacing w:val="-1"/>
        </w:rPr>
        <w:t xml:space="preserve"> </w:t>
      </w:r>
      <w:r w:rsidRPr="00AD4DAE">
        <w:rPr>
          <w:rFonts w:ascii="Arial" w:hAnsi="Arial" w:cs="Arial"/>
        </w:rPr>
        <w:t>njihove</w:t>
      </w:r>
      <w:r w:rsidRPr="00AD4DAE">
        <w:rPr>
          <w:rFonts w:ascii="Arial" w:hAnsi="Arial" w:cs="Arial"/>
          <w:spacing w:val="-2"/>
        </w:rPr>
        <w:t xml:space="preserve"> </w:t>
      </w:r>
      <w:r w:rsidRPr="00AD4DAE">
        <w:rPr>
          <w:rFonts w:ascii="Arial" w:hAnsi="Arial" w:cs="Arial"/>
        </w:rPr>
        <w:t>upotrebe</w:t>
      </w:r>
      <w:r w:rsidRPr="00AD4DAE">
        <w:rPr>
          <w:rFonts w:ascii="Arial" w:hAnsi="Arial" w:cs="Arial"/>
          <w:spacing w:val="-1"/>
        </w:rPr>
        <w:t xml:space="preserve"> </w:t>
      </w:r>
      <w:r w:rsidRPr="00AD4DAE">
        <w:rPr>
          <w:rFonts w:ascii="Arial" w:hAnsi="Arial" w:cs="Arial"/>
        </w:rPr>
        <w:t>ili</w:t>
      </w:r>
      <w:r w:rsidRPr="00AD4DAE">
        <w:rPr>
          <w:rFonts w:ascii="Arial" w:hAnsi="Arial" w:cs="Arial"/>
          <w:spacing w:val="-1"/>
        </w:rPr>
        <w:t xml:space="preserve"> </w:t>
      </w:r>
      <w:r w:rsidRPr="00AD4DAE">
        <w:rPr>
          <w:rFonts w:ascii="Arial" w:hAnsi="Arial" w:cs="Arial"/>
        </w:rPr>
        <w:t>otuđenja.</w:t>
      </w:r>
    </w:p>
    <w:p w14:paraId="225BCC4B" w14:textId="77777777" w:rsidR="004D473C" w:rsidRPr="001126DE" w:rsidRDefault="004D473C" w:rsidP="004D473C">
      <w:pPr>
        <w:tabs>
          <w:tab w:val="left" w:pos="708"/>
        </w:tabs>
        <w:spacing w:before="120" w:after="240" w:line="360" w:lineRule="auto"/>
        <w:jc w:val="both"/>
        <w:rPr>
          <w:rFonts w:ascii="Arial" w:hAnsi="Arial" w:cs="Arial"/>
        </w:rPr>
      </w:pPr>
      <w:r w:rsidRPr="001126DE">
        <w:rPr>
          <w:rFonts w:ascii="Arial" w:hAnsi="Arial" w:cs="Arial"/>
        </w:rPr>
        <w:t xml:space="preserve">Amortizacija se knjiži kao trošak razdoblja, a obračunava se linearnom metodom tijekom očekivanog korisnog vijeka trajanja imovine. Zemljište i investicije u tijeku se ne amortiziraju. Očekivani je korisni vijek trajanja prema oblicima imovine slijedeći:  </w:t>
      </w:r>
    </w:p>
    <w:tbl>
      <w:tblPr>
        <w:tblW w:w="6804" w:type="dxa"/>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4360"/>
        <w:gridCol w:w="2444"/>
      </w:tblGrid>
      <w:tr w:rsidR="004D473C" w:rsidRPr="001126DE" w14:paraId="6CB98455" w14:textId="77777777" w:rsidTr="00B75688">
        <w:trPr>
          <w:jc w:val="center"/>
        </w:trPr>
        <w:tc>
          <w:tcPr>
            <w:tcW w:w="4360" w:type="dxa"/>
            <w:tcBorders>
              <w:top w:val="double" w:sz="4" w:space="0" w:color="auto"/>
              <w:left w:val="double" w:sz="4" w:space="0" w:color="auto"/>
              <w:bottom w:val="nil"/>
              <w:right w:val="nil"/>
            </w:tcBorders>
            <w:vAlign w:val="center"/>
          </w:tcPr>
          <w:p w14:paraId="36B9157D" w14:textId="77777777" w:rsidR="004D473C" w:rsidRPr="001126DE" w:rsidRDefault="004D473C" w:rsidP="00B75688">
            <w:pPr>
              <w:spacing w:line="360" w:lineRule="auto"/>
              <w:ind w:right="-144" w:firstLine="33"/>
              <w:rPr>
                <w:rFonts w:ascii="Arial" w:hAnsi="Arial" w:cs="Arial"/>
                <w:b/>
                <w:sz w:val="18"/>
                <w:szCs w:val="18"/>
              </w:rPr>
            </w:pPr>
          </w:p>
        </w:tc>
        <w:tc>
          <w:tcPr>
            <w:tcW w:w="2444" w:type="dxa"/>
            <w:tcBorders>
              <w:top w:val="double" w:sz="4" w:space="0" w:color="auto"/>
              <w:left w:val="nil"/>
              <w:bottom w:val="nil"/>
              <w:right w:val="double" w:sz="4" w:space="0" w:color="auto"/>
            </w:tcBorders>
            <w:vAlign w:val="center"/>
          </w:tcPr>
          <w:p w14:paraId="757A37BF" w14:textId="77777777" w:rsidR="004D473C" w:rsidRPr="001126DE" w:rsidRDefault="004D473C" w:rsidP="00B75688">
            <w:pPr>
              <w:spacing w:line="360" w:lineRule="auto"/>
              <w:ind w:right="-144" w:firstLine="33"/>
              <w:jc w:val="center"/>
              <w:rPr>
                <w:rFonts w:ascii="Arial" w:hAnsi="Arial" w:cs="Arial"/>
                <w:b/>
                <w:sz w:val="18"/>
                <w:szCs w:val="18"/>
              </w:rPr>
            </w:pPr>
          </w:p>
        </w:tc>
      </w:tr>
      <w:tr w:rsidR="004D473C" w:rsidRPr="001126DE" w14:paraId="7E0EDFFA" w14:textId="77777777" w:rsidTr="00B75688">
        <w:trPr>
          <w:jc w:val="center"/>
        </w:trPr>
        <w:tc>
          <w:tcPr>
            <w:tcW w:w="4360" w:type="dxa"/>
            <w:tcBorders>
              <w:top w:val="nil"/>
              <w:left w:val="double" w:sz="4" w:space="0" w:color="auto"/>
              <w:bottom w:val="nil"/>
              <w:right w:val="nil"/>
            </w:tcBorders>
            <w:vAlign w:val="center"/>
            <w:hideMark/>
          </w:tcPr>
          <w:p w14:paraId="2416AB17" w14:textId="77777777" w:rsidR="004D473C" w:rsidRPr="001126DE" w:rsidRDefault="004D473C" w:rsidP="00B75688">
            <w:pPr>
              <w:ind w:right="-144"/>
              <w:rPr>
                <w:rFonts w:ascii="Arial" w:hAnsi="Arial" w:cs="Arial"/>
                <w:sz w:val="18"/>
                <w:szCs w:val="18"/>
              </w:rPr>
            </w:pPr>
            <w:r w:rsidRPr="001126DE">
              <w:rPr>
                <w:rFonts w:ascii="Arial" w:hAnsi="Arial" w:cs="Arial"/>
                <w:sz w:val="18"/>
                <w:szCs w:val="18"/>
              </w:rPr>
              <w:t>Građevinski objekti</w:t>
            </w:r>
          </w:p>
        </w:tc>
        <w:tc>
          <w:tcPr>
            <w:tcW w:w="2444" w:type="dxa"/>
            <w:tcBorders>
              <w:top w:val="nil"/>
              <w:left w:val="nil"/>
              <w:bottom w:val="nil"/>
              <w:right w:val="double" w:sz="4" w:space="0" w:color="auto"/>
            </w:tcBorders>
            <w:vAlign w:val="center"/>
            <w:hideMark/>
          </w:tcPr>
          <w:p w14:paraId="14AE4EBA" w14:textId="77777777" w:rsidR="004D473C" w:rsidRPr="001126DE" w:rsidRDefault="004D473C" w:rsidP="00B75688">
            <w:pPr>
              <w:ind w:right="-144"/>
              <w:jc w:val="center"/>
              <w:rPr>
                <w:rFonts w:ascii="Arial" w:hAnsi="Arial" w:cs="Arial"/>
                <w:sz w:val="18"/>
                <w:szCs w:val="18"/>
              </w:rPr>
            </w:pPr>
            <w:r w:rsidRPr="001126DE">
              <w:rPr>
                <w:rFonts w:ascii="Arial" w:hAnsi="Arial" w:cs="Arial"/>
                <w:sz w:val="18"/>
                <w:szCs w:val="18"/>
              </w:rPr>
              <w:t>10 – 67 godina</w:t>
            </w:r>
          </w:p>
        </w:tc>
      </w:tr>
      <w:tr w:rsidR="004D473C" w:rsidRPr="001126DE" w14:paraId="085E202D" w14:textId="77777777" w:rsidTr="00B75688">
        <w:trPr>
          <w:jc w:val="center"/>
        </w:trPr>
        <w:tc>
          <w:tcPr>
            <w:tcW w:w="4360" w:type="dxa"/>
            <w:tcBorders>
              <w:top w:val="nil"/>
              <w:left w:val="double" w:sz="4" w:space="0" w:color="auto"/>
              <w:bottom w:val="nil"/>
              <w:right w:val="nil"/>
            </w:tcBorders>
            <w:vAlign w:val="center"/>
            <w:hideMark/>
          </w:tcPr>
          <w:p w14:paraId="1BB372AF" w14:textId="77777777" w:rsidR="004D473C" w:rsidRPr="001126DE" w:rsidRDefault="004D473C" w:rsidP="00B75688">
            <w:pPr>
              <w:ind w:right="-144"/>
              <w:rPr>
                <w:rFonts w:ascii="Arial" w:hAnsi="Arial" w:cs="Arial"/>
                <w:sz w:val="18"/>
                <w:szCs w:val="18"/>
              </w:rPr>
            </w:pPr>
            <w:r w:rsidRPr="001126DE">
              <w:rPr>
                <w:rFonts w:ascii="Arial" w:hAnsi="Arial" w:cs="Arial"/>
                <w:sz w:val="18"/>
                <w:szCs w:val="18"/>
              </w:rPr>
              <w:t>Postrojenja i oprema</w:t>
            </w:r>
          </w:p>
        </w:tc>
        <w:tc>
          <w:tcPr>
            <w:tcW w:w="2444" w:type="dxa"/>
            <w:tcBorders>
              <w:top w:val="nil"/>
              <w:left w:val="nil"/>
              <w:bottom w:val="nil"/>
              <w:right w:val="double" w:sz="4" w:space="0" w:color="auto"/>
            </w:tcBorders>
            <w:vAlign w:val="center"/>
            <w:hideMark/>
          </w:tcPr>
          <w:p w14:paraId="4E43569A" w14:textId="77777777" w:rsidR="004D473C" w:rsidRPr="001126DE" w:rsidRDefault="004D473C" w:rsidP="00B75688">
            <w:pPr>
              <w:ind w:right="-144"/>
              <w:jc w:val="center"/>
              <w:rPr>
                <w:rFonts w:ascii="Arial" w:hAnsi="Arial" w:cs="Arial"/>
                <w:sz w:val="18"/>
                <w:szCs w:val="18"/>
              </w:rPr>
            </w:pPr>
            <w:r w:rsidRPr="001126DE">
              <w:rPr>
                <w:rFonts w:ascii="Arial" w:hAnsi="Arial" w:cs="Arial"/>
                <w:sz w:val="18"/>
                <w:szCs w:val="18"/>
              </w:rPr>
              <w:t>10 – 25 godina</w:t>
            </w:r>
          </w:p>
        </w:tc>
      </w:tr>
      <w:tr w:rsidR="004D473C" w:rsidRPr="001126DE" w14:paraId="15AF8F1A" w14:textId="77777777" w:rsidTr="00B75688">
        <w:trPr>
          <w:jc w:val="center"/>
        </w:trPr>
        <w:tc>
          <w:tcPr>
            <w:tcW w:w="4360" w:type="dxa"/>
            <w:tcBorders>
              <w:top w:val="nil"/>
              <w:left w:val="double" w:sz="4" w:space="0" w:color="auto"/>
              <w:bottom w:val="nil"/>
              <w:right w:val="nil"/>
            </w:tcBorders>
            <w:vAlign w:val="center"/>
            <w:hideMark/>
          </w:tcPr>
          <w:p w14:paraId="1E0503BD" w14:textId="77777777" w:rsidR="004D473C" w:rsidRPr="001126DE" w:rsidRDefault="004D473C" w:rsidP="00B75688">
            <w:pPr>
              <w:ind w:right="-144"/>
              <w:rPr>
                <w:rFonts w:ascii="Arial" w:hAnsi="Arial" w:cs="Arial"/>
                <w:sz w:val="18"/>
                <w:szCs w:val="18"/>
              </w:rPr>
            </w:pPr>
            <w:r w:rsidRPr="001126DE">
              <w:rPr>
                <w:rFonts w:ascii="Arial" w:hAnsi="Arial" w:cs="Arial"/>
                <w:sz w:val="18"/>
                <w:szCs w:val="18"/>
              </w:rPr>
              <w:t>Vozila – osobna</w:t>
            </w:r>
          </w:p>
        </w:tc>
        <w:tc>
          <w:tcPr>
            <w:tcW w:w="2444" w:type="dxa"/>
            <w:tcBorders>
              <w:top w:val="nil"/>
              <w:left w:val="nil"/>
              <w:bottom w:val="nil"/>
              <w:right w:val="double" w:sz="4" w:space="0" w:color="auto"/>
            </w:tcBorders>
            <w:vAlign w:val="center"/>
            <w:hideMark/>
          </w:tcPr>
          <w:p w14:paraId="416D35A3" w14:textId="77777777" w:rsidR="004D473C" w:rsidRPr="001126DE" w:rsidRDefault="004D473C" w:rsidP="00B75688">
            <w:pPr>
              <w:ind w:right="-144"/>
              <w:jc w:val="center"/>
              <w:rPr>
                <w:rFonts w:ascii="Arial" w:hAnsi="Arial" w:cs="Arial"/>
                <w:sz w:val="18"/>
                <w:szCs w:val="18"/>
              </w:rPr>
            </w:pPr>
            <w:r w:rsidRPr="001126DE">
              <w:rPr>
                <w:rFonts w:ascii="Arial" w:hAnsi="Arial" w:cs="Arial"/>
                <w:sz w:val="18"/>
                <w:szCs w:val="18"/>
              </w:rPr>
              <w:t>5 godina</w:t>
            </w:r>
          </w:p>
        </w:tc>
      </w:tr>
      <w:tr w:rsidR="004D473C" w:rsidRPr="001126DE" w14:paraId="667546EE" w14:textId="77777777" w:rsidTr="00B75688">
        <w:trPr>
          <w:jc w:val="center"/>
        </w:trPr>
        <w:tc>
          <w:tcPr>
            <w:tcW w:w="4360" w:type="dxa"/>
            <w:tcBorders>
              <w:top w:val="nil"/>
              <w:left w:val="double" w:sz="4" w:space="0" w:color="auto"/>
              <w:bottom w:val="nil"/>
              <w:right w:val="nil"/>
            </w:tcBorders>
            <w:vAlign w:val="center"/>
            <w:hideMark/>
          </w:tcPr>
          <w:p w14:paraId="0B11869B" w14:textId="77777777" w:rsidR="004D473C" w:rsidRPr="001126DE" w:rsidRDefault="004D473C" w:rsidP="00B75688">
            <w:pPr>
              <w:ind w:right="-144"/>
              <w:rPr>
                <w:rFonts w:ascii="Arial" w:hAnsi="Arial" w:cs="Arial"/>
                <w:sz w:val="18"/>
                <w:szCs w:val="18"/>
              </w:rPr>
            </w:pPr>
            <w:r w:rsidRPr="001126DE">
              <w:rPr>
                <w:rFonts w:ascii="Arial" w:hAnsi="Arial" w:cs="Arial"/>
                <w:sz w:val="18"/>
                <w:szCs w:val="18"/>
              </w:rPr>
              <w:t>Vozila – ostala</w:t>
            </w:r>
          </w:p>
        </w:tc>
        <w:tc>
          <w:tcPr>
            <w:tcW w:w="2444" w:type="dxa"/>
            <w:tcBorders>
              <w:top w:val="nil"/>
              <w:left w:val="nil"/>
              <w:bottom w:val="nil"/>
              <w:right w:val="double" w:sz="4" w:space="0" w:color="auto"/>
            </w:tcBorders>
            <w:vAlign w:val="center"/>
            <w:hideMark/>
          </w:tcPr>
          <w:p w14:paraId="3A659797" w14:textId="77777777" w:rsidR="004D473C" w:rsidRPr="001126DE" w:rsidRDefault="004D473C" w:rsidP="00B75688">
            <w:pPr>
              <w:ind w:right="-144"/>
              <w:jc w:val="center"/>
              <w:rPr>
                <w:rFonts w:ascii="Arial" w:hAnsi="Arial" w:cs="Arial"/>
                <w:sz w:val="18"/>
                <w:szCs w:val="18"/>
              </w:rPr>
            </w:pPr>
            <w:r w:rsidRPr="001126DE">
              <w:rPr>
                <w:rFonts w:ascii="Arial" w:hAnsi="Arial" w:cs="Arial"/>
                <w:sz w:val="18"/>
                <w:szCs w:val="18"/>
              </w:rPr>
              <w:t>4 godine</w:t>
            </w:r>
          </w:p>
        </w:tc>
      </w:tr>
      <w:tr w:rsidR="004D473C" w:rsidRPr="001126DE" w14:paraId="71674021" w14:textId="77777777" w:rsidTr="00B75688">
        <w:trPr>
          <w:jc w:val="center"/>
        </w:trPr>
        <w:tc>
          <w:tcPr>
            <w:tcW w:w="4360" w:type="dxa"/>
            <w:tcBorders>
              <w:top w:val="nil"/>
              <w:left w:val="double" w:sz="4" w:space="0" w:color="auto"/>
              <w:bottom w:val="nil"/>
              <w:right w:val="nil"/>
            </w:tcBorders>
            <w:vAlign w:val="center"/>
            <w:hideMark/>
          </w:tcPr>
          <w:p w14:paraId="3C2F18D0" w14:textId="77777777" w:rsidR="004D473C" w:rsidRPr="001126DE" w:rsidRDefault="004D473C" w:rsidP="00B75688">
            <w:pPr>
              <w:ind w:right="-144"/>
              <w:rPr>
                <w:rFonts w:ascii="Arial" w:hAnsi="Arial" w:cs="Arial"/>
                <w:sz w:val="18"/>
                <w:szCs w:val="18"/>
              </w:rPr>
            </w:pPr>
            <w:r w:rsidRPr="001126DE">
              <w:rPr>
                <w:rFonts w:ascii="Arial" w:hAnsi="Arial" w:cs="Arial"/>
                <w:sz w:val="18"/>
                <w:szCs w:val="18"/>
              </w:rPr>
              <w:t>Uredska oprema</w:t>
            </w:r>
          </w:p>
        </w:tc>
        <w:tc>
          <w:tcPr>
            <w:tcW w:w="2444" w:type="dxa"/>
            <w:tcBorders>
              <w:top w:val="nil"/>
              <w:left w:val="nil"/>
              <w:bottom w:val="nil"/>
              <w:right w:val="double" w:sz="4" w:space="0" w:color="auto"/>
            </w:tcBorders>
            <w:vAlign w:val="center"/>
            <w:hideMark/>
          </w:tcPr>
          <w:p w14:paraId="75D7C32B" w14:textId="77777777" w:rsidR="004D473C" w:rsidRPr="001126DE" w:rsidRDefault="004D473C" w:rsidP="00B75688">
            <w:pPr>
              <w:ind w:right="-144"/>
              <w:jc w:val="center"/>
              <w:rPr>
                <w:rFonts w:ascii="Arial" w:hAnsi="Arial" w:cs="Arial"/>
                <w:sz w:val="18"/>
                <w:szCs w:val="18"/>
              </w:rPr>
            </w:pPr>
            <w:r w:rsidRPr="001126DE">
              <w:rPr>
                <w:rFonts w:ascii="Arial" w:hAnsi="Arial" w:cs="Arial"/>
                <w:sz w:val="18"/>
                <w:szCs w:val="18"/>
              </w:rPr>
              <w:t>4 godine</w:t>
            </w:r>
          </w:p>
        </w:tc>
      </w:tr>
      <w:tr w:rsidR="004D473C" w:rsidRPr="001126DE" w14:paraId="17B471F7" w14:textId="77777777" w:rsidTr="00B75688">
        <w:trPr>
          <w:jc w:val="center"/>
        </w:trPr>
        <w:tc>
          <w:tcPr>
            <w:tcW w:w="4360" w:type="dxa"/>
            <w:tcBorders>
              <w:top w:val="nil"/>
              <w:left w:val="double" w:sz="4" w:space="0" w:color="auto"/>
              <w:bottom w:val="double" w:sz="4" w:space="0" w:color="auto"/>
              <w:right w:val="nil"/>
            </w:tcBorders>
            <w:vAlign w:val="center"/>
          </w:tcPr>
          <w:p w14:paraId="21142767" w14:textId="77777777" w:rsidR="004D473C" w:rsidRPr="001126DE" w:rsidRDefault="004D473C" w:rsidP="00B75688">
            <w:pPr>
              <w:ind w:right="-144"/>
              <w:rPr>
                <w:rFonts w:ascii="Arial" w:hAnsi="Arial" w:cs="Arial"/>
                <w:sz w:val="18"/>
                <w:szCs w:val="18"/>
              </w:rPr>
            </w:pPr>
          </w:p>
        </w:tc>
        <w:tc>
          <w:tcPr>
            <w:tcW w:w="2444" w:type="dxa"/>
            <w:tcBorders>
              <w:top w:val="nil"/>
              <w:left w:val="nil"/>
              <w:bottom w:val="double" w:sz="4" w:space="0" w:color="auto"/>
              <w:right w:val="double" w:sz="4" w:space="0" w:color="auto"/>
            </w:tcBorders>
            <w:vAlign w:val="center"/>
          </w:tcPr>
          <w:p w14:paraId="1D38662C" w14:textId="77777777" w:rsidR="004D473C" w:rsidRPr="001126DE" w:rsidRDefault="004D473C" w:rsidP="00B75688">
            <w:pPr>
              <w:ind w:right="-144"/>
              <w:jc w:val="center"/>
              <w:rPr>
                <w:rFonts w:ascii="Arial" w:hAnsi="Arial" w:cs="Arial"/>
                <w:sz w:val="18"/>
                <w:szCs w:val="18"/>
              </w:rPr>
            </w:pPr>
          </w:p>
        </w:tc>
      </w:tr>
    </w:tbl>
    <w:p w14:paraId="0084CB41" w14:textId="77777777" w:rsidR="004D473C" w:rsidRPr="001126DE" w:rsidRDefault="004D473C" w:rsidP="008B5F99">
      <w:pPr>
        <w:spacing w:line="360" w:lineRule="auto"/>
        <w:rPr>
          <w:rFonts w:ascii="Arial" w:hAnsi="Arial" w:cs="Arial"/>
        </w:rPr>
        <w:sectPr w:rsidR="004D473C" w:rsidRPr="001126DE">
          <w:pgSz w:w="11907" w:h="16840"/>
          <w:pgMar w:top="1417" w:right="1417" w:bottom="1417" w:left="1417" w:header="720" w:footer="822" w:gutter="0"/>
          <w:cols w:space="720"/>
        </w:sectPr>
      </w:pPr>
    </w:p>
    <w:p w14:paraId="01762AC6" w14:textId="77777777" w:rsidR="008B5F99" w:rsidRPr="001126DE" w:rsidRDefault="008B5F99" w:rsidP="0086691D">
      <w:pPr>
        <w:tabs>
          <w:tab w:val="left" w:pos="426"/>
        </w:tabs>
        <w:spacing w:after="120" w:line="360" w:lineRule="auto"/>
        <w:jc w:val="both"/>
        <w:rPr>
          <w:rFonts w:ascii="Arial" w:hAnsi="Arial" w:cs="Arial"/>
          <w:b/>
          <w:noProof/>
          <w:color w:val="000000"/>
          <w:lang w:eastAsia="hr-HR"/>
        </w:rPr>
      </w:pPr>
      <w:r w:rsidRPr="001126DE">
        <w:rPr>
          <w:rFonts w:ascii="Arial" w:hAnsi="Arial" w:cs="Arial"/>
          <w:b/>
          <w:noProof/>
          <w:color w:val="000000"/>
          <w:lang w:eastAsia="hr-HR"/>
        </w:rPr>
        <w:lastRenderedPageBreak/>
        <w:t>2.</w:t>
      </w:r>
      <w:r w:rsidRPr="001126DE">
        <w:rPr>
          <w:rFonts w:ascii="Arial" w:hAnsi="Arial" w:cs="Arial"/>
          <w:b/>
          <w:noProof/>
          <w:color w:val="000000"/>
          <w:lang w:eastAsia="hr-HR"/>
        </w:rPr>
        <w:tab/>
        <w:t>Sažetak</w:t>
      </w:r>
      <w:r w:rsidRPr="001126DE">
        <w:rPr>
          <w:rFonts w:ascii="Arial" w:hAnsi="Arial" w:cs="Arial"/>
          <w:b/>
          <w:bCs/>
          <w:noProof/>
          <w:color w:val="000000"/>
          <w:lang w:eastAsia="hr-HR"/>
        </w:rPr>
        <w:t xml:space="preserve"> </w:t>
      </w:r>
      <w:r w:rsidRPr="001126DE">
        <w:rPr>
          <w:rFonts w:ascii="Arial" w:hAnsi="Arial" w:cs="Arial"/>
          <w:b/>
          <w:noProof/>
          <w:color w:val="000000"/>
          <w:lang w:eastAsia="hr-HR"/>
        </w:rPr>
        <w:t>značajnih računovodstvenih politika (nastavak)</w:t>
      </w:r>
    </w:p>
    <w:p w14:paraId="2D539D36" w14:textId="77777777" w:rsidR="008B5F99" w:rsidRPr="001126DE" w:rsidRDefault="008B5F99" w:rsidP="008B5F99">
      <w:pPr>
        <w:tabs>
          <w:tab w:val="left" w:pos="708"/>
        </w:tabs>
        <w:spacing w:before="120" w:line="360" w:lineRule="auto"/>
        <w:jc w:val="both"/>
        <w:rPr>
          <w:rFonts w:ascii="Arial" w:hAnsi="Arial" w:cs="Arial"/>
          <w:b/>
          <w:iCs/>
          <w:color w:val="000000"/>
          <w:szCs w:val="28"/>
        </w:rPr>
      </w:pPr>
      <w:r w:rsidRPr="001126DE">
        <w:rPr>
          <w:rFonts w:ascii="Arial" w:hAnsi="Arial" w:cs="Arial"/>
          <w:b/>
          <w:iCs/>
          <w:color w:val="000000"/>
          <w:szCs w:val="28"/>
        </w:rPr>
        <w:t>Materijalna imovina (nastavak)</w:t>
      </w:r>
    </w:p>
    <w:p w14:paraId="7BC2F731" w14:textId="77777777" w:rsidR="008B5F99" w:rsidRPr="001126DE" w:rsidRDefault="008B5F99" w:rsidP="004D473C">
      <w:pPr>
        <w:tabs>
          <w:tab w:val="left" w:pos="708"/>
        </w:tabs>
        <w:spacing w:before="240" w:line="360" w:lineRule="auto"/>
        <w:jc w:val="both"/>
        <w:rPr>
          <w:rFonts w:ascii="Arial" w:hAnsi="Arial" w:cs="Arial"/>
          <w:szCs w:val="22"/>
        </w:rPr>
      </w:pPr>
      <w:r w:rsidRPr="001126DE">
        <w:rPr>
          <w:rFonts w:ascii="Arial" w:hAnsi="Arial" w:cs="Arial"/>
        </w:rPr>
        <w:t>Korisni vijek trajanja, metoda amortizacije i ostatak vrijednosti preispituje se na kraju svake poslovne godine i ukoliko se očekivanja razlikuju od prethodnih procjena, promjene se priznaju kao promjene u računovodstvenim procjenama.</w:t>
      </w:r>
    </w:p>
    <w:p w14:paraId="01920ACD" w14:textId="77777777" w:rsidR="008B5F99" w:rsidRDefault="008B5F99" w:rsidP="008B5F99">
      <w:pPr>
        <w:tabs>
          <w:tab w:val="left" w:pos="708"/>
        </w:tabs>
        <w:spacing w:before="120" w:line="360" w:lineRule="auto"/>
        <w:jc w:val="both"/>
        <w:rPr>
          <w:rFonts w:ascii="Arial" w:hAnsi="Arial" w:cs="Arial"/>
        </w:rPr>
      </w:pPr>
      <w:r w:rsidRPr="001126DE">
        <w:rPr>
          <w:rFonts w:ascii="Arial" w:hAnsi="Arial" w:cs="Arial"/>
        </w:rPr>
        <w:t>Stavke materijalne imovine koje su rashodovane ili prodane isključene su iz bilance zajedno sa pripadajućom akumuliranom amortizacijom. Bilo koja zarada ili gubitak nastao pri prestanku priznavanja imovine, iskazuje se u računu dobitka i gubitka u godini prestanka priznavanja.</w:t>
      </w:r>
    </w:p>
    <w:p w14:paraId="5AB51D3C" w14:textId="77777777" w:rsidR="00564593" w:rsidRPr="001126DE" w:rsidRDefault="00564593" w:rsidP="00564593">
      <w:pPr>
        <w:tabs>
          <w:tab w:val="left" w:pos="708"/>
        </w:tabs>
        <w:spacing w:before="120" w:line="360" w:lineRule="auto"/>
        <w:jc w:val="both"/>
        <w:rPr>
          <w:rFonts w:ascii="Arial" w:hAnsi="Arial" w:cs="Arial"/>
          <w:szCs w:val="22"/>
        </w:rPr>
      </w:pPr>
      <w:r w:rsidRPr="001126DE">
        <w:rPr>
          <w:rFonts w:ascii="Arial" w:hAnsi="Arial" w:cs="Arial"/>
        </w:rPr>
        <w:t>Popravci i održavanje materijalne imovine priznaju se kao rashodi razdoblja u kojem su nastali.</w:t>
      </w:r>
    </w:p>
    <w:p w14:paraId="712F5A91" w14:textId="77777777" w:rsidR="008B5F99" w:rsidRPr="001126DE" w:rsidRDefault="008B5F99" w:rsidP="008B5F99">
      <w:pPr>
        <w:tabs>
          <w:tab w:val="left" w:pos="708"/>
        </w:tabs>
        <w:spacing w:before="120" w:line="360" w:lineRule="auto"/>
        <w:jc w:val="both"/>
        <w:rPr>
          <w:rFonts w:ascii="Arial" w:hAnsi="Arial" w:cs="Arial"/>
        </w:rPr>
      </w:pPr>
      <w:r w:rsidRPr="001126DE">
        <w:rPr>
          <w:rFonts w:ascii="Arial" w:hAnsi="Arial" w:cs="Arial"/>
        </w:rPr>
        <w:t>Društvo provjerava na svaki dan bilance da li postoje indikatori gubitka vrijednosti imovine.</w:t>
      </w:r>
      <w:r w:rsidRPr="001126DE">
        <w:rPr>
          <w:rFonts w:ascii="Arial" w:hAnsi="Arial" w:cs="Arial"/>
        </w:rPr>
        <w:br/>
        <w:t>U slučaju da takvi indikatori postoje, ili kada je godišnji test gubitka vrijednosti zahtjevan, Društvo procjenjuje nadoknadivu vrijednost imovine. Nadoknadivi iznos procijenjen je kao viši od neto prodajne cijene i vrijednosti u uporabi. Neto prodajna cijena je iznos koji se može dobiti prilikom prodaje imovine u transakciji između dviju voljnih neovisnih strana umanjena za troškove prodaje, dok vrijednost u uporabi predstavlja sadašnju vrijednost procijenjenih budućih novčanih tijekova za koje se očekuje da će nastati iz neprestane upotrebe imovine kroz njen ekonomski vijek trajanja te prodaje na kraju vijeka trajanja. Nadoknadivi iznos se određuje za svaku pojedinačnu imovinu, osim ako imovina ne stvara novčane priljeve od neprekinute upotrebe, koji značajno ovisi o drugoj imovini ili skupinama  imovine. U tom slučaju, nadoknadivi iznos za jedinicu stvaranja novca određuje se prema jedinici imovine gdje ta imovina pripada. Gdje knjigovodstveni iznos prelazi taj procijenjeni nadoknadivi iznos, imovini je umanjena vrijednost do njenog nadoknadivog iznosa.</w:t>
      </w:r>
    </w:p>
    <w:p w14:paraId="40B254D4" w14:textId="77777777" w:rsidR="008B5F99" w:rsidRPr="001126DE" w:rsidRDefault="008B5F99" w:rsidP="008B5F99">
      <w:pPr>
        <w:spacing w:line="360" w:lineRule="auto"/>
        <w:rPr>
          <w:rFonts w:ascii="Arial" w:hAnsi="Arial" w:cs="Arial"/>
        </w:rPr>
        <w:sectPr w:rsidR="008B5F99" w:rsidRPr="001126DE">
          <w:pgSz w:w="11907" w:h="16840"/>
          <w:pgMar w:top="1417" w:right="1417" w:bottom="1417" w:left="1417" w:header="720" w:footer="822" w:gutter="0"/>
          <w:cols w:space="720"/>
        </w:sectPr>
      </w:pPr>
    </w:p>
    <w:p w14:paraId="146D0F14" w14:textId="77777777" w:rsidR="008B5F99" w:rsidRPr="001126DE" w:rsidRDefault="008B5F99" w:rsidP="0086691D">
      <w:pPr>
        <w:tabs>
          <w:tab w:val="left" w:pos="426"/>
        </w:tabs>
        <w:spacing w:after="120" w:line="360" w:lineRule="auto"/>
        <w:jc w:val="both"/>
        <w:rPr>
          <w:rFonts w:ascii="Arial" w:hAnsi="Arial" w:cs="Arial"/>
          <w:b/>
          <w:noProof/>
          <w:color w:val="000000"/>
          <w:lang w:eastAsia="hr-HR"/>
        </w:rPr>
      </w:pPr>
      <w:r w:rsidRPr="001126DE">
        <w:rPr>
          <w:rFonts w:ascii="Arial" w:hAnsi="Arial" w:cs="Arial"/>
          <w:b/>
          <w:noProof/>
          <w:color w:val="000000"/>
          <w:lang w:eastAsia="hr-HR"/>
        </w:rPr>
        <w:lastRenderedPageBreak/>
        <w:t>2.</w:t>
      </w:r>
      <w:r w:rsidRPr="001126DE">
        <w:rPr>
          <w:rFonts w:ascii="Arial" w:hAnsi="Arial" w:cs="Arial"/>
          <w:b/>
          <w:noProof/>
          <w:color w:val="000000"/>
          <w:lang w:eastAsia="hr-HR"/>
        </w:rPr>
        <w:tab/>
        <w:t>Sažetak</w:t>
      </w:r>
      <w:r w:rsidRPr="001126DE">
        <w:rPr>
          <w:rFonts w:ascii="Arial" w:hAnsi="Arial" w:cs="Arial"/>
          <w:b/>
          <w:bCs/>
          <w:noProof/>
          <w:color w:val="000000"/>
          <w:lang w:eastAsia="hr-HR"/>
        </w:rPr>
        <w:t xml:space="preserve"> </w:t>
      </w:r>
      <w:r w:rsidRPr="001126DE">
        <w:rPr>
          <w:rFonts w:ascii="Arial" w:hAnsi="Arial" w:cs="Arial"/>
          <w:b/>
          <w:noProof/>
          <w:color w:val="000000"/>
          <w:lang w:eastAsia="hr-HR"/>
        </w:rPr>
        <w:t>značajnih računovodstvenih politika (nastavak)</w:t>
      </w:r>
    </w:p>
    <w:p w14:paraId="36E81F60" w14:textId="77777777" w:rsidR="008B5F99" w:rsidRPr="001126DE" w:rsidRDefault="008B5F99" w:rsidP="008B5F99">
      <w:pPr>
        <w:spacing w:before="120" w:line="360" w:lineRule="auto"/>
        <w:jc w:val="both"/>
        <w:rPr>
          <w:rFonts w:ascii="Arial" w:hAnsi="Arial" w:cs="Arial"/>
          <w:b/>
          <w:iCs/>
          <w:color w:val="000000"/>
          <w:szCs w:val="28"/>
        </w:rPr>
      </w:pPr>
      <w:r w:rsidRPr="001126DE">
        <w:rPr>
          <w:rFonts w:ascii="Arial" w:hAnsi="Arial" w:cs="Arial"/>
          <w:b/>
          <w:iCs/>
          <w:color w:val="000000"/>
          <w:szCs w:val="28"/>
        </w:rPr>
        <w:t>Sudjelujući interesi (udjeli)</w:t>
      </w:r>
    </w:p>
    <w:p w14:paraId="020866B1" w14:textId="77777777" w:rsidR="008B5F99" w:rsidRPr="001126DE" w:rsidRDefault="008B5F99" w:rsidP="008B5F99">
      <w:pPr>
        <w:spacing w:before="120" w:line="360" w:lineRule="auto"/>
        <w:jc w:val="both"/>
        <w:rPr>
          <w:rFonts w:ascii="Arial" w:hAnsi="Arial" w:cs="Arial"/>
          <w:szCs w:val="22"/>
        </w:rPr>
      </w:pPr>
      <w:r w:rsidRPr="001126DE">
        <w:rPr>
          <w:rFonts w:ascii="Arial" w:hAnsi="Arial" w:cs="Arial"/>
        </w:rPr>
        <w:t>Udjeli u društvima do 20% glasačkih prava klasificiraju se kao imovina raspoloživa za prodaju. Ulaganja u vlasničke instrumente čija cijena ne kotira na aktivnom tržištu i čija se fer vrijednost ne može pouzdano utvrditi, mjere se naknadno po trošku stjecanja. Dobici i gubici nastali uslijed promjena u fer vrijednosti priznaju se direktno u kapitalu, u revalorizacijskim rezervama tog ulaganja, osim gubitka od umanjenja, kamata izračunatih primjenom metode efektivne kamatne stope te pozitivnih i negativnih tečajnih razlika na monetarnim sredstvima, koji se priznaju direktno u računu dobiti i gubitka. Ukoliko je financijska imovina otuđena ili ju je potrebno umanjiti, kumulativni dobici i gubici, koji su prethodno priznati u revalorizacijskim rezervama nastalima od ulaganja, priznaju se u računu dobiti i gubitka.</w:t>
      </w:r>
    </w:p>
    <w:p w14:paraId="17584C5A" w14:textId="77777777" w:rsidR="008B5F99" w:rsidRPr="001126DE" w:rsidRDefault="008B5F99" w:rsidP="008B5F99">
      <w:pPr>
        <w:spacing w:before="120" w:line="360" w:lineRule="auto"/>
        <w:jc w:val="both"/>
        <w:rPr>
          <w:rFonts w:ascii="Arial" w:hAnsi="Arial" w:cs="Arial"/>
        </w:rPr>
      </w:pPr>
      <w:r w:rsidRPr="001126DE">
        <w:rPr>
          <w:rFonts w:ascii="Arial" w:hAnsi="Arial" w:cs="Arial"/>
        </w:rPr>
        <w:t>Dividende na vlasnički instrument raspoloživ za prodaju priznaju se u računu dobiti i gubitka u trenutku nastanka prava Društva da ih primi.</w:t>
      </w:r>
    </w:p>
    <w:p w14:paraId="3175C714" w14:textId="77777777" w:rsidR="008B5F99" w:rsidRPr="001126DE" w:rsidRDefault="008B5F99" w:rsidP="008B5F99">
      <w:pPr>
        <w:spacing w:before="120" w:line="360" w:lineRule="auto"/>
        <w:jc w:val="both"/>
        <w:rPr>
          <w:rFonts w:ascii="Arial" w:hAnsi="Arial" w:cs="Arial"/>
          <w:b/>
          <w:iCs/>
          <w:color w:val="000000"/>
          <w:szCs w:val="28"/>
        </w:rPr>
      </w:pPr>
      <w:r w:rsidRPr="001126DE">
        <w:rPr>
          <w:rFonts w:ascii="Arial" w:hAnsi="Arial" w:cs="Arial"/>
          <w:b/>
          <w:iCs/>
          <w:color w:val="000000"/>
          <w:szCs w:val="28"/>
        </w:rPr>
        <w:t>Zalihe</w:t>
      </w:r>
    </w:p>
    <w:p w14:paraId="0E632575" w14:textId="77777777" w:rsidR="008B5F99" w:rsidRPr="001126DE" w:rsidRDefault="008B5F99" w:rsidP="008B5F99">
      <w:pPr>
        <w:spacing w:before="120" w:line="360" w:lineRule="auto"/>
        <w:jc w:val="both"/>
        <w:rPr>
          <w:rFonts w:ascii="Arial" w:hAnsi="Arial" w:cs="Arial"/>
          <w:iCs/>
          <w:szCs w:val="22"/>
        </w:rPr>
      </w:pPr>
      <w:r w:rsidRPr="001126DE">
        <w:rPr>
          <w:rFonts w:ascii="Arial" w:hAnsi="Arial" w:cs="Arial"/>
          <w:iCs/>
        </w:rPr>
        <w:t>Zalihe sirovina i materijala vrednuju se prema nabavnoj vrijednosti ili neto utrživoj vrijednosti, ovisno o tomu koja je niža. Troškovi nabave obuhvaćaju kupovnu cijenu, uvoze carine, nepovratne poreze, troškove prijevoza i druge troškove koji se mogu izravno pripisati nabavci. Vrijednosti popusta umanjuju vrijednost troška nabave. Obračun utroška zaliha provodi se po metodi FIFO (prvi ulaz prvi izlaz). Knjigovodstveni iznos zaliha priznaje se kao rashod kada su zalihe prodane ili izuzete.</w:t>
      </w:r>
    </w:p>
    <w:p w14:paraId="0CA0AF28" w14:textId="77777777" w:rsidR="008B5F99" w:rsidRPr="001126DE" w:rsidRDefault="008B5F99" w:rsidP="008B5F99">
      <w:pPr>
        <w:spacing w:before="120" w:line="360" w:lineRule="auto"/>
        <w:jc w:val="both"/>
        <w:rPr>
          <w:rFonts w:ascii="Arial" w:hAnsi="Arial" w:cs="Arial"/>
          <w:iCs/>
        </w:rPr>
      </w:pPr>
      <w:r w:rsidRPr="001126DE">
        <w:rPr>
          <w:rFonts w:ascii="Arial" w:hAnsi="Arial" w:cs="Arial"/>
          <w:iCs/>
        </w:rPr>
        <w:t>Oštećene ili zastarjele zalihe procjenjuju se na dan bilance prema neto utrživoj vrijednosti. Zalihe sitnog inventara jednokratno se otpisuju prilikom stavljanja u uporabu.</w:t>
      </w:r>
    </w:p>
    <w:p w14:paraId="0B6C471C" w14:textId="77777777" w:rsidR="008B5F99" w:rsidRPr="001126DE" w:rsidRDefault="008B5F99" w:rsidP="008B5F99">
      <w:pPr>
        <w:spacing w:before="120" w:line="360" w:lineRule="auto"/>
        <w:jc w:val="both"/>
        <w:rPr>
          <w:rFonts w:ascii="Arial" w:hAnsi="Arial" w:cs="Arial"/>
          <w:color w:val="000000"/>
          <w:u w:val="single"/>
        </w:rPr>
      </w:pPr>
      <w:r w:rsidRPr="001126DE">
        <w:rPr>
          <w:rFonts w:ascii="Arial" w:hAnsi="Arial" w:cs="Arial"/>
          <w:b/>
          <w:iCs/>
          <w:color w:val="000000"/>
          <w:szCs w:val="28"/>
        </w:rPr>
        <w:t>Potraživanja</w:t>
      </w:r>
    </w:p>
    <w:p w14:paraId="53F0ABC7" w14:textId="77777777" w:rsidR="008B5F99" w:rsidRPr="001126DE" w:rsidRDefault="008B5F99" w:rsidP="008B5F99">
      <w:pPr>
        <w:spacing w:before="120" w:line="360" w:lineRule="auto"/>
        <w:jc w:val="both"/>
        <w:rPr>
          <w:rFonts w:ascii="Arial" w:hAnsi="Arial" w:cs="Arial"/>
          <w:iCs/>
        </w:rPr>
      </w:pPr>
      <w:r w:rsidRPr="001126DE">
        <w:rPr>
          <w:rFonts w:ascii="Arial" w:hAnsi="Arial" w:cs="Arial"/>
          <w:iCs/>
        </w:rPr>
        <w:t>Potraživanja predstavljaju prava na naplatu određenih iznosa od kupaca ili drugih dužnika kao rezultat poslovanja Društva i početno se mjere po fer vrijednosti. Ukoliko se naplata potraživanja odlaže za dulje vremensko razdoblje (dulje od 1 godine), a nisu ugovorene kamate, ili su ugovorene po stopi koja je niža od tržišne, potraživanja se priznaju u iznosu koji predstavlja sadašnju vrijednost budućih novčanih tokova diskontiranih primjenom tržišne kamatne stope.</w:t>
      </w:r>
    </w:p>
    <w:p w14:paraId="52FACA62" w14:textId="77777777" w:rsidR="008B5F99" w:rsidRPr="001126DE" w:rsidRDefault="008B5F99" w:rsidP="008B5F99">
      <w:pPr>
        <w:spacing w:before="120" w:line="360" w:lineRule="auto"/>
        <w:jc w:val="both"/>
        <w:rPr>
          <w:rFonts w:ascii="Arial" w:hAnsi="Arial" w:cs="Arial"/>
          <w:iCs/>
        </w:rPr>
      </w:pPr>
      <w:r w:rsidRPr="001126DE">
        <w:rPr>
          <w:rFonts w:ascii="Arial" w:hAnsi="Arial" w:cs="Arial"/>
          <w:iCs/>
        </w:rPr>
        <w:t>Rashod se priznaje u računu dobiti i gubitka ako su se potraživanja prestala priznavati zbog nenadoknadivosti ili je njihova vrijednost umanjena.</w:t>
      </w:r>
    </w:p>
    <w:p w14:paraId="7A32EA50" w14:textId="77777777" w:rsidR="008B5F99" w:rsidRPr="001126DE" w:rsidRDefault="008B5F99" w:rsidP="008B5F99">
      <w:pPr>
        <w:spacing w:before="120" w:line="360" w:lineRule="auto"/>
        <w:jc w:val="both"/>
        <w:rPr>
          <w:rFonts w:ascii="Arial" w:hAnsi="Arial" w:cs="Arial"/>
          <w:iCs/>
        </w:rPr>
      </w:pPr>
      <w:r w:rsidRPr="001126DE">
        <w:rPr>
          <w:rFonts w:ascii="Arial" w:hAnsi="Arial" w:cs="Arial"/>
          <w:iCs/>
        </w:rPr>
        <w:t xml:space="preserve">Na svaki datum bilance, Društvo procjenjuje postoji li objektivan dokaz o umanjenju vrijednosti pojedinog potraživanja. </w:t>
      </w:r>
    </w:p>
    <w:p w14:paraId="0E5401AA" w14:textId="77777777" w:rsidR="008B5F99" w:rsidRPr="001126DE" w:rsidRDefault="008B5F99" w:rsidP="008B5F99">
      <w:pPr>
        <w:spacing w:line="360" w:lineRule="auto"/>
        <w:rPr>
          <w:rFonts w:ascii="Arial" w:hAnsi="Arial" w:cs="Arial"/>
          <w:iCs/>
        </w:rPr>
        <w:sectPr w:rsidR="008B5F99" w:rsidRPr="001126DE">
          <w:pgSz w:w="11907" w:h="16840"/>
          <w:pgMar w:top="1417" w:right="1417" w:bottom="1417" w:left="1417" w:header="720" w:footer="822" w:gutter="0"/>
          <w:cols w:space="720"/>
        </w:sectPr>
      </w:pPr>
    </w:p>
    <w:p w14:paraId="47D0A150" w14:textId="77777777" w:rsidR="008B5F99" w:rsidRPr="001126DE" w:rsidRDefault="008B5F99" w:rsidP="0086691D">
      <w:pPr>
        <w:tabs>
          <w:tab w:val="left" w:pos="426"/>
        </w:tabs>
        <w:spacing w:after="120" w:line="360" w:lineRule="auto"/>
        <w:jc w:val="both"/>
        <w:rPr>
          <w:rFonts w:ascii="Arial" w:hAnsi="Arial" w:cs="Arial"/>
          <w:b/>
          <w:noProof/>
          <w:color w:val="000000"/>
          <w:lang w:eastAsia="hr-HR"/>
        </w:rPr>
      </w:pPr>
      <w:r w:rsidRPr="001126DE">
        <w:rPr>
          <w:rFonts w:ascii="Arial" w:hAnsi="Arial" w:cs="Arial"/>
          <w:b/>
          <w:noProof/>
          <w:color w:val="000000"/>
          <w:lang w:eastAsia="hr-HR"/>
        </w:rPr>
        <w:lastRenderedPageBreak/>
        <w:t>2.</w:t>
      </w:r>
      <w:r w:rsidRPr="001126DE">
        <w:rPr>
          <w:rFonts w:ascii="Arial" w:hAnsi="Arial" w:cs="Arial"/>
          <w:b/>
          <w:noProof/>
          <w:color w:val="000000"/>
          <w:lang w:eastAsia="hr-HR"/>
        </w:rPr>
        <w:tab/>
        <w:t>Sažetak</w:t>
      </w:r>
      <w:r w:rsidRPr="001126DE">
        <w:rPr>
          <w:rFonts w:ascii="Arial" w:hAnsi="Arial" w:cs="Arial"/>
          <w:b/>
          <w:bCs/>
          <w:noProof/>
          <w:color w:val="000000"/>
          <w:lang w:eastAsia="hr-HR"/>
        </w:rPr>
        <w:t xml:space="preserve"> </w:t>
      </w:r>
      <w:r w:rsidRPr="001126DE">
        <w:rPr>
          <w:rFonts w:ascii="Arial" w:hAnsi="Arial" w:cs="Arial"/>
          <w:b/>
          <w:noProof/>
          <w:color w:val="000000"/>
          <w:lang w:eastAsia="hr-HR"/>
        </w:rPr>
        <w:t>značajnih računovodstvenih politika (nastavak)</w:t>
      </w:r>
    </w:p>
    <w:p w14:paraId="29C949A3" w14:textId="77777777" w:rsidR="008B5F99" w:rsidRPr="001126DE" w:rsidRDefault="008B5F99" w:rsidP="008B5F99">
      <w:pPr>
        <w:spacing w:before="120" w:line="360" w:lineRule="auto"/>
        <w:jc w:val="both"/>
        <w:rPr>
          <w:rFonts w:ascii="Arial" w:hAnsi="Arial" w:cs="Arial"/>
          <w:color w:val="000000"/>
          <w:u w:val="single"/>
        </w:rPr>
      </w:pPr>
      <w:r w:rsidRPr="001126DE">
        <w:rPr>
          <w:rFonts w:ascii="Arial" w:hAnsi="Arial" w:cs="Arial"/>
          <w:b/>
          <w:iCs/>
          <w:color w:val="000000"/>
          <w:szCs w:val="28"/>
        </w:rPr>
        <w:t>Potraživanja (nastavak)</w:t>
      </w:r>
    </w:p>
    <w:p w14:paraId="2A1AC84F" w14:textId="77777777" w:rsidR="008B5F99" w:rsidRPr="001126DE" w:rsidRDefault="008B5F99" w:rsidP="008B5F99">
      <w:pPr>
        <w:spacing w:before="120" w:line="360" w:lineRule="auto"/>
        <w:jc w:val="both"/>
        <w:rPr>
          <w:rFonts w:ascii="Arial" w:hAnsi="Arial" w:cs="Arial"/>
          <w:iCs/>
        </w:rPr>
      </w:pPr>
      <w:r w:rsidRPr="001126DE">
        <w:rPr>
          <w:rFonts w:ascii="Arial" w:hAnsi="Arial" w:cs="Arial"/>
          <w:iCs/>
        </w:rPr>
        <w:t>Ako postoji objektivan dokaz o umanjenju vrijednosti potraživanja iznos gubitka mjeri se kao razlika između knjigovodstvene vrijednosti i procijenjenih budućih novčanih tokova. Knjigovodstvena vrijednost potraživanja se umanjuje upotrebom odvojenog konta ispravka vrijednosti. Iznos gubitka se priznaje u računu dobiti i gubitka.</w:t>
      </w:r>
    </w:p>
    <w:p w14:paraId="60834D39" w14:textId="77777777" w:rsidR="008B5F99" w:rsidRPr="001126DE" w:rsidRDefault="008B5F99" w:rsidP="008B5F99">
      <w:pPr>
        <w:spacing w:before="120" w:line="360" w:lineRule="auto"/>
        <w:jc w:val="both"/>
        <w:rPr>
          <w:rFonts w:ascii="Arial" w:hAnsi="Arial" w:cs="Arial"/>
          <w:iCs/>
        </w:rPr>
      </w:pPr>
      <w:r w:rsidRPr="001126DE">
        <w:rPr>
          <w:rFonts w:ascii="Arial" w:hAnsi="Arial" w:cs="Arial"/>
          <w:iCs/>
        </w:rPr>
        <w:t xml:space="preserve">Prihodi koji su ostvareni i za njih su učinjeni odgovarajući rashodi, ali nemaju elemenata da se evidentiraju kao potraživanja, iskazuju se kao aktivna vremenska razgraničenja prema svoti navedenoj u ispravi koja dokazuje nastali poslovni događaj. Kada se steknu uvjeti za ispostavljanje dokumenata po osnovi kojeg se stječu potraživanja, vremenska razgraničenja se prenose na račune potraživanja. </w:t>
      </w:r>
    </w:p>
    <w:p w14:paraId="28366B56" w14:textId="77777777" w:rsidR="008B5F99" w:rsidRPr="001126DE" w:rsidRDefault="008B5F99" w:rsidP="008B5F99">
      <w:pPr>
        <w:spacing w:before="120" w:line="360" w:lineRule="auto"/>
        <w:jc w:val="both"/>
        <w:rPr>
          <w:rFonts w:ascii="Arial" w:hAnsi="Arial" w:cs="Arial"/>
          <w:b/>
          <w:iCs/>
          <w:color w:val="000000"/>
          <w:szCs w:val="28"/>
        </w:rPr>
      </w:pPr>
      <w:r w:rsidRPr="001126DE">
        <w:rPr>
          <w:rFonts w:ascii="Arial" w:hAnsi="Arial" w:cs="Arial"/>
          <w:b/>
          <w:iCs/>
          <w:color w:val="000000"/>
          <w:szCs w:val="28"/>
        </w:rPr>
        <w:t>Novac i novčani ekvivalenti</w:t>
      </w:r>
    </w:p>
    <w:p w14:paraId="4AC07DBC" w14:textId="77777777" w:rsidR="008B5F99" w:rsidRPr="001126DE" w:rsidRDefault="008B5F99" w:rsidP="008B5F99">
      <w:pPr>
        <w:spacing w:before="120" w:line="360" w:lineRule="auto"/>
        <w:jc w:val="both"/>
        <w:rPr>
          <w:rFonts w:ascii="Arial" w:hAnsi="Arial" w:cs="Arial"/>
          <w:color w:val="000000"/>
          <w:szCs w:val="22"/>
        </w:rPr>
      </w:pPr>
      <w:r w:rsidRPr="001126DE">
        <w:rPr>
          <w:rFonts w:ascii="Arial" w:hAnsi="Arial" w:cs="Arial"/>
          <w:color w:val="000000"/>
        </w:rPr>
        <w:t>Novac i novčani ekvivalenti uključuju novac u blagajnama, kratkoročne depozite kod banaka s ugovorenim dospijećem do 3 mjeseca i sredstva na računima banaka. Stanje novca na računima kod banaka i u blagajni iskazuje se u nominalnoj vrijednosti izraženoj u hrvatskoj valutnoj jedinici. Ova pozicija uključuje novac odmah raspoloživ i upotrebljiv i karakterizirana je odsutnošću rizika naplate.</w:t>
      </w:r>
    </w:p>
    <w:p w14:paraId="55A477AD" w14:textId="77777777" w:rsidR="008B5F99" w:rsidRPr="001126DE" w:rsidRDefault="008B5F99" w:rsidP="008B5F99">
      <w:pPr>
        <w:spacing w:before="120" w:line="360" w:lineRule="auto"/>
        <w:jc w:val="both"/>
        <w:rPr>
          <w:rFonts w:ascii="Arial" w:hAnsi="Arial" w:cs="Arial"/>
          <w:color w:val="000000"/>
          <w:u w:val="single"/>
        </w:rPr>
      </w:pPr>
      <w:r w:rsidRPr="001126DE">
        <w:rPr>
          <w:rFonts w:ascii="Arial" w:hAnsi="Arial" w:cs="Arial"/>
          <w:b/>
          <w:iCs/>
          <w:color w:val="000000"/>
          <w:szCs w:val="28"/>
        </w:rPr>
        <w:t>Rezerviranja</w:t>
      </w:r>
    </w:p>
    <w:p w14:paraId="219014A5" w14:textId="77777777" w:rsidR="008B5F99" w:rsidRPr="001126DE" w:rsidRDefault="008B5F99" w:rsidP="008B5F99">
      <w:pPr>
        <w:spacing w:before="120" w:line="360" w:lineRule="auto"/>
        <w:jc w:val="both"/>
        <w:rPr>
          <w:rFonts w:ascii="Arial" w:hAnsi="Arial" w:cs="Arial"/>
          <w:color w:val="000000"/>
        </w:rPr>
      </w:pPr>
      <w:r w:rsidRPr="001126DE">
        <w:rPr>
          <w:rFonts w:ascii="Arial" w:hAnsi="Arial" w:cs="Arial"/>
          <w:color w:val="000000"/>
        </w:rPr>
        <w:t>Rezerviranja se priznaju ako, i samo ako, Društvo ima sadašnju zakonsku ili izvedenu obvezu kao posljedicu prošlog događaja, ako je vjerojatno da će biti potreban odljev resursa radi podmirivanja obveze te ako se iznos obveze može pouzdano procijeniti.</w:t>
      </w:r>
    </w:p>
    <w:p w14:paraId="2F74CDE4" w14:textId="77777777" w:rsidR="008B5F99" w:rsidRPr="001126DE" w:rsidRDefault="008B5F99" w:rsidP="008B5F99">
      <w:pPr>
        <w:spacing w:before="120" w:line="360" w:lineRule="auto"/>
        <w:jc w:val="both"/>
        <w:rPr>
          <w:rFonts w:ascii="Arial" w:hAnsi="Arial" w:cs="Arial"/>
          <w:color w:val="000000"/>
        </w:rPr>
      </w:pPr>
      <w:r w:rsidRPr="001126DE">
        <w:rPr>
          <w:rFonts w:ascii="Arial" w:hAnsi="Arial" w:cs="Arial"/>
          <w:color w:val="000000"/>
        </w:rPr>
        <w:t>Iznos priznat kao rezerviranje je najbolja procjena izdataka potrebnih za podmirenje sadašnje obveze na datum bilance, uzimajući u obzir rizike i neizvjesnosti u svezi te obveze. Kada se rezerviranje mjeri na temelju procijenjenih novčanih tokova, iznos rezerviranja je sadašnja vrijednost očekivanih izdataka potrebnih za podmirenje obveze.</w:t>
      </w:r>
    </w:p>
    <w:p w14:paraId="2F0B7667" w14:textId="77777777" w:rsidR="008B5F99" w:rsidRPr="001126DE" w:rsidRDefault="008B5F99" w:rsidP="008B5F99">
      <w:pPr>
        <w:spacing w:before="120" w:line="360" w:lineRule="auto"/>
        <w:jc w:val="both"/>
        <w:rPr>
          <w:rFonts w:ascii="Arial" w:hAnsi="Arial" w:cs="Arial"/>
          <w:color w:val="000000"/>
        </w:rPr>
      </w:pPr>
      <w:r w:rsidRPr="001126DE">
        <w:rPr>
          <w:rFonts w:ascii="Arial" w:hAnsi="Arial" w:cs="Arial"/>
          <w:color w:val="000000"/>
        </w:rPr>
        <w:t>Ako se očekuje da će neke ili sve izdatke potrebne za podmirenje rezerviranja nadoknaditi treća strana, potraživanje se priznaje kao imovina samo kada je doista izvjesno da će naknada biti primljena, te da se iznos naknade može pouzdano izmjeriti.</w:t>
      </w:r>
    </w:p>
    <w:p w14:paraId="65CA0756" w14:textId="77777777" w:rsidR="008B5F99" w:rsidRPr="001126DE" w:rsidRDefault="008B5F99" w:rsidP="008B5F99">
      <w:pPr>
        <w:spacing w:before="120" w:line="360" w:lineRule="auto"/>
        <w:jc w:val="both"/>
        <w:rPr>
          <w:rFonts w:ascii="Arial" w:hAnsi="Arial" w:cs="Arial"/>
          <w:color w:val="000000"/>
        </w:rPr>
      </w:pPr>
    </w:p>
    <w:p w14:paraId="128857BF" w14:textId="77777777" w:rsidR="008B5F99" w:rsidRPr="001126DE" w:rsidRDefault="008B5F99" w:rsidP="008B5F99">
      <w:pPr>
        <w:spacing w:line="360" w:lineRule="auto"/>
        <w:rPr>
          <w:rFonts w:ascii="Arial" w:hAnsi="Arial" w:cs="Arial"/>
          <w:color w:val="000000"/>
        </w:rPr>
        <w:sectPr w:rsidR="008B5F99" w:rsidRPr="001126DE">
          <w:pgSz w:w="11907" w:h="16840"/>
          <w:pgMar w:top="1417" w:right="1417" w:bottom="1417" w:left="1417" w:header="720" w:footer="822" w:gutter="0"/>
          <w:cols w:space="720"/>
        </w:sectPr>
      </w:pPr>
    </w:p>
    <w:p w14:paraId="139AE446" w14:textId="77777777" w:rsidR="008B5F99" w:rsidRPr="001126DE" w:rsidRDefault="008B5F99" w:rsidP="009D36DB">
      <w:pPr>
        <w:tabs>
          <w:tab w:val="left" w:pos="426"/>
        </w:tabs>
        <w:spacing w:after="120" w:line="360" w:lineRule="auto"/>
        <w:jc w:val="both"/>
        <w:rPr>
          <w:rFonts w:ascii="Arial" w:hAnsi="Arial" w:cs="Arial"/>
          <w:b/>
          <w:noProof/>
          <w:color w:val="000000"/>
          <w:lang w:eastAsia="hr-HR"/>
        </w:rPr>
      </w:pPr>
      <w:r w:rsidRPr="001126DE">
        <w:rPr>
          <w:rFonts w:ascii="Arial" w:hAnsi="Arial" w:cs="Arial"/>
          <w:b/>
          <w:noProof/>
          <w:color w:val="000000"/>
          <w:lang w:eastAsia="hr-HR"/>
        </w:rPr>
        <w:lastRenderedPageBreak/>
        <w:t>2.</w:t>
      </w:r>
      <w:r w:rsidRPr="001126DE">
        <w:rPr>
          <w:rFonts w:ascii="Arial" w:hAnsi="Arial" w:cs="Arial"/>
          <w:b/>
          <w:noProof/>
          <w:color w:val="000000"/>
          <w:lang w:eastAsia="hr-HR"/>
        </w:rPr>
        <w:tab/>
        <w:t>Sažetak</w:t>
      </w:r>
      <w:r w:rsidRPr="001126DE">
        <w:rPr>
          <w:rFonts w:ascii="Arial" w:hAnsi="Arial" w:cs="Arial"/>
          <w:b/>
          <w:bCs/>
          <w:noProof/>
          <w:color w:val="000000"/>
          <w:lang w:eastAsia="hr-HR"/>
        </w:rPr>
        <w:t xml:space="preserve"> </w:t>
      </w:r>
      <w:r w:rsidRPr="001126DE">
        <w:rPr>
          <w:rFonts w:ascii="Arial" w:hAnsi="Arial" w:cs="Arial"/>
          <w:b/>
          <w:noProof/>
          <w:color w:val="000000"/>
          <w:lang w:eastAsia="hr-HR"/>
        </w:rPr>
        <w:t>značajnih računovodstvenih politika (nastavak)</w:t>
      </w:r>
    </w:p>
    <w:p w14:paraId="38341983" w14:textId="77777777" w:rsidR="008B5F99" w:rsidRPr="001126DE" w:rsidRDefault="008B5F99" w:rsidP="008B5F99">
      <w:pPr>
        <w:spacing w:before="120" w:line="360" w:lineRule="auto"/>
        <w:jc w:val="both"/>
        <w:rPr>
          <w:rFonts w:ascii="Arial" w:hAnsi="Arial" w:cs="Arial"/>
          <w:color w:val="000000"/>
          <w:u w:val="single"/>
        </w:rPr>
      </w:pPr>
      <w:r w:rsidRPr="001126DE">
        <w:rPr>
          <w:rFonts w:ascii="Arial" w:hAnsi="Arial" w:cs="Arial"/>
          <w:b/>
          <w:iCs/>
          <w:color w:val="000000"/>
          <w:szCs w:val="28"/>
        </w:rPr>
        <w:t>Primljeni krediti</w:t>
      </w:r>
    </w:p>
    <w:p w14:paraId="41C38664" w14:textId="77777777" w:rsidR="008B5F99" w:rsidRPr="001126DE" w:rsidRDefault="008B5F99" w:rsidP="008B5F99">
      <w:pPr>
        <w:spacing w:before="120" w:line="360" w:lineRule="auto"/>
        <w:jc w:val="both"/>
        <w:rPr>
          <w:rFonts w:ascii="Arial" w:hAnsi="Arial" w:cs="Arial"/>
          <w:color w:val="000000"/>
        </w:rPr>
      </w:pPr>
      <w:proofErr w:type="spellStart"/>
      <w:r w:rsidRPr="001126DE">
        <w:rPr>
          <w:rFonts w:ascii="Arial" w:hAnsi="Arial" w:cs="Arial"/>
          <w:color w:val="000000"/>
        </w:rPr>
        <w:t>Kamatonosni</w:t>
      </w:r>
      <w:proofErr w:type="spellEnd"/>
      <w:r w:rsidRPr="001126DE">
        <w:rPr>
          <w:rFonts w:ascii="Arial" w:hAnsi="Arial" w:cs="Arial"/>
          <w:color w:val="000000"/>
        </w:rPr>
        <w:t xml:space="preserve"> bankarski krediti i prekoračenja knjiže se u visini primljenih iznosa, </w:t>
      </w:r>
      <w:r w:rsidR="00E75367" w:rsidRPr="001126DE">
        <w:rPr>
          <w:rFonts w:ascii="Arial" w:hAnsi="Arial" w:cs="Arial"/>
        </w:rPr>
        <w:t>uvećani</w:t>
      </w:r>
      <w:r w:rsidR="00E75367" w:rsidRPr="001126DE">
        <w:rPr>
          <w:rFonts w:ascii="Arial" w:hAnsi="Arial" w:cs="Arial"/>
          <w:b/>
          <w:color w:val="FF0000"/>
        </w:rPr>
        <w:t xml:space="preserve"> </w:t>
      </w:r>
      <w:r w:rsidRPr="001126DE">
        <w:rPr>
          <w:rFonts w:ascii="Arial" w:hAnsi="Arial" w:cs="Arial"/>
          <w:color w:val="000000"/>
        </w:rPr>
        <w:t>za direktne troškove odobrenja. Financijski troškovi, uključivši premije koje se plaćaju prilikom podmirenja ili otkupa, knjiže se po obračunskoj osnovi i pripisuju knjigovodstvenom iznosu instrumenta u onoj mjeri u kojoj su nepodmireni u razdoblju u kojem su nastali.</w:t>
      </w:r>
    </w:p>
    <w:p w14:paraId="05076EF7" w14:textId="77777777" w:rsidR="008B5F99" w:rsidRPr="001126DE" w:rsidRDefault="008B5F99" w:rsidP="008B5F99">
      <w:pPr>
        <w:spacing w:before="120" w:line="360" w:lineRule="auto"/>
        <w:jc w:val="both"/>
        <w:rPr>
          <w:rFonts w:ascii="Arial" w:hAnsi="Arial" w:cs="Arial"/>
          <w:b/>
          <w:iCs/>
          <w:color w:val="000000"/>
          <w:szCs w:val="28"/>
        </w:rPr>
      </w:pPr>
      <w:r w:rsidRPr="001126DE">
        <w:rPr>
          <w:rFonts w:ascii="Arial" w:hAnsi="Arial" w:cs="Arial"/>
          <w:b/>
          <w:iCs/>
          <w:color w:val="000000"/>
          <w:szCs w:val="28"/>
        </w:rPr>
        <w:t xml:space="preserve">Vremenska razgraničenja </w:t>
      </w:r>
    </w:p>
    <w:p w14:paraId="0938BBE5" w14:textId="77777777" w:rsidR="008B5F99" w:rsidRPr="001126DE" w:rsidRDefault="008B5F99" w:rsidP="008B5F99">
      <w:pPr>
        <w:spacing w:before="120" w:line="360" w:lineRule="auto"/>
        <w:jc w:val="both"/>
        <w:rPr>
          <w:rFonts w:ascii="Arial" w:hAnsi="Arial" w:cs="Arial"/>
          <w:color w:val="000000"/>
          <w:szCs w:val="22"/>
        </w:rPr>
      </w:pPr>
      <w:r w:rsidRPr="001126DE">
        <w:rPr>
          <w:rFonts w:ascii="Arial" w:hAnsi="Arial" w:cs="Arial"/>
          <w:color w:val="000000"/>
        </w:rPr>
        <w:t>Vremenska razgraničenja su stavke potraživanja ili obveza za koje u obračunskom razdoblju nisu zadovoljeni kriteriji priznavanja prihoda odnosno rashoda, već se ispunjenje ovih kriterija očekuje u budućim razdobljima, ili prihoda ili rashoda priznatih u obračunskom razdoblju temeljem načela nastanka poslovnog događaja, a za koje u istom obračunskom razdoblju nisu zadovoljeni kriteriji priznavanja potraživanja ili obveza već se ispunjenje ovih kriterija očekuje u budućim razdobljima.</w:t>
      </w:r>
    </w:p>
    <w:p w14:paraId="608D0294" w14:textId="77777777" w:rsidR="008B5F99" w:rsidRPr="001126DE" w:rsidRDefault="008B5F99" w:rsidP="008B5F99">
      <w:pPr>
        <w:spacing w:before="120" w:line="360" w:lineRule="auto"/>
        <w:jc w:val="both"/>
        <w:rPr>
          <w:rFonts w:ascii="Arial" w:hAnsi="Arial" w:cs="Arial"/>
          <w:b/>
          <w:iCs/>
          <w:color w:val="000000"/>
          <w:szCs w:val="28"/>
        </w:rPr>
      </w:pPr>
      <w:r w:rsidRPr="001126DE">
        <w:rPr>
          <w:rFonts w:ascii="Arial" w:hAnsi="Arial" w:cs="Arial"/>
          <w:b/>
          <w:iCs/>
          <w:color w:val="000000"/>
          <w:szCs w:val="28"/>
        </w:rPr>
        <w:t>Događaji nakon datuma bilance</w:t>
      </w:r>
    </w:p>
    <w:p w14:paraId="1CA8BF0F" w14:textId="77777777" w:rsidR="008B5F99" w:rsidRPr="001126DE" w:rsidRDefault="008B5F99" w:rsidP="008B5F99">
      <w:pPr>
        <w:tabs>
          <w:tab w:val="left" w:pos="708"/>
        </w:tabs>
        <w:spacing w:before="120" w:line="360" w:lineRule="auto"/>
        <w:jc w:val="both"/>
        <w:rPr>
          <w:rFonts w:ascii="Arial" w:hAnsi="Arial" w:cs="Arial"/>
          <w:szCs w:val="28"/>
        </w:rPr>
      </w:pPr>
      <w:r w:rsidRPr="001126DE">
        <w:rPr>
          <w:rFonts w:ascii="Arial" w:hAnsi="Arial" w:cs="Arial"/>
          <w:szCs w:val="28"/>
        </w:rPr>
        <w:t xml:space="preserve">Događaji nakon datuma bilance koji daju dodatne informacije o financijskom položaju Društva na datum bilance (događaji koji zahtijevaju usklađivanje) reflektirani su u financijskim izvještajima. Događaji nakon datuma bilance koji se ne smatraju događajima koji zahtijevaju usklađivanje objavljuju se u bilješkama kada su značajni. </w:t>
      </w:r>
    </w:p>
    <w:p w14:paraId="10B66D61" w14:textId="77777777" w:rsidR="008B5F99" w:rsidRPr="001126DE" w:rsidRDefault="008B5F99" w:rsidP="008B5F99">
      <w:pPr>
        <w:spacing w:line="360" w:lineRule="auto"/>
        <w:rPr>
          <w:rFonts w:ascii="Arial" w:hAnsi="Arial" w:cs="Arial"/>
          <w:b/>
          <w:iCs/>
          <w:color w:val="000000"/>
          <w:szCs w:val="28"/>
        </w:rPr>
        <w:sectPr w:rsidR="008B5F99" w:rsidRPr="001126DE">
          <w:pgSz w:w="11907" w:h="16840"/>
          <w:pgMar w:top="1417" w:right="1417" w:bottom="1417" w:left="1417" w:header="720" w:footer="822" w:gutter="0"/>
          <w:cols w:space="720"/>
        </w:sectPr>
      </w:pPr>
    </w:p>
    <w:p w14:paraId="418EEE4A" w14:textId="77777777" w:rsidR="008B5F99" w:rsidRPr="0059246A" w:rsidRDefault="008B5F99" w:rsidP="0059246A">
      <w:pPr>
        <w:numPr>
          <w:ilvl w:val="0"/>
          <w:numId w:val="17"/>
        </w:numPr>
        <w:tabs>
          <w:tab w:val="num" w:pos="540"/>
        </w:tabs>
        <w:spacing w:after="120" w:line="360" w:lineRule="auto"/>
        <w:ind w:left="357" w:hanging="357"/>
        <w:jc w:val="both"/>
        <w:rPr>
          <w:rFonts w:ascii="Arial" w:hAnsi="Arial" w:cs="Arial"/>
          <w:b/>
          <w:noProof/>
          <w:color w:val="000000"/>
          <w:lang w:eastAsia="hr-HR"/>
        </w:rPr>
      </w:pPr>
      <w:r w:rsidRPr="001126DE">
        <w:rPr>
          <w:rFonts w:ascii="Arial" w:hAnsi="Arial" w:cs="Arial"/>
          <w:b/>
          <w:noProof/>
          <w:color w:val="000000"/>
          <w:lang w:eastAsia="hr-HR"/>
        </w:rPr>
        <w:lastRenderedPageBreak/>
        <w:t>Značajne računovodstvene prosudbe i ključna ishodišta procjene neizvjesnosti</w:t>
      </w:r>
    </w:p>
    <w:p w14:paraId="235874BC" w14:textId="77777777" w:rsidR="008B5F99" w:rsidRPr="001126DE" w:rsidRDefault="008B5F99" w:rsidP="008B5F99">
      <w:pPr>
        <w:tabs>
          <w:tab w:val="left" w:pos="708"/>
        </w:tabs>
        <w:spacing w:before="120" w:line="360" w:lineRule="auto"/>
        <w:jc w:val="both"/>
        <w:rPr>
          <w:rFonts w:ascii="Arial" w:hAnsi="Arial" w:cs="Arial"/>
          <w:szCs w:val="28"/>
        </w:rPr>
      </w:pPr>
      <w:r w:rsidRPr="001126DE">
        <w:rPr>
          <w:rFonts w:ascii="Arial" w:hAnsi="Arial" w:cs="Arial"/>
          <w:szCs w:val="28"/>
        </w:rPr>
        <w:t xml:space="preserve">U primjeni računovodstvenih politika opisanih u Bilješci 2, Uprava Društva radi prosudbe, procjene i pretpostavke o knjigovodstvenim vrijednostima imovine i obveza. Procjene i pretpostavke temelje se na povijesnim iskustvima i drugim čimbenicima koja se smatraju relevantnim. Stvarni rezultati mogu se razlikovati od navedenih procjena. Procjene i pretpostavke se pregledavaju redovno. </w:t>
      </w:r>
    </w:p>
    <w:p w14:paraId="138320B3" w14:textId="77777777" w:rsidR="008B5F99" w:rsidRPr="00564593" w:rsidRDefault="008B5F99" w:rsidP="008B5F99">
      <w:pPr>
        <w:tabs>
          <w:tab w:val="left" w:pos="708"/>
        </w:tabs>
        <w:spacing w:before="120" w:line="360" w:lineRule="auto"/>
        <w:jc w:val="both"/>
        <w:rPr>
          <w:rFonts w:ascii="Arial" w:hAnsi="Arial" w:cs="Arial"/>
          <w:b/>
          <w:bCs/>
          <w:color w:val="000000"/>
          <w:szCs w:val="22"/>
        </w:rPr>
      </w:pPr>
      <w:r w:rsidRPr="00564593">
        <w:rPr>
          <w:rFonts w:ascii="Arial" w:hAnsi="Arial" w:cs="Arial"/>
          <w:b/>
          <w:bCs/>
          <w:color w:val="000000"/>
        </w:rPr>
        <w:t>Značajne računovodstvene prosudbe u primjeni računovodstvenih politika</w:t>
      </w:r>
    </w:p>
    <w:p w14:paraId="288A22AF" w14:textId="77777777" w:rsidR="008B5F99" w:rsidRPr="00564593" w:rsidRDefault="008B5F99" w:rsidP="008B5F99">
      <w:pPr>
        <w:tabs>
          <w:tab w:val="left" w:pos="708"/>
        </w:tabs>
        <w:spacing w:before="120" w:line="360" w:lineRule="auto"/>
        <w:jc w:val="both"/>
        <w:rPr>
          <w:rFonts w:ascii="Arial" w:hAnsi="Arial" w:cs="Arial"/>
          <w:szCs w:val="28"/>
        </w:rPr>
      </w:pPr>
      <w:r w:rsidRPr="00564593">
        <w:rPr>
          <w:rFonts w:ascii="Arial" w:hAnsi="Arial" w:cs="Arial"/>
          <w:szCs w:val="28"/>
        </w:rPr>
        <w:t>Navodimo značajne prosudbe, osim onih koje uključuju procjene, a koje Uprava Društva donosi u primjeni računovodstvenih politika i koje imaju najznačajniji utjecaj na financijske izvještaje.</w:t>
      </w:r>
    </w:p>
    <w:p w14:paraId="56615B21" w14:textId="77777777" w:rsidR="008B5F99" w:rsidRPr="00564593" w:rsidRDefault="008B5F99" w:rsidP="008B5F99">
      <w:pPr>
        <w:tabs>
          <w:tab w:val="left" w:pos="2600"/>
        </w:tabs>
        <w:spacing w:before="120" w:line="360" w:lineRule="auto"/>
        <w:jc w:val="both"/>
        <w:rPr>
          <w:rFonts w:ascii="Arial" w:hAnsi="Arial" w:cs="Arial"/>
          <w:bCs/>
          <w:kern w:val="20"/>
          <w:szCs w:val="22"/>
          <w:u w:val="single"/>
        </w:rPr>
      </w:pPr>
      <w:r w:rsidRPr="00564593">
        <w:rPr>
          <w:rFonts w:ascii="Arial" w:hAnsi="Arial" w:cs="Arial"/>
          <w:bCs/>
          <w:kern w:val="20"/>
          <w:u w:val="single"/>
        </w:rPr>
        <w:t>Priznavanje prihoda</w:t>
      </w:r>
    </w:p>
    <w:p w14:paraId="6FF1ECBC" w14:textId="77777777" w:rsidR="008B5F99" w:rsidRPr="001126DE" w:rsidRDefault="008B5F99" w:rsidP="008B5F99">
      <w:pPr>
        <w:tabs>
          <w:tab w:val="left" w:pos="708"/>
        </w:tabs>
        <w:spacing w:before="120" w:line="360" w:lineRule="auto"/>
        <w:jc w:val="both"/>
        <w:rPr>
          <w:rFonts w:ascii="Arial" w:hAnsi="Arial" w:cs="Arial"/>
          <w:szCs w:val="28"/>
        </w:rPr>
      </w:pPr>
      <w:r w:rsidRPr="00564593">
        <w:rPr>
          <w:rFonts w:ascii="Arial" w:hAnsi="Arial" w:cs="Arial"/>
          <w:szCs w:val="28"/>
        </w:rPr>
        <w:t xml:space="preserve">U donošenju prosudbi, Uprava Društva je razmotrila detaljne kriterije za priznavanje prihoda od prodaje proizvoda kako je propisano HSFI-om 15 </w:t>
      </w:r>
      <w:r w:rsidRPr="00564593">
        <w:rPr>
          <w:rFonts w:ascii="Arial" w:hAnsi="Arial" w:cs="Arial"/>
          <w:i/>
          <w:szCs w:val="28"/>
        </w:rPr>
        <w:t>Prihodi</w:t>
      </w:r>
      <w:r w:rsidRPr="00564593">
        <w:rPr>
          <w:rFonts w:ascii="Arial" w:hAnsi="Arial" w:cs="Arial"/>
          <w:szCs w:val="28"/>
        </w:rPr>
        <w:t>, te posebno činjenicu da li je Društvo prenijelo na kupca značajne rizike i koristi od vlasništva nad proizvodima. Uprava Društva smatra da su značajni rizici i koristi preneseni, te da je priznavanje prihoda u tekućoj godini odgovarajuće.</w:t>
      </w:r>
    </w:p>
    <w:p w14:paraId="2F13C9C8" w14:textId="77777777" w:rsidR="008B5F99" w:rsidRPr="001126DE" w:rsidRDefault="008B5F99" w:rsidP="008B5F99">
      <w:pPr>
        <w:tabs>
          <w:tab w:val="left" w:pos="708"/>
        </w:tabs>
        <w:spacing w:before="120" w:line="360" w:lineRule="auto"/>
        <w:jc w:val="both"/>
        <w:rPr>
          <w:rFonts w:ascii="Arial" w:hAnsi="Arial" w:cs="Arial"/>
          <w:b/>
          <w:bCs/>
          <w:color w:val="000000"/>
          <w:szCs w:val="22"/>
        </w:rPr>
      </w:pPr>
      <w:r w:rsidRPr="001126DE">
        <w:rPr>
          <w:rFonts w:ascii="Arial" w:hAnsi="Arial" w:cs="Arial"/>
          <w:b/>
          <w:bCs/>
          <w:color w:val="000000"/>
        </w:rPr>
        <w:t>Ključna ishodišta procjene neizvjesnosti</w:t>
      </w:r>
    </w:p>
    <w:p w14:paraId="2530BD46" w14:textId="77777777" w:rsidR="008B5F99" w:rsidRPr="001126DE" w:rsidRDefault="008B5F99" w:rsidP="008B5F99">
      <w:pPr>
        <w:tabs>
          <w:tab w:val="left" w:pos="708"/>
        </w:tabs>
        <w:spacing w:before="120" w:line="360" w:lineRule="auto"/>
        <w:jc w:val="both"/>
        <w:rPr>
          <w:rFonts w:ascii="Arial" w:hAnsi="Arial" w:cs="Arial"/>
          <w:szCs w:val="28"/>
        </w:rPr>
      </w:pPr>
      <w:r w:rsidRPr="001126DE">
        <w:rPr>
          <w:rFonts w:ascii="Arial" w:hAnsi="Arial" w:cs="Arial"/>
          <w:szCs w:val="28"/>
        </w:rPr>
        <w:t>Ključne pretpostavke koje se odnose na buduće događaje kao i druge ključne izvore procjena neizvjesnosti na datum bilance koje mogu prouzročiti rizik značajnih usklađivanja knjigovodstvenih iznosa imovine i obveza u sljedećoj financijskoj godini su kako slijedi:</w:t>
      </w:r>
    </w:p>
    <w:p w14:paraId="59D9E212" w14:textId="77777777" w:rsidR="008B5F99" w:rsidRPr="001126DE" w:rsidRDefault="008B5F99" w:rsidP="008B5F99">
      <w:pPr>
        <w:tabs>
          <w:tab w:val="left" w:pos="708"/>
        </w:tabs>
        <w:spacing w:before="120" w:line="360" w:lineRule="auto"/>
        <w:jc w:val="both"/>
        <w:rPr>
          <w:rFonts w:ascii="Arial" w:hAnsi="Arial" w:cs="Arial"/>
          <w:szCs w:val="22"/>
          <w:u w:val="single"/>
          <w:lang w:eastAsia="hr-HR"/>
        </w:rPr>
      </w:pPr>
      <w:r w:rsidRPr="001126DE">
        <w:rPr>
          <w:rFonts w:ascii="Arial" w:hAnsi="Arial" w:cs="Arial"/>
          <w:u w:val="single"/>
          <w:lang w:eastAsia="hr-HR"/>
        </w:rPr>
        <w:t>Rezerviranja za umanjenje vrijednosti potraživanja</w:t>
      </w:r>
    </w:p>
    <w:p w14:paraId="16C2BCDC" w14:textId="77777777" w:rsidR="008B5F99" w:rsidRPr="001126DE" w:rsidRDefault="008B5F99" w:rsidP="008B5F99">
      <w:pPr>
        <w:tabs>
          <w:tab w:val="left" w:pos="708"/>
        </w:tabs>
        <w:spacing w:before="120" w:line="360" w:lineRule="auto"/>
        <w:jc w:val="both"/>
        <w:rPr>
          <w:rFonts w:ascii="Arial" w:hAnsi="Arial" w:cs="Arial"/>
          <w:szCs w:val="28"/>
        </w:rPr>
      </w:pPr>
      <w:r w:rsidRPr="001126DE">
        <w:rPr>
          <w:rFonts w:ascii="Arial" w:hAnsi="Arial" w:cs="Arial"/>
          <w:szCs w:val="28"/>
        </w:rPr>
        <w:t xml:space="preserve">Društvo redovno pregledava stanja potraživanja kako bi ocijenilo postoji li objektivan dokaz o umanjenju vrijednosti imovine. Društvo u bilanci iskazuje potraživanja od kupaca i ostala kratkoročna potraživanja te koristi iskustvenu prosudbu za prilagodbu relevantnih dostupnih informacija trenutnim okolnostima i metodu budućih novčanih tijekova prilikom procjene iznosa gubitka, ako je potrebno. </w:t>
      </w:r>
    </w:p>
    <w:p w14:paraId="47D4021D" w14:textId="77777777" w:rsidR="008B5F99" w:rsidRPr="001126DE" w:rsidRDefault="008B5F99" w:rsidP="008B5F99">
      <w:pPr>
        <w:tabs>
          <w:tab w:val="left" w:pos="708"/>
        </w:tabs>
        <w:spacing w:before="120" w:line="360" w:lineRule="auto"/>
        <w:jc w:val="both"/>
        <w:rPr>
          <w:rFonts w:ascii="Arial" w:hAnsi="Arial" w:cs="Arial"/>
          <w:bCs/>
          <w:szCs w:val="28"/>
        </w:rPr>
      </w:pPr>
      <w:r w:rsidRPr="001126DE">
        <w:rPr>
          <w:rFonts w:ascii="Arial" w:hAnsi="Arial" w:cs="Arial"/>
          <w:bCs/>
          <w:szCs w:val="28"/>
        </w:rPr>
        <w:t xml:space="preserve">Potraživanja od kupaca i ostala potraživanja iskazuju se u nominalnom iznosu umanjenom za odgovarajući iznos ispravka vrijednosti za procijenjene nenadoknadive iznose. </w:t>
      </w:r>
      <w:r w:rsidRPr="001126DE">
        <w:rPr>
          <w:rFonts w:ascii="Arial" w:hAnsi="Arial" w:cs="Arial"/>
          <w:szCs w:val="28"/>
        </w:rPr>
        <w:t>Uprava utvrđuje rezerviranja za sumnjiva i sporna potraživanja na temelju pregleda starosne strukture svih potraživanja i analize pojedinačnih značajnih iznosa.</w:t>
      </w:r>
    </w:p>
    <w:p w14:paraId="2B61E33C" w14:textId="77777777" w:rsidR="008B5F99" w:rsidRPr="001126DE" w:rsidRDefault="008B5F99" w:rsidP="008B5F99">
      <w:pPr>
        <w:tabs>
          <w:tab w:val="left" w:pos="708"/>
        </w:tabs>
        <w:spacing w:before="120" w:line="360" w:lineRule="auto"/>
        <w:jc w:val="both"/>
        <w:rPr>
          <w:rFonts w:ascii="Arial" w:hAnsi="Arial" w:cs="Arial"/>
          <w:szCs w:val="22"/>
          <w:lang w:eastAsia="hr-HR"/>
        </w:rPr>
      </w:pPr>
      <w:r w:rsidRPr="001126DE">
        <w:rPr>
          <w:rFonts w:ascii="Arial" w:hAnsi="Arial" w:cs="Arial"/>
          <w:lang w:eastAsia="hr-HR"/>
        </w:rPr>
        <w:t xml:space="preserve">Društvo je iskazalo umanjenje vrijednosti za navedenu kratkotrajnu imovinu kako je procijenila Uprava. </w:t>
      </w:r>
    </w:p>
    <w:p w14:paraId="65574053" w14:textId="77777777" w:rsidR="008B5F99" w:rsidRPr="001126DE" w:rsidRDefault="008B5F99" w:rsidP="008B5F99">
      <w:pPr>
        <w:spacing w:line="360" w:lineRule="auto"/>
        <w:rPr>
          <w:rFonts w:ascii="Arial" w:hAnsi="Arial" w:cs="Arial"/>
          <w:lang w:eastAsia="hr-HR"/>
        </w:rPr>
        <w:sectPr w:rsidR="008B5F99" w:rsidRPr="001126DE">
          <w:pgSz w:w="11907" w:h="16840"/>
          <w:pgMar w:top="1417" w:right="1417" w:bottom="1417" w:left="1417" w:header="720" w:footer="822" w:gutter="0"/>
          <w:cols w:space="720"/>
        </w:sectPr>
      </w:pPr>
    </w:p>
    <w:p w14:paraId="5F4B8D96" w14:textId="77777777" w:rsidR="008B5F99" w:rsidRPr="001126DE" w:rsidRDefault="008B5F99" w:rsidP="009D36DB">
      <w:pPr>
        <w:numPr>
          <w:ilvl w:val="0"/>
          <w:numId w:val="20"/>
        </w:numPr>
        <w:tabs>
          <w:tab w:val="left" w:pos="567"/>
        </w:tabs>
        <w:spacing w:after="120" w:line="360" w:lineRule="auto"/>
        <w:ind w:left="567" w:hanging="567"/>
        <w:jc w:val="both"/>
        <w:rPr>
          <w:rFonts w:ascii="Arial" w:hAnsi="Arial" w:cs="Arial"/>
          <w:b/>
          <w:noProof/>
          <w:color w:val="000000"/>
          <w:lang w:eastAsia="hr-HR"/>
        </w:rPr>
      </w:pPr>
      <w:r w:rsidRPr="001126DE">
        <w:rPr>
          <w:rFonts w:ascii="Arial" w:hAnsi="Arial" w:cs="Arial"/>
          <w:b/>
          <w:color w:val="000000"/>
          <w:lang w:eastAsia="de-DE"/>
        </w:rPr>
        <w:lastRenderedPageBreak/>
        <w:t>Značajne računovodstvene prosudbe i ključna ishodišta procjene</w:t>
      </w:r>
      <w:r w:rsidRPr="001126DE">
        <w:rPr>
          <w:rFonts w:ascii="Arial" w:hAnsi="Arial" w:cs="Arial"/>
          <w:b/>
          <w:noProof/>
          <w:color w:val="000000"/>
          <w:lang w:eastAsia="hr-HR"/>
        </w:rPr>
        <w:t xml:space="preserve"> </w:t>
      </w:r>
      <w:r w:rsidRPr="001126DE">
        <w:rPr>
          <w:rFonts w:ascii="Arial" w:hAnsi="Arial" w:cs="Arial"/>
          <w:b/>
          <w:color w:val="000000"/>
          <w:lang w:eastAsia="de-DE"/>
        </w:rPr>
        <w:t>neizvjesnosti (nastavak)</w:t>
      </w:r>
    </w:p>
    <w:p w14:paraId="7083A0BC" w14:textId="77777777" w:rsidR="008B5F99" w:rsidRPr="001126DE" w:rsidRDefault="008B5F99" w:rsidP="008B5F99">
      <w:pPr>
        <w:tabs>
          <w:tab w:val="left" w:pos="708"/>
        </w:tabs>
        <w:spacing w:before="120" w:line="360" w:lineRule="auto"/>
        <w:jc w:val="both"/>
        <w:rPr>
          <w:rFonts w:ascii="Arial" w:hAnsi="Arial" w:cs="Arial"/>
          <w:b/>
          <w:bCs/>
          <w:color w:val="000000"/>
        </w:rPr>
      </w:pPr>
      <w:r w:rsidRPr="001126DE">
        <w:rPr>
          <w:rFonts w:ascii="Arial" w:hAnsi="Arial" w:cs="Arial"/>
          <w:b/>
          <w:bCs/>
          <w:color w:val="000000"/>
        </w:rPr>
        <w:t>Ključna ishodišta procjene neizvjesnosti (nastavak)</w:t>
      </w:r>
    </w:p>
    <w:p w14:paraId="04BA460F" w14:textId="77777777" w:rsidR="008B5F99" w:rsidRPr="001126DE" w:rsidRDefault="008B5F99" w:rsidP="008B5F99">
      <w:pPr>
        <w:tabs>
          <w:tab w:val="left" w:pos="708"/>
        </w:tabs>
        <w:spacing w:before="120" w:line="360" w:lineRule="auto"/>
        <w:jc w:val="both"/>
        <w:rPr>
          <w:rFonts w:ascii="Arial" w:hAnsi="Arial" w:cs="Arial"/>
          <w:iCs/>
          <w:color w:val="000000"/>
          <w:szCs w:val="28"/>
          <w:u w:val="single"/>
        </w:rPr>
      </w:pPr>
      <w:r w:rsidRPr="001126DE">
        <w:rPr>
          <w:rFonts w:ascii="Arial" w:hAnsi="Arial" w:cs="Arial"/>
          <w:iCs/>
          <w:color w:val="000000"/>
          <w:szCs w:val="28"/>
          <w:u w:val="single"/>
        </w:rPr>
        <w:t>Porez na dobit</w:t>
      </w:r>
    </w:p>
    <w:p w14:paraId="791E675E" w14:textId="77777777" w:rsidR="008B5F99" w:rsidRPr="001126DE" w:rsidRDefault="008B5F99" w:rsidP="008B5F99">
      <w:pPr>
        <w:tabs>
          <w:tab w:val="left" w:pos="567"/>
        </w:tabs>
        <w:spacing w:before="120" w:line="360" w:lineRule="auto"/>
        <w:jc w:val="both"/>
        <w:rPr>
          <w:rFonts w:ascii="Arial" w:hAnsi="Arial" w:cs="Arial"/>
          <w:color w:val="000000"/>
          <w:szCs w:val="22"/>
          <w:lang w:eastAsia="de-DE"/>
        </w:rPr>
      </w:pPr>
      <w:r w:rsidRPr="001126DE">
        <w:rPr>
          <w:rFonts w:ascii="Arial" w:hAnsi="Arial" w:cs="Arial"/>
          <w:color w:val="000000"/>
          <w:lang w:eastAsia="de-DE"/>
        </w:rPr>
        <w:t xml:space="preserve">Izračun poreza temelji se na tumačenjima Društva važećih poreznih zakona i pravilnika. Porezne prijave podliježu provjeri porezne uprave. Zbog činjenice da je provođenje poreznih zakona i regulative na različitim transakcijama podložno raznim interpretacijama, iznosi prikazani u financijskim izvještajima mogu se promijeniti na neki kasniji datum ovisno o konačnim nalazima porezne uprave. </w:t>
      </w:r>
    </w:p>
    <w:p w14:paraId="1E706AA6" w14:textId="77777777" w:rsidR="008B5F99" w:rsidRPr="001126DE" w:rsidRDefault="008B5F99" w:rsidP="008B5F99">
      <w:pPr>
        <w:tabs>
          <w:tab w:val="left" w:pos="708"/>
        </w:tabs>
        <w:spacing w:before="120" w:line="360" w:lineRule="auto"/>
        <w:jc w:val="both"/>
        <w:rPr>
          <w:rFonts w:ascii="Arial" w:hAnsi="Arial" w:cs="Arial"/>
          <w:szCs w:val="28"/>
          <w:u w:val="single"/>
        </w:rPr>
      </w:pPr>
      <w:r w:rsidRPr="001126DE">
        <w:rPr>
          <w:rFonts w:ascii="Arial" w:hAnsi="Arial" w:cs="Arial"/>
          <w:szCs w:val="28"/>
          <w:u w:val="single"/>
        </w:rPr>
        <w:t>Procijenjeni korisni vijek trajanja materijalne i nematerijalne imovine</w:t>
      </w:r>
    </w:p>
    <w:p w14:paraId="59B8328D" w14:textId="77777777" w:rsidR="008B5F99" w:rsidRPr="001126DE" w:rsidRDefault="008B5F99" w:rsidP="008B5F99">
      <w:pPr>
        <w:tabs>
          <w:tab w:val="left" w:pos="708"/>
        </w:tabs>
        <w:spacing w:before="120" w:line="360" w:lineRule="auto"/>
        <w:jc w:val="both"/>
        <w:rPr>
          <w:rFonts w:ascii="Arial" w:hAnsi="Arial" w:cs="Arial"/>
          <w:szCs w:val="28"/>
        </w:rPr>
      </w:pPr>
      <w:r w:rsidRPr="001126DE">
        <w:rPr>
          <w:rFonts w:ascii="Arial" w:hAnsi="Arial" w:cs="Arial"/>
          <w:szCs w:val="28"/>
        </w:rPr>
        <w:t xml:space="preserve">Uprava Društva pregledava procijenjeni korisni vijek trajanja materijalne i nematerijalne imovine na kraju svakog izvještajnog razdoblja. Uprava Društva smatra da stope amortizacije za materijalnu i nematerijalnu imovinu objektivno odražavaju procijenjeni vijek uporabe imovine. </w:t>
      </w:r>
    </w:p>
    <w:p w14:paraId="0A7839AC" w14:textId="77777777" w:rsidR="008B5F99" w:rsidRPr="001126DE" w:rsidRDefault="008B5F99" w:rsidP="008B5F99">
      <w:pPr>
        <w:tabs>
          <w:tab w:val="left" w:pos="708"/>
        </w:tabs>
        <w:spacing w:before="120" w:line="360" w:lineRule="auto"/>
        <w:jc w:val="both"/>
        <w:rPr>
          <w:rFonts w:ascii="Arial" w:hAnsi="Arial" w:cs="Arial"/>
          <w:szCs w:val="28"/>
          <w:u w:val="single"/>
        </w:rPr>
      </w:pPr>
      <w:r w:rsidRPr="001126DE">
        <w:rPr>
          <w:rFonts w:ascii="Arial" w:hAnsi="Arial" w:cs="Arial"/>
          <w:szCs w:val="28"/>
          <w:u w:val="single"/>
        </w:rPr>
        <w:t xml:space="preserve">Rezerviranja za sudske </w:t>
      </w:r>
      <w:r w:rsidR="00564593">
        <w:rPr>
          <w:rFonts w:ascii="Arial" w:hAnsi="Arial" w:cs="Arial"/>
          <w:szCs w:val="28"/>
          <w:u w:val="single"/>
        </w:rPr>
        <w:t>sporove</w:t>
      </w:r>
    </w:p>
    <w:p w14:paraId="414924EC" w14:textId="77777777" w:rsidR="008B5F99" w:rsidRPr="001126DE" w:rsidRDefault="008B5F99" w:rsidP="008B5F99">
      <w:pPr>
        <w:tabs>
          <w:tab w:val="left" w:pos="708"/>
        </w:tabs>
        <w:spacing w:before="120" w:line="360" w:lineRule="auto"/>
        <w:jc w:val="both"/>
        <w:rPr>
          <w:rFonts w:ascii="Arial" w:hAnsi="Arial" w:cs="Arial"/>
          <w:szCs w:val="28"/>
        </w:rPr>
      </w:pPr>
      <w:r w:rsidRPr="001126DE">
        <w:rPr>
          <w:rFonts w:ascii="Arial" w:hAnsi="Arial" w:cs="Arial"/>
          <w:szCs w:val="28"/>
        </w:rPr>
        <w:t>Društvo je tuženik u nekoliko sudskih sporova, koji su nastali tijekom redovnog poslovanja Društva. Uprava kontinuirano provjerava status tužbi te procjenjuje moguću rezervaciju. Ta procjena je po svojoj naravi subjektivna te uključuje neizvjesnosti. Društvo je iskazalo rezerviranja za sudske sporove kako je procijenila Uprava, a temeljem preporuke odvjetnika i pravne službe Društva.</w:t>
      </w:r>
    </w:p>
    <w:p w14:paraId="2E1A365F" w14:textId="77777777" w:rsidR="008B5F99" w:rsidRPr="001126DE" w:rsidRDefault="008B5F99" w:rsidP="008B5F99">
      <w:pPr>
        <w:spacing w:line="240" w:lineRule="auto"/>
        <w:rPr>
          <w:rFonts w:ascii="Arial" w:hAnsi="Arial" w:cs="Arial"/>
          <w:b/>
          <w:noProof/>
          <w:color w:val="000000"/>
          <w:sz w:val="24"/>
          <w:lang w:eastAsia="hr-HR"/>
        </w:rPr>
        <w:sectPr w:rsidR="008B5F99" w:rsidRPr="001126DE">
          <w:pgSz w:w="11909" w:h="16834"/>
          <w:pgMar w:top="1417" w:right="1417" w:bottom="1417" w:left="1417" w:header="720" w:footer="720" w:gutter="0"/>
          <w:cols w:space="720"/>
        </w:sectPr>
      </w:pPr>
    </w:p>
    <w:p w14:paraId="3EA49CAC" w14:textId="2ECE067F" w:rsidR="008B5F99" w:rsidRPr="008B50D8" w:rsidRDefault="008B5F99" w:rsidP="008B50D8">
      <w:pPr>
        <w:pStyle w:val="ListParagraph"/>
        <w:numPr>
          <w:ilvl w:val="0"/>
          <w:numId w:val="20"/>
        </w:numPr>
        <w:spacing w:after="120" w:line="360" w:lineRule="auto"/>
        <w:jc w:val="both"/>
        <w:rPr>
          <w:rFonts w:ascii="Arial" w:eastAsia="PMingLiU" w:hAnsi="Arial" w:cs="Arial"/>
          <w:b/>
          <w:noProof/>
          <w:color w:val="000000"/>
          <w:sz w:val="24"/>
          <w:szCs w:val="22"/>
          <w:lang w:eastAsia="hr-HR"/>
        </w:rPr>
      </w:pPr>
      <w:r w:rsidRPr="008B50D8">
        <w:rPr>
          <w:rFonts w:ascii="Arial" w:hAnsi="Arial" w:cs="Arial"/>
          <w:b/>
          <w:noProof/>
          <w:color w:val="000000"/>
          <w:lang w:eastAsia="hr-HR"/>
        </w:rPr>
        <w:lastRenderedPageBreak/>
        <w:t>Prihodi od prodaje</w:t>
      </w:r>
    </w:p>
    <w:tbl>
      <w:tblPr>
        <w:tblW w:w="9075" w:type="dxa"/>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787"/>
        <w:gridCol w:w="1644"/>
        <w:gridCol w:w="1644"/>
      </w:tblGrid>
      <w:tr w:rsidR="00C61291" w:rsidRPr="001126DE" w14:paraId="0311E993" w14:textId="77777777" w:rsidTr="00B34397">
        <w:trPr>
          <w:trHeight w:val="284"/>
        </w:trPr>
        <w:tc>
          <w:tcPr>
            <w:tcW w:w="5787" w:type="dxa"/>
            <w:tcBorders>
              <w:top w:val="double" w:sz="4" w:space="0" w:color="auto"/>
              <w:left w:val="double" w:sz="4" w:space="0" w:color="auto"/>
              <w:bottom w:val="nil"/>
              <w:right w:val="nil"/>
            </w:tcBorders>
            <w:noWrap/>
            <w:vAlign w:val="center"/>
            <w:hideMark/>
          </w:tcPr>
          <w:p w14:paraId="4C1B5B3C" w14:textId="77777777" w:rsidR="00C61291" w:rsidRPr="001126DE" w:rsidRDefault="00C61291" w:rsidP="003F198B">
            <w:pPr>
              <w:rPr>
                <w:rFonts w:ascii="Arial" w:hAnsi="Arial" w:cs="Arial"/>
                <w:b/>
                <w:noProof/>
                <w:color w:val="000000"/>
                <w:sz w:val="24"/>
                <w:lang w:eastAsia="hr-HR"/>
              </w:rPr>
            </w:pPr>
            <w:bookmarkStart w:id="13" w:name="_Hlk41289991"/>
          </w:p>
        </w:tc>
        <w:tc>
          <w:tcPr>
            <w:tcW w:w="1644" w:type="dxa"/>
            <w:tcBorders>
              <w:top w:val="double" w:sz="4" w:space="0" w:color="auto"/>
              <w:left w:val="nil"/>
              <w:bottom w:val="nil"/>
              <w:right w:val="nil"/>
            </w:tcBorders>
            <w:noWrap/>
            <w:vAlign w:val="center"/>
            <w:hideMark/>
          </w:tcPr>
          <w:p w14:paraId="5087E416" w14:textId="44841AA9" w:rsidR="00C61291" w:rsidRPr="001126DE" w:rsidRDefault="00AB52CF" w:rsidP="00B34397">
            <w:pPr>
              <w:tabs>
                <w:tab w:val="left" w:pos="708"/>
              </w:tabs>
              <w:spacing w:line="240" w:lineRule="auto"/>
              <w:jc w:val="right"/>
              <w:rPr>
                <w:rFonts w:ascii="Arial" w:hAnsi="Arial" w:cs="Arial"/>
                <w:b/>
                <w:bCs/>
                <w:color w:val="000000"/>
                <w:sz w:val="18"/>
                <w:szCs w:val="18"/>
                <w:lang w:eastAsia="hr-BA"/>
              </w:rPr>
            </w:pPr>
            <w:r>
              <w:rPr>
                <w:rFonts w:ascii="Arial" w:hAnsi="Arial" w:cs="Arial"/>
                <w:b/>
                <w:bCs/>
                <w:color w:val="000000"/>
                <w:sz w:val="18"/>
                <w:szCs w:val="18"/>
                <w:lang w:eastAsia="hr-BA"/>
              </w:rPr>
              <w:t>2022</w:t>
            </w:r>
            <w:r w:rsidR="00C61291" w:rsidRPr="001126DE">
              <w:rPr>
                <w:rFonts w:ascii="Arial" w:hAnsi="Arial" w:cs="Arial"/>
                <w:b/>
                <w:bCs/>
                <w:color w:val="000000"/>
                <w:sz w:val="18"/>
                <w:szCs w:val="18"/>
                <w:lang w:eastAsia="hr-BA"/>
              </w:rPr>
              <w:t>.</w:t>
            </w:r>
          </w:p>
        </w:tc>
        <w:tc>
          <w:tcPr>
            <w:tcW w:w="1644" w:type="dxa"/>
            <w:tcBorders>
              <w:top w:val="double" w:sz="4" w:space="0" w:color="auto"/>
              <w:left w:val="nil"/>
              <w:bottom w:val="nil"/>
              <w:right w:val="double" w:sz="4" w:space="0" w:color="auto"/>
            </w:tcBorders>
            <w:noWrap/>
            <w:vAlign w:val="center"/>
            <w:hideMark/>
          </w:tcPr>
          <w:p w14:paraId="0846114A" w14:textId="5A3DE3F5" w:rsidR="00C61291" w:rsidRPr="001126DE" w:rsidRDefault="00C61291" w:rsidP="00B34397">
            <w:pPr>
              <w:tabs>
                <w:tab w:val="left" w:pos="708"/>
              </w:tabs>
              <w:spacing w:line="240" w:lineRule="auto"/>
              <w:jc w:val="right"/>
              <w:rPr>
                <w:rFonts w:ascii="Arial" w:hAnsi="Arial" w:cs="Arial"/>
                <w:b/>
                <w:bCs/>
                <w:color w:val="000000"/>
                <w:sz w:val="18"/>
                <w:szCs w:val="18"/>
                <w:lang w:eastAsia="hr-BA"/>
              </w:rPr>
            </w:pPr>
            <w:r w:rsidRPr="001126DE">
              <w:rPr>
                <w:rFonts w:ascii="Arial" w:hAnsi="Arial" w:cs="Arial"/>
                <w:b/>
                <w:bCs/>
                <w:color w:val="000000"/>
                <w:sz w:val="18"/>
                <w:szCs w:val="18"/>
                <w:lang w:eastAsia="hr-BA"/>
              </w:rPr>
              <w:t>202</w:t>
            </w:r>
            <w:r w:rsidR="006063E9">
              <w:rPr>
                <w:rFonts w:ascii="Arial" w:hAnsi="Arial" w:cs="Arial"/>
                <w:b/>
                <w:bCs/>
                <w:color w:val="000000"/>
                <w:sz w:val="18"/>
                <w:szCs w:val="18"/>
                <w:lang w:eastAsia="hr-BA"/>
              </w:rPr>
              <w:t>3</w:t>
            </w:r>
            <w:r w:rsidRPr="001126DE">
              <w:rPr>
                <w:rFonts w:ascii="Arial" w:hAnsi="Arial" w:cs="Arial"/>
                <w:b/>
                <w:bCs/>
                <w:color w:val="000000"/>
                <w:sz w:val="18"/>
                <w:szCs w:val="18"/>
                <w:lang w:eastAsia="hr-BA"/>
              </w:rPr>
              <w:t>.</w:t>
            </w:r>
          </w:p>
        </w:tc>
      </w:tr>
      <w:tr w:rsidR="00C61291" w:rsidRPr="001126DE" w14:paraId="55DCF135" w14:textId="77777777" w:rsidTr="00B34397">
        <w:trPr>
          <w:trHeight w:val="284"/>
        </w:trPr>
        <w:tc>
          <w:tcPr>
            <w:tcW w:w="5787" w:type="dxa"/>
            <w:tcBorders>
              <w:top w:val="nil"/>
              <w:left w:val="double" w:sz="4" w:space="0" w:color="auto"/>
              <w:bottom w:val="single" w:sz="4" w:space="0" w:color="auto"/>
              <w:right w:val="nil"/>
            </w:tcBorders>
            <w:noWrap/>
            <w:vAlign w:val="center"/>
            <w:hideMark/>
          </w:tcPr>
          <w:p w14:paraId="613A6DE3" w14:textId="77777777" w:rsidR="00C61291" w:rsidRPr="001126DE" w:rsidRDefault="00C61291" w:rsidP="003F198B">
            <w:pPr>
              <w:rPr>
                <w:rFonts w:ascii="Arial" w:hAnsi="Arial" w:cs="Arial"/>
                <w:b/>
                <w:bCs/>
                <w:color w:val="000000"/>
                <w:sz w:val="18"/>
                <w:szCs w:val="18"/>
                <w:lang w:eastAsia="hr-BA"/>
              </w:rPr>
            </w:pPr>
          </w:p>
        </w:tc>
        <w:tc>
          <w:tcPr>
            <w:tcW w:w="1644" w:type="dxa"/>
            <w:tcBorders>
              <w:top w:val="nil"/>
              <w:left w:val="nil"/>
              <w:bottom w:val="single" w:sz="4" w:space="0" w:color="auto"/>
              <w:right w:val="nil"/>
            </w:tcBorders>
            <w:noWrap/>
            <w:vAlign w:val="center"/>
            <w:hideMark/>
          </w:tcPr>
          <w:p w14:paraId="1996943B" w14:textId="416D7B86" w:rsidR="00C61291" w:rsidRPr="001126DE" w:rsidRDefault="00C61291" w:rsidP="00B34397">
            <w:pPr>
              <w:tabs>
                <w:tab w:val="left" w:pos="708"/>
              </w:tabs>
              <w:spacing w:line="240" w:lineRule="auto"/>
              <w:jc w:val="right"/>
              <w:rPr>
                <w:rFonts w:ascii="Arial" w:hAnsi="Arial" w:cs="Arial"/>
                <w:i/>
                <w:sz w:val="18"/>
                <w:szCs w:val="18"/>
                <w:lang w:eastAsia="hr-BA"/>
              </w:rPr>
            </w:pPr>
            <w:r w:rsidRPr="001126DE">
              <w:rPr>
                <w:rFonts w:ascii="Arial" w:hAnsi="Arial" w:cs="Arial"/>
                <w:i/>
                <w:sz w:val="18"/>
                <w:szCs w:val="18"/>
                <w:lang w:eastAsia="hr-BA"/>
              </w:rPr>
              <w:t xml:space="preserve">(u </w:t>
            </w:r>
            <w:r w:rsidR="00123DE9">
              <w:rPr>
                <w:rFonts w:ascii="Arial" w:hAnsi="Arial" w:cs="Arial"/>
                <w:i/>
                <w:sz w:val="18"/>
                <w:szCs w:val="18"/>
                <w:lang w:eastAsia="hr-BA"/>
              </w:rPr>
              <w:t>TEUR</w:t>
            </w:r>
            <w:r w:rsidRPr="001126DE">
              <w:rPr>
                <w:rFonts w:ascii="Arial" w:hAnsi="Arial" w:cs="Arial"/>
                <w:i/>
                <w:sz w:val="18"/>
                <w:szCs w:val="18"/>
                <w:lang w:eastAsia="hr-BA"/>
              </w:rPr>
              <w:t>)</w:t>
            </w:r>
          </w:p>
        </w:tc>
        <w:tc>
          <w:tcPr>
            <w:tcW w:w="1644" w:type="dxa"/>
            <w:tcBorders>
              <w:top w:val="nil"/>
              <w:left w:val="nil"/>
              <w:bottom w:val="single" w:sz="4" w:space="0" w:color="auto"/>
              <w:right w:val="double" w:sz="4" w:space="0" w:color="auto"/>
            </w:tcBorders>
            <w:noWrap/>
            <w:vAlign w:val="center"/>
            <w:hideMark/>
          </w:tcPr>
          <w:p w14:paraId="40C16217" w14:textId="519A2434" w:rsidR="00C61291" w:rsidRPr="001126DE" w:rsidRDefault="00C61291" w:rsidP="00B34397">
            <w:pPr>
              <w:tabs>
                <w:tab w:val="left" w:pos="708"/>
              </w:tabs>
              <w:spacing w:line="240" w:lineRule="auto"/>
              <w:jc w:val="right"/>
              <w:rPr>
                <w:rFonts w:ascii="Arial" w:hAnsi="Arial" w:cs="Arial"/>
                <w:i/>
                <w:sz w:val="18"/>
                <w:szCs w:val="18"/>
                <w:lang w:eastAsia="hr-BA"/>
              </w:rPr>
            </w:pPr>
            <w:r w:rsidRPr="001126DE">
              <w:rPr>
                <w:rFonts w:ascii="Arial" w:hAnsi="Arial" w:cs="Arial"/>
                <w:i/>
                <w:sz w:val="18"/>
                <w:szCs w:val="18"/>
                <w:lang w:eastAsia="hr-BA"/>
              </w:rPr>
              <w:t xml:space="preserve">(u </w:t>
            </w:r>
            <w:r w:rsidR="00123DE9">
              <w:rPr>
                <w:rFonts w:ascii="Arial" w:hAnsi="Arial" w:cs="Arial"/>
                <w:i/>
                <w:sz w:val="18"/>
                <w:szCs w:val="18"/>
                <w:lang w:eastAsia="hr-BA"/>
              </w:rPr>
              <w:t>TEUR</w:t>
            </w:r>
            <w:r w:rsidRPr="001126DE">
              <w:rPr>
                <w:rFonts w:ascii="Arial" w:hAnsi="Arial" w:cs="Arial"/>
                <w:i/>
                <w:sz w:val="18"/>
                <w:szCs w:val="18"/>
                <w:lang w:eastAsia="hr-BA"/>
              </w:rPr>
              <w:t>)</w:t>
            </w:r>
          </w:p>
        </w:tc>
      </w:tr>
      <w:tr w:rsidR="00C61291" w:rsidRPr="001126DE" w14:paraId="77E606C2" w14:textId="77777777" w:rsidTr="00643DC5">
        <w:trPr>
          <w:trHeight w:val="284"/>
        </w:trPr>
        <w:tc>
          <w:tcPr>
            <w:tcW w:w="5787" w:type="dxa"/>
            <w:tcBorders>
              <w:top w:val="single" w:sz="4" w:space="0" w:color="auto"/>
              <w:left w:val="double" w:sz="4" w:space="0" w:color="auto"/>
              <w:bottom w:val="nil"/>
              <w:right w:val="nil"/>
            </w:tcBorders>
            <w:noWrap/>
            <w:vAlign w:val="center"/>
          </w:tcPr>
          <w:p w14:paraId="181E6AD4" w14:textId="77777777" w:rsidR="00C61291" w:rsidRPr="001126DE" w:rsidRDefault="00C61291" w:rsidP="003F198B">
            <w:pPr>
              <w:tabs>
                <w:tab w:val="left" w:pos="708"/>
              </w:tabs>
              <w:spacing w:line="240" w:lineRule="auto"/>
              <w:rPr>
                <w:rFonts w:ascii="Arial" w:hAnsi="Arial" w:cs="Arial"/>
                <w:sz w:val="18"/>
                <w:szCs w:val="18"/>
                <w:lang w:eastAsia="hr-BA"/>
              </w:rPr>
            </w:pPr>
          </w:p>
        </w:tc>
        <w:tc>
          <w:tcPr>
            <w:tcW w:w="1644" w:type="dxa"/>
            <w:tcBorders>
              <w:top w:val="single" w:sz="4" w:space="0" w:color="auto"/>
              <w:left w:val="nil"/>
              <w:bottom w:val="nil"/>
              <w:right w:val="nil"/>
            </w:tcBorders>
            <w:noWrap/>
            <w:vAlign w:val="center"/>
          </w:tcPr>
          <w:p w14:paraId="61F5020F" w14:textId="77777777" w:rsidR="00C61291" w:rsidRPr="001126DE" w:rsidRDefault="00C61291" w:rsidP="00B34397">
            <w:pPr>
              <w:tabs>
                <w:tab w:val="left" w:pos="708"/>
              </w:tabs>
              <w:spacing w:line="240" w:lineRule="auto"/>
              <w:jc w:val="right"/>
              <w:rPr>
                <w:rFonts w:ascii="Arial" w:hAnsi="Arial" w:cs="Arial"/>
                <w:sz w:val="18"/>
                <w:szCs w:val="18"/>
                <w:lang w:eastAsia="hr-BA"/>
              </w:rPr>
            </w:pPr>
          </w:p>
        </w:tc>
        <w:tc>
          <w:tcPr>
            <w:tcW w:w="1644" w:type="dxa"/>
            <w:tcBorders>
              <w:top w:val="single" w:sz="4" w:space="0" w:color="auto"/>
              <w:left w:val="nil"/>
              <w:bottom w:val="nil"/>
              <w:right w:val="double" w:sz="4" w:space="0" w:color="auto"/>
            </w:tcBorders>
            <w:noWrap/>
            <w:vAlign w:val="center"/>
          </w:tcPr>
          <w:p w14:paraId="0F5CD863" w14:textId="77777777" w:rsidR="00C61291" w:rsidRPr="001126DE" w:rsidRDefault="00C61291" w:rsidP="00B34397">
            <w:pPr>
              <w:tabs>
                <w:tab w:val="left" w:pos="708"/>
              </w:tabs>
              <w:spacing w:line="240" w:lineRule="auto"/>
              <w:jc w:val="right"/>
              <w:rPr>
                <w:rFonts w:ascii="Arial" w:hAnsi="Arial" w:cs="Arial"/>
                <w:sz w:val="18"/>
                <w:szCs w:val="18"/>
                <w:lang w:eastAsia="hr-BA"/>
              </w:rPr>
            </w:pPr>
          </w:p>
        </w:tc>
      </w:tr>
      <w:tr w:rsidR="000E138A" w:rsidRPr="001126DE" w14:paraId="5132180A" w14:textId="77777777" w:rsidTr="00643DC5">
        <w:trPr>
          <w:trHeight w:val="284"/>
        </w:trPr>
        <w:tc>
          <w:tcPr>
            <w:tcW w:w="5787" w:type="dxa"/>
            <w:tcBorders>
              <w:top w:val="nil"/>
              <w:left w:val="double" w:sz="4" w:space="0" w:color="auto"/>
              <w:bottom w:val="nil"/>
              <w:right w:val="nil"/>
            </w:tcBorders>
            <w:noWrap/>
            <w:vAlign w:val="center"/>
          </w:tcPr>
          <w:p w14:paraId="4E9E348A" w14:textId="27E74975" w:rsidR="000E138A" w:rsidRPr="001126DE" w:rsidRDefault="000E138A" w:rsidP="000E138A">
            <w:pPr>
              <w:tabs>
                <w:tab w:val="left" w:pos="708"/>
              </w:tabs>
              <w:spacing w:line="240" w:lineRule="auto"/>
              <w:rPr>
                <w:rFonts w:ascii="Arial" w:hAnsi="Arial" w:cs="Arial"/>
                <w:sz w:val="18"/>
                <w:szCs w:val="18"/>
                <w:lang w:eastAsia="hr-BA"/>
              </w:rPr>
            </w:pPr>
            <w:r>
              <w:rPr>
                <w:rFonts w:ascii="Arial" w:hAnsi="Arial" w:cs="Arial"/>
                <w:color w:val="000000"/>
                <w:sz w:val="18"/>
                <w:szCs w:val="18"/>
              </w:rPr>
              <w:t>Toplinska energija i topla voda</w:t>
            </w:r>
          </w:p>
        </w:tc>
        <w:tc>
          <w:tcPr>
            <w:tcW w:w="1644" w:type="dxa"/>
            <w:tcBorders>
              <w:top w:val="nil"/>
              <w:left w:val="nil"/>
              <w:bottom w:val="nil"/>
              <w:right w:val="nil"/>
            </w:tcBorders>
            <w:noWrap/>
            <w:vAlign w:val="center"/>
          </w:tcPr>
          <w:p w14:paraId="265279E9" w14:textId="00197B97" w:rsidR="000E138A" w:rsidRPr="001126DE" w:rsidRDefault="000E138A" w:rsidP="000E138A">
            <w:pPr>
              <w:tabs>
                <w:tab w:val="left" w:pos="708"/>
              </w:tabs>
              <w:spacing w:line="240" w:lineRule="auto"/>
              <w:jc w:val="right"/>
              <w:rPr>
                <w:rFonts w:ascii="Arial" w:hAnsi="Arial" w:cs="Arial"/>
                <w:sz w:val="18"/>
                <w:szCs w:val="18"/>
                <w:lang w:eastAsia="hr-BA"/>
              </w:rPr>
            </w:pPr>
            <w:r>
              <w:rPr>
                <w:rFonts w:ascii="Arial" w:hAnsi="Arial" w:cs="Arial"/>
                <w:color w:val="000000"/>
                <w:sz w:val="18"/>
                <w:szCs w:val="18"/>
              </w:rPr>
              <w:t>8.261</w:t>
            </w:r>
          </w:p>
        </w:tc>
        <w:tc>
          <w:tcPr>
            <w:tcW w:w="1644" w:type="dxa"/>
            <w:tcBorders>
              <w:top w:val="nil"/>
              <w:left w:val="nil"/>
              <w:bottom w:val="nil"/>
              <w:right w:val="double" w:sz="4" w:space="0" w:color="auto"/>
            </w:tcBorders>
            <w:noWrap/>
            <w:vAlign w:val="center"/>
          </w:tcPr>
          <w:p w14:paraId="451BA913" w14:textId="5E20A696" w:rsidR="000E138A" w:rsidRPr="001126DE" w:rsidRDefault="000E138A" w:rsidP="000E138A">
            <w:pPr>
              <w:tabs>
                <w:tab w:val="left" w:pos="708"/>
              </w:tabs>
              <w:spacing w:line="240" w:lineRule="auto"/>
              <w:jc w:val="right"/>
              <w:rPr>
                <w:rFonts w:ascii="Arial" w:hAnsi="Arial" w:cs="Arial"/>
                <w:sz w:val="18"/>
                <w:szCs w:val="18"/>
                <w:lang w:eastAsia="hr-BA"/>
              </w:rPr>
            </w:pPr>
            <w:r>
              <w:rPr>
                <w:rFonts w:ascii="Arial" w:hAnsi="Arial" w:cs="Arial"/>
                <w:color w:val="000000"/>
                <w:sz w:val="18"/>
                <w:szCs w:val="18"/>
              </w:rPr>
              <w:t>12.131</w:t>
            </w:r>
          </w:p>
        </w:tc>
      </w:tr>
      <w:tr w:rsidR="000E138A" w:rsidRPr="001126DE" w14:paraId="530A804A" w14:textId="77777777" w:rsidTr="00643DC5">
        <w:trPr>
          <w:trHeight w:val="284"/>
        </w:trPr>
        <w:tc>
          <w:tcPr>
            <w:tcW w:w="5787" w:type="dxa"/>
            <w:tcBorders>
              <w:top w:val="nil"/>
              <w:left w:val="double" w:sz="4" w:space="0" w:color="auto"/>
              <w:bottom w:val="nil"/>
              <w:right w:val="nil"/>
            </w:tcBorders>
            <w:noWrap/>
            <w:vAlign w:val="center"/>
          </w:tcPr>
          <w:p w14:paraId="09D1252E" w14:textId="12C81AD8" w:rsidR="000E138A" w:rsidRPr="001126DE" w:rsidRDefault="000E138A" w:rsidP="000E138A">
            <w:pPr>
              <w:tabs>
                <w:tab w:val="left" w:pos="708"/>
              </w:tabs>
              <w:spacing w:line="240" w:lineRule="auto"/>
              <w:rPr>
                <w:rFonts w:ascii="Arial" w:hAnsi="Arial" w:cs="Arial"/>
                <w:sz w:val="18"/>
                <w:szCs w:val="18"/>
                <w:lang w:eastAsia="hr-BA"/>
              </w:rPr>
            </w:pPr>
            <w:r>
              <w:rPr>
                <w:rFonts w:ascii="Arial" w:hAnsi="Arial" w:cs="Arial"/>
                <w:color w:val="000000"/>
                <w:sz w:val="18"/>
                <w:szCs w:val="18"/>
              </w:rPr>
              <w:t>Javna rasvjeta</w:t>
            </w:r>
          </w:p>
        </w:tc>
        <w:tc>
          <w:tcPr>
            <w:tcW w:w="1644" w:type="dxa"/>
            <w:tcBorders>
              <w:top w:val="nil"/>
              <w:left w:val="nil"/>
              <w:bottom w:val="nil"/>
              <w:right w:val="nil"/>
            </w:tcBorders>
            <w:noWrap/>
            <w:vAlign w:val="center"/>
          </w:tcPr>
          <w:p w14:paraId="378C1E9E" w14:textId="0EDA04C2" w:rsidR="000E138A" w:rsidRPr="001126DE" w:rsidRDefault="000E138A" w:rsidP="000E138A">
            <w:pPr>
              <w:tabs>
                <w:tab w:val="left" w:pos="708"/>
              </w:tabs>
              <w:spacing w:line="240" w:lineRule="auto"/>
              <w:jc w:val="right"/>
              <w:rPr>
                <w:rFonts w:ascii="Arial" w:hAnsi="Arial" w:cs="Arial"/>
                <w:sz w:val="18"/>
                <w:szCs w:val="18"/>
                <w:lang w:eastAsia="hr-BA"/>
              </w:rPr>
            </w:pPr>
            <w:r w:rsidRPr="006F571C">
              <w:rPr>
                <w:rFonts w:ascii="Arial" w:hAnsi="Arial" w:cs="Arial"/>
                <w:color w:val="000000"/>
                <w:sz w:val="18"/>
                <w:szCs w:val="18"/>
              </w:rPr>
              <w:t>37</w:t>
            </w:r>
          </w:p>
        </w:tc>
        <w:tc>
          <w:tcPr>
            <w:tcW w:w="1644" w:type="dxa"/>
            <w:tcBorders>
              <w:top w:val="nil"/>
              <w:left w:val="nil"/>
              <w:bottom w:val="nil"/>
              <w:right w:val="double" w:sz="4" w:space="0" w:color="auto"/>
            </w:tcBorders>
            <w:noWrap/>
            <w:vAlign w:val="center"/>
          </w:tcPr>
          <w:p w14:paraId="157F6320" w14:textId="462D5DC7" w:rsidR="000E138A" w:rsidRPr="001126DE" w:rsidRDefault="000E138A" w:rsidP="000E138A">
            <w:pPr>
              <w:tabs>
                <w:tab w:val="left" w:pos="708"/>
              </w:tabs>
              <w:spacing w:line="240" w:lineRule="auto"/>
              <w:jc w:val="right"/>
              <w:rPr>
                <w:rFonts w:ascii="Arial" w:hAnsi="Arial" w:cs="Arial"/>
                <w:sz w:val="18"/>
                <w:szCs w:val="18"/>
                <w:lang w:eastAsia="hr-BA"/>
              </w:rPr>
            </w:pPr>
            <w:r>
              <w:rPr>
                <w:rFonts w:ascii="Arial" w:hAnsi="Arial" w:cs="Arial"/>
                <w:color w:val="000000"/>
                <w:sz w:val="18"/>
                <w:szCs w:val="18"/>
              </w:rPr>
              <w:t>12</w:t>
            </w:r>
          </w:p>
        </w:tc>
      </w:tr>
      <w:tr w:rsidR="000E138A" w:rsidRPr="001126DE" w14:paraId="67159A1B" w14:textId="77777777" w:rsidTr="00643DC5">
        <w:trPr>
          <w:trHeight w:val="284"/>
        </w:trPr>
        <w:tc>
          <w:tcPr>
            <w:tcW w:w="5787" w:type="dxa"/>
            <w:tcBorders>
              <w:top w:val="nil"/>
              <w:left w:val="double" w:sz="4" w:space="0" w:color="auto"/>
              <w:bottom w:val="nil"/>
              <w:right w:val="nil"/>
            </w:tcBorders>
            <w:noWrap/>
            <w:vAlign w:val="center"/>
          </w:tcPr>
          <w:p w14:paraId="54E88387" w14:textId="4B72533A" w:rsidR="000E138A" w:rsidRPr="001126DE" w:rsidRDefault="000E138A" w:rsidP="000E138A">
            <w:pPr>
              <w:tabs>
                <w:tab w:val="left" w:pos="708"/>
              </w:tabs>
              <w:spacing w:line="240" w:lineRule="auto"/>
              <w:rPr>
                <w:rFonts w:ascii="Arial" w:hAnsi="Arial" w:cs="Arial"/>
                <w:sz w:val="18"/>
                <w:szCs w:val="18"/>
                <w:lang w:eastAsia="hr-BA"/>
              </w:rPr>
            </w:pPr>
            <w:r>
              <w:rPr>
                <w:rFonts w:ascii="Arial" w:hAnsi="Arial" w:cs="Arial"/>
                <w:color w:val="000000"/>
                <w:sz w:val="18"/>
                <w:szCs w:val="18"/>
              </w:rPr>
              <w:t>Prirodni plin</w:t>
            </w:r>
          </w:p>
        </w:tc>
        <w:tc>
          <w:tcPr>
            <w:tcW w:w="1644" w:type="dxa"/>
            <w:tcBorders>
              <w:top w:val="nil"/>
              <w:left w:val="nil"/>
              <w:bottom w:val="single" w:sz="4" w:space="0" w:color="auto"/>
              <w:right w:val="nil"/>
            </w:tcBorders>
            <w:noWrap/>
            <w:vAlign w:val="center"/>
          </w:tcPr>
          <w:p w14:paraId="770ABA6A" w14:textId="666C58C0" w:rsidR="000E138A" w:rsidRPr="001126DE" w:rsidRDefault="000E138A" w:rsidP="000E138A">
            <w:pPr>
              <w:tabs>
                <w:tab w:val="left" w:pos="708"/>
              </w:tabs>
              <w:spacing w:line="240" w:lineRule="auto"/>
              <w:jc w:val="right"/>
              <w:rPr>
                <w:rFonts w:ascii="Arial" w:hAnsi="Arial" w:cs="Arial"/>
                <w:sz w:val="18"/>
                <w:szCs w:val="18"/>
                <w:lang w:eastAsia="hr-BA"/>
              </w:rPr>
            </w:pPr>
            <w:r>
              <w:rPr>
                <w:rFonts w:ascii="Arial" w:hAnsi="Arial" w:cs="Arial"/>
                <w:color w:val="000000"/>
                <w:sz w:val="18"/>
                <w:szCs w:val="18"/>
              </w:rPr>
              <w:t>4.</w:t>
            </w:r>
            <w:r w:rsidRPr="006F571C">
              <w:rPr>
                <w:rFonts w:ascii="Arial" w:hAnsi="Arial" w:cs="Arial"/>
                <w:color w:val="000000"/>
                <w:sz w:val="18"/>
                <w:szCs w:val="18"/>
              </w:rPr>
              <w:t>89</w:t>
            </w:r>
            <w:r w:rsidR="00F9631F" w:rsidRPr="006F571C">
              <w:rPr>
                <w:rFonts w:ascii="Arial" w:hAnsi="Arial" w:cs="Arial"/>
                <w:color w:val="000000"/>
                <w:sz w:val="18"/>
                <w:szCs w:val="18"/>
              </w:rPr>
              <w:t>8</w:t>
            </w:r>
          </w:p>
        </w:tc>
        <w:tc>
          <w:tcPr>
            <w:tcW w:w="1644" w:type="dxa"/>
            <w:tcBorders>
              <w:top w:val="nil"/>
              <w:left w:val="nil"/>
              <w:bottom w:val="single" w:sz="4" w:space="0" w:color="auto"/>
              <w:right w:val="double" w:sz="4" w:space="0" w:color="auto"/>
            </w:tcBorders>
            <w:noWrap/>
            <w:vAlign w:val="center"/>
          </w:tcPr>
          <w:p w14:paraId="719E75AE" w14:textId="0BE07445" w:rsidR="000E138A" w:rsidRPr="001126DE" w:rsidRDefault="000E138A" w:rsidP="000E138A">
            <w:pPr>
              <w:tabs>
                <w:tab w:val="left" w:pos="708"/>
              </w:tabs>
              <w:spacing w:line="240" w:lineRule="auto"/>
              <w:jc w:val="right"/>
              <w:rPr>
                <w:rFonts w:ascii="Arial" w:hAnsi="Arial" w:cs="Arial"/>
                <w:sz w:val="18"/>
                <w:szCs w:val="18"/>
                <w:lang w:eastAsia="hr-BA"/>
              </w:rPr>
            </w:pPr>
            <w:r>
              <w:rPr>
                <w:rFonts w:ascii="Arial" w:hAnsi="Arial" w:cs="Arial"/>
                <w:color w:val="000000"/>
                <w:sz w:val="18"/>
                <w:szCs w:val="18"/>
              </w:rPr>
              <w:t>4.496</w:t>
            </w:r>
          </w:p>
        </w:tc>
      </w:tr>
      <w:tr w:rsidR="000E138A" w:rsidRPr="001126DE" w14:paraId="24F55F7C" w14:textId="77777777" w:rsidTr="00643DC5">
        <w:trPr>
          <w:trHeight w:val="284"/>
        </w:trPr>
        <w:tc>
          <w:tcPr>
            <w:tcW w:w="5787" w:type="dxa"/>
            <w:tcBorders>
              <w:top w:val="nil"/>
              <w:left w:val="double" w:sz="4" w:space="0" w:color="auto"/>
              <w:bottom w:val="nil"/>
              <w:right w:val="nil"/>
            </w:tcBorders>
            <w:noWrap/>
            <w:vAlign w:val="center"/>
          </w:tcPr>
          <w:p w14:paraId="42C5EE6D" w14:textId="73D29C8B" w:rsidR="000E138A" w:rsidRPr="001126DE" w:rsidRDefault="000E138A" w:rsidP="000E138A">
            <w:pPr>
              <w:tabs>
                <w:tab w:val="left" w:pos="708"/>
              </w:tabs>
              <w:spacing w:line="240" w:lineRule="auto"/>
              <w:rPr>
                <w:rFonts w:ascii="Arial" w:hAnsi="Arial" w:cs="Arial"/>
                <w:sz w:val="18"/>
                <w:szCs w:val="18"/>
                <w:lang w:eastAsia="hr-BA"/>
              </w:rPr>
            </w:pPr>
            <w:r>
              <w:rPr>
                <w:rFonts w:ascii="Arial" w:hAnsi="Arial" w:cs="Arial"/>
                <w:b/>
                <w:bCs/>
                <w:color w:val="000000"/>
                <w:sz w:val="18"/>
                <w:szCs w:val="18"/>
              </w:rPr>
              <w:t>Prihodi od prodaje</w:t>
            </w:r>
          </w:p>
        </w:tc>
        <w:tc>
          <w:tcPr>
            <w:tcW w:w="1644" w:type="dxa"/>
            <w:tcBorders>
              <w:top w:val="single" w:sz="4" w:space="0" w:color="auto"/>
              <w:left w:val="nil"/>
              <w:bottom w:val="nil"/>
              <w:right w:val="nil"/>
            </w:tcBorders>
            <w:noWrap/>
            <w:vAlign w:val="center"/>
          </w:tcPr>
          <w:p w14:paraId="3E58A5A9" w14:textId="4E32BC2F" w:rsidR="000E138A" w:rsidRPr="001126DE" w:rsidRDefault="000E138A" w:rsidP="000E138A">
            <w:pPr>
              <w:tabs>
                <w:tab w:val="left" w:pos="708"/>
              </w:tabs>
              <w:spacing w:line="240" w:lineRule="auto"/>
              <w:jc w:val="right"/>
              <w:rPr>
                <w:rFonts w:ascii="Arial" w:hAnsi="Arial" w:cs="Arial"/>
                <w:sz w:val="18"/>
                <w:szCs w:val="18"/>
                <w:lang w:eastAsia="hr-BA"/>
              </w:rPr>
            </w:pPr>
            <w:r>
              <w:rPr>
                <w:rFonts w:ascii="Arial" w:hAnsi="Arial" w:cs="Arial"/>
                <w:b/>
                <w:bCs/>
                <w:color w:val="000000"/>
                <w:sz w:val="18"/>
                <w:szCs w:val="18"/>
              </w:rPr>
              <w:t>13.196</w:t>
            </w:r>
          </w:p>
        </w:tc>
        <w:tc>
          <w:tcPr>
            <w:tcW w:w="1644" w:type="dxa"/>
            <w:tcBorders>
              <w:top w:val="single" w:sz="4" w:space="0" w:color="auto"/>
              <w:left w:val="nil"/>
              <w:bottom w:val="nil"/>
              <w:right w:val="double" w:sz="4" w:space="0" w:color="auto"/>
            </w:tcBorders>
            <w:noWrap/>
            <w:vAlign w:val="center"/>
          </w:tcPr>
          <w:p w14:paraId="69D82AF8" w14:textId="04C94856" w:rsidR="000E138A" w:rsidRPr="001126DE" w:rsidRDefault="000E138A" w:rsidP="000E138A">
            <w:pPr>
              <w:tabs>
                <w:tab w:val="left" w:pos="708"/>
              </w:tabs>
              <w:spacing w:line="240" w:lineRule="auto"/>
              <w:jc w:val="right"/>
              <w:rPr>
                <w:rFonts w:ascii="Arial" w:hAnsi="Arial" w:cs="Arial"/>
                <w:sz w:val="18"/>
                <w:szCs w:val="18"/>
                <w:lang w:eastAsia="hr-BA"/>
              </w:rPr>
            </w:pPr>
            <w:r>
              <w:rPr>
                <w:rFonts w:ascii="Arial" w:hAnsi="Arial" w:cs="Arial"/>
                <w:b/>
                <w:bCs/>
                <w:color w:val="000000"/>
                <w:sz w:val="18"/>
                <w:szCs w:val="18"/>
              </w:rPr>
              <w:t>16.639</w:t>
            </w:r>
          </w:p>
        </w:tc>
      </w:tr>
      <w:tr w:rsidR="00381E16" w:rsidRPr="001126DE" w14:paraId="6D5A3063" w14:textId="77777777" w:rsidTr="00643DC5">
        <w:trPr>
          <w:trHeight w:val="284"/>
        </w:trPr>
        <w:tc>
          <w:tcPr>
            <w:tcW w:w="5787" w:type="dxa"/>
            <w:tcBorders>
              <w:top w:val="nil"/>
              <w:left w:val="double" w:sz="4" w:space="0" w:color="auto"/>
              <w:bottom w:val="nil"/>
              <w:right w:val="nil"/>
            </w:tcBorders>
            <w:noWrap/>
            <w:vAlign w:val="center"/>
          </w:tcPr>
          <w:p w14:paraId="745CE765" w14:textId="77777777" w:rsidR="00381E16" w:rsidRPr="001126DE" w:rsidRDefault="00381E16" w:rsidP="00381E16">
            <w:pPr>
              <w:tabs>
                <w:tab w:val="left" w:pos="708"/>
              </w:tabs>
              <w:spacing w:line="240" w:lineRule="auto"/>
              <w:rPr>
                <w:rFonts w:ascii="Arial" w:hAnsi="Arial" w:cs="Arial"/>
                <w:sz w:val="18"/>
                <w:szCs w:val="18"/>
                <w:lang w:eastAsia="hr-BA"/>
              </w:rPr>
            </w:pPr>
          </w:p>
        </w:tc>
        <w:tc>
          <w:tcPr>
            <w:tcW w:w="1644" w:type="dxa"/>
            <w:tcBorders>
              <w:top w:val="nil"/>
              <w:left w:val="nil"/>
              <w:bottom w:val="nil"/>
              <w:right w:val="nil"/>
            </w:tcBorders>
            <w:noWrap/>
            <w:vAlign w:val="center"/>
          </w:tcPr>
          <w:p w14:paraId="2B25F53E" w14:textId="77777777" w:rsidR="00381E16" w:rsidRPr="001126DE" w:rsidRDefault="00381E16" w:rsidP="00381E16">
            <w:pPr>
              <w:tabs>
                <w:tab w:val="left" w:pos="708"/>
              </w:tabs>
              <w:spacing w:line="240" w:lineRule="auto"/>
              <w:jc w:val="right"/>
              <w:rPr>
                <w:rFonts w:ascii="Arial" w:hAnsi="Arial" w:cs="Arial"/>
                <w:sz w:val="18"/>
                <w:szCs w:val="18"/>
                <w:lang w:eastAsia="hr-BA"/>
              </w:rPr>
            </w:pPr>
          </w:p>
        </w:tc>
        <w:tc>
          <w:tcPr>
            <w:tcW w:w="1644" w:type="dxa"/>
            <w:tcBorders>
              <w:top w:val="nil"/>
              <w:left w:val="nil"/>
              <w:bottom w:val="nil"/>
              <w:right w:val="double" w:sz="4" w:space="0" w:color="auto"/>
            </w:tcBorders>
            <w:noWrap/>
            <w:vAlign w:val="center"/>
          </w:tcPr>
          <w:p w14:paraId="6A3E268F" w14:textId="77777777" w:rsidR="00381E16" w:rsidRPr="001126DE" w:rsidRDefault="00381E16" w:rsidP="00381E16">
            <w:pPr>
              <w:tabs>
                <w:tab w:val="left" w:pos="708"/>
              </w:tabs>
              <w:spacing w:line="240" w:lineRule="auto"/>
              <w:jc w:val="right"/>
              <w:rPr>
                <w:rFonts w:ascii="Arial" w:hAnsi="Arial" w:cs="Arial"/>
                <w:sz w:val="18"/>
                <w:szCs w:val="18"/>
                <w:lang w:eastAsia="hr-BA"/>
              </w:rPr>
            </w:pPr>
          </w:p>
        </w:tc>
      </w:tr>
      <w:tr w:rsidR="000E138A" w:rsidRPr="001126DE" w14:paraId="5335707F" w14:textId="77777777" w:rsidTr="00F24CB5">
        <w:trPr>
          <w:trHeight w:val="284"/>
        </w:trPr>
        <w:tc>
          <w:tcPr>
            <w:tcW w:w="5787" w:type="dxa"/>
            <w:tcBorders>
              <w:top w:val="nil"/>
              <w:left w:val="double" w:sz="4" w:space="0" w:color="auto"/>
              <w:bottom w:val="nil"/>
              <w:right w:val="nil"/>
            </w:tcBorders>
            <w:noWrap/>
            <w:vAlign w:val="center"/>
            <w:hideMark/>
          </w:tcPr>
          <w:p w14:paraId="37FF2A25" w14:textId="050BA1C8" w:rsidR="000E138A" w:rsidRPr="001126DE" w:rsidRDefault="000E138A" w:rsidP="000E138A">
            <w:pPr>
              <w:tabs>
                <w:tab w:val="left" w:pos="708"/>
              </w:tabs>
              <w:spacing w:line="240" w:lineRule="auto"/>
              <w:rPr>
                <w:rFonts w:ascii="Arial" w:hAnsi="Arial" w:cs="Arial"/>
                <w:bCs/>
                <w:sz w:val="18"/>
                <w:szCs w:val="18"/>
                <w:lang w:eastAsia="hr-HR"/>
              </w:rPr>
            </w:pPr>
            <w:r>
              <w:rPr>
                <w:rFonts w:ascii="Arial" w:hAnsi="Arial" w:cs="Arial"/>
                <w:color w:val="000000"/>
                <w:sz w:val="18"/>
                <w:szCs w:val="18"/>
              </w:rPr>
              <w:t>Javna rasvjeta</w:t>
            </w:r>
          </w:p>
        </w:tc>
        <w:tc>
          <w:tcPr>
            <w:tcW w:w="1644" w:type="dxa"/>
            <w:tcBorders>
              <w:top w:val="nil"/>
              <w:left w:val="nil"/>
              <w:bottom w:val="nil"/>
              <w:right w:val="nil"/>
            </w:tcBorders>
            <w:noWrap/>
            <w:vAlign w:val="center"/>
          </w:tcPr>
          <w:p w14:paraId="5300A1BC" w14:textId="7CEA4E8F" w:rsidR="000E138A" w:rsidRPr="001126DE" w:rsidRDefault="000E138A" w:rsidP="000E138A">
            <w:pPr>
              <w:tabs>
                <w:tab w:val="left" w:pos="708"/>
              </w:tabs>
              <w:spacing w:line="240" w:lineRule="auto"/>
              <w:jc w:val="right"/>
              <w:rPr>
                <w:rFonts w:ascii="Arial" w:hAnsi="Arial" w:cs="Arial"/>
                <w:bCs/>
                <w:sz w:val="18"/>
                <w:szCs w:val="18"/>
                <w:lang w:eastAsia="hr-BA"/>
              </w:rPr>
            </w:pPr>
            <w:r>
              <w:rPr>
                <w:rFonts w:ascii="Arial" w:hAnsi="Arial" w:cs="Arial"/>
                <w:color w:val="000000"/>
                <w:sz w:val="18"/>
                <w:szCs w:val="18"/>
              </w:rPr>
              <w:t>550</w:t>
            </w:r>
          </w:p>
        </w:tc>
        <w:tc>
          <w:tcPr>
            <w:tcW w:w="1644" w:type="dxa"/>
            <w:tcBorders>
              <w:top w:val="nil"/>
              <w:left w:val="nil"/>
              <w:bottom w:val="nil"/>
              <w:right w:val="double" w:sz="4" w:space="0" w:color="auto"/>
            </w:tcBorders>
            <w:shd w:val="clear" w:color="auto" w:fill="auto"/>
            <w:noWrap/>
            <w:vAlign w:val="center"/>
          </w:tcPr>
          <w:p w14:paraId="5A499066" w14:textId="549B3C28" w:rsidR="000E138A" w:rsidRPr="001126DE" w:rsidRDefault="000E138A" w:rsidP="000E138A">
            <w:pPr>
              <w:tabs>
                <w:tab w:val="left" w:pos="708"/>
              </w:tabs>
              <w:spacing w:line="240" w:lineRule="auto"/>
              <w:jc w:val="right"/>
              <w:rPr>
                <w:rFonts w:ascii="Arial" w:hAnsi="Arial" w:cs="Arial"/>
                <w:bCs/>
                <w:sz w:val="18"/>
                <w:szCs w:val="18"/>
                <w:lang w:eastAsia="hr-BA"/>
              </w:rPr>
            </w:pPr>
            <w:r>
              <w:rPr>
                <w:rFonts w:ascii="Arial" w:hAnsi="Arial" w:cs="Arial"/>
                <w:color w:val="000000"/>
                <w:sz w:val="18"/>
                <w:szCs w:val="18"/>
              </w:rPr>
              <w:t>927</w:t>
            </w:r>
          </w:p>
        </w:tc>
      </w:tr>
      <w:tr w:rsidR="000E138A" w:rsidRPr="001126DE" w14:paraId="033652DA" w14:textId="77777777" w:rsidTr="00F24CB5">
        <w:trPr>
          <w:trHeight w:val="284"/>
        </w:trPr>
        <w:tc>
          <w:tcPr>
            <w:tcW w:w="5787" w:type="dxa"/>
            <w:tcBorders>
              <w:top w:val="nil"/>
              <w:left w:val="double" w:sz="4" w:space="0" w:color="auto"/>
              <w:bottom w:val="nil"/>
              <w:right w:val="nil"/>
            </w:tcBorders>
            <w:noWrap/>
            <w:vAlign w:val="center"/>
            <w:hideMark/>
          </w:tcPr>
          <w:p w14:paraId="44299100" w14:textId="0D989B00" w:rsidR="000E138A" w:rsidRPr="001126DE" w:rsidRDefault="000E138A" w:rsidP="000E138A">
            <w:pPr>
              <w:tabs>
                <w:tab w:val="left" w:pos="708"/>
              </w:tabs>
              <w:spacing w:line="240" w:lineRule="auto"/>
              <w:rPr>
                <w:rFonts w:ascii="Arial" w:hAnsi="Arial" w:cs="Arial"/>
                <w:bCs/>
                <w:sz w:val="18"/>
                <w:szCs w:val="18"/>
                <w:lang w:eastAsia="hr-HR"/>
              </w:rPr>
            </w:pPr>
            <w:r>
              <w:rPr>
                <w:rFonts w:ascii="Arial" w:hAnsi="Arial" w:cs="Arial"/>
                <w:color w:val="000000"/>
                <w:sz w:val="18"/>
                <w:szCs w:val="18"/>
              </w:rPr>
              <w:t>Toplinska energija i topla voda</w:t>
            </w:r>
          </w:p>
        </w:tc>
        <w:tc>
          <w:tcPr>
            <w:tcW w:w="1644" w:type="dxa"/>
            <w:tcBorders>
              <w:top w:val="nil"/>
              <w:left w:val="nil"/>
              <w:bottom w:val="nil"/>
              <w:right w:val="nil"/>
            </w:tcBorders>
            <w:noWrap/>
            <w:vAlign w:val="center"/>
          </w:tcPr>
          <w:p w14:paraId="09AC972D" w14:textId="501596E5" w:rsidR="000E138A" w:rsidRPr="001126DE" w:rsidRDefault="000E138A" w:rsidP="000E138A">
            <w:pPr>
              <w:tabs>
                <w:tab w:val="left" w:pos="708"/>
              </w:tabs>
              <w:spacing w:line="240" w:lineRule="auto"/>
              <w:jc w:val="right"/>
              <w:rPr>
                <w:rFonts w:ascii="Arial" w:hAnsi="Arial" w:cs="Arial"/>
                <w:bCs/>
                <w:sz w:val="18"/>
                <w:szCs w:val="18"/>
                <w:lang w:eastAsia="hr-BA"/>
              </w:rPr>
            </w:pPr>
            <w:r>
              <w:rPr>
                <w:rFonts w:ascii="Arial" w:hAnsi="Arial" w:cs="Arial"/>
                <w:color w:val="000000"/>
                <w:sz w:val="18"/>
                <w:szCs w:val="18"/>
              </w:rPr>
              <w:t>117</w:t>
            </w:r>
          </w:p>
        </w:tc>
        <w:tc>
          <w:tcPr>
            <w:tcW w:w="1644" w:type="dxa"/>
            <w:tcBorders>
              <w:top w:val="nil"/>
              <w:left w:val="nil"/>
              <w:bottom w:val="nil"/>
              <w:right w:val="double" w:sz="4" w:space="0" w:color="auto"/>
            </w:tcBorders>
            <w:shd w:val="clear" w:color="auto" w:fill="auto"/>
            <w:noWrap/>
            <w:vAlign w:val="center"/>
          </w:tcPr>
          <w:p w14:paraId="3D305B96" w14:textId="3538159B" w:rsidR="000E138A" w:rsidRPr="001126DE" w:rsidRDefault="000E138A" w:rsidP="000E138A">
            <w:pPr>
              <w:tabs>
                <w:tab w:val="left" w:pos="708"/>
              </w:tabs>
              <w:spacing w:line="240" w:lineRule="auto"/>
              <w:jc w:val="right"/>
              <w:rPr>
                <w:rFonts w:ascii="Arial" w:hAnsi="Arial" w:cs="Arial"/>
                <w:bCs/>
                <w:sz w:val="18"/>
                <w:szCs w:val="18"/>
                <w:lang w:eastAsia="hr-BA"/>
              </w:rPr>
            </w:pPr>
            <w:r>
              <w:rPr>
                <w:rFonts w:ascii="Arial" w:hAnsi="Arial" w:cs="Arial"/>
                <w:color w:val="000000"/>
                <w:sz w:val="18"/>
                <w:szCs w:val="18"/>
              </w:rPr>
              <w:t>201</w:t>
            </w:r>
          </w:p>
        </w:tc>
      </w:tr>
      <w:tr w:rsidR="000E138A" w:rsidRPr="001126DE" w14:paraId="000BFD37" w14:textId="77777777" w:rsidTr="00F24CB5">
        <w:trPr>
          <w:trHeight w:val="284"/>
        </w:trPr>
        <w:tc>
          <w:tcPr>
            <w:tcW w:w="5787" w:type="dxa"/>
            <w:tcBorders>
              <w:top w:val="nil"/>
              <w:left w:val="double" w:sz="4" w:space="0" w:color="auto"/>
              <w:bottom w:val="nil"/>
              <w:right w:val="nil"/>
            </w:tcBorders>
            <w:noWrap/>
            <w:vAlign w:val="center"/>
            <w:hideMark/>
          </w:tcPr>
          <w:p w14:paraId="56152200" w14:textId="2D8FA5E7" w:rsidR="000E138A" w:rsidRPr="001126DE" w:rsidRDefault="000E138A" w:rsidP="000E138A">
            <w:pPr>
              <w:tabs>
                <w:tab w:val="left" w:pos="708"/>
              </w:tabs>
              <w:spacing w:line="240" w:lineRule="auto"/>
              <w:rPr>
                <w:rFonts w:ascii="Arial" w:hAnsi="Arial" w:cs="Arial"/>
                <w:bCs/>
                <w:sz w:val="18"/>
                <w:szCs w:val="18"/>
                <w:lang w:eastAsia="hr-HR"/>
              </w:rPr>
            </w:pPr>
            <w:r>
              <w:rPr>
                <w:rFonts w:ascii="Arial" w:hAnsi="Arial" w:cs="Arial"/>
                <w:color w:val="000000"/>
                <w:sz w:val="18"/>
                <w:szCs w:val="18"/>
              </w:rPr>
              <w:t>Prirodni plin</w:t>
            </w:r>
          </w:p>
        </w:tc>
        <w:tc>
          <w:tcPr>
            <w:tcW w:w="1644" w:type="dxa"/>
            <w:tcBorders>
              <w:top w:val="nil"/>
              <w:left w:val="nil"/>
              <w:bottom w:val="single" w:sz="4" w:space="0" w:color="auto"/>
              <w:right w:val="nil"/>
            </w:tcBorders>
            <w:noWrap/>
            <w:vAlign w:val="center"/>
          </w:tcPr>
          <w:p w14:paraId="03C64BAC" w14:textId="0C7101E5" w:rsidR="000E138A" w:rsidRPr="001126DE" w:rsidRDefault="00F9631F" w:rsidP="000E138A">
            <w:pPr>
              <w:tabs>
                <w:tab w:val="left" w:pos="708"/>
              </w:tabs>
              <w:spacing w:line="240" w:lineRule="auto"/>
              <w:jc w:val="right"/>
              <w:rPr>
                <w:rFonts w:ascii="Arial" w:hAnsi="Arial" w:cs="Arial"/>
                <w:bCs/>
                <w:sz w:val="18"/>
                <w:szCs w:val="18"/>
                <w:lang w:eastAsia="hr-BA"/>
              </w:rPr>
            </w:pPr>
            <w:r w:rsidRPr="006F571C">
              <w:rPr>
                <w:rFonts w:ascii="Arial" w:hAnsi="Arial" w:cs="Arial"/>
                <w:color w:val="000000"/>
                <w:sz w:val="18"/>
                <w:szCs w:val="18"/>
              </w:rPr>
              <w:t>12</w:t>
            </w:r>
          </w:p>
        </w:tc>
        <w:tc>
          <w:tcPr>
            <w:tcW w:w="1644" w:type="dxa"/>
            <w:tcBorders>
              <w:top w:val="nil"/>
              <w:left w:val="nil"/>
              <w:bottom w:val="single" w:sz="4" w:space="0" w:color="auto"/>
              <w:right w:val="double" w:sz="4" w:space="0" w:color="auto"/>
            </w:tcBorders>
            <w:shd w:val="clear" w:color="auto" w:fill="auto"/>
            <w:noWrap/>
            <w:vAlign w:val="center"/>
          </w:tcPr>
          <w:p w14:paraId="6951BEA7" w14:textId="648A9128" w:rsidR="000E138A" w:rsidRPr="001126DE" w:rsidRDefault="000E138A" w:rsidP="000E138A">
            <w:pPr>
              <w:tabs>
                <w:tab w:val="left" w:pos="708"/>
              </w:tabs>
              <w:spacing w:line="240" w:lineRule="auto"/>
              <w:jc w:val="right"/>
              <w:rPr>
                <w:rFonts w:ascii="Arial" w:hAnsi="Arial" w:cs="Arial"/>
                <w:bCs/>
                <w:sz w:val="18"/>
                <w:szCs w:val="18"/>
                <w:lang w:eastAsia="hr-BA"/>
              </w:rPr>
            </w:pPr>
            <w:r>
              <w:rPr>
                <w:rFonts w:ascii="Arial" w:hAnsi="Arial" w:cs="Arial"/>
                <w:color w:val="000000"/>
                <w:sz w:val="18"/>
                <w:szCs w:val="18"/>
              </w:rPr>
              <w:t>0</w:t>
            </w:r>
          </w:p>
        </w:tc>
      </w:tr>
      <w:tr w:rsidR="000E138A" w:rsidRPr="001126DE" w14:paraId="0F73DE1A" w14:textId="77777777" w:rsidTr="00F24CB5">
        <w:trPr>
          <w:trHeight w:val="284"/>
        </w:trPr>
        <w:tc>
          <w:tcPr>
            <w:tcW w:w="5787" w:type="dxa"/>
            <w:tcBorders>
              <w:top w:val="nil"/>
              <w:left w:val="double" w:sz="4" w:space="0" w:color="auto"/>
              <w:bottom w:val="nil"/>
              <w:right w:val="nil"/>
            </w:tcBorders>
            <w:noWrap/>
            <w:vAlign w:val="center"/>
            <w:hideMark/>
          </w:tcPr>
          <w:p w14:paraId="66FDD3B6" w14:textId="2E010F77" w:rsidR="000E138A" w:rsidRPr="001126DE" w:rsidRDefault="000E138A" w:rsidP="000E138A">
            <w:pPr>
              <w:tabs>
                <w:tab w:val="left" w:pos="708"/>
              </w:tabs>
              <w:spacing w:line="240" w:lineRule="auto"/>
              <w:rPr>
                <w:rFonts w:ascii="Arial" w:hAnsi="Arial" w:cs="Arial"/>
                <w:b/>
                <w:bCs/>
                <w:i/>
                <w:iCs/>
                <w:sz w:val="18"/>
                <w:szCs w:val="18"/>
                <w:lang w:eastAsia="hr-BA"/>
              </w:rPr>
            </w:pPr>
            <w:r>
              <w:rPr>
                <w:rFonts w:ascii="Arial" w:hAnsi="Arial" w:cs="Arial"/>
                <w:b/>
                <w:bCs/>
                <w:color w:val="000000"/>
                <w:sz w:val="18"/>
                <w:szCs w:val="18"/>
              </w:rPr>
              <w:t>Prihodi od prodaje – Grad Rijeka</w:t>
            </w:r>
          </w:p>
        </w:tc>
        <w:tc>
          <w:tcPr>
            <w:tcW w:w="1644" w:type="dxa"/>
            <w:tcBorders>
              <w:top w:val="single" w:sz="4" w:space="0" w:color="auto"/>
              <w:left w:val="nil"/>
              <w:bottom w:val="nil"/>
              <w:right w:val="nil"/>
            </w:tcBorders>
            <w:noWrap/>
            <w:vAlign w:val="center"/>
          </w:tcPr>
          <w:p w14:paraId="32AFD7D1" w14:textId="1759A947" w:rsidR="000E138A" w:rsidRPr="001126DE" w:rsidRDefault="000E138A" w:rsidP="000E138A">
            <w:pPr>
              <w:tabs>
                <w:tab w:val="left" w:pos="708"/>
              </w:tabs>
              <w:spacing w:line="240" w:lineRule="auto"/>
              <w:jc w:val="right"/>
              <w:rPr>
                <w:rFonts w:ascii="Arial" w:hAnsi="Arial" w:cs="Arial"/>
                <w:b/>
                <w:sz w:val="18"/>
                <w:szCs w:val="18"/>
                <w:lang w:eastAsia="hr-BA"/>
              </w:rPr>
            </w:pPr>
            <w:r>
              <w:rPr>
                <w:rFonts w:ascii="Arial" w:hAnsi="Arial" w:cs="Arial"/>
                <w:b/>
                <w:bCs/>
                <w:color w:val="000000"/>
                <w:sz w:val="18"/>
                <w:szCs w:val="18"/>
              </w:rPr>
              <w:t>678</w:t>
            </w:r>
          </w:p>
        </w:tc>
        <w:tc>
          <w:tcPr>
            <w:tcW w:w="1644" w:type="dxa"/>
            <w:tcBorders>
              <w:top w:val="single" w:sz="4" w:space="0" w:color="auto"/>
              <w:left w:val="nil"/>
              <w:bottom w:val="nil"/>
              <w:right w:val="double" w:sz="4" w:space="0" w:color="auto"/>
            </w:tcBorders>
            <w:shd w:val="clear" w:color="auto" w:fill="auto"/>
            <w:noWrap/>
            <w:vAlign w:val="center"/>
          </w:tcPr>
          <w:p w14:paraId="1EF74737" w14:textId="0C07824E" w:rsidR="000E138A" w:rsidRPr="001126DE" w:rsidRDefault="000E138A" w:rsidP="000E138A">
            <w:pPr>
              <w:tabs>
                <w:tab w:val="left" w:pos="708"/>
              </w:tabs>
              <w:spacing w:line="240" w:lineRule="auto"/>
              <w:jc w:val="right"/>
              <w:rPr>
                <w:rFonts w:ascii="Arial" w:hAnsi="Arial" w:cs="Arial"/>
                <w:b/>
                <w:sz w:val="18"/>
                <w:szCs w:val="18"/>
                <w:lang w:eastAsia="hr-BA"/>
              </w:rPr>
            </w:pPr>
            <w:r>
              <w:rPr>
                <w:rFonts w:ascii="Arial" w:hAnsi="Arial" w:cs="Arial"/>
                <w:b/>
                <w:bCs/>
                <w:color w:val="000000"/>
                <w:sz w:val="18"/>
                <w:szCs w:val="18"/>
              </w:rPr>
              <w:t>1.128</w:t>
            </w:r>
          </w:p>
        </w:tc>
      </w:tr>
      <w:tr w:rsidR="00381E16" w:rsidRPr="001126DE" w14:paraId="2FE3B9A4" w14:textId="77777777" w:rsidTr="00F24CB5">
        <w:trPr>
          <w:trHeight w:val="284"/>
        </w:trPr>
        <w:tc>
          <w:tcPr>
            <w:tcW w:w="5787" w:type="dxa"/>
            <w:tcBorders>
              <w:top w:val="nil"/>
              <w:left w:val="double" w:sz="4" w:space="0" w:color="auto"/>
              <w:bottom w:val="nil"/>
              <w:right w:val="nil"/>
            </w:tcBorders>
            <w:noWrap/>
            <w:vAlign w:val="center"/>
          </w:tcPr>
          <w:p w14:paraId="6B1C4C1B" w14:textId="77777777" w:rsidR="00381E16" w:rsidRPr="001126DE" w:rsidRDefault="00381E16" w:rsidP="00381E16">
            <w:pPr>
              <w:tabs>
                <w:tab w:val="left" w:pos="708"/>
              </w:tabs>
              <w:spacing w:line="240" w:lineRule="auto"/>
              <w:rPr>
                <w:rFonts w:ascii="Arial" w:hAnsi="Arial" w:cs="Arial"/>
                <w:b/>
                <w:bCs/>
                <w:i/>
                <w:iCs/>
                <w:sz w:val="18"/>
                <w:szCs w:val="18"/>
                <w:lang w:eastAsia="hr-BA"/>
              </w:rPr>
            </w:pPr>
          </w:p>
        </w:tc>
        <w:tc>
          <w:tcPr>
            <w:tcW w:w="1644" w:type="dxa"/>
            <w:tcBorders>
              <w:top w:val="nil"/>
              <w:left w:val="nil"/>
              <w:bottom w:val="single" w:sz="4" w:space="0" w:color="auto"/>
              <w:right w:val="nil"/>
            </w:tcBorders>
            <w:noWrap/>
            <w:vAlign w:val="center"/>
          </w:tcPr>
          <w:p w14:paraId="37A09EA5" w14:textId="77777777" w:rsidR="00381E16" w:rsidRPr="001126DE" w:rsidRDefault="00381E16" w:rsidP="00381E16">
            <w:pPr>
              <w:tabs>
                <w:tab w:val="left" w:pos="708"/>
              </w:tabs>
              <w:spacing w:line="240" w:lineRule="auto"/>
              <w:jc w:val="right"/>
              <w:rPr>
                <w:rFonts w:ascii="Arial" w:hAnsi="Arial" w:cs="Arial"/>
                <w:b/>
                <w:bCs/>
                <w:sz w:val="18"/>
                <w:szCs w:val="18"/>
                <w:lang w:eastAsia="hr-BA"/>
              </w:rPr>
            </w:pPr>
            <w:r>
              <w:rPr>
                <w:rFonts w:ascii="Arial" w:hAnsi="Arial" w:cs="Arial"/>
                <w:b/>
                <w:bCs/>
                <w:color w:val="000000"/>
                <w:sz w:val="18"/>
                <w:szCs w:val="18"/>
              </w:rPr>
              <w:t> </w:t>
            </w:r>
          </w:p>
        </w:tc>
        <w:tc>
          <w:tcPr>
            <w:tcW w:w="1644" w:type="dxa"/>
            <w:tcBorders>
              <w:top w:val="nil"/>
              <w:left w:val="nil"/>
              <w:bottom w:val="single" w:sz="4" w:space="0" w:color="auto"/>
              <w:right w:val="double" w:sz="4" w:space="0" w:color="auto"/>
            </w:tcBorders>
            <w:shd w:val="clear" w:color="auto" w:fill="auto"/>
            <w:noWrap/>
            <w:vAlign w:val="center"/>
          </w:tcPr>
          <w:p w14:paraId="27F2FD14" w14:textId="77777777" w:rsidR="00381E16" w:rsidRPr="001126DE" w:rsidRDefault="00381E16" w:rsidP="00381E16">
            <w:pPr>
              <w:tabs>
                <w:tab w:val="left" w:pos="708"/>
              </w:tabs>
              <w:spacing w:line="240" w:lineRule="auto"/>
              <w:jc w:val="right"/>
              <w:rPr>
                <w:rFonts w:ascii="Arial" w:hAnsi="Arial" w:cs="Arial"/>
                <w:b/>
                <w:bCs/>
                <w:sz w:val="18"/>
                <w:szCs w:val="18"/>
                <w:lang w:eastAsia="hr-BA"/>
              </w:rPr>
            </w:pPr>
          </w:p>
        </w:tc>
      </w:tr>
      <w:tr w:rsidR="000E138A" w:rsidRPr="001126DE" w14:paraId="483F930B" w14:textId="77777777" w:rsidTr="00F24CB5">
        <w:trPr>
          <w:trHeight w:val="284"/>
        </w:trPr>
        <w:tc>
          <w:tcPr>
            <w:tcW w:w="5787" w:type="dxa"/>
            <w:tcBorders>
              <w:top w:val="nil"/>
              <w:left w:val="double" w:sz="4" w:space="0" w:color="auto"/>
              <w:bottom w:val="nil"/>
              <w:right w:val="nil"/>
            </w:tcBorders>
            <w:noWrap/>
            <w:vAlign w:val="center"/>
            <w:hideMark/>
          </w:tcPr>
          <w:p w14:paraId="4E558618" w14:textId="77777777" w:rsidR="000E138A" w:rsidRPr="001126DE" w:rsidRDefault="000E138A" w:rsidP="000E138A">
            <w:pPr>
              <w:tabs>
                <w:tab w:val="left" w:pos="708"/>
              </w:tabs>
              <w:spacing w:line="240" w:lineRule="auto"/>
              <w:rPr>
                <w:rFonts w:ascii="Arial" w:hAnsi="Arial" w:cs="Arial"/>
                <w:b/>
                <w:bCs/>
                <w:iCs/>
                <w:sz w:val="18"/>
                <w:szCs w:val="18"/>
                <w:lang w:eastAsia="hr-BA"/>
              </w:rPr>
            </w:pPr>
            <w:r w:rsidRPr="001126DE">
              <w:rPr>
                <w:rFonts w:ascii="Arial" w:hAnsi="Arial" w:cs="Arial"/>
                <w:b/>
                <w:bCs/>
                <w:iCs/>
                <w:sz w:val="18"/>
                <w:szCs w:val="18"/>
                <w:lang w:eastAsia="hr-BA"/>
              </w:rPr>
              <w:t>Ukupno prihodi od prodaje</w:t>
            </w:r>
          </w:p>
        </w:tc>
        <w:tc>
          <w:tcPr>
            <w:tcW w:w="1644" w:type="dxa"/>
            <w:tcBorders>
              <w:top w:val="single" w:sz="4" w:space="0" w:color="auto"/>
              <w:left w:val="nil"/>
              <w:bottom w:val="single" w:sz="8" w:space="0" w:color="auto"/>
              <w:right w:val="nil"/>
            </w:tcBorders>
            <w:noWrap/>
            <w:vAlign w:val="center"/>
          </w:tcPr>
          <w:p w14:paraId="4206256E" w14:textId="4176E79B" w:rsidR="000E138A" w:rsidRPr="001126DE" w:rsidRDefault="000E138A" w:rsidP="000E138A">
            <w:pPr>
              <w:tabs>
                <w:tab w:val="left" w:pos="708"/>
              </w:tabs>
              <w:spacing w:line="240" w:lineRule="auto"/>
              <w:jc w:val="right"/>
              <w:rPr>
                <w:rFonts w:ascii="Arial" w:hAnsi="Arial" w:cs="Arial"/>
                <w:b/>
                <w:bCs/>
                <w:sz w:val="18"/>
                <w:szCs w:val="18"/>
                <w:lang w:eastAsia="hr-BA"/>
              </w:rPr>
            </w:pPr>
            <w:r>
              <w:rPr>
                <w:rFonts w:ascii="Arial" w:hAnsi="Arial" w:cs="Arial"/>
                <w:b/>
                <w:bCs/>
                <w:color w:val="000000"/>
                <w:sz w:val="18"/>
                <w:szCs w:val="18"/>
              </w:rPr>
              <w:t>13.874</w:t>
            </w:r>
          </w:p>
        </w:tc>
        <w:tc>
          <w:tcPr>
            <w:tcW w:w="1644" w:type="dxa"/>
            <w:tcBorders>
              <w:top w:val="single" w:sz="4" w:space="0" w:color="auto"/>
              <w:left w:val="nil"/>
              <w:bottom w:val="single" w:sz="8" w:space="0" w:color="auto"/>
              <w:right w:val="double" w:sz="4" w:space="0" w:color="auto"/>
            </w:tcBorders>
            <w:shd w:val="clear" w:color="auto" w:fill="auto"/>
            <w:noWrap/>
            <w:vAlign w:val="center"/>
          </w:tcPr>
          <w:p w14:paraId="00D6B738" w14:textId="5A4E4380" w:rsidR="000E138A" w:rsidRPr="001126DE" w:rsidRDefault="000E138A" w:rsidP="000E138A">
            <w:pPr>
              <w:tabs>
                <w:tab w:val="left" w:pos="708"/>
              </w:tabs>
              <w:spacing w:line="240" w:lineRule="auto"/>
              <w:jc w:val="right"/>
              <w:rPr>
                <w:rFonts w:ascii="Arial" w:hAnsi="Arial" w:cs="Arial"/>
                <w:b/>
                <w:bCs/>
                <w:sz w:val="18"/>
                <w:szCs w:val="18"/>
                <w:lang w:eastAsia="hr-BA"/>
              </w:rPr>
            </w:pPr>
            <w:r>
              <w:rPr>
                <w:rFonts w:ascii="Arial" w:hAnsi="Arial" w:cs="Arial"/>
                <w:b/>
                <w:bCs/>
                <w:color w:val="000000"/>
                <w:sz w:val="18"/>
                <w:szCs w:val="18"/>
              </w:rPr>
              <w:t>17.767</w:t>
            </w:r>
          </w:p>
        </w:tc>
      </w:tr>
      <w:tr w:rsidR="00643DC5" w:rsidRPr="001126DE" w14:paraId="1F857986" w14:textId="77777777" w:rsidTr="00B34397">
        <w:trPr>
          <w:trHeight w:val="284"/>
        </w:trPr>
        <w:tc>
          <w:tcPr>
            <w:tcW w:w="5787" w:type="dxa"/>
            <w:tcBorders>
              <w:top w:val="nil"/>
              <w:left w:val="double" w:sz="4" w:space="0" w:color="auto"/>
              <w:bottom w:val="double" w:sz="4" w:space="0" w:color="auto"/>
              <w:right w:val="nil"/>
            </w:tcBorders>
            <w:noWrap/>
            <w:vAlign w:val="center"/>
          </w:tcPr>
          <w:p w14:paraId="49F8F393" w14:textId="77777777" w:rsidR="00643DC5" w:rsidRPr="001126DE" w:rsidRDefault="00643DC5" w:rsidP="00643DC5">
            <w:pPr>
              <w:tabs>
                <w:tab w:val="left" w:pos="708"/>
              </w:tabs>
              <w:spacing w:line="240" w:lineRule="auto"/>
              <w:rPr>
                <w:rFonts w:ascii="Arial" w:hAnsi="Arial" w:cs="Arial"/>
                <w:b/>
                <w:bCs/>
                <w:i/>
                <w:iCs/>
                <w:sz w:val="18"/>
                <w:szCs w:val="18"/>
                <w:lang w:eastAsia="hr-BA"/>
              </w:rPr>
            </w:pPr>
          </w:p>
        </w:tc>
        <w:tc>
          <w:tcPr>
            <w:tcW w:w="1644" w:type="dxa"/>
            <w:tcBorders>
              <w:top w:val="single" w:sz="8" w:space="0" w:color="auto"/>
              <w:left w:val="nil"/>
              <w:bottom w:val="double" w:sz="4" w:space="0" w:color="auto"/>
              <w:right w:val="nil"/>
            </w:tcBorders>
            <w:noWrap/>
            <w:vAlign w:val="center"/>
          </w:tcPr>
          <w:p w14:paraId="6EA526E4" w14:textId="77777777" w:rsidR="00643DC5" w:rsidRPr="001126DE" w:rsidRDefault="00643DC5" w:rsidP="00643DC5">
            <w:pPr>
              <w:tabs>
                <w:tab w:val="left" w:pos="708"/>
              </w:tabs>
              <w:spacing w:line="240" w:lineRule="auto"/>
              <w:ind w:left="-219"/>
              <w:jc w:val="right"/>
              <w:rPr>
                <w:rFonts w:ascii="Arial" w:hAnsi="Arial" w:cs="Arial"/>
                <w:b/>
                <w:bCs/>
                <w:sz w:val="18"/>
                <w:szCs w:val="18"/>
                <w:lang w:eastAsia="hr-BA"/>
              </w:rPr>
            </w:pPr>
          </w:p>
        </w:tc>
        <w:tc>
          <w:tcPr>
            <w:tcW w:w="1644" w:type="dxa"/>
            <w:tcBorders>
              <w:top w:val="single" w:sz="8" w:space="0" w:color="auto"/>
              <w:left w:val="nil"/>
              <w:bottom w:val="double" w:sz="4" w:space="0" w:color="auto"/>
              <w:right w:val="double" w:sz="4" w:space="0" w:color="auto"/>
            </w:tcBorders>
            <w:noWrap/>
            <w:vAlign w:val="center"/>
          </w:tcPr>
          <w:p w14:paraId="50D1E686" w14:textId="77777777" w:rsidR="00643DC5" w:rsidRPr="001126DE" w:rsidRDefault="00643DC5" w:rsidP="00643DC5">
            <w:pPr>
              <w:tabs>
                <w:tab w:val="left" w:pos="708"/>
              </w:tabs>
              <w:spacing w:line="240" w:lineRule="auto"/>
              <w:jc w:val="right"/>
              <w:rPr>
                <w:rFonts w:ascii="Arial" w:hAnsi="Arial" w:cs="Arial"/>
                <w:b/>
                <w:bCs/>
                <w:sz w:val="18"/>
                <w:szCs w:val="18"/>
                <w:lang w:eastAsia="hr-BA"/>
              </w:rPr>
            </w:pPr>
          </w:p>
        </w:tc>
      </w:tr>
      <w:bookmarkEnd w:id="13"/>
    </w:tbl>
    <w:p w14:paraId="5E93D129" w14:textId="77777777" w:rsidR="00BB0964" w:rsidRPr="00BB0964" w:rsidRDefault="00BB0964" w:rsidP="00BB0964">
      <w:pPr>
        <w:tabs>
          <w:tab w:val="num" w:pos="540"/>
          <w:tab w:val="num" w:pos="5464"/>
        </w:tabs>
        <w:spacing w:line="360" w:lineRule="auto"/>
        <w:jc w:val="both"/>
        <w:rPr>
          <w:rFonts w:ascii="Arial" w:eastAsia="PMingLiU" w:hAnsi="Arial" w:cs="Arial"/>
          <w:b/>
          <w:noProof/>
          <w:color w:val="000000"/>
          <w:szCs w:val="22"/>
          <w:lang w:eastAsia="hr-HR"/>
        </w:rPr>
      </w:pPr>
    </w:p>
    <w:p w14:paraId="67CBF6AC" w14:textId="77777777" w:rsidR="008B5F99" w:rsidRPr="001126DE" w:rsidRDefault="008B5F99" w:rsidP="008B50D8">
      <w:pPr>
        <w:numPr>
          <w:ilvl w:val="0"/>
          <w:numId w:val="20"/>
        </w:numPr>
        <w:tabs>
          <w:tab w:val="num" w:pos="4330"/>
          <w:tab w:val="num" w:pos="5464"/>
        </w:tabs>
        <w:spacing w:before="120" w:after="120" w:line="360" w:lineRule="auto"/>
        <w:ind w:left="357" w:hanging="357"/>
        <w:jc w:val="both"/>
        <w:rPr>
          <w:rFonts w:ascii="Arial" w:eastAsia="PMingLiU" w:hAnsi="Arial" w:cs="Arial"/>
          <w:b/>
          <w:noProof/>
          <w:color w:val="000000"/>
          <w:szCs w:val="22"/>
          <w:lang w:eastAsia="hr-HR"/>
        </w:rPr>
      </w:pPr>
      <w:r w:rsidRPr="001126DE">
        <w:rPr>
          <w:rFonts w:ascii="Arial" w:hAnsi="Arial" w:cs="Arial"/>
          <w:b/>
          <w:noProof/>
          <w:color w:val="000000"/>
          <w:lang w:eastAsia="hr-HR"/>
        </w:rPr>
        <w:t>Ostali poslovni prihodi</w:t>
      </w:r>
    </w:p>
    <w:tbl>
      <w:tblPr>
        <w:tblW w:w="9075" w:type="dxa"/>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642"/>
        <w:gridCol w:w="1716"/>
        <w:gridCol w:w="1717"/>
      </w:tblGrid>
      <w:tr w:rsidR="0015265A" w:rsidRPr="001126DE" w14:paraId="26E33B0F" w14:textId="77777777" w:rsidTr="00B34397">
        <w:trPr>
          <w:trHeight w:val="284"/>
        </w:trPr>
        <w:tc>
          <w:tcPr>
            <w:tcW w:w="5642" w:type="dxa"/>
            <w:tcBorders>
              <w:top w:val="double" w:sz="4" w:space="0" w:color="auto"/>
              <w:left w:val="double" w:sz="4" w:space="0" w:color="auto"/>
              <w:bottom w:val="nil"/>
              <w:right w:val="nil"/>
            </w:tcBorders>
            <w:noWrap/>
            <w:vAlign w:val="center"/>
            <w:hideMark/>
          </w:tcPr>
          <w:p w14:paraId="16C30A17" w14:textId="77777777" w:rsidR="0015265A" w:rsidRPr="001126DE" w:rsidRDefault="0015265A" w:rsidP="0015265A">
            <w:pPr>
              <w:rPr>
                <w:rFonts w:ascii="Arial" w:hAnsi="Arial" w:cs="Arial"/>
                <w:b/>
                <w:noProof/>
                <w:color w:val="000000"/>
                <w:lang w:eastAsia="hr-HR"/>
              </w:rPr>
            </w:pPr>
          </w:p>
        </w:tc>
        <w:tc>
          <w:tcPr>
            <w:tcW w:w="1716" w:type="dxa"/>
            <w:tcBorders>
              <w:top w:val="double" w:sz="4" w:space="0" w:color="auto"/>
              <w:left w:val="nil"/>
              <w:bottom w:val="nil"/>
              <w:right w:val="nil"/>
            </w:tcBorders>
            <w:noWrap/>
            <w:vAlign w:val="center"/>
            <w:hideMark/>
          </w:tcPr>
          <w:p w14:paraId="5366D385" w14:textId="5A47C115" w:rsidR="0015265A" w:rsidRPr="001126DE" w:rsidRDefault="00AB52CF" w:rsidP="0015265A">
            <w:pPr>
              <w:tabs>
                <w:tab w:val="left" w:pos="708"/>
              </w:tabs>
              <w:spacing w:line="240" w:lineRule="auto"/>
              <w:jc w:val="right"/>
              <w:rPr>
                <w:rFonts w:ascii="Arial" w:hAnsi="Arial" w:cs="Arial"/>
                <w:b/>
                <w:bCs/>
                <w:color w:val="000000"/>
                <w:sz w:val="18"/>
                <w:szCs w:val="18"/>
                <w:lang w:eastAsia="hr-BA"/>
              </w:rPr>
            </w:pPr>
            <w:r>
              <w:rPr>
                <w:rFonts w:ascii="Arial" w:hAnsi="Arial" w:cs="Arial"/>
                <w:b/>
                <w:bCs/>
                <w:color w:val="000000"/>
                <w:sz w:val="18"/>
                <w:szCs w:val="18"/>
                <w:lang w:eastAsia="hr-BA"/>
              </w:rPr>
              <w:t>2022</w:t>
            </w:r>
            <w:r w:rsidR="0015265A" w:rsidRPr="001126DE">
              <w:rPr>
                <w:rFonts w:ascii="Arial" w:hAnsi="Arial" w:cs="Arial"/>
                <w:b/>
                <w:bCs/>
                <w:color w:val="000000"/>
                <w:sz w:val="18"/>
                <w:szCs w:val="18"/>
                <w:lang w:eastAsia="hr-BA"/>
              </w:rPr>
              <w:t>.</w:t>
            </w:r>
          </w:p>
        </w:tc>
        <w:tc>
          <w:tcPr>
            <w:tcW w:w="1717" w:type="dxa"/>
            <w:tcBorders>
              <w:top w:val="double" w:sz="4" w:space="0" w:color="auto"/>
              <w:left w:val="nil"/>
              <w:bottom w:val="nil"/>
              <w:right w:val="double" w:sz="4" w:space="0" w:color="auto"/>
            </w:tcBorders>
            <w:noWrap/>
            <w:vAlign w:val="center"/>
            <w:hideMark/>
          </w:tcPr>
          <w:p w14:paraId="2ACD73E1" w14:textId="63E47347" w:rsidR="0015265A" w:rsidRPr="001126DE" w:rsidRDefault="006063E9" w:rsidP="0015265A">
            <w:pPr>
              <w:tabs>
                <w:tab w:val="left" w:pos="708"/>
              </w:tabs>
              <w:spacing w:line="240" w:lineRule="auto"/>
              <w:jc w:val="right"/>
              <w:rPr>
                <w:rFonts w:ascii="Arial" w:hAnsi="Arial" w:cs="Arial"/>
                <w:b/>
                <w:bCs/>
                <w:color w:val="000000"/>
                <w:sz w:val="18"/>
                <w:szCs w:val="18"/>
                <w:lang w:eastAsia="hr-BA"/>
              </w:rPr>
            </w:pPr>
            <w:r w:rsidRPr="001126DE">
              <w:rPr>
                <w:rFonts w:ascii="Arial" w:hAnsi="Arial" w:cs="Arial"/>
                <w:b/>
                <w:bCs/>
                <w:color w:val="000000"/>
                <w:sz w:val="18"/>
                <w:szCs w:val="18"/>
                <w:lang w:eastAsia="hr-BA"/>
              </w:rPr>
              <w:t>202</w:t>
            </w:r>
            <w:r>
              <w:rPr>
                <w:rFonts w:ascii="Arial" w:hAnsi="Arial" w:cs="Arial"/>
                <w:b/>
                <w:bCs/>
                <w:color w:val="000000"/>
                <w:sz w:val="18"/>
                <w:szCs w:val="18"/>
                <w:lang w:eastAsia="hr-BA"/>
              </w:rPr>
              <w:t>3</w:t>
            </w:r>
            <w:r w:rsidR="0015265A" w:rsidRPr="001126DE">
              <w:rPr>
                <w:rFonts w:ascii="Arial" w:hAnsi="Arial" w:cs="Arial"/>
                <w:b/>
                <w:bCs/>
                <w:color w:val="000000"/>
                <w:sz w:val="18"/>
                <w:szCs w:val="18"/>
                <w:lang w:eastAsia="hr-BA"/>
              </w:rPr>
              <w:t>.</w:t>
            </w:r>
          </w:p>
        </w:tc>
      </w:tr>
      <w:tr w:rsidR="00C61291" w:rsidRPr="001126DE" w14:paraId="618A9416" w14:textId="77777777" w:rsidTr="00B34397">
        <w:trPr>
          <w:trHeight w:val="284"/>
        </w:trPr>
        <w:tc>
          <w:tcPr>
            <w:tcW w:w="5642" w:type="dxa"/>
            <w:tcBorders>
              <w:top w:val="nil"/>
              <w:left w:val="double" w:sz="4" w:space="0" w:color="auto"/>
              <w:bottom w:val="single" w:sz="4" w:space="0" w:color="auto"/>
              <w:right w:val="nil"/>
            </w:tcBorders>
            <w:noWrap/>
            <w:vAlign w:val="center"/>
            <w:hideMark/>
          </w:tcPr>
          <w:p w14:paraId="765D6A64" w14:textId="77777777" w:rsidR="00C61291" w:rsidRPr="001126DE" w:rsidRDefault="00C61291" w:rsidP="003F198B">
            <w:pPr>
              <w:rPr>
                <w:rFonts w:ascii="Arial" w:hAnsi="Arial" w:cs="Arial"/>
                <w:b/>
                <w:bCs/>
                <w:color w:val="000000"/>
                <w:sz w:val="18"/>
                <w:szCs w:val="18"/>
                <w:lang w:eastAsia="hr-BA"/>
              </w:rPr>
            </w:pPr>
          </w:p>
        </w:tc>
        <w:tc>
          <w:tcPr>
            <w:tcW w:w="1716" w:type="dxa"/>
            <w:tcBorders>
              <w:top w:val="nil"/>
              <w:left w:val="nil"/>
              <w:bottom w:val="single" w:sz="4" w:space="0" w:color="auto"/>
              <w:right w:val="nil"/>
            </w:tcBorders>
            <w:noWrap/>
            <w:vAlign w:val="center"/>
            <w:hideMark/>
          </w:tcPr>
          <w:p w14:paraId="78C76427" w14:textId="6BDF3FF2" w:rsidR="00C61291" w:rsidRPr="001126DE" w:rsidRDefault="00C61291" w:rsidP="00B34397">
            <w:pPr>
              <w:tabs>
                <w:tab w:val="left" w:pos="708"/>
              </w:tabs>
              <w:spacing w:line="240" w:lineRule="auto"/>
              <w:jc w:val="right"/>
              <w:rPr>
                <w:rFonts w:ascii="Arial" w:hAnsi="Arial" w:cs="Arial"/>
                <w:i/>
                <w:sz w:val="18"/>
                <w:szCs w:val="18"/>
                <w:lang w:eastAsia="hr-BA"/>
              </w:rPr>
            </w:pPr>
            <w:r w:rsidRPr="001126DE">
              <w:rPr>
                <w:rFonts w:ascii="Arial" w:hAnsi="Arial" w:cs="Arial"/>
                <w:i/>
                <w:sz w:val="18"/>
                <w:szCs w:val="18"/>
                <w:lang w:eastAsia="hr-BA"/>
              </w:rPr>
              <w:t xml:space="preserve">(u </w:t>
            </w:r>
            <w:r w:rsidR="00123DE9">
              <w:rPr>
                <w:rFonts w:ascii="Arial" w:hAnsi="Arial" w:cs="Arial"/>
                <w:i/>
                <w:sz w:val="18"/>
                <w:szCs w:val="18"/>
                <w:lang w:eastAsia="hr-BA"/>
              </w:rPr>
              <w:t>TEUR</w:t>
            </w:r>
            <w:r w:rsidRPr="001126DE">
              <w:rPr>
                <w:rFonts w:ascii="Arial" w:hAnsi="Arial" w:cs="Arial"/>
                <w:i/>
                <w:sz w:val="18"/>
                <w:szCs w:val="18"/>
                <w:lang w:eastAsia="hr-BA"/>
              </w:rPr>
              <w:t>)</w:t>
            </w:r>
          </w:p>
        </w:tc>
        <w:tc>
          <w:tcPr>
            <w:tcW w:w="1717" w:type="dxa"/>
            <w:tcBorders>
              <w:top w:val="nil"/>
              <w:left w:val="nil"/>
              <w:bottom w:val="single" w:sz="4" w:space="0" w:color="auto"/>
              <w:right w:val="double" w:sz="4" w:space="0" w:color="auto"/>
            </w:tcBorders>
            <w:noWrap/>
            <w:vAlign w:val="center"/>
            <w:hideMark/>
          </w:tcPr>
          <w:p w14:paraId="145A26AE" w14:textId="502843AA" w:rsidR="00C61291" w:rsidRPr="001126DE" w:rsidRDefault="00C61291" w:rsidP="00B34397">
            <w:pPr>
              <w:tabs>
                <w:tab w:val="left" w:pos="708"/>
              </w:tabs>
              <w:spacing w:line="240" w:lineRule="auto"/>
              <w:jc w:val="right"/>
              <w:rPr>
                <w:rFonts w:ascii="Arial" w:hAnsi="Arial" w:cs="Arial"/>
                <w:i/>
                <w:sz w:val="18"/>
                <w:szCs w:val="18"/>
                <w:lang w:eastAsia="hr-BA"/>
              </w:rPr>
            </w:pPr>
            <w:r w:rsidRPr="001126DE">
              <w:rPr>
                <w:rFonts w:ascii="Arial" w:hAnsi="Arial" w:cs="Arial"/>
                <w:i/>
                <w:sz w:val="18"/>
                <w:szCs w:val="18"/>
                <w:lang w:eastAsia="hr-BA"/>
              </w:rPr>
              <w:t xml:space="preserve">(u </w:t>
            </w:r>
            <w:r w:rsidR="00123DE9">
              <w:rPr>
                <w:rFonts w:ascii="Arial" w:hAnsi="Arial" w:cs="Arial"/>
                <w:i/>
                <w:sz w:val="18"/>
                <w:szCs w:val="18"/>
                <w:lang w:eastAsia="hr-BA"/>
              </w:rPr>
              <w:t>TEUR</w:t>
            </w:r>
            <w:r w:rsidRPr="001126DE">
              <w:rPr>
                <w:rFonts w:ascii="Arial" w:hAnsi="Arial" w:cs="Arial"/>
                <w:i/>
                <w:sz w:val="18"/>
                <w:szCs w:val="18"/>
                <w:lang w:eastAsia="hr-BA"/>
              </w:rPr>
              <w:t>)</w:t>
            </w:r>
          </w:p>
        </w:tc>
      </w:tr>
      <w:tr w:rsidR="00C61291" w:rsidRPr="001126DE" w14:paraId="3D43C76F" w14:textId="77777777" w:rsidTr="0015265A">
        <w:trPr>
          <w:trHeight w:val="176"/>
        </w:trPr>
        <w:tc>
          <w:tcPr>
            <w:tcW w:w="5642" w:type="dxa"/>
            <w:tcBorders>
              <w:top w:val="nil"/>
              <w:left w:val="double" w:sz="4" w:space="0" w:color="auto"/>
              <w:bottom w:val="nil"/>
              <w:right w:val="nil"/>
            </w:tcBorders>
            <w:noWrap/>
            <w:vAlign w:val="center"/>
          </w:tcPr>
          <w:p w14:paraId="1C5FF6A5" w14:textId="77777777" w:rsidR="00C61291" w:rsidRPr="001126DE" w:rsidRDefault="00C61291" w:rsidP="003F198B">
            <w:pPr>
              <w:rPr>
                <w:rFonts w:ascii="Arial" w:hAnsi="Arial" w:cs="Arial"/>
                <w:sz w:val="18"/>
                <w:szCs w:val="18"/>
                <w:lang w:eastAsia="hr-HR"/>
              </w:rPr>
            </w:pPr>
          </w:p>
        </w:tc>
        <w:tc>
          <w:tcPr>
            <w:tcW w:w="1716" w:type="dxa"/>
            <w:tcBorders>
              <w:top w:val="single" w:sz="4" w:space="0" w:color="auto"/>
              <w:left w:val="nil"/>
              <w:bottom w:val="nil"/>
              <w:right w:val="nil"/>
            </w:tcBorders>
            <w:noWrap/>
            <w:vAlign w:val="center"/>
          </w:tcPr>
          <w:p w14:paraId="2885EBF0" w14:textId="77777777" w:rsidR="00C61291" w:rsidRPr="001126DE" w:rsidRDefault="00C61291" w:rsidP="00B34397">
            <w:pPr>
              <w:tabs>
                <w:tab w:val="left" w:pos="708"/>
              </w:tabs>
              <w:spacing w:line="240" w:lineRule="auto"/>
              <w:jc w:val="right"/>
              <w:rPr>
                <w:rFonts w:ascii="Arial" w:hAnsi="Arial" w:cs="Arial"/>
                <w:sz w:val="18"/>
                <w:szCs w:val="18"/>
                <w:lang w:eastAsia="hr-BA"/>
              </w:rPr>
            </w:pPr>
          </w:p>
        </w:tc>
        <w:tc>
          <w:tcPr>
            <w:tcW w:w="1717" w:type="dxa"/>
            <w:tcBorders>
              <w:top w:val="nil"/>
              <w:left w:val="nil"/>
              <w:bottom w:val="nil"/>
              <w:right w:val="double" w:sz="4" w:space="0" w:color="auto"/>
            </w:tcBorders>
            <w:noWrap/>
            <w:vAlign w:val="center"/>
          </w:tcPr>
          <w:p w14:paraId="34B9216B" w14:textId="77777777" w:rsidR="00C61291" w:rsidRPr="001126DE" w:rsidRDefault="00C61291" w:rsidP="00B34397">
            <w:pPr>
              <w:tabs>
                <w:tab w:val="left" w:pos="708"/>
              </w:tabs>
              <w:spacing w:line="240" w:lineRule="auto"/>
              <w:jc w:val="right"/>
              <w:rPr>
                <w:rFonts w:ascii="Arial" w:hAnsi="Arial" w:cs="Arial"/>
                <w:sz w:val="18"/>
                <w:szCs w:val="18"/>
                <w:lang w:eastAsia="hr-BA"/>
              </w:rPr>
            </w:pPr>
          </w:p>
        </w:tc>
      </w:tr>
      <w:tr w:rsidR="000E138A" w:rsidRPr="001126DE" w14:paraId="71F278AC" w14:textId="77777777" w:rsidTr="00ED0A92">
        <w:trPr>
          <w:trHeight w:val="176"/>
        </w:trPr>
        <w:tc>
          <w:tcPr>
            <w:tcW w:w="5642" w:type="dxa"/>
            <w:tcBorders>
              <w:top w:val="nil"/>
              <w:left w:val="double" w:sz="4" w:space="0" w:color="auto"/>
              <w:bottom w:val="nil"/>
              <w:right w:val="nil"/>
            </w:tcBorders>
            <w:noWrap/>
            <w:vAlign w:val="center"/>
          </w:tcPr>
          <w:p w14:paraId="6C46C4B0" w14:textId="7AE02A05" w:rsidR="000E138A" w:rsidRPr="001126DE" w:rsidRDefault="000E138A" w:rsidP="000E138A">
            <w:pPr>
              <w:rPr>
                <w:rFonts w:ascii="Arial" w:hAnsi="Arial" w:cs="Arial"/>
                <w:sz w:val="18"/>
                <w:szCs w:val="18"/>
                <w:lang w:eastAsia="hr-HR"/>
              </w:rPr>
            </w:pPr>
            <w:r>
              <w:rPr>
                <w:rFonts w:ascii="Arial" w:hAnsi="Arial" w:cs="Arial"/>
                <w:color w:val="000000"/>
                <w:sz w:val="18"/>
                <w:szCs w:val="18"/>
              </w:rPr>
              <w:t>Prihodi po osnovi namjenskih sredstava</w:t>
            </w:r>
          </w:p>
        </w:tc>
        <w:tc>
          <w:tcPr>
            <w:tcW w:w="1716" w:type="dxa"/>
            <w:tcBorders>
              <w:top w:val="nil"/>
              <w:left w:val="nil"/>
              <w:bottom w:val="nil"/>
              <w:right w:val="nil"/>
            </w:tcBorders>
            <w:shd w:val="clear" w:color="auto" w:fill="auto"/>
            <w:noWrap/>
            <w:vAlign w:val="center"/>
          </w:tcPr>
          <w:p w14:paraId="71F48C32" w14:textId="44FD34B0" w:rsidR="000E138A" w:rsidRPr="001126DE" w:rsidRDefault="000E138A" w:rsidP="000E138A">
            <w:pPr>
              <w:tabs>
                <w:tab w:val="left" w:pos="708"/>
              </w:tabs>
              <w:spacing w:line="240" w:lineRule="auto"/>
              <w:jc w:val="right"/>
              <w:rPr>
                <w:rFonts w:ascii="Arial" w:hAnsi="Arial" w:cs="Arial"/>
                <w:sz w:val="18"/>
                <w:szCs w:val="18"/>
                <w:lang w:eastAsia="hr-BA"/>
              </w:rPr>
            </w:pPr>
            <w:r>
              <w:rPr>
                <w:rFonts w:ascii="Arial" w:hAnsi="Arial" w:cs="Arial"/>
                <w:color w:val="000000"/>
                <w:sz w:val="18"/>
                <w:szCs w:val="18"/>
              </w:rPr>
              <w:t>376</w:t>
            </w:r>
          </w:p>
        </w:tc>
        <w:tc>
          <w:tcPr>
            <w:tcW w:w="1717" w:type="dxa"/>
            <w:tcBorders>
              <w:top w:val="nil"/>
              <w:left w:val="nil"/>
              <w:bottom w:val="nil"/>
              <w:right w:val="double" w:sz="4" w:space="0" w:color="auto"/>
            </w:tcBorders>
            <w:shd w:val="clear" w:color="auto" w:fill="auto"/>
            <w:noWrap/>
            <w:vAlign w:val="center"/>
          </w:tcPr>
          <w:p w14:paraId="4DB34888" w14:textId="32F7F71C" w:rsidR="000E138A" w:rsidRPr="001126DE" w:rsidRDefault="000E138A" w:rsidP="000E138A">
            <w:pPr>
              <w:tabs>
                <w:tab w:val="left" w:pos="708"/>
              </w:tabs>
              <w:spacing w:line="240" w:lineRule="auto"/>
              <w:jc w:val="right"/>
              <w:rPr>
                <w:rFonts w:ascii="Arial" w:hAnsi="Arial" w:cs="Arial"/>
                <w:sz w:val="18"/>
                <w:szCs w:val="18"/>
                <w:lang w:eastAsia="hr-BA"/>
              </w:rPr>
            </w:pPr>
            <w:r>
              <w:rPr>
                <w:rFonts w:ascii="Arial" w:hAnsi="Arial" w:cs="Arial"/>
                <w:color w:val="000000"/>
                <w:sz w:val="18"/>
                <w:szCs w:val="18"/>
              </w:rPr>
              <w:t>427</w:t>
            </w:r>
          </w:p>
        </w:tc>
      </w:tr>
      <w:tr w:rsidR="000E138A" w:rsidRPr="001126DE" w14:paraId="0439298A" w14:textId="77777777" w:rsidTr="00F24CB5">
        <w:trPr>
          <w:trHeight w:val="283"/>
        </w:trPr>
        <w:tc>
          <w:tcPr>
            <w:tcW w:w="5642" w:type="dxa"/>
            <w:tcBorders>
              <w:top w:val="nil"/>
              <w:left w:val="double" w:sz="4" w:space="0" w:color="auto"/>
              <w:bottom w:val="nil"/>
              <w:right w:val="nil"/>
            </w:tcBorders>
            <w:shd w:val="clear" w:color="auto" w:fill="auto"/>
            <w:noWrap/>
            <w:vAlign w:val="center"/>
            <w:hideMark/>
          </w:tcPr>
          <w:p w14:paraId="7E0C5491" w14:textId="561E3AC1" w:rsidR="000E138A" w:rsidRPr="001126DE" w:rsidRDefault="000E138A" w:rsidP="000E138A">
            <w:pPr>
              <w:tabs>
                <w:tab w:val="left" w:pos="708"/>
              </w:tabs>
              <w:spacing w:line="240" w:lineRule="auto"/>
              <w:rPr>
                <w:rFonts w:ascii="Arial" w:hAnsi="Arial" w:cs="Arial"/>
                <w:bCs/>
                <w:sz w:val="18"/>
                <w:szCs w:val="18"/>
                <w:lang w:eastAsia="hr-HR"/>
              </w:rPr>
            </w:pPr>
            <w:r>
              <w:rPr>
                <w:rFonts w:ascii="Arial" w:hAnsi="Arial" w:cs="Arial"/>
                <w:color w:val="000000"/>
                <w:sz w:val="18"/>
                <w:szCs w:val="18"/>
              </w:rPr>
              <w:t>Prihodi od fiksnih mjesečnih naknada po plinomjerima</w:t>
            </w:r>
          </w:p>
        </w:tc>
        <w:tc>
          <w:tcPr>
            <w:tcW w:w="1716" w:type="dxa"/>
            <w:tcBorders>
              <w:top w:val="nil"/>
              <w:left w:val="nil"/>
              <w:bottom w:val="nil"/>
              <w:right w:val="nil"/>
            </w:tcBorders>
            <w:shd w:val="clear" w:color="auto" w:fill="auto"/>
            <w:noWrap/>
            <w:vAlign w:val="center"/>
          </w:tcPr>
          <w:p w14:paraId="3A154912" w14:textId="61DBB54B" w:rsidR="000E138A" w:rsidRPr="009D3286" w:rsidRDefault="000E138A" w:rsidP="000E138A">
            <w:pPr>
              <w:tabs>
                <w:tab w:val="left" w:pos="708"/>
              </w:tabs>
              <w:spacing w:line="240" w:lineRule="auto"/>
              <w:jc w:val="right"/>
              <w:rPr>
                <w:rFonts w:ascii="Arial" w:hAnsi="Arial" w:cs="Arial"/>
                <w:sz w:val="18"/>
                <w:szCs w:val="18"/>
                <w:highlight w:val="yellow"/>
                <w:lang w:eastAsia="hr-BA"/>
              </w:rPr>
            </w:pPr>
            <w:r>
              <w:rPr>
                <w:rFonts w:ascii="Arial" w:hAnsi="Arial" w:cs="Arial"/>
                <w:color w:val="000000"/>
                <w:sz w:val="18"/>
                <w:szCs w:val="18"/>
              </w:rPr>
              <w:t>398</w:t>
            </w:r>
          </w:p>
        </w:tc>
        <w:tc>
          <w:tcPr>
            <w:tcW w:w="1717" w:type="dxa"/>
            <w:tcBorders>
              <w:top w:val="nil"/>
              <w:left w:val="nil"/>
              <w:bottom w:val="nil"/>
              <w:right w:val="double" w:sz="4" w:space="0" w:color="auto"/>
            </w:tcBorders>
            <w:shd w:val="clear" w:color="auto" w:fill="auto"/>
            <w:noWrap/>
            <w:vAlign w:val="center"/>
          </w:tcPr>
          <w:p w14:paraId="5DA0FDE5" w14:textId="1D3F7FF1" w:rsidR="000E138A" w:rsidRPr="009D3286" w:rsidRDefault="000E138A" w:rsidP="000E138A">
            <w:pPr>
              <w:tabs>
                <w:tab w:val="left" w:pos="708"/>
              </w:tabs>
              <w:spacing w:line="240" w:lineRule="auto"/>
              <w:jc w:val="right"/>
              <w:rPr>
                <w:rFonts w:ascii="Arial" w:hAnsi="Arial" w:cs="Arial"/>
                <w:sz w:val="18"/>
                <w:szCs w:val="18"/>
                <w:highlight w:val="yellow"/>
                <w:lang w:eastAsia="hr-BA"/>
              </w:rPr>
            </w:pPr>
            <w:r>
              <w:rPr>
                <w:rFonts w:ascii="Arial" w:hAnsi="Arial" w:cs="Arial"/>
                <w:color w:val="000000"/>
                <w:sz w:val="18"/>
                <w:szCs w:val="18"/>
              </w:rPr>
              <w:t>372</w:t>
            </w:r>
          </w:p>
        </w:tc>
      </w:tr>
      <w:tr w:rsidR="000E138A" w:rsidRPr="001126DE" w14:paraId="3D4E5422" w14:textId="77777777" w:rsidTr="00ED0A92">
        <w:trPr>
          <w:trHeight w:val="283"/>
        </w:trPr>
        <w:tc>
          <w:tcPr>
            <w:tcW w:w="5642" w:type="dxa"/>
            <w:tcBorders>
              <w:top w:val="nil"/>
              <w:left w:val="double" w:sz="4" w:space="0" w:color="auto"/>
              <w:bottom w:val="nil"/>
              <w:right w:val="nil"/>
            </w:tcBorders>
            <w:shd w:val="clear" w:color="auto" w:fill="auto"/>
            <w:noWrap/>
            <w:vAlign w:val="center"/>
          </w:tcPr>
          <w:p w14:paraId="1FFB4377" w14:textId="53174618" w:rsidR="000E138A" w:rsidRPr="001126DE" w:rsidRDefault="000E138A" w:rsidP="000E138A">
            <w:pPr>
              <w:tabs>
                <w:tab w:val="left" w:pos="708"/>
              </w:tabs>
              <w:spacing w:line="240" w:lineRule="auto"/>
              <w:rPr>
                <w:rFonts w:ascii="Arial" w:hAnsi="Arial" w:cs="Arial"/>
                <w:bCs/>
                <w:sz w:val="18"/>
                <w:szCs w:val="18"/>
                <w:lang w:eastAsia="hr-HR"/>
              </w:rPr>
            </w:pPr>
            <w:r>
              <w:rPr>
                <w:rFonts w:ascii="Arial" w:hAnsi="Arial" w:cs="Arial"/>
                <w:color w:val="000000"/>
                <w:sz w:val="18"/>
                <w:szCs w:val="18"/>
              </w:rPr>
              <w:t xml:space="preserve">Prihodi od naplate utuženih potraživanja </w:t>
            </w:r>
          </w:p>
        </w:tc>
        <w:tc>
          <w:tcPr>
            <w:tcW w:w="1716" w:type="dxa"/>
            <w:tcBorders>
              <w:top w:val="nil"/>
              <w:left w:val="nil"/>
              <w:bottom w:val="nil"/>
              <w:right w:val="nil"/>
            </w:tcBorders>
            <w:shd w:val="clear" w:color="auto" w:fill="auto"/>
            <w:noWrap/>
            <w:vAlign w:val="center"/>
          </w:tcPr>
          <w:p w14:paraId="0557E5C8" w14:textId="083211A8" w:rsidR="000E138A" w:rsidRPr="00205984" w:rsidRDefault="000E138A" w:rsidP="000E138A">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235</w:t>
            </w:r>
          </w:p>
        </w:tc>
        <w:tc>
          <w:tcPr>
            <w:tcW w:w="1717" w:type="dxa"/>
            <w:tcBorders>
              <w:top w:val="nil"/>
              <w:left w:val="nil"/>
              <w:bottom w:val="nil"/>
              <w:right w:val="double" w:sz="4" w:space="0" w:color="auto"/>
            </w:tcBorders>
            <w:shd w:val="clear" w:color="auto" w:fill="auto"/>
            <w:noWrap/>
            <w:vAlign w:val="center"/>
          </w:tcPr>
          <w:p w14:paraId="1816C9F4" w14:textId="2E382C4B" w:rsidR="000E138A" w:rsidRDefault="000E138A" w:rsidP="000E138A">
            <w:pPr>
              <w:tabs>
                <w:tab w:val="left" w:pos="708"/>
              </w:tabs>
              <w:spacing w:line="240" w:lineRule="auto"/>
              <w:jc w:val="right"/>
              <w:rPr>
                <w:rFonts w:ascii="Arial" w:hAnsi="Arial" w:cs="Arial"/>
                <w:sz w:val="18"/>
                <w:szCs w:val="18"/>
                <w:lang w:eastAsia="hr-BA"/>
              </w:rPr>
            </w:pPr>
            <w:r>
              <w:rPr>
                <w:rFonts w:ascii="Arial" w:hAnsi="Arial" w:cs="Arial"/>
                <w:color w:val="000000"/>
                <w:sz w:val="18"/>
                <w:szCs w:val="18"/>
              </w:rPr>
              <w:t>175</w:t>
            </w:r>
          </w:p>
        </w:tc>
      </w:tr>
      <w:tr w:rsidR="000E138A" w:rsidRPr="001126DE" w14:paraId="7DC4C8E5" w14:textId="77777777" w:rsidTr="00F24CB5">
        <w:trPr>
          <w:trHeight w:val="283"/>
        </w:trPr>
        <w:tc>
          <w:tcPr>
            <w:tcW w:w="5642" w:type="dxa"/>
            <w:tcBorders>
              <w:top w:val="nil"/>
              <w:left w:val="double" w:sz="4" w:space="0" w:color="auto"/>
              <w:bottom w:val="nil"/>
              <w:right w:val="nil"/>
            </w:tcBorders>
            <w:shd w:val="clear" w:color="auto" w:fill="auto"/>
            <w:noWrap/>
            <w:vAlign w:val="center"/>
          </w:tcPr>
          <w:p w14:paraId="00FE6290" w14:textId="1B33174A" w:rsidR="000E138A" w:rsidRPr="001126DE" w:rsidRDefault="000E138A" w:rsidP="000E138A">
            <w:pPr>
              <w:tabs>
                <w:tab w:val="left" w:pos="708"/>
              </w:tabs>
              <w:spacing w:line="240" w:lineRule="auto"/>
              <w:rPr>
                <w:rFonts w:ascii="Arial" w:hAnsi="Arial" w:cs="Arial"/>
                <w:bCs/>
                <w:sz w:val="18"/>
                <w:szCs w:val="18"/>
                <w:lang w:eastAsia="hr-HR"/>
              </w:rPr>
            </w:pPr>
            <w:r>
              <w:rPr>
                <w:rFonts w:ascii="Arial" w:hAnsi="Arial" w:cs="Arial"/>
                <w:color w:val="000000"/>
                <w:sz w:val="18"/>
                <w:szCs w:val="18"/>
              </w:rPr>
              <w:t>Prihodi od naknada za nestandardne usluge</w:t>
            </w:r>
          </w:p>
        </w:tc>
        <w:tc>
          <w:tcPr>
            <w:tcW w:w="1716" w:type="dxa"/>
            <w:tcBorders>
              <w:top w:val="nil"/>
              <w:left w:val="nil"/>
              <w:bottom w:val="nil"/>
              <w:right w:val="nil"/>
            </w:tcBorders>
            <w:shd w:val="clear" w:color="auto" w:fill="auto"/>
            <w:noWrap/>
            <w:vAlign w:val="center"/>
          </w:tcPr>
          <w:p w14:paraId="3A17E95B" w14:textId="3973ADD5" w:rsidR="000E138A" w:rsidRPr="001126DE" w:rsidRDefault="000E138A" w:rsidP="000E138A">
            <w:pPr>
              <w:tabs>
                <w:tab w:val="left" w:pos="708"/>
              </w:tabs>
              <w:spacing w:line="240" w:lineRule="auto"/>
              <w:jc w:val="right"/>
              <w:rPr>
                <w:rFonts w:ascii="Arial" w:hAnsi="Arial" w:cs="Arial"/>
                <w:sz w:val="18"/>
                <w:szCs w:val="18"/>
                <w:lang w:eastAsia="hr-BA"/>
              </w:rPr>
            </w:pPr>
            <w:r>
              <w:rPr>
                <w:rFonts w:ascii="Arial" w:hAnsi="Arial" w:cs="Arial"/>
                <w:color w:val="000000"/>
                <w:sz w:val="18"/>
                <w:szCs w:val="18"/>
              </w:rPr>
              <w:t>153</w:t>
            </w:r>
          </w:p>
        </w:tc>
        <w:tc>
          <w:tcPr>
            <w:tcW w:w="1717" w:type="dxa"/>
            <w:tcBorders>
              <w:top w:val="nil"/>
              <w:left w:val="nil"/>
              <w:bottom w:val="nil"/>
              <w:right w:val="double" w:sz="4" w:space="0" w:color="auto"/>
            </w:tcBorders>
            <w:shd w:val="clear" w:color="auto" w:fill="auto"/>
            <w:noWrap/>
            <w:vAlign w:val="center"/>
          </w:tcPr>
          <w:p w14:paraId="426026FE" w14:textId="344825D8" w:rsidR="000E138A" w:rsidRPr="001126DE" w:rsidRDefault="000E138A" w:rsidP="000E138A">
            <w:pPr>
              <w:tabs>
                <w:tab w:val="left" w:pos="708"/>
              </w:tabs>
              <w:spacing w:line="240" w:lineRule="auto"/>
              <w:jc w:val="right"/>
              <w:rPr>
                <w:rFonts w:ascii="Arial" w:hAnsi="Arial" w:cs="Arial"/>
                <w:sz w:val="18"/>
                <w:szCs w:val="18"/>
                <w:lang w:eastAsia="hr-BA"/>
              </w:rPr>
            </w:pPr>
            <w:r>
              <w:rPr>
                <w:rFonts w:ascii="Arial" w:hAnsi="Arial" w:cs="Arial"/>
                <w:color w:val="000000"/>
                <w:sz w:val="18"/>
                <w:szCs w:val="18"/>
              </w:rPr>
              <w:t>137</w:t>
            </w:r>
          </w:p>
        </w:tc>
      </w:tr>
      <w:tr w:rsidR="000E138A" w:rsidRPr="001126DE" w14:paraId="676B9B46" w14:textId="77777777" w:rsidTr="009D3286">
        <w:trPr>
          <w:trHeight w:val="283"/>
        </w:trPr>
        <w:tc>
          <w:tcPr>
            <w:tcW w:w="5642" w:type="dxa"/>
            <w:tcBorders>
              <w:top w:val="nil"/>
              <w:left w:val="double" w:sz="4" w:space="0" w:color="auto"/>
              <w:bottom w:val="nil"/>
              <w:right w:val="nil"/>
            </w:tcBorders>
            <w:noWrap/>
            <w:vAlign w:val="center"/>
          </w:tcPr>
          <w:p w14:paraId="015BE53E" w14:textId="1CAC4349" w:rsidR="000E138A" w:rsidRPr="001126DE" w:rsidRDefault="000E138A" w:rsidP="000E138A">
            <w:pPr>
              <w:tabs>
                <w:tab w:val="left" w:pos="708"/>
              </w:tabs>
              <w:spacing w:line="240" w:lineRule="auto"/>
              <w:rPr>
                <w:rFonts w:ascii="Arial" w:hAnsi="Arial" w:cs="Arial"/>
                <w:bCs/>
                <w:sz w:val="18"/>
                <w:szCs w:val="18"/>
                <w:lang w:eastAsia="hr-HR"/>
              </w:rPr>
            </w:pPr>
            <w:r>
              <w:rPr>
                <w:rFonts w:ascii="Arial" w:hAnsi="Arial" w:cs="Arial"/>
                <w:color w:val="000000"/>
                <w:sz w:val="18"/>
                <w:szCs w:val="18"/>
              </w:rPr>
              <w:t>Prihodi od naknade za usluge kupca toplinske energije</w:t>
            </w:r>
          </w:p>
        </w:tc>
        <w:tc>
          <w:tcPr>
            <w:tcW w:w="1716" w:type="dxa"/>
            <w:tcBorders>
              <w:top w:val="nil"/>
              <w:left w:val="nil"/>
              <w:bottom w:val="nil"/>
              <w:right w:val="nil"/>
            </w:tcBorders>
            <w:shd w:val="clear" w:color="auto" w:fill="auto"/>
            <w:noWrap/>
            <w:vAlign w:val="center"/>
          </w:tcPr>
          <w:p w14:paraId="3D762C4D" w14:textId="2633B1F6" w:rsidR="000E138A" w:rsidRPr="001126DE" w:rsidRDefault="000E138A" w:rsidP="000E138A">
            <w:pPr>
              <w:tabs>
                <w:tab w:val="left" w:pos="708"/>
              </w:tabs>
              <w:spacing w:line="240" w:lineRule="auto"/>
              <w:jc w:val="right"/>
              <w:rPr>
                <w:rFonts w:ascii="Arial" w:hAnsi="Arial" w:cs="Arial"/>
                <w:sz w:val="18"/>
                <w:szCs w:val="18"/>
                <w:lang w:eastAsia="hr-BA"/>
              </w:rPr>
            </w:pPr>
            <w:r>
              <w:rPr>
                <w:rFonts w:ascii="Arial" w:hAnsi="Arial" w:cs="Arial"/>
                <w:color w:val="000000"/>
                <w:sz w:val="18"/>
                <w:szCs w:val="18"/>
              </w:rPr>
              <w:t>109</w:t>
            </w:r>
          </w:p>
        </w:tc>
        <w:tc>
          <w:tcPr>
            <w:tcW w:w="1717" w:type="dxa"/>
            <w:tcBorders>
              <w:top w:val="nil"/>
              <w:left w:val="nil"/>
              <w:bottom w:val="nil"/>
              <w:right w:val="double" w:sz="4" w:space="0" w:color="auto"/>
            </w:tcBorders>
            <w:shd w:val="clear" w:color="auto" w:fill="auto"/>
            <w:noWrap/>
            <w:vAlign w:val="center"/>
          </w:tcPr>
          <w:p w14:paraId="798E6953" w14:textId="118919D9" w:rsidR="000E138A" w:rsidRPr="001126DE" w:rsidRDefault="000E138A" w:rsidP="000E138A">
            <w:pPr>
              <w:tabs>
                <w:tab w:val="left" w:pos="708"/>
              </w:tabs>
              <w:spacing w:line="240" w:lineRule="auto"/>
              <w:jc w:val="right"/>
              <w:rPr>
                <w:rFonts w:ascii="Arial" w:hAnsi="Arial" w:cs="Arial"/>
                <w:sz w:val="18"/>
                <w:szCs w:val="18"/>
                <w:lang w:eastAsia="hr-BA"/>
              </w:rPr>
            </w:pPr>
            <w:r>
              <w:rPr>
                <w:rFonts w:ascii="Arial" w:hAnsi="Arial" w:cs="Arial"/>
                <w:color w:val="000000"/>
                <w:sz w:val="18"/>
                <w:szCs w:val="18"/>
              </w:rPr>
              <w:t>109</w:t>
            </w:r>
          </w:p>
        </w:tc>
      </w:tr>
      <w:tr w:rsidR="000E138A" w:rsidRPr="001126DE" w14:paraId="4B5BF18C" w14:textId="77777777" w:rsidTr="00381E16">
        <w:trPr>
          <w:trHeight w:val="283"/>
        </w:trPr>
        <w:tc>
          <w:tcPr>
            <w:tcW w:w="5642" w:type="dxa"/>
            <w:tcBorders>
              <w:top w:val="nil"/>
              <w:left w:val="double" w:sz="4" w:space="0" w:color="auto"/>
              <w:bottom w:val="nil"/>
              <w:right w:val="nil"/>
            </w:tcBorders>
            <w:noWrap/>
            <w:vAlign w:val="center"/>
          </w:tcPr>
          <w:p w14:paraId="2630ABAA" w14:textId="53E421E3" w:rsidR="000E138A" w:rsidRDefault="000E138A" w:rsidP="000E138A">
            <w:pPr>
              <w:tabs>
                <w:tab w:val="left" w:pos="708"/>
              </w:tabs>
              <w:spacing w:line="240" w:lineRule="auto"/>
              <w:rPr>
                <w:rFonts w:ascii="Arial" w:hAnsi="Arial" w:cs="Arial"/>
                <w:bCs/>
                <w:sz w:val="18"/>
                <w:szCs w:val="18"/>
                <w:lang w:eastAsia="hr-HR"/>
              </w:rPr>
            </w:pPr>
            <w:r>
              <w:rPr>
                <w:rFonts w:ascii="Arial" w:hAnsi="Arial" w:cs="Arial"/>
                <w:color w:val="000000"/>
                <w:sz w:val="18"/>
                <w:szCs w:val="18"/>
              </w:rPr>
              <w:t>Prihodi od opsluživanja prirodnog plina</w:t>
            </w:r>
          </w:p>
        </w:tc>
        <w:tc>
          <w:tcPr>
            <w:tcW w:w="1716" w:type="dxa"/>
            <w:tcBorders>
              <w:top w:val="nil"/>
              <w:left w:val="nil"/>
              <w:bottom w:val="nil"/>
              <w:right w:val="nil"/>
            </w:tcBorders>
            <w:shd w:val="clear" w:color="auto" w:fill="auto"/>
            <w:noWrap/>
            <w:vAlign w:val="center"/>
          </w:tcPr>
          <w:p w14:paraId="34366D6E" w14:textId="5BF53555" w:rsidR="000E138A" w:rsidRDefault="000E138A" w:rsidP="000E138A">
            <w:pPr>
              <w:tabs>
                <w:tab w:val="left" w:pos="708"/>
              </w:tabs>
              <w:spacing w:line="240" w:lineRule="auto"/>
              <w:jc w:val="right"/>
              <w:rPr>
                <w:rFonts w:ascii="Arial" w:hAnsi="Arial" w:cs="Arial"/>
                <w:sz w:val="18"/>
                <w:szCs w:val="18"/>
                <w:lang w:eastAsia="hr-BA"/>
              </w:rPr>
            </w:pPr>
            <w:r>
              <w:rPr>
                <w:rFonts w:ascii="Arial" w:hAnsi="Arial" w:cs="Arial"/>
                <w:color w:val="000000"/>
                <w:sz w:val="18"/>
                <w:szCs w:val="18"/>
              </w:rPr>
              <w:t>63</w:t>
            </w:r>
          </w:p>
        </w:tc>
        <w:tc>
          <w:tcPr>
            <w:tcW w:w="1717" w:type="dxa"/>
            <w:tcBorders>
              <w:top w:val="nil"/>
              <w:left w:val="nil"/>
              <w:bottom w:val="nil"/>
              <w:right w:val="double" w:sz="4" w:space="0" w:color="auto"/>
            </w:tcBorders>
            <w:shd w:val="clear" w:color="auto" w:fill="auto"/>
            <w:noWrap/>
            <w:vAlign w:val="center"/>
          </w:tcPr>
          <w:p w14:paraId="2710D22E" w14:textId="065F7F85" w:rsidR="000E138A" w:rsidRDefault="000E138A" w:rsidP="000E138A">
            <w:pPr>
              <w:tabs>
                <w:tab w:val="left" w:pos="708"/>
              </w:tabs>
              <w:spacing w:line="240" w:lineRule="auto"/>
              <w:jc w:val="right"/>
              <w:rPr>
                <w:rFonts w:ascii="Arial" w:hAnsi="Arial" w:cs="Arial"/>
                <w:sz w:val="18"/>
                <w:szCs w:val="18"/>
                <w:lang w:eastAsia="hr-BA"/>
              </w:rPr>
            </w:pPr>
            <w:r>
              <w:rPr>
                <w:rFonts w:ascii="Arial" w:hAnsi="Arial" w:cs="Arial"/>
                <w:color w:val="000000"/>
                <w:sz w:val="18"/>
                <w:szCs w:val="18"/>
              </w:rPr>
              <w:t>82</w:t>
            </w:r>
          </w:p>
        </w:tc>
      </w:tr>
      <w:tr w:rsidR="000E138A" w:rsidRPr="001126DE" w14:paraId="4B25BE87" w14:textId="77777777" w:rsidTr="00381E16">
        <w:trPr>
          <w:trHeight w:val="283"/>
        </w:trPr>
        <w:tc>
          <w:tcPr>
            <w:tcW w:w="5642" w:type="dxa"/>
            <w:tcBorders>
              <w:top w:val="nil"/>
              <w:left w:val="double" w:sz="4" w:space="0" w:color="auto"/>
              <w:bottom w:val="nil"/>
              <w:right w:val="nil"/>
            </w:tcBorders>
            <w:noWrap/>
            <w:vAlign w:val="center"/>
          </w:tcPr>
          <w:p w14:paraId="214E629A" w14:textId="10983232" w:rsidR="000E138A" w:rsidRPr="001126DE" w:rsidRDefault="000E138A" w:rsidP="000E138A">
            <w:pPr>
              <w:tabs>
                <w:tab w:val="left" w:pos="708"/>
              </w:tabs>
              <w:spacing w:line="240" w:lineRule="auto"/>
              <w:rPr>
                <w:rFonts w:ascii="Arial" w:hAnsi="Arial" w:cs="Arial"/>
                <w:bCs/>
                <w:sz w:val="18"/>
                <w:szCs w:val="18"/>
                <w:lang w:eastAsia="hr-HR"/>
              </w:rPr>
            </w:pPr>
            <w:r>
              <w:rPr>
                <w:rFonts w:ascii="Arial" w:hAnsi="Arial" w:cs="Arial"/>
                <w:color w:val="000000"/>
                <w:sz w:val="18"/>
                <w:szCs w:val="18"/>
              </w:rPr>
              <w:t>Prihodi Grad Rijeka</w:t>
            </w:r>
          </w:p>
        </w:tc>
        <w:tc>
          <w:tcPr>
            <w:tcW w:w="1716" w:type="dxa"/>
            <w:tcBorders>
              <w:top w:val="nil"/>
              <w:left w:val="nil"/>
              <w:bottom w:val="nil"/>
              <w:right w:val="nil"/>
            </w:tcBorders>
            <w:shd w:val="clear" w:color="auto" w:fill="auto"/>
            <w:noWrap/>
            <w:vAlign w:val="center"/>
          </w:tcPr>
          <w:p w14:paraId="57296025" w14:textId="26CDCA5A" w:rsidR="000E138A" w:rsidRPr="00EB46A5" w:rsidRDefault="000E138A" w:rsidP="000E138A">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91</w:t>
            </w:r>
          </w:p>
        </w:tc>
        <w:tc>
          <w:tcPr>
            <w:tcW w:w="1717" w:type="dxa"/>
            <w:tcBorders>
              <w:top w:val="nil"/>
              <w:left w:val="nil"/>
              <w:bottom w:val="nil"/>
              <w:right w:val="double" w:sz="4" w:space="0" w:color="auto"/>
            </w:tcBorders>
            <w:shd w:val="clear" w:color="auto" w:fill="auto"/>
            <w:noWrap/>
            <w:vAlign w:val="center"/>
          </w:tcPr>
          <w:p w14:paraId="695A601A" w14:textId="737AA77F" w:rsidR="000E138A" w:rsidRDefault="000E138A" w:rsidP="000E138A">
            <w:pPr>
              <w:tabs>
                <w:tab w:val="left" w:pos="708"/>
              </w:tabs>
              <w:spacing w:line="240" w:lineRule="auto"/>
              <w:jc w:val="right"/>
              <w:rPr>
                <w:rFonts w:ascii="Arial" w:hAnsi="Arial" w:cs="Arial"/>
                <w:sz w:val="18"/>
                <w:szCs w:val="18"/>
                <w:lang w:eastAsia="hr-BA"/>
              </w:rPr>
            </w:pPr>
            <w:r>
              <w:rPr>
                <w:rFonts w:ascii="Arial" w:hAnsi="Arial" w:cs="Arial"/>
                <w:color w:val="000000"/>
                <w:sz w:val="18"/>
                <w:szCs w:val="18"/>
              </w:rPr>
              <w:t>75</w:t>
            </w:r>
          </w:p>
        </w:tc>
      </w:tr>
      <w:tr w:rsidR="000E138A" w:rsidRPr="001126DE" w14:paraId="4EC0A02A" w14:textId="77777777" w:rsidTr="00381E16">
        <w:trPr>
          <w:trHeight w:val="283"/>
        </w:trPr>
        <w:tc>
          <w:tcPr>
            <w:tcW w:w="5642" w:type="dxa"/>
            <w:tcBorders>
              <w:top w:val="nil"/>
              <w:left w:val="double" w:sz="4" w:space="0" w:color="auto"/>
              <w:bottom w:val="nil"/>
              <w:right w:val="nil"/>
            </w:tcBorders>
            <w:noWrap/>
            <w:vAlign w:val="center"/>
          </w:tcPr>
          <w:p w14:paraId="020B2F44" w14:textId="07E3E999" w:rsidR="000E138A" w:rsidRDefault="000E138A" w:rsidP="000E138A">
            <w:pPr>
              <w:tabs>
                <w:tab w:val="left" w:pos="708"/>
              </w:tabs>
              <w:spacing w:line="240" w:lineRule="auto"/>
              <w:rPr>
                <w:rFonts w:ascii="Arial" w:hAnsi="Arial" w:cs="Arial"/>
                <w:bCs/>
                <w:sz w:val="18"/>
                <w:szCs w:val="18"/>
                <w:lang w:eastAsia="hr-HR"/>
              </w:rPr>
            </w:pPr>
            <w:r>
              <w:rPr>
                <w:rFonts w:ascii="Arial" w:hAnsi="Arial" w:cs="Arial"/>
                <w:color w:val="000000"/>
                <w:sz w:val="18"/>
                <w:szCs w:val="18"/>
              </w:rPr>
              <w:t>Prihodi od ugradnje plinomjera i naknada za priključke</w:t>
            </w:r>
          </w:p>
        </w:tc>
        <w:tc>
          <w:tcPr>
            <w:tcW w:w="1716" w:type="dxa"/>
            <w:tcBorders>
              <w:top w:val="nil"/>
              <w:left w:val="nil"/>
              <w:bottom w:val="nil"/>
              <w:right w:val="nil"/>
            </w:tcBorders>
            <w:shd w:val="clear" w:color="auto" w:fill="auto"/>
            <w:noWrap/>
            <w:vAlign w:val="center"/>
          </w:tcPr>
          <w:p w14:paraId="0220FE9A" w14:textId="0DEE92D7" w:rsidR="000E138A" w:rsidRDefault="000E138A" w:rsidP="000E138A">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312</w:t>
            </w:r>
          </w:p>
        </w:tc>
        <w:tc>
          <w:tcPr>
            <w:tcW w:w="1717" w:type="dxa"/>
            <w:tcBorders>
              <w:top w:val="nil"/>
              <w:left w:val="nil"/>
              <w:bottom w:val="nil"/>
              <w:right w:val="double" w:sz="4" w:space="0" w:color="auto"/>
            </w:tcBorders>
            <w:shd w:val="clear" w:color="auto" w:fill="auto"/>
            <w:noWrap/>
            <w:vAlign w:val="center"/>
          </w:tcPr>
          <w:p w14:paraId="46D40495" w14:textId="24321528" w:rsidR="000E138A" w:rsidRPr="000D3BFA" w:rsidRDefault="000E138A" w:rsidP="000E138A">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66</w:t>
            </w:r>
          </w:p>
        </w:tc>
      </w:tr>
      <w:tr w:rsidR="000E138A" w:rsidRPr="001126DE" w14:paraId="5FA6C4CF" w14:textId="77777777" w:rsidTr="00381E16">
        <w:trPr>
          <w:trHeight w:val="283"/>
        </w:trPr>
        <w:tc>
          <w:tcPr>
            <w:tcW w:w="5642" w:type="dxa"/>
            <w:tcBorders>
              <w:top w:val="nil"/>
              <w:left w:val="double" w:sz="4" w:space="0" w:color="auto"/>
              <w:bottom w:val="nil"/>
              <w:right w:val="nil"/>
            </w:tcBorders>
            <w:noWrap/>
            <w:vAlign w:val="center"/>
          </w:tcPr>
          <w:p w14:paraId="4ECD4DDD" w14:textId="4C55A901" w:rsidR="000E138A" w:rsidRPr="001126DE" w:rsidRDefault="000E138A" w:rsidP="000E138A">
            <w:pPr>
              <w:tabs>
                <w:tab w:val="left" w:pos="708"/>
              </w:tabs>
              <w:spacing w:line="240" w:lineRule="auto"/>
              <w:rPr>
                <w:rFonts w:ascii="Arial" w:hAnsi="Arial" w:cs="Arial"/>
                <w:bCs/>
                <w:sz w:val="18"/>
                <w:szCs w:val="18"/>
                <w:lang w:eastAsia="hr-HR"/>
              </w:rPr>
            </w:pPr>
            <w:r>
              <w:rPr>
                <w:rFonts w:ascii="Arial" w:hAnsi="Arial" w:cs="Arial"/>
                <w:color w:val="000000"/>
                <w:sz w:val="18"/>
                <w:szCs w:val="18"/>
              </w:rPr>
              <w:t>Prihodi od otpisa obveza</w:t>
            </w:r>
          </w:p>
        </w:tc>
        <w:tc>
          <w:tcPr>
            <w:tcW w:w="1716" w:type="dxa"/>
            <w:tcBorders>
              <w:top w:val="nil"/>
              <w:left w:val="nil"/>
              <w:bottom w:val="nil"/>
              <w:right w:val="nil"/>
            </w:tcBorders>
            <w:shd w:val="clear" w:color="auto" w:fill="auto"/>
            <w:noWrap/>
            <w:vAlign w:val="center"/>
          </w:tcPr>
          <w:p w14:paraId="3530F2A0" w14:textId="1FCEB955" w:rsidR="000E138A" w:rsidRPr="00EB46A5" w:rsidRDefault="000E138A" w:rsidP="000E138A">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209</w:t>
            </w:r>
          </w:p>
        </w:tc>
        <w:tc>
          <w:tcPr>
            <w:tcW w:w="1717" w:type="dxa"/>
            <w:tcBorders>
              <w:top w:val="nil"/>
              <w:left w:val="nil"/>
              <w:bottom w:val="nil"/>
              <w:right w:val="double" w:sz="4" w:space="0" w:color="auto"/>
            </w:tcBorders>
            <w:shd w:val="clear" w:color="auto" w:fill="auto"/>
            <w:noWrap/>
            <w:vAlign w:val="center"/>
          </w:tcPr>
          <w:p w14:paraId="31D8A7B6" w14:textId="5D40532A" w:rsidR="000E138A" w:rsidRPr="00333B30" w:rsidRDefault="000E138A" w:rsidP="000E138A">
            <w:pPr>
              <w:tabs>
                <w:tab w:val="left" w:pos="708"/>
              </w:tabs>
              <w:spacing w:line="240" w:lineRule="auto"/>
              <w:jc w:val="right"/>
              <w:rPr>
                <w:rFonts w:ascii="Arial" w:hAnsi="Arial" w:cs="Arial"/>
                <w:sz w:val="18"/>
                <w:szCs w:val="18"/>
                <w:lang w:eastAsia="hr-BA"/>
              </w:rPr>
            </w:pPr>
            <w:r>
              <w:rPr>
                <w:rFonts w:ascii="Arial" w:hAnsi="Arial" w:cs="Arial"/>
                <w:color w:val="000000"/>
                <w:sz w:val="18"/>
                <w:szCs w:val="18"/>
              </w:rPr>
              <w:t>9</w:t>
            </w:r>
          </w:p>
        </w:tc>
      </w:tr>
      <w:tr w:rsidR="000E138A" w:rsidRPr="001126DE" w14:paraId="04C3979D" w14:textId="77777777" w:rsidTr="00F24CB5">
        <w:trPr>
          <w:trHeight w:val="283"/>
        </w:trPr>
        <w:tc>
          <w:tcPr>
            <w:tcW w:w="5642" w:type="dxa"/>
            <w:tcBorders>
              <w:top w:val="nil"/>
              <w:left w:val="double" w:sz="4" w:space="0" w:color="auto"/>
              <w:bottom w:val="nil"/>
              <w:right w:val="nil"/>
            </w:tcBorders>
            <w:noWrap/>
            <w:vAlign w:val="center"/>
            <w:hideMark/>
          </w:tcPr>
          <w:p w14:paraId="1BD93548" w14:textId="6A370DA8" w:rsidR="000E138A" w:rsidRPr="001126DE" w:rsidRDefault="000E138A" w:rsidP="000E138A">
            <w:pPr>
              <w:tabs>
                <w:tab w:val="left" w:pos="708"/>
              </w:tabs>
              <w:spacing w:line="240" w:lineRule="auto"/>
              <w:rPr>
                <w:rFonts w:ascii="Arial" w:hAnsi="Arial" w:cs="Arial"/>
                <w:bCs/>
                <w:sz w:val="18"/>
                <w:szCs w:val="18"/>
                <w:lang w:eastAsia="hr-HR"/>
              </w:rPr>
            </w:pPr>
            <w:r>
              <w:rPr>
                <w:rFonts w:ascii="Arial" w:hAnsi="Arial" w:cs="Arial"/>
                <w:color w:val="000000"/>
                <w:sz w:val="18"/>
                <w:szCs w:val="18"/>
              </w:rPr>
              <w:t xml:space="preserve">Ostali poslovni prihodi </w:t>
            </w:r>
          </w:p>
        </w:tc>
        <w:tc>
          <w:tcPr>
            <w:tcW w:w="1716" w:type="dxa"/>
            <w:tcBorders>
              <w:top w:val="nil"/>
              <w:left w:val="nil"/>
              <w:bottom w:val="single" w:sz="4" w:space="0" w:color="auto"/>
              <w:right w:val="nil"/>
            </w:tcBorders>
            <w:shd w:val="clear" w:color="auto" w:fill="auto"/>
            <w:noWrap/>
            <w:vAlign w:val="center"/>
          </w:tcPr>
          <w:p w14:paraId="76DDDD33" w14:textId="7B1D76A2" w:rsidR="000E138A" w:rsidRPr="001126DE" w:rsidRDefault="000E138A" w:rsidP="000E138A">
            <w:pPr>
              <w:tabs>
                <w:tab w:val="left" w:pos="708"/>
              </w:tabs>
              <w:spacing w:line="240" w:lineRule="auto"/>
              <w:jc w:val="right"/>
              <w:rPr>
                <w:rFonts w:ascii="Arial" w:hAnsi="Arial" w:cs="Arial"/>
                <w:sz w:val="18"/>
                <w:szCs w:val="18"/>
                <w:lang w:eastAsia="hr-BA"/>
              </w:rPr>
            </w:pPr>
            <w:r>
              <w:rPr>
                <w:rFonts w:ascii="Arial" w:hAnsi="Arial" w:cs="Arial"/>
                <w:color w:val="000000"/>
                <w:sz w:val="18"/>
                <w:szCs w:val="18"/>
              </w:rPr>
              <w:t>78</w:t>
            </w:r>
            <w:r w:rsidR="00D53CDD">
              <w:rPr>
                <w:rFonts w:ascii="Arial" w:hAnsi="Arial" w:cs="Arial"/>
                <w:color w:val="000000"/>
                <w:sz w:val="18"/>
                <w:szCs w:val="18"/>
              </w:rPr>
              <w:t>3</w:t>
            </w:r>
          </w:p>
        </w:tc>
        <w:tc>
          <w:tcPr>
            <w:tcW w:w="1717" w:type="dxa"/>
            <w:tcBorders>
              <w:top w:val="nil"/>
              <w:left w:val="nil"/>
              <w:bottom w:val="single" w:sz="4" w:space="0" w:color="auto"/>
              <w:right w:val="double" w:sz="4" w:space="0" w:color="auto"/>
            </w:tcBorders>
            <w:shd w:val="clear" w:color="auto" w:fill="auto"/>
            <w:noWrap/>
            <w:vAlign w:val="center"/>
          </w:tcPr>
          <w:p w14:paraId="387BE9C2" w14:textId="103DEFCF" w:rsidR="000E138A" w:rsidRPr="001126DE" w:rsidRDefault="000E138A" w:rsidP="000E138A">
            <w:pPr>
              <w:tabs>
                <w:tab w:val="left" w:pos="708"/>
              </w:tabs>
              <w:spacing w:line="240" w:lineRule="auto"/>
              <w:jc w:val="right"/>
              <w:rPr>
                <w:rFonts w:ascii="Arial" w:hAnsi="Arial" w:cs="Arial"/>
                <w:sz w:val="18"/>
                <w:szCs w:val="18"/>
                <w:lang w:eastAsia="hr-BA"/>
              </w:rPr>
            </w:pPr>
            <w:r>
              <w:rPr>
                <w:rFonts w:ascii="Arial" w:hAnsi="Arial" w:cs="Arial"/>
                <w:color w:val="000000"/>
                <w:sz w:val="18"/>
                <w:szCs w:val="18"/>
              </w:rPr>
              <w:t>397</w:t>
            </w:r>
          </w:p>
        </w:tc>
      </w:tr>
      <w:tr w:rsidR="000E138A" w:rsidRPr="001126DE" w14:paraId="4ADC33D2" w14:textId="77777777" w:rsidTr="00F24CB5">
        <w:trPr>
          <w:trHeight w:val="283"/>
        </w:trPr>
        <w:tc>
          <w:tcPr>
            <w:tcW w:w="5642" w:type="dxa"/>
            <w:tcBorders>
              <w:top w:val="nil"/>
              <w:left w:val="double" w:sz="4" w:space="0" w:color="auto"/>
              <w:bottom w:val="nil"/>
              <w:right w:val="nil"/>
            </w:tcBorders>
            <w:noWrap/>
            <w:vAlign w:val="center"/>
            <w:hideMark/>
          </w:tcPr>
          <w:p w14:paraId="5E9C173C" w14:textId="418367FF" w:rsidR="000E138A" w:rsidRPr="001126DE" w:rsidRDefault="000E138A" w:rsidP="000E138A">
            <w:pPr>
              <w:tabs>
                <w:tab w:val="left" w:pos="708"/>
              </w:tabs>
              <w:spacing w:line="240" w:lineRule="auto"/>
              <w:rPr>
                <w:rFonts w:ascii="Arial" w:hAnsi="Arial" w:cs="Arial"/>
                <w:b/>
                <w:sz w:val="18"/>
                <w:szCs w:val="18"/>
                <w:lang w:eastAsia="hr-HR"/>
              </w:rPr>
            </w:pPr>
            <w:r>
              <w:rPr>
                <w:rFonts w:ascii="Arial" w:hAnsi="Arial" w:cs="Arial"/>
                <w:b/>
                <w:bCs/>
                <w:color w:val="000000"/>
                <w:sz w:val="18"/>
                <w:szCs w:val="18"/>
              </w:rPr>
              <w:t>Ukupno ostali poslovni prihodi</w:t>
            </w:r>
          </w:p>
        </w:tc>
        <w:tc>
          <w:tcPr>
            <w:tcW w:w="1716" w:type="dxa"/>
            <w:tcBorders>
              <w:top w:val="single" w:sz="4" w:space="0" w:color="auto"/>
              <w:left w:val="nil"/>
              <w:bottom w:val="single" w:sz="8" w:space="0" w:color="auto"/>
              <w:right w:val="nil"/>
            </w:tcBorders>
            <w:shd w:val="clear" w:color="auto" w:fill="auto"/>
            <w:noWrap/>
            <w:vAlign w:val="center"/>
          </w:tcPr>
          <w:p w14:paraId="2534314A" w14:textId="5B79BD8E" w:rsidR="000E138A" w:rsidRPr="001126DE" w:rsidRDefault="000E138A" w:rsidP="000E138A">
            <w:pPr>
              <w:tabs>
                <w:tab w:val="left" w:pos="708"/>
              </w:tabs>
              <w:spacing w:line="240" w:lineRule="auto"/>
              <w:jc w:val="right"/>
              <w:rPr>
                <w:rFonts w:ascii="Arial" w:hAnsi="Arial" w:cs="Arial"/>
                <w:b/>
                <w:bCs/>
                <w:sz w:val="18"/>
                <w:szCs w:val="18"/>
                <w:lang w:eastAsia="hr-BA"/>
              </w:rPr>
            </w:pPr>
            <w:r>
              <w:rPr>
                <w:rFonts w:ascii="Arial" w:hAnsi="Arial" w:cs="Arial"/>
                <w:b/>
                <w:bCs/>
                <w:color w:val="000000"/>
                <w:sz w:val="18"/>
                <w:szCs w:val="18"/>
              </w:rPr>
              <w:t>2.729</w:t>
            </w:r>
          </w:p>
        </w:tc>
        <w:tc>
          <w:tcPr>
            <w:tcW w:w="1717" w:type="dxa"/>
            <w:tcBorders>
              <w:top w:val="single" w:sz="4" w:space="0" w:color="auto"/>
              <w:left w:val="nil"/>
              <w:bottom w:val="single" w:sz="8" w:space="0" w:color="auto"/>
              <w:right w:val="double" w:sz="4" w:space="0" w:color="auto"/>
            </w:tcBorders>
            <w:shd w:val="clear" w:color="auto" w:fill="auto"/>
            <w:noWrap/>
            <w:vAlign w:val="center"/>
          </w:tcPr>
          <w:p w14:paraId="5E53AB37" w14:textId="3DEC24BE" w:rsidR="000E138A" w:rsidRPr="001126DE" w:rsidRDefault="000E138A" w:rsidP="000E138A">
            <w:pPr>
              <w:tabs>
                <w:tab w:val="left" w:pos="708"/>
              </w:tabs>
              <w:spacing w:line="240" w:lineRule="auto"/>
              <w:jc w:val="right"/>
              <w:rPr>
                <w:rFonts w:ascii="Arial" w:hAnsi="Arial" w:cs="Arial"/>
                <w:b/>
                <w:bCs/>
                <w:sz w:val="18"/>
                <w:szCs w:val="18"/>
                <w:lang w:eastAsia="hr-BA"/>
              </w:rPr>
            </w:pPr>
            <w:r>
              <w:rPr>
                <w:rFonts w:ascii="Arial" w:hAnsi="Arial" w:cs="Arial"/>
                <w:b/>
                <w:bCs/>
                <w:color w:val="000000"/>
                <w:sz w:val="18"/>
                <w:szCs w:val="18"/>
              </w:rPr>
              <w:t>1.849</w:t>
            </w:r>
          </w:p>
        </w:tc>
      </w:tr>
      <w:tr w:rsidR="002A4255" w:rsidRPr="001126DE" w14:paraId="424CC754" w14:textId="77777777" w:rsidTr="00B34397">
        <w:trPr>
          <w:trHeight w:val="284"/>
        </w:trPr>
        <w:tc>
          <w:tcPr>
            <w:tcW w:w="5642" w:type="dxa"/>
            <w:tcBorders>
              <w:top w:val="nil"/>
              <w:left w:val="double" w:sz="4" w:space="0" w:color="auto"/>
              <w:bottom w:val="double" w:sz="4" w:space="0" w:color="auto"/>
              <w:right w:val="nil"/>
            </w:tcBorders>
            <w:noWrap/>
            <w:vAlign w:val="center"/>
          </w:tcPr>
          <w:p w14:paraId="7CBCED21" w14:textId="77777777" w:rsidR="002A4255" w:rsidRPr="001126DE" w:rsidRDefault="002A4255" w:rsidP="002A4255">
            <w:pPr>
              <w:tabs>
                <w:tab w:val="left" w:pos="708"/>
              </w:tabs>
              <w:spacing w:line="240" w:lineRule="auto"/>
              <w:rPr>
                <w:rFonts w:ascii="Arial" w:hAnsi="Arial" w:cs="Arial"/>
                <w:b/>
                <w:bCs/>
                <w:i/>
                <w:iCs/>
                <w:sz w:val="18"/>
                <w:szCs w:val="18"/>
                <w:lang w:eastAsia="hr-BA"/>
              </w:rPr>
            </w:pPr>
          </w:p>
        </w:tc>
        <w:tc>
          <w:tcPr>
            <w:tcW w:w="1716" w:type="dxa"/>
            <w:tcBorders>
              <w:top w:val="single" w:sz="8" w:space="0" w:color="auto"/>
              <w:left w:val="nil"/>
              <w:bottom w:val="double" w:sz="4" w:space="0" w:color="auto"/>
              <w:right w:val="nil"/>
            </w:tcBorders>
            <w:noWrap/>
            <w:vAlign w:val="center"/>
          </w:tcPr>
          <w:p w14:paraId="76E21621" w14:textId="77777777" w:rsidR="002A4255" w:rsidRPr="001126DE" w:rsidRDefault="002A4255" w:rsidP="002A4255">
            <w:pPr>
              <w:tabs>
                <w:tab w:val="left" w:pos="708"/>
              </w:tabs>
              <w:spacing w:line="240" w:lineRule="auto"/>
              <w:jc w:val="right"/>
              <w:rPr>
                <w:rFonts w:ascii="Arial" w:hAnsi="Arial" w:cs="Arial"/>
                <w:b/>
                <w:bCs/>
                <w:sz w:val="18"/>
                <w:szCs w:val="18"/>
                <w:lang w:eastAsia="hr-BA"/>
              </w:rPr>
            </w:pPr>
          </w:p>
        </w:tc>
        <w:tc>
          <w:tcPr>
            <w:tcW w:w="1717" w:type="dxa"/>
            <w:tcBorders>
              <w:top w:val="single" w:sz="8" w:space="0" w:color="auto"/>
              <w:left w:val="nil"/>
              <w:bottom w:val="double" w:sz="4" w:space="0" w:color="auto"/>
              <w:right w:val="double" w:sz="4" w:space="0" w:color="auto"/>
            </w:tcBorders>
            <w:noWrap/>
            <w:vAlign w:val="center"/>
          </w:tcPr>
          <w:p w14:paraId="5A77D5AA" w14:textId="77777777" w:rsidR="002A4255" w:rsidRPr="001126DE" w:rsidRDefault="002A4255" w:rsidP="002A4255">
            <w:pPr>
              <w:tabs>
                <w:tab w:val="left" w:pos="708"/>
              </w:tabs>
              <w:spacing w:line="240" w:lineRule="auto"/>
              <w:jc w:val="right"/>
              <w:rPr>
                <w:rFonts w:ascii="Arial" w:hAnsi="Arial" w:cs="Arial"/>
                <w:b/>
                <w:bCs/>
                <w:sz w:val="18"/>
                <w:szCs w:val="18"/>
                <w:lang w:eastAsia="hr-BA"/>
              </w:rPr>
            </w:pPr>
          </w:p>
        </w:tc>
      </w:tr>
    </w:tbl>
    <w:p w14:paraId="1687C2ED" w14:textId="77777777" w:rsidR="008B5F99" w:rsidRPr="001126DE" w:rsidRDefault="008B5F99" w:rsidP="008B5F99">
      <w:pPr>
        <w:rPr>
          <w:rFonts w:ascii="Arial" w:hAnsi="Arial" w:cs="Arial"/>
          <w:b/>
          <w:szCs w:val="22"/>
        </w:rPr>
      </w:pPr>
    </w:p>
    <w:p w14:paraId="714DB6AA" w14:textId="77777777" w:rsidR="008B5F99" w:rsidRPr="001126DE" w:rsidRDefault="008B5F99" w:rsidP="008B50D8">
      <w:pPr>
        <w:numPr>
          <w:ilvl w:val="0"/>
          <w:numId w:val="20"/>
        </w:numPr>
        <w:tabs>
          <w:tab w:val="num" w:pos="4330"/>
        </w:tabs>
        <w:spacing w:after="120" w:line="360" w:lineRule="auto"/>
        <w:ind w:left="357" w:hanging="357"/>
        <w:jc w:val="both"/>
        <w:rPr>
          <w:rFonts w:ascii="Arial" w:eastAsia="PMingLiU" w:hAnsi="Arial" w:cs="Arial"/>
          <w:b/>
          <w:noProof/>
          <w:color w:val="000000"/>
          <w:lang w:eastAsia="hr-HR"/>
        </w:rPr>
      </w:pPr>
      <w:r w:rsidRPr="001126DE">
        <w:rPr>
          <w:rFonts w:ascii="Arial" w:hAnsi="Arial" w:cs="Arial"/>
          <w:b/>
          <w:color w:val="000000"/>
          <w:sz w:val="24"/>
          <w:lang w:val="x-none" w:eastAsia="de-DE"/>
        </w:rPr>
        <w:br w:type="page"/>
      </w:r>
      <w:r w:rsidRPr="001126DE">
        <w:rPr>
          <w:rFonts w:ascii="Arial" w:hAnsi="Arial" w:cs="Arial"/>
          <w:b/>
          <w:noProof/>
          <w:color w:val="000000"/>
          <w:lang w:eastAsia="hr-HR"/>
        </w:rPr>
        <w:lastRenderedPageBreak/>
        <w:t>Materijalni troškovi</w:t>
      </w:r>
    </w:p>
    <w:tbl>
      <w:tblPr>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599"/>
        <w:gridCol w:w="1724"/>
        <w:gridCol w:w="1722"/>
      </w:tblGrid>
      <w:tr w:rsidR="0015265A" w:rsidRPr="001126DE" w14:paraId="465A7595" w14:textId="77777777" w:rsidTr="0015265A">
        <w:trPr>
          <w:trHeight w:val="311"/>
        </w:trPr>
        <w:tc>
          <w:tcPr>
            <w:tcW w:w="3095" w:type="pct"/>
            <w:tcBorders>
              <w:top w:val="double" w:sz="4" w:space="0" w:color="auto"/>
              <w:left w:val="double" w:sz="4" w:space="0" w:color="auto"/>
              <w:bottom w:val="nil"/>
              <w:right w:val="nil"/>
            </w:tcBorders>
            <w:noWrap/>
            <w:vAlign w:val="center"/>
            <w:hideMark/>
          </w:tcPr>
          <w:p w14:paraId="4D659D48" w14:textId="77777777" w:rsidR="0015265A" w:rsidRPr="001126DE" w:rsidRDefault="0015265A" w:rsidP="0015265A">
            <w:pPr>
              <w:rPr>
                <w:rFonts w:ascii="Arial" w:hAnsi="Arial" w:cs="Arial"/>
                <w:b/>
                <w:noProof/>
                <w:color w:val="000000"/>
                <w:lang w:eastAsia="hr-HR"/>
              </w:rPr>
            </w:pPr>
          </w:p>
        </w:tc>
        <w:tc>
          <w:tcPr>
            <w:tcW w:w="953" w:type="pct"/>
            <w:tcBorders>
              <w:top w:val="double" w:sz="4" w:space="0" w:color="auto"/>
              <w:left w:val="nil"/>
              <w:bottom w:val="nil"/>
              <w:right w:val="nil"/>
            </w:tcBorders>
            <w:vAlign w:val="center"/>
            <w:hideMark/>
          </w:tcPr>
          <w:p w14:paraId="4E4FA102" w14:textId="2B56D0DC" w:rsidR="0015265A" w:rsidRPr="001126DE" w:rsidRDefault="00AB52CF" w:rsidP="0015265A">
            <w:pPr>
              <w:tabs>
                <w:tab w:val="left" w:pos="708"/>
              </w:tabs>
              <w:spacing w:line="240" w:lineRule="auto"/>
              <w:jc w:val="right"/>
              <w:rPr>
                <w:rFonts w:ascii="Arial" w:hAnsi="Arial" w:cs="Arial"/>
                <w:b/>
                <w:bCs/>
                <w:color w:val="000000"/>
                <w:sz w:val="18"/>
                <w:szCs w:val="18"/>
                <w:lang w:eastAsia="hr-BA"/>
              </w:rPr>
            </w:pPr>
            <w:r>
              <w:rPr>
                <w:rFonts w:ascii="Arial" w:hAnsi="Arial" w:cs="Arial"/>
                <w:b/>
                <w:bCs/>
                <w:color w:val="000000"/>
                <w:sz w:val="18"/>
                <w:szCs w:val="18"/>
                <w:lang w:eastAsia="hr-BA"/>
              </w:rPr>
              <w:t>2022</w:t>
            </w:r>
            <w:r w:rsidR="0015265A" w:rsidRPr="001126DE">
              <w:rPr>
                <w:rFonts w:ascii="Arial" w:hAnsi="Arial" w:cs="Arial"/>
                <w:b/>
                <w:bCs/>
                <w:color w:val="000000"/>
                <w:sz w:val="18"/>
                <w:szCs w:val="18"/>
                <w:lang w:eastAsia="hr-BA"/>
              </w:rPr>
              <w:t>.</w:t>
            </w:r>
          </w:p>
        </w:tc>
        <w:tc>
          <w:tcPr>
            <w:tcW w:w="952" w:type="pct"/>
            <w:tcBorders>
              <w:top w:val="double" w:sz="4" w:space="0" w:color="auto"/>
              <w:left w:val="nil"/>
              <w:bottom w:val="nil"/>
              <w:right w:val="double" w:sz="4" w:space="0" w:color="auto"/>
            </w:tcBorders>
            <w:vAlign w:val="center"/>
            <w:hideMark/>
          </w:tcPr>
          <w:p w14:paraId="5FE09900" w14:textId="58A2716C" w:rsidR="0015265A" w:rsidRPr="001126DE" w:rsidRDefault="006063E9" w:rsidP="0015265A">
            <w:pPr>
              <w:tabs>
                <w:tab w:val="left" w:pos="708"/>
              </w:tabs>
              <w:spacing w:line="240" w:lineRule="auto"/>
              <w:jc w:val="right"/>
              <w:rPr>
                <w:rFonts w:ascii="Arial" w:hAnsi="Arial" w:cs="Arial"/>
                <w:b/>
                <w:bCs/>
                <w:color w:val="000000"/>
                <w:sz w:val="18"/>
                <w:szCs w:val="18"/>
                <w:lang w:eastAsia="hr-BA"/>
              </w:rPr>
            </w:pPr>
            <w:r w:rsidRPr="001126DE">
              <w:rPr>
                <w:rFonts w:ascii="Arial" w:hAnsi="Arial" w:cs="Arial"/>
                <w:b/>
                <w:bCs/>
                <w:color w:val="000000"/>
                <w:sz w:val="18"/>
                <w:szCs w:val="18"/>
                <w:lang w:eastAsia="hr-BA"/>
              </w:rPr>
              <w:t>202</w:t>
            </w:r>
            <w:r>
              <w:rPr>
                <w:rFonts w:ascii="Arial" w:hAnsi="Arial" w:cs="Arial"/>
                <w:b/>
                <w:bCs/>
                <w:color w:val="000000"/>
                <w:sz w:val="18"/>
                <w:szCs w:val="18"/>
                <w:lang w:eastAsia="hr-BA"/>
              </w:rPr>
              <w:t>3</w:t>
            </w:r>
            <w:r w:rsidR="0015265A" w:rsidRPr="001126DE">
              <w:rPr>
                <w:rFonts w:ascii="Arial" w:hAnsi="Arial" w:cs="Arial"/>
                <w:b/>
                <w:bCs/>
                <w:color w:val="000000"/>
                <w:sz w:val="18"/>
                <w:szCs w:val="18"/>
                <w:lang w:eastAsia="hr-BA"/>
              </w:rPr>
              <w:t>.</w:t>
            </w:r>
          </w:p>
        </w:tc>
      </w:tr>
      <w:tr w:rsidR="00C61291" w:rsidRPr="001126DE" w14:paraId="35AD0470" w14:textId="77777777" w:rsidTr="0015265A">
        <w:trPr>
          <w:trHeight w:val="311"/>
        </w:trPr>
        <w:tc>
          <w:tcPr>
            <w:tcW w:w="3095" w:type="pct"/>
            <w:tcBorders>
              <w:top w:val="nil"/>
              <w:left w:val="double" w:sz="4" w:space="0" w:color="auto"/>
              <w:bottom w:val="single" w:sz="4" w:space="0" w:color="auto"/>
              <w:right w:val="nil"/>
            </w:tcBorders>
            <w:noWrap/>
            <w:vAlign w:val="center"/>
          </w:tcPr>
          <w:p w14:paraId="175DB424" w14:textId="77777777" w:rsidR="00C61291" w:rsidRPr="001126DE" w:rsidRDefault="00C61291" w:rsidP="003F198B">
            <w:pPr>
              <w:tabs>
                <w:tab w:val="left" w:pos="708"/>
              </w:tabs>
              <w:spacing w:line="240" w:lineRule="auto"/>
              <w:rPr>
                <w:rFonts w:ascii="Arial" w:hAnsi="Arial" w:cs="Arial"/>
                <w:b/>
                <w:bCs/>
                <w:sz w:val="18"/>
                <w:szCs w:val="18"/>
                <w:lang w:eastAsia="hr-BA"/>
              </w:rPr>
            </w:pPr>
          </w:p>
        </w:tc>
        <w:tc>
          <w:tcPr>
            <w:tcW w:w="953" w:type="pct"/>
            <w:tcBorders>
              <w:top w:val="nil"/>
              <w:left w:val="nil"/>
              <w:bottom w:val="single" w:sz="4" w:space="0" w:color="auto"/>
              <w:right w:val="nil"/>
            </w:tcBorders>
            <w:vAlign w:val="center"/>
            <w:hideMark/>
          </w:tcPr>
          <w:p w14:paraId="00D488D9" w14:textId="4D7E4C60" w:rsidR="00C61291" w:rsidRPr="001126DE" w:rsidRDefault="00C61291" w:rsidP="00B34397">
            <w:pPr>
              <w:tabs>
                <w:tab w:val="left" w:pos="708"/>
              </w:tabs>
              <w:spacing w:line="240" w:lineRule="auto"/>
              <w:jc w:val="right"/>
              <w:rPr>
                <w:rFonts w:ascii="Arial" w:hAnsi="Arial" w:cs="Arial"/>
                <w:i/>
                <w:sz w:val="18"/>
                <w:szCs w:val="18"/>
                <w:lang w:eastAsia="hr-BA"/>
              </w:rPr>
            </w:pPr>
            <w:r w:rsidRPr="001126DE">
              <w:rPr>
                <w:rFonts w:ascii="Arial" w:hAnsi="Arial" w:cs="Arial"/>
                <w:i/>
                <w:sz w:val="18"/>
                <w:szCs w:val="18"/>
                <w:lang w:eastAsia="hr-BA"/>
              </w:rPr>
              <w:t xml:space="preserve">(u </w:t>
            </w:r>
            <w:r w:rsidR="00123DE9">
              <w:rPr>
                <w:rFonts w:ascii="Arial" w:hAnsi="Arial" w:cs="Arial"/>
                <w:i/>
                <w:sz w:val="18"/>
                <w:szCs w:val="18"/>
                <w:lang w:eastAsia="hr-BA"/>
              </w:rPr>
              <w:t>TEUR</w:t>
            </w:r>
            <w:r w:rsidRPr="001126DE">
              <w:rPr>
                <w:rFonts w:ascii="Arial" w:hAnsi="Arial" w:cs="Arial"/>
                <w:i/>
                <w:sz w:val="18"/>
                <w:szCs w:val="18"/>
                <w:lang w:eastAsia="hr-BA"/>
              </w:rPr>
              <w:t>)</w:t>
            </w:r>
          </w:p>
        </w:tc>
        <w:tc>
          <w:tcPr>
            <w:tcW w:w="952" w:type="pct"/>
            <w:tcBorders>
              <w:top w:val="nil"/>
              <w:left w:val="nil"/>
              <w:bottom w:val="single" w:sz="4" w:space="0" w:color="auto"/>
              <w:right w:val="double" w:sz="4" w:space="0" w:color="auto"/>
            </w:tcBorders>
            <w:vAlign w:val="center"/>
            <w:hideMark/>
          </w:tcPr>
          <w:p w14:paraId="7492900C" w14:textId="4A882726" w:rsidR="00C61291" w:rsidRPr="001126DE" w:rsidRDefault="00C61291" w:rsidP="00B34397">
            <w:pPr>
              <w:tabs>
                <w:tab w:val="left" w:pos="708"/>
              </w:tabs>
              <w:spacing w:line="240" w:lineRule="auto"/>
              <w:jc w:val="right"/>
              <w:rPr>
                <w:rFonts w:ascii="Arial" w:hAnsi="Arial" w:cs="Arial"/>
                <w:i/>
                <w:sz w:val="18"/>
                <w:szCs w:val="18"/>
                <w:lang w:eastAsia="hr-BA"/>
              </w:rPr>
            </w:pPr>
            <w:r w:rsidRPr="001126DE">
              <w:rPr>
                <w:rFonts w:ascii="Arial" w:hAnsi="Arial" w:cs="Arial"/>
                <w:i/>
                <w:sz w:val="18"/>
                <w:szCs w:val="18"/>
                <w:lang w:eastAsia="hr-BA"/>
              </w:rPr>
              <w:t xml:space="preserve">(u </w:t>
            </w:r>
            <w:r w:rsidR="00123DE9">
              <w:rPr>
                <w:rFonts w:ascii="Arial" w:hAnsi="Arial" w:cs="Arial"/>
                <w:i/>
                <w:sz w:val="18"/>
                <w:szCs w:val="18"/>
                <w:lang w:eastAsia="hr-BA"/>
              </w:rPr>
              <w:t>TEUR</w:t>
            </w:r>
            <w:r w:rsidRPr="001126DE">
              <w:rPr>
                <w:rFonts w:ascii="Arial" w:hAnsi="Arial" w:cs="Arial"/>
                <w:i/>
                <w:sz w:val="18"/>
                <w:szCs w:val="18"/>
                <w:lang w:eastAsia="hr-BA"/>
              </w:rPr>
              <w:t>)</w:t>
            </w:r>
          </w:p>
        </w:tc>
      </w:tr>
      <w:tr w:rsidR="00C61291" w:rsidRPr="001126DE" w14:paraId="1C0C3AE0" w14:textId="77777777" w:rsidTr="0015265A">
        <w:trPr>
          <w:trHeight w:val="311"/>
        </w:trPr>
        <w:tc>
          <w:tcPr>
            <w:tcW w:w="3095" w:type="pct"/>
            <w:tcBorders>
              <w:top w:val="single" w:sz="4" w:space="0" w:color="auto"/>
              <w:left w:val="double" w:sz="4" w:space="0" w:color="auto"/>
              <w:bottom w:val="nil"/>
              <w:right w:val="nil"/>
            </w:tcBorders>
            <w:noWrap/>
            <w:vAlign w:val="center"/>
          </w:tcPr>
          <w:p w14:paraId="4990073E" w14:textId="77777777" w:rsidR="00C61291" w:rsidRPr="001126DE" w:rsidRDefault="00C61291" w:rsidP="003F198B">
            <w:pPr>
              <w:tabs>
                <w:tab w:val="left" w:pos="708"/>
              </w:tabs>
              <w:spacing w:line="240" w:lineRule="auto"/>
              <w:rPr>
                <w:rFonts w:ascii="Arial" w:hAnsi="Arial" w:cs="Arial"/>
                <w:b/>
                <w:bCs/>
                <w:sz w:val="18"/>
                <w:szCs w:val="18"/>
                <w:lang w:eastAsia="hr-BA"/>
              </w:rPr>
            </w:pPr>
          </w:p>
        </w:tc>
        <w:tc>
          <w:tcPr>
            <w:tcW w:w="953" w:type="pct"/>
            <w:tcBorders>
              <w:top w:val="single" w:sz="4" w:space="0" w:color="auto"/>
              <w:left w:val="nil"/>
              <w:bottom w:val="nil"/>
              <w:right w:val="nil"/>
            </w:tcBorders>
            <w:vAlign w:val="center"/>
          </w:tcPr>
          <w:p w14:paraId="3572A519" w14:textId="77777777" w:rsidR="00C61291" w:rsidRPr="001126DE" w:rsidRDefault="00C61291" w:rsidP="00B34397">
            <w:pPr>
              <w:tabs>
                <w:tab w:val="left" w:pos="708"/>
              </w:tabs>
              <w:spacing w:line="240" w:lineRule="auto"/>
              <w:jc w:val="right"/>
              <w:rPr>
                <w:rFonts w:ascii="Arial" w:hAnsi="Arial" w:cs="Arial"/>
                <w:b/>
                <w:bCs/>
                <w:sz w:val="18"/>
                <w:szCs w:val="18"/>
                <w:lang w:eastAsia="hr-BA"/>
              </w:rPr>
            </w:pPr>
          </w:p>
        </w:tc>
        <w:tc>
          <w:tcPr>
            <w:tcW w:w="952" w:type="pct"/>
            <w:tcBorders>
              <w:top w:val="single" w:sz="4" w:space="0" w:color="auto"/>
              <w:left w:val="nil"/>
              <w:bottom w:val="nil"/>
              <w:right w:val="double" w:sz="4" w:space="0" w:color="auto"/>
            </w:tcBorders>
            <w:vAlign w:val="center"/>
          </w:tcPr>
          <w:p w14:paraId="0A34862E" w14:textId="77777777" w:rsidR="00C61291" w:rsidRPr="001126DE" w:rsidRDefault="00C61291" w:rsidP="00B34397">
            <w:pPr>
              <w:tabs>
                <w:tab w:val="left" w:pos="708"/>
              </w:tabs>
              <w:spacing w:line="240" w:lineRule="auto"/>
              <w:jc w:val="right"/>
              <w:rPr>
                <w:rFonts w:ascii="Arial" w:hAnsi="Arial" w:cs="Arial"/>
                <w:b/>
                <w:bCs/>
                <w:sz w:val="18"/>
                <w:szCs w:val="18"/>
                <w:lang w:eastAsia="hr-BA"/>
              </w:rPr>
            </w:pPr>
          </w:p>
        </w:tc>
      </w:tr>
      <w:tr w:rsidR="004354DB" w:rsidRPr="001126DE" w14:paraId="6BB7E32A" w14:textId="77777777" w:rsidTr="0015265A">
        <w:trPr>
          <w:trHeight w:val="311"/>
        </w:trPr>
        <w:tc>
          <w:tcPr>
            <w:tcW w:w="3095" w:type="pct"/>
            <w:tcBorders>
              <w:top w:val="nil"/>
              <w:left w:val="double" w:sz="4" w:space="0" w:color="auto"/>
              <w:bottom w:val="nil"/>
              <w:right w:val="nil"/>
            </w:tcBorders>
            <w:noWrap/>
            <w:vAlign w:val="center"/>
            <w:hideMark/>
          </w:tcPr>
          <w:p w14:paraId="1C3B64A4" w14:textId="052D7DBC" w:rsidR="004354DB" w:rsidRPr="001126DE" w:rsidRDefault="004354DB" w:rsidP="004354DB">
            <w:pPr>
              <w:tabs>
                <w:tab w:val="left" w:pos="708"/>
              </w:tabs>
              <w:spacing w:line="240" w:lineRule="auto"/>
              <w:rPr>
                <w:rFonts w:ascii="Arial" w:hAnsi="Arial" w:cs="Arial"/>
                <w:b/>
                <w:bCs/>
                <w:sz w:val="18"/>
                <w:szCs w:val="18"/>
                <w:lang w:eastAsia="hr-BA"/>
              </w:rPr>
            </w:pPr>
            <w:r>
              <w:rPr>
                <w:rFonts w:ascii="Arial" w:hAnsi="Arial" w:cs="Arial"/>
                <w:b/>
                <w:bCs/>
                <w:color w:val="000000"/>
                <w:sz w:val="18"/>
                <w:szCs w:val="18"/>
              </w:rPr>
              <w:t>Troškovi sirovina i materijala</w:t>
            </w:r>
          </w:p>
        </w:tc>
        <w:tc>
          <w:tcPr>
            <w:tcW w:w="953" w:type="pct"/>
            <w:tcBorders>
              <w:top w:val="nil"/>
              <w:left w:val="nil"/>
              <w:bottom w:val="nil"/>
              <w:right w:val="nil"/>
            </w:tcBorders>
            <w:vAlign w:val="center"/>
            <w:hideMark/>
          </w:tcPr>
          <w:p w14:paraId="2D90A313" w14:textId="77777777" w:rsidR="004354DB" w:rsidRPr="003F198B" w:rsidRDefault="004354DB" w:rsidP="004354DB">
            <w:pPr>
              <w:spacing w:line="240" w:lineRule="auto"/>
              <w:jc w:val="right"/>
              <w:rPr>
                <w:rFonts w:ascii="Arial" w:hAnsi="Arial" w:cs="Arial"/>
                <w:sz w:val="20"/>
                <w:lang w:eastAsia="hr-HR"/>
              </w:rPr>
            </w:pPr>
          </w:p>
        </w:tc>
        <w:tc>
          <w:tcPr>
            <w:tcW w:w="952" w:type="pct"/>
            <w:tcBorders>
              <w:top w:val="nil"/>
              <w:left w:val="nil"/>
              <w:bottom w:val="nil"/>
              <w:right w:val="double" w:sz="4" w:space="0" w:color="auto"/>
            </w:tcBorders>
            <w:vAlign w:val="center"/>
            <w:hideMark/>
          </w:tcPr>
          <w:p w14:paraId="20CCCBEC" w14:textId="3D3D58E2" w:rsidR="004354DB" w:rsidRPr="001126DE" w:rsidRDefault="004354DB" w:rsidP="004354DB">
            <w:pPr>
              <w:spacing w:line="240" w:lineRule="auto"/>
              <w:jc w:val="right"/>
              <w:rPr>
                <w:rFonts w:ascii="Arial" w:hAnsi="Arial" w:cs="Arial"/>
                <w:sz w:val="20"/>
                <w:lang w:eastAsia="hr-HR"/>
              </w:rPr>
            </w:pPr>
            <w:r>
              <w:rPr>
                <w:rFonts w:ascii="Garamond" w:hAnsi="Garamond" w:cs="Calibri"/>
                <w:color w:val="000000"/>
                <w:sz w:val="20"/>
              </w:rPr>
              <w:t> </w:t>
            </w:r>
          </w:p>
        </w:tc>
      </w:tr>
      <w:tr w:rsidR="004354DB" w:rsidRPr="001126DE" w14:paraId="3326472E" w14:textId="77777777" w:rsidTr="0015265A">
        <w:trPr>
          <w:trHeight w:val="311"/>
        </w:trPr>
        <w:tc>
          <w:tcPr>
            <w:tcW w:w="3095" w:type="pct"/>
            <w:tcBorders>
              <w:top w:val="nil"/>
              <w:left w:val="double" w:sz="4" w:space="0" w:color="auto"/>
              <w:bottom w:val="nil"/>
              <w:right w:val="nil"/>
            </w:tcBorders>
            <w:noWrap/>
            <w:vAlign w:val="center"/>
            <w:hideMark/>
          </w:tcPr>
          <w:p w14:paraId="0892B893" w14:textId="7089CCD3" w:rsidR="004354DB" w:rsidRPr="001126DE" w:rsidRDefault="004354DB" w:rsidP="004354DB">
            <w:pPr>
              <w:tabs>
                <w:tab w:val="left" w:pos="708"/>
              </w:tabs>
              <w:spacing w:line="240" w:lineRule="auto"/>
              <w:rPr>
                <w:rFonts w:ascii="Arial" w:hAnsi="Arial" w:cs="Arial"/>
                <w:bCs/>
                <w:sz w:val="18"/>
                <w:szCs w:val="18"/>
                <w:lang w:eastAsia="hr-BA"/>
              </w:rPr>
            </w:pPr>
            <w:r>
              <w:rPr>
                <w:rFonts w:ascii="Arial" w:hAnsi="Arial" w:cs="Arial"/>
                <w:color w:val="000000"/>
                <w:sz w:val="18"/>
                <w:szCs w:val="18"/>
              </w:rPr>
              <w:t>Utrošena sirovina za proizvodnju i opskrbu</w:t>
            </w:r>
          </w:p>
        </w:tc>
        <w:tc>
          <w:tcPr>
            <w:tcW w:w="953" w:type="pct"/>
            <w:tcBorders>
              <w:top w:val="nil"/>
              <w:left w:val="nil"/>
              <w:bottom w:val="nil"/>
              <w:right w:val="nil"/>
            </w:tcBorders>
            <w:shd w:val="clear" w:color="auto" w:fill="auto"/>
            <w:noWrap/>
            <w:vAlign w:val="center"/>
          </w:tcPr>
          <w:p w14:paraId="7FBF8BAE" w14:textId="647942C1" w:rsidR="004354DB" w:rsidRPr="001126DE" w:rsidRDefault="004354DB" w:rsidP="004354DB">
            <w:pPr>
              <w:tabs>
                <w:tab w:val="left" w:pos="708"/>
              </w:tabs>
              <w:spacing w:line="240" w:lineRule="auto"/>
              <w:jc w:val="right"/>
              <w:rPr>
                <w:rFonts w:ascii="Arial" w:hAnsi="Arial" w:cs="Arial"/>
                <w:sz w:val="18"/>
                <w:szCs w:val="18"/>
              </w:rPr>
            </w:pPr>
            <w:r>
              <w:rPr>
                <w:rFonts w:ascii="Arial" w:hAnsi="Arial" w:cs="Arial"/>
                <w:color w:val="000000"/>
                <w:sz w:val="18"/>
                <w:szCs w:val="18"/>
              </w:rPr>
              <w:t>7.249</w:t>
            </w:r>
          </w:p>
        </w:tc>
        <w:tc>
          <w:tcPr>
            <w:tcW w:w="952" w:type="pct"/>
            <w:tcBorders>
              <w:top w:val="nil"/>
              <w:left w:val="nil"/>
              <w:bottom w:val="nil"/>
              <w:right w:val="double" w:sz="4" w:space="0" w:color="auto"/>
            </w:tcBorders>
            <w:shd w:val="clear" w:color="auto" w:fill="auto"/>
            <w:noWrap/>
            <w:vAlign w:val="center"/>
          </w:tcPr>
          <w:p w14:paraId="725E9FD3" w14:textId="5584AE8D" w:rsidR="004354DB" w:rsidRPr="001126DE" w:rsidRDefault="004354DB" w:rsidP="004354DB">
            <w:pPr>
              <w:tabs>
                <w:tab w:val="left" w:pos="708"/>
              </w:tabs>
              <w:spacing w:line="240" w:lineRule="auto"/>
              <w:jc w:val="right"/>
              <w:rPr>
                <w:rFonts w:ascii="Arial" w:hAnsi="Arial" w:cs="Arial"/>
                <w:sz w:val="18"/>
                <w:szCs w:val="18"/>
              </w:rPr>
            </w:pPr>
            <w:r>
              <w:rPr>
                <w:rFonts w:ascii="Arial" w:hAnsi="Arial" w:cs="Arial"/>
                <w:color w:val="000000"/>
                <w:sz w:val="18"/>
                <w:szCs w:val="18"/>
              </w:rPr>
              <w:t>9.498</w:t>
            </w:r>
          </w:p>
        </w:tc>
      </w:tr>
      <w:tr w:rsidR="004354DB" w:rsidRPr="001126DE" w14:paraId="508A2055" w14:textId="77777777" w:rsidTr="0015265A">
        <w:trPr>
          <w:trHeight w:val="311"/>
        </w:trPr>
        <w:tc>
          <w:tcPr>
            <w:tcW w:w="3095" w:type="pct"/>
            <w:tcBorders>
              <w:top w:val="nil"/>
              <w:left w:val="double" w:sz="4" w:space="0" w:color="auto"/>
              <w:bottom w:val="nil"/>
              <w:right w:val="nil"/>
            </w:tcBorders>
            <w:noWrap/>
            <w:vAlign w:val="center"/>
            <w:hideMark/>
          </w:tcPr>
          <w:p w14:paraId="5E858E58" w14:textId="6DC4BF0D" w:rsidR="004354DB" w:rsidRPr="001126DE" w:rsidRDefault="004354DB" w:rsidP="004354DB">
            <w:pPr>
              <w:tabs>
                <w:tab w:val="left" w:pos="708"/>
              </w:tabs>
              <w:spacing w:line="240" w:lineRule="auto"/>
              <w:rPr>
                <w:rFonts w:ascii="Arial" w:hAnsi="Arial" w:cs="Arial"/>
                <w:bCs/>
                <w:sz w:val="18"/>
                <w:szCs w:val="18"/>
                <w:lang w:eastAsia="hr-BA"/>
              </w:rPr>
            </w:pPr>
            <w:r>
              <w:rPr>
                <w:rFonts w:ascii="Arial" w:hAnsi="Arial" w:cs="Arial"/>
                <w:color w:val="000000"/>
                <w:sz w:val="18"/>
                <w:szCs w:val="18"/>
              </w:rPr>
              <w:t>Utrošena električna energija</w:t>
            </w:r>
          </w:p>
        </w:tc>
        <w:tc>
          <w:tcPr>
            <w:tcW w:w="953" w:type="pct"/>
            <w:tcBorders>
              <w:top w:val="nil"/>
              <w:left w:val="nil"/>
              <w:bottom w:val="nil"/>
              <w:right w:val="nil"/>
            </w:tcBorders>
            <w:shd w:val="clear" w:color="auto" w:fill="auto"/>
            <w:noWrap/>
            <w:vAlign w:val="center"/>
          </w:tcPr>
          <w:p w14:paraId="44B2AF9E" w14:textId="1604D982" w:rsidR="004354DB" w:rsidRPr="001126DE" w:rsidRDefault="004354DB" w:rsidP="004354DB">
            <w:pPr>
              <w:tabs>
                <w:tab w:val="left" w:pos="708"/>
              </w:tabs>
              <w:spacing w:line="240" w:lineRule="auto"/>
              <w:jc w:val="right"/>
              <w:rPr>
                <w:rFonts w:ascii="Arial" w:hAnsi="Arial" w:cs="Arial"/>
                <w:sz w:val="18"/>
                <w:szCs w:val="18"/>
              </w:rPr>
            </w:pPr>
            <w:r>
              <w:rPr>
                <w:rFonts w:ascii="Arial" w:hAnsi="Arial" w:cs="Arial"/>
                <w:color w:val="000000"/>
                <w:sz w:val="18"/>
                <w:szCs w:val="18"/>
              </w:rPr>
              <w:t>332</w:t>
            </w:r>
          </w:p>
        </w:tc>
        <w:tc>
          <w:tcPr>
            <w:tcW w:w="952" w:type="pct"/>
            <w:tcBorders>
              <w:top w:val="nil"/>
              <w:left w:val="nil"/>
              <w:bottom w:val="nil"/>
              <w:right w:val="double" w:sz="4" w:space="0" w:color="auto"/>
            </w:tcBorders>
            <w:shd w:val="clear" w:color="auto" w:fill="auto"/>
            <w:noWrap/>
            <w:vAlign w:val="center"/>
          </w:tcPr>
          <w:p w14:paraId="16081E96" w14:textId="017384C8" w:rsidR="004354DB" w:rsidRPr="001126DE" w:rsidRDefault="004354DB" w:rsidP="004354DB">
            <w:pPr>
              <w:tabs>
                <w:tab w:val="left" w:pos="708"/>
              </w:tabs>
              <w:spacing w:line="240" w:lineRule="auto"/>
              <w:jc w:val="right"/>
              <w:rPr>
                <w:rFonts w:ascii="Arial" w:hAnsi="Arial" w:cs="Arial"/>
                <w:sz w:val="18"/>
                <w:szCs w:val="18"/>
              </w:rPr>
            </w:pPr>
            <w:r>
              <w:rPr>
                <w:rFonts w:ascii="Arial" w:hAnsi="Arial" w:cs="Arial"/>
                <w:color w:val="000000"/>
                <w:sz w:val="18"/>
                <w:szCs w:val="18"/>
              </w:rPr>
              <w:t>306</w:t>
            </w:r>
          </w:p>
        </w:tc>
      </w:tr>
      <w:tr w:rsidR="004354DB" w:rsidRPr="001126DE" w14:paraId="6FC2340C" w14:textId="77777777" w:rsidTr="0015265A">
        <w:trPr>
          <w:trHeight w:val="311"/>
        </w:trPr>
        <w:tc>
          <w:tcPr>
            <w:tcW w:w="3095" w:type="pct"/>
            <w:tcBorders>
              <w:top w:val="nil"/>
              <w:left w:val="double" w:sz="4" w:space="0" w:color="auto"/>
              <w:bottom w:val="nil"/>
              <w:right w:val="nil"/>
            </w:tcBorders>
            <w:noWrap/>
            <w:vAlign w:val="center"/>
            <w:hideMark/>
          </w:tcPr>
          <w:p w14:paraId="5E072D6D" w14:textId="38A859DC" w:rsidR="004354DB" w:rsidRPr="001126DE" w:rsidRDefault="004354DB" w:rsidP="004354DB">
            <w:pPr>
              <w:tabs>
                <w:tab w:val="left" w:pos="708"/>
              </w:tabs>
              <w:spacing w:line="240" w:lineRule="auto"/>
              <w:rPr>
                <w:rFonts w:ascii="Arial" w:hAnsi="Arial" w:cs="Arial"/>
                <w:bCs/>
                <w:sz w:val="18"/>
                <w:szCs w:val="18"/>
                <w:lang w:eastAsia="hr-BA"/>
              </w:rPr>
            </w:pPr>
            <w:r>
              <w:rPr>
                <w:rFonts w:ascii="Arial" w:hAnsi="Arial" w:cs="Arial"/>
                <w:color w:val="000000"/>
                <w:sz w:val="18"/>
                <w:szCs w:val="18"/>
              </w:rPr>
              <w:t>Troškovi materijala</w:t>
            </w:r>
          </w:p>
        </w:tc>
        <w:tc>
          <w:tcPr>
            <w:tcW w:w="953" w:type="pct"/>
            <w:tcBorders>
              <w:top w:val="nil"/>
              <w:left w:val="nil"/>
              <w:bottom w:val="single" w:sz="4" w:space="0" w:color="auto"/>
              <w:right w:val="nil"/>
            </w:tcBorders>
            <w:shd w:val="clear" w:color="auto" w:fill="auto"/>
            <w:noWrap/>
            <w:vAlign w:val="center"/>
          </w:tcPr>
          <w:p w14:paraId="5466928D" w14:textId="73E8E1D2" w:rsidR="004354DB" w:rsidRPr="001126DE" w:rsidRDefault="004354DB" w:rsidP="004354DB">
            <w:pPr>
              <w:tabs>
                <w:tab w:val="left" w:pos="708"/>
              </w:tabs>
              <w:spacing w:line="240" w:lineRule="auto"/>
              <w:jc w:val="right"/>
              <w:rPr>
                <w:rFonts w:ascii="Arial" w:hAnsi="Arial" w:cs="Arial"/>
                <w:sz w:val="18"/>
                <w:szCs w:val="18"/>
              </w:rPr>
            </w:pPr>
            <w:r>
              <w:rPr>
                <w:rFonts w:ascii="Arial" w:hAnsi="Arial" w:cs="Arial"/>
                <w:color w:val="000000"/>
                <w:sz w:val="18"/>
                <w:szCs w:val="18"/>
              </w:rPr>
              <w:t>124</w:t>
            </w:r>
          </w:p>
        </w:tc>
        <w:tc>
          <w:tcPr>
            <w:tcW w:w="952" w:type="pct"/>
            <w:tcBorders>
              <w:top w:val="nil"/>
              <w:left w:val="nil"/>
              <w:bottom w:val="single" w:sz="4" w:space="0" w:color="auto"/>
              <w:right w:val="double" w:sz="4" w:space="0" w:color="auto"/>
            </w:tcBorders>
            <w:shd w:val="clear" w:color="auto" w:fill="auto"/>
            <w:noWrap/>
            <w:vAlign w:val="center"/>
          </w:tcPr>
          <w:p w14:paraId="7E1110E6" w14:textId="6174C6E2" w:rsidR="004354DB" w:rsidRPr="001126DE" w:rsidRDefault="004354DB" w:rsidP="004354DB">
            <w:pPr>
              <w:tabs>
                <w:tab w:val="left" w:pos="708"/>
              </w:tabs>
              <w:spacing w:line="240" w:lineRule="auto"/>
              <w:jc w:val="right"/>
              <w:rPr>
                <w:rFonts w:ascii="Arial" w:hAnsi="Arial" w:cs="Arial"/>
                <w:sz w:val="18"/>
                <w:szCs w:val="18"/>
              </w:rPr>
            </w:pPr>
            <w:r>
              <w:rPr>
                <w:rFonts w:ascii="Arial" w:hAnsi="Arial" w:cs="Arial"/>
                <w:color w:val="000000"/>
                <w:sz w:val="18"/>
                <w:szCs w:val="18"/>
              </w:rPr>
              <w:t>115</w:t>
            </w:r>
          </w:p>
        </w:tc>
      </w:tr>
      <w:tr w:rsidR="004354DB" w:rsidRPr="001126DE" w14:paraId="311919ED" w14:textId="77777777" w:rsidTr="0015265A">
        <w:trPr>
          <w:trHeight w:val="311"/>
        </w:trPr>
        <w:tc>
          <w:tcPr>
            <w:tcW w:w="3095" w:type="pct"/>
            <w:tcBorders>
              <w:top w:val="nil"/>
              <w:left w:val="double" w:sz="4" w:space="0" w:color="auto"/>
              <w:bottom w:val="nil"/>
              <w:right w:val="nil"/>
            </w:tcBorders>
            <w:noWrap/>
            <w:vAlign w:val="center"/>
            <w:hideMark/>
          </w:tcPr>
          <w:p w14:paraId="0853B12A" w14:textId="61A0A428" w:rsidR="004354DB" w:rsidRPr="001126DE" w:rsidRDefault="004354DB" w:rsidP="004354DB">
            <w:pPr>
              <w:tabs>
                <w:tab w:val="left" w:pos="708"/>
              </w:tabs>
              <w:spacing w:line="240" w:lineRule="auto"/>
              <w:rPr>
                <w:rFonts w:ascii="Arial" w:hAnsi="Arial" w:cs="Arial"/>
                <w:b/>
                <w:sz w:val="18"/>
                <w:szCs w:val="18"/>
                <w:lang w:eastAsia="hr-BA"/>
              </w:rPr>
            </w:pPr>
            <w:r>
              <w:rPr>
                <w:rFonts w:ascii="Arial" w:hAnsi="Arial" w:cs="Arial"/>
                <w:b/>
                <w:bCs/>
                <w:color w:val="000000"/>
                <w:sz w:val="18"/>
                <w:szCs w:val="18"/>
              </w:rPr>
              <w:t>Ukupno</w:t>
            </w:r>
          </w:p>
        </w:tc>
        <w:tc>
          <w:tcPr>
            <w:tcW w:w="953" w:type="pct"/>
            <w:tcBorders>
              <w:top w:val="single" w:sz="4" w:space="0" w:color="auto"/>
              <w:left w:val="nil"/>
              <w:bottom w:val="nil"/>
              <w:right w:val="nil"/>
            </w:tcBorders>
            <w:shd w:val="clear" w:color="auto" w:fill="auto"/>
            <w:noWrap/>
            <w:vAlign w:val="center"/>
          </w:tcPr>
          <w:p w14:paraId="0DC05507" w14:textId="5D1DBD4E" w:rsidR="004354DB" w:rsidRPr="001126DE" w:rsidRDefault="004354DB" w:rsidP="004354DB">
            <w:pPr>
              <w:tabs>
                <w:tab w:val="left" w:pos="708"/>
              </w:tabs>
              <w:spacing w:line="240" w:lineRule="auto"/>
              <w:jc w:val="right"/>
              <w:rPr>
                <w:rFonts w:ascii="Arial" w:hAnsi="Arial" w:cs="Arial"/>
                <w:b/>
                <w:bCs/>
                <w:sz w:val="18"/>
                <w:szCs w:val="18"/>
              </w:rPr>
            </w:pPr>
            <w:r>
              <w:rPr>
                <w:rFonts w:ascii="Arial" w:hAnsi="Arial" w:cs="Arial"/>
                <w:b/>
                <w:bCs/>
                <w:color w:val="000000"/>
                <w:sz w:val="18"/>
                <w:szCs w:val="18"/>
              </w:rPr>
              <w:t>7.705</w:t>
            </w:r>
          </w:p>
        </w:tc>
        <w:tc>
          <w:tcPr>
            <w:tcW w:w="952" w:type="pct"/>
            <w:tcBorders>
              <w:top w:val="single" w:sz="4" w:space="0" w:color="auto"/>
              <w:left w:val="nil"/>
              <w:bottom w:val="nil"/>
              <w:right w:val="double" w:sz="4" w:space="0" w:color="auto"/>
            </w:tcBorders>
            <w:shd w:val="clear" w:color="auto" w:fill="auto"/>
            <w:noWrap/>
            <w:vAlign w:val="center"/>
          </w:tcPr>
          <w:p w14:paraId="268AACEF" w14:textId="2F7827B0" w:rsidR="004354DB" w:rsidRPr="001126DE" w:rsidRDefault="004354DB" w:rsidP="004354DB">
            <w:pPr>
              <w:tabs>
                <w:tab w:val="left" w:pos="708"/>
              </w:tabs>
              <w:spacing w:line="240" w:lineRule="auto"/>
              <w:jc w:val="right"/>
              <w:rPr>
                <w:rFonts w:ascii="Arial" w:hAnsi="Arial" w:cs="Arial"/>
                <w:b/>
                <w:bCs/>
                <w:sz w:val="18"/>
                <w:szCs w:val="18"/>
              </w:rPr>
            </w:pPr>
            <w:r>
              <w:rPr>
                <w:rFonts w:ascii="Arial" w:hAnsi="Arial" w:cs="Arial"/>
                <w:b/>
                <w:bCs/>
                <w:color w:val="000000"/>
                <w:sz w:val="18"/>
                <w:szCs w:val="18"/>
              </w:rPr>
              <w:t>9.919</w:t>
            </w:r>
          </w:p>
        </w:tc>
      </w:tr>
      <w:tr w:rsidR="00CD1ABF" w:rsidRPr="001126DE" w14:paraId="07DC40C3" w14:textId="77777777" w:rsidTr="0015265A">
        <w:trPr>
          <w:trHeight w:val="311"/>
        </w:trPr>
        <w:tc>
          <w:tcPr>
            <w:tcW w:w="3095" w:type="pct"/>
            <w:tcBorders>
              <w:top w:val="nil"/>
              <w:left w:val="double" w:sz="4" w:space="0" w:color="auto"/>
              <w:bottom w:val="nil"/>
              <w:right w:val="nil"/>
            </w:tcBorders>
            <w:noWrap/>
            <w:vAlign w:val="center"/>
          </w:tcPr>
          <w:p w14:paraId="2B046F6B" w14:textId="77777777" w:rsidR="00CD1ABF" w:rsidRPr="001126DE" w:rsidRDefault="00CD1ABF" w:rsidP="003F198B">
            <w:pPr>
              <w:tabs>
                <w:tab w:val="left" w:pos="708"/>
              </w:tabs>
              <w:spacing w:line="240" w:lineRule="auto"/>
              <w:rPr>
                <w:rFonts w:ascii="Arial" w:hAnsi="Arial" w:cs="Arial"/>
                <w:b/>
                <w:bCs/>
                <w:sz w:val="18"/>
                <w:szCs w:val="18"/>
                <w:lang w:eastAsia="hr-BA"/>
              </w:rPr>
            </w:pPr>
          </w:p>
        </w:tc>
        <w:tc>
          <w:tcPr>
            <w:tcW w:w="953" w:type="pct"/>
            <w:tcBorders>
              <w:top w:val="nil"/>
              <w:left w:val="nil"/>
              <w:bottom w:val="nil"/>
              <w:right w:val="nil"/>
            </w:tcBorders>
            <w:shd w:val="clear" w:color="auto" w:fill="auto"/>
            <w:noWrap/>
            <w:vAlign w:val="center"/>
          </w:tcPr>
          <w:p w14:paraId="643318F0" w14:textId="77777777" w:rsidR="00CD1ABF" w:rsidRPr="001126DE" w:rsidRDefault="00CD1ABF" w:rsidP="00B34397">
            <w:pPr>
              <w:tabs>
                <w:tab w:val="left" w:pos="708"/>
              </w:tabs>
              <w:spacing w:line="240" w:lineRule="auto"/>
              <w:jc w:val="right"/>
              <w:rPr>
                <w:rFonts w:ascii="Arial" w:hAnsi="Arial" w:cs="Arial"/>
                <w:b/>
                <w:bCs/>
                <w:sz w:val="18"/>
                <w:szCs w:val="18"/>
                <w:lang w:eastAsia="hr-BA"/>
              </w:rPr>
            </w:pPr>
          </w:p>
        </w:tc>
        <w:tc>
          <w:tcPr>
            <w:tcW w:w="952" w:type="pct"/>
            <w:tcBorders>
              <w:top w:val="nil"/>
              <w:left w:val="nil"/>
              <w:bottom w:val="nil"/>
              <w:right w:val="double" w:sz="4" w:space="0" w:color="auto"/>
            </w:tcBorders>
            <w:shd w:val="clear" w:color="auto" w:fill="auto"/>
            <w:noWrap/>
            <w:vAlign w:val="center"/>
          </w:tcPr>
          <w:p w14:paraId="17508A74" w14:textId="77777777" w:rsidR="00CD1ABF" w:rsidRPr="001126DE" w:rsidRDefault="00CD1ABF" w:rsidP="00B34397">
            <w:pPr>
              <w:tabs>
                <w:tab w:val="left" w:pos="708"/>
              </w:tabs>
              <w:spacing w:line="240" w:lineRule="auto"/>
              <w:jc w:val="right"/>
              <w:rPr>
                <w:rFonts w:ascii="Arial" w:hAnsi="Arial" w:cs="Arial"/>
                <w:b/>
                <w:bCs/>
                <w:sz w:val="18"/>
                <w:szCs w:val="18"/>
                <w:lang w:eastAsia="hr-BA"/>
              </w:rPr>
            </w:pPr>
            <w:r>
              <w:rPr>
                <w:rFonts w:ascii="Arial" w:hAnsi="Arial" w:cs="Arial"/>
                <w:b/>
                <w:bCs/>
                <w:color w:val="000000"/>
                <w:sz w:val="18"/>
                <w:szCs w:val="18"/>
                <w:lang w:eastAsia="hr-BA"/>
              </w:rPr>
              <w:t> </w:t>
            </w:r>
          </w:p>
        </w:tc>
      </w:tr>
      <w:tr w:rsidR="004354DB" w:rsidRPr="001126DE" w14:paraId="60E4EBB5" w14:textId="77777777" w:rsidTr="0015265A">
        <w:trPr>
          <w:trHeight w:val="311"/>
        </w:trPr>
        <w:tc>
          <w:tcPr>
            <w:tcW w:w="3095" w:type="pct"/>
            <w:tcBorders>
              <w:top w:val="nil"/>
              <w:left w:val="double" w:sz="4" w:space="0" w:color="auto"/>
              <w:bottom w:val="nil"/>
              <w:right w:val="nil"/>
            </w:tcBorders>
            <w:noWrap/>
            <w:vAlign w:val="center"/>
            <w:hideMark/>
          </w:tcPr>
          <w:p w14:paraId="27AD2A4B" w14:textId="28EBA265" w:rsidR="004354DB" w:rsidRPr="001126DE" w:rsidRDefault="004354DB" w:rsidP="004354DB">
            <w:pPr>
              <w:tabs>
                <w:tab w:val="left" w:pos="708"/>
              </w:tabs>
              <w:spacing w:line="240" w:lineRule="auto"/>
              <w:rPr>
                <w:rFonts w:ascii="Arial" w:hAnsi="Arial" w:cs="Arial"/>
                <w:b/>
                <w:bCs/>
                <w:sz w:val="18"/>
                <w:szCs w:val="18"/>
                <w:lang w:eastAsia="hr-BA"/>
              </w:rPr>
            </w:pPr>
            <w:r>
              <w:rPr>
                <w:rFonts w:ascii="Arial" w:hAnsi="Arial" w:cs="Arial"/>
                <w:b/>
                <w:bCs/>
                <w:color w:val="000000"/>
                <w:sz w:val="18"/>
                <w:szCs w:val="18"/>
              </w:rPr>
              <w:t>Troškovi prodane robe</w:t>
            </w:r>
          </w:p>
        </w:tc>
        <w:tc>
          <w:tcPr>
            <w:tcW w:w="953" w:type="pct"/>
            <w:tcBorders>
              <w:top w:val="nil"/>
              <w:left w:val="nil"/>
              <w:bottom w:val="nil"/>
              <w:right w:val="nil"/>
            </w:tcBorders>
            <w:shd w:val="clear" w:color="auto" w:fill="auto"/>
            <w:noWrap/>
            <w:vAlign w:val="center"/>
          </w:tcPr>
          <w:p w14:paraId="393C5497" w14:textId="77777777" w:rsidR="004354DB" w:rsidRPr="001126DE" w:rsidRDefault="004354DB" w:rsidP="004354DB">
            <w:pPr>
              <w:tabs>
                <w:tab w:val="left" w:pos="708"/>
              </w:tabs>
              <w:spacing w:line="240" w:lineRule="auto"/>
              <w:jc w:val="right"/>
              <w:rPr>
                <w:rFonts w:ascii="Arial" w:hAnsi="Arial" w:cs="Arial"/>
                <w:b/>
                <w:bCs/>
                <w:sz w:val="18"/>
                <w:szCs w:val="18"/>
                <w:lang w:eastAsia="hr-BA"/>
              </w:rPr>
            </w:pPr>
          </w:p>
        </w:tc>
        <w:tc>
          <w:tcPr>
            <w:tcW w:w="952" w:type="pct"/>
            <w:tcBorders>
              <w:top w:val="nil"/>
              <w:left w:val="nil"/>
              <w:bottom w:val="nil"/>
              <w:right w:val="double" w:sz="4" w:space="0" w:color="auto"/>
            </w:tcBorders>
            <w:shd w:val="clear" w:color="auto" w:fill="auto"/>
            <w:noWrap/>
            <w:vAlign w:val="center"/>
          </w:tcPr>
          <w:p w14:paraId="5A85FA6C" w14:textId="0E4D93BE" w:rsidR="004354DB" w:rsidRPr="001126DE" w:rsidRDefault="004354DB" w:rsidP="004354DB">
            <w:pPr>
              <w:tabs>
                <w:tab w:val="left" w:pos="708"/>
              </w:tabs>
              <w:spacing w:line="240" w:lineRule="auto"/>
              <w:jc w:val="right"/>
              <w:rPr>
                <w:rFonts w:ascii="Arial" w:hAnsi="Arial" w:cs="Arial"/>
                <w:b/>
                <w:bCs/>
                <w:sz w:val="18"/>
                <w:szCs w:val="18"/>
                <w:lang w:eastAsia="hr-BA"/>
              </w:rPr>
            </w:pPr>
            <w:r>
              <w:rPr>
                <w:rFonts w:ascii="Arial" w:hAnsi="Arial" w:cs="Arial"/>
                <w:b/>
                <w:bCs/>
                <w:color w:val="000000"/>
                <w:sz w:val="18"/>
                <w:szCs w:val="18"/>
              </w:rPr>
              <w:t> </w:t>
            </w:r>
          </w:p>
        </w:tc>
      </w:tr>
      <w:tr w:rsidR="004354DB" w:rsidRPr="001126DE" w14:paraId="42AA9220" w14:textId="77777777" w:rsidTr="0015265A">
        <w:trPr>
          <w:trHeight w:val="311"/>
        </w:trPr>
        <w:tc>
          <w:tcPr>
            <w:tcW w:w="3095" w:type="pct"/>
            <w:tcBorders>
              <w:top w:val="nil"/>
              <w:left w:val="double" w:sz="4" w:space="0" w:color="auto"/>
              <w:bottom w:val="nil"/>
              <w:right w:val="nil"/>
            </w:tcBorders>
            <w:noWrap/>
            <w:vAlign w:val="center"/>
            <w:hideMark/>
          </w:tcPr>
          <w:p w14:paraId="49335CDD" w14:textId="41CA75A8" w:rsidR="004354DB" w:rsidRPr="001126DE" w:rsidRDefault="004354DB" w:rsidP="004354DB">
            <w:pPr>
              <w:tabs>
                <w:tab w:val="left" w:pos="708"/>
              </w:tabs>
              <w:spacing w:line="240" w:lineRule="auto"/>
              <w:rPr>
                <w:rFonts w:ascii="Arial" w:hAnsi="Arial" w:cs="Arial"/>
                <w:bCs/>
                <w:sz w:val="18"/>
                <w:szCs w:val="18"/>
                <w:lang w:eastAsia="hr-BA"/>
              </w:rPr>
            </w:pPr>
            <w:r>
              <w:rPr>
                <w:rFonts w:ascii="Arial" w:hAnsi="Arial" w:cs="Arial"/>
                <w:color w:val="000000"/>
                <w:sz w:val="18"/>
                <w:szCs w:val="18"/>
              </w:rPr>
              <w:t>Nabavna vrijednost prirodnog plina</w:t>
            </w:r>
          </w:p>
        </w:tc>
        <w:tc>
          <w:tcPr>
            <w:tcW w:w="953" w:type="pct"/>
            <w:tcBorders>
              <w:top w:val="nil"/>
              <w:left w:val="nil"/>
              <w:bottom w:val="single" w:sz="4" w:space="0" w:color="auto"/>
              <w:right w:val="nil"/>
            </w:tcBorders>
            <w:shd w:val="clear" w:color="auto" w:fill="auto"/>
            <w:noWrap/>
            <w:vAlign w:val="center"/>
          </w:tcPr>
          <w:p w14:paraId="527E6985" w14:textId="08560665" w:rsidR="004354DB" w:rsidRPr="001126DE" w:rsidRDefault="004354DB" w:rsidP="004354DB">
            <w:pPr>
              <w:tabs>
                <w:tab w:val="left" w:pos="708"/>
              </w:tabs>
              <w:spacing w:line="240" w:lineRule="auto"/>
              <w:jc w:val="right"/>
              <w:rPr>
                <w:rFonts w:ascii="Arial" w:hAnsi="Arial" w:cs="Arial"/>
                <w:sz w:val="18"/>
                <w:szCs w:val="18"/>
              </w:rPr>
            </w:pPr>
            <w:r>
              <w:rPr>
                <w:rFonts w:ascii="Arial" w:hAnsi="Arial" w:cs="Arial"/>
                <w:color w:val="000000"/>
                <w:sz w:val="18"/>
                <w:szCs w:val="18"/>
              </w:rPr>
              <w:t>1.920</w:t>
            </w:r>
          </w:p>
        </w:tc>
        <w:tc>
          <w:tcPr>
            <w:tcW w:w="952" w:type="pct"/>
            <w:tcBorders>
              <w:top w:val="nil"/>
              <w:left w:val="nil"/>
              <w:bottom w:val="single" w:sz="4" w:space="0" w:color="auto"/>
              <w:right w:val="double" w:sz="4" w:space="0" w:color="auto"/>
            </w:tcBorders>
            <w:shd w:val="clear" w:color="auto" w:fill="auto"/>
            <w:noWrap/>
            <w:vAlign w:val="center"/>
          </w:tcPr>
          <w:p w14:paraId="56A2E7FC" w14:textId="1D6E3CFC" w:rsidR="004354DB" w:rsidRPr="001126DE" w:rsidRDefault="004354DB" w:rsidP="004354DB">
            <w:pPr>
              <w:tabs>
                <w:tab w:val="left" w:pos="708"/>
              </w:tabs>
              <w:spacing w:line="240" w:lineRule="auto"/>
              <w:jc w:val="right"/>
              <w:rPr>
                <w:rFonts w:ascii="Arial" w:hAnsi="Arial" w:cs="Arial"/>
                <w:sz w:val="18"/>
                <w:szCs w:val="18"/>
              </w:rPr>
            </w:pPr>
            <w:r>
              <w:rPr>
                <w:rFonts w:ascii="Arial" w:hAnsi="Arial" w:cs="Arial"/>
                <w:color w:val="000000"/>
                <w:sz w:val="18"/>
                <w:szCs w:val="18"/>
              </w:rPr>
              <w:t>654</w:t>
            </w:r>
          </w:p>
        </w:tc>
      </w:tr>
      <w:tr w:rsidR="004354DB" w:rsidRPr="001126DE" w14:paraId="0DFADA7F" w14:textId="77777777" w:rsidTr="0015265A">
        <w:trPr>
          <w:trHeight w:val="311"/>
        </w:trPr>
        <w:tc>
          <w:tcPr>
            <w:tcW w:w="3095" w:type="pct"/>
            <w:tcBorders>
              <w:top w:val="nil"/>
              <w:left w:val="double" w:sz="4" w:space="0" w:color="auto"/>
              <w:bottom w:val="nil"/>
              <w:right w:val="nil"/>
            </w:tcBorders>
            <w:noWrap/>
            <w:vAlign w:val="center"/>
            <w:hideMark/>
          </w:tcPr>
          <w:p w14:paraId="24B4BED4" w14:textId="40021F85" w:rsidR="004354DB" w:rsidRPr="001126DE" w:rsidRDefault="004354DB" w:rsidP="004354DB">
            <w:pPr>
              <w:tabs>
                <w:tab w:val="left" w:pos="708"/>
              </w:tabs>
              <w:spacing w:line="240" w:lineRule="auto"/>
              <w:rPr>
                <w:rFonts w:ascii="Arial" w:hAnsi="Arial" w:cs="Arial"/>
                <w:b/>
                <w:bCs/>
                <w:sz w:val="18"/>
                <w:szCs w:val="18"/>
                <w:lang w:eastAsia="hr-BA"/>
              </w:rPr>
            </w:pPr>
            <w:r>
              <w:rPr>
                <w:rFonts w:ascii="Arial" w:hAnsi="Arial" w:cs="Arial"/>
                <w:b/>
                <w:bCs/>
                <w:color w:val="000000"/>
                <w:sz w:val="18"/>
                <w:szCs w:val="18"/>
              </w:rPr>
              <w:t>Ukupno</w:t>
            </w:r>
          </w:p>
        </w:tc>
        <w:tc>
          <w:tcPr>
            <w:tcW w:w="953" w:type="pct"/>
            <w:tcBorders>
              <w:top w:val="single" w:sz="4" w:space="0" w:color="auto"/>
              <w:left w:val="nil"/>
              <w:bottom w:val="nil"/>
              <w:right w:val="nil"/>
            </w:tcBorders>
            <w:shd w:val="clear" w:color="auto" w:fill="auto"/>
            <w:noWrap/>
            <w:vAlign w:val="center"/>
          </w:tcPr>
          <w:p w14:paraId="45097F64" w14:textId="4555E4EE" w:rsidR="004354DB" w:rsidRPr="001126DE" w:rsidRDefault="004354DB" w:rsidP="004354DB">
            <w:pPr>
              <w:tabs>
                <w:tab w:val="left" w:pos="708"/>
              </w:tabs>
              <w:spacing w:line="240" w:lineRule="auto"/>
              <w:jc w:val="right"/>
              <w:rPr>
                <w:rFonts w:ascii="Arial" w:hAnsi="Arial" w:cs="Arial"/>
                <w:b/>
                <w:bCs/>
                <w:sz w:val="18"/>
                <w:szCs w:val="18"/>
              </w:rPr>
            </w:pPr>
            <w:r>
              <w:rPr>
                <w:rFonts w:ascii="Arial" w:hAnsi="Arial" w:cs="Arial"/>
                <w:b/>
                <w:bCs/>
                <w:color w:val="000000"/>
                <w:sz w:val="18"/>
                <w:szCs w:val="18"/>
              </w:rPr>
              <w:t>1.920</w:t>
            </w:r>
          </w:p>
        </w:tc>
        <w:tc>
          <w:tcPr>
            <w:tcW w:w="952" w:type="pct"/>
            <w:tcBorders>
              <w:top w:val="single" w:sz="4" w:space="0" w:color="auto"/>
              <w:left w:val="nil"/>
              <w:bottom w:val="nil"/>
              <w:right w:val="double" w:sz="4" w:space="0" w:color="auto"/>
            </w:tcBorders>
            <w:shd w:val="clear" w:color="auto" w:fill="auto"/>
            <w:noWrap/>
            <w:vAlign w:val="center"/>
          </w:tcPr>
          <w:p w14:paraId="1868F7E5" w14:textId="25481152" w:rsidR="004354DB" w:rsidRPr="001126DE" w:rsidRDefault="004354DB" w:rsidP="004354DB">
            <w:pPr>
              <w:tabs>
                <w:tab w:val="left" w:pos="708"/>
              </w:tabs>
              <w:spacing w:line="240" w:lineRule="auto"/>
              <w:jc w:val="right"/>
              <w:rPr>
                <w:rFonts w:ascii="Arial" w:hAnsi="Arial" w:cs="Arial"/>
                <w:b/>
                <w:bCs/>
                <w:sz w:val="18"/>
                <w:szCs w:val="18"/>
              </w:rPr>
            </w:pPr>
            <w:r>
              <w:rPr>
                <w:rFonts w:ascii="Arial" w:hAnsi="Arial" w:cs="Arial"/>
                <w:b/>
                <w:bCs/>
                <w:color w:val="000000"/>
                <w:sz w:val="18"/>
                <w:szCs w:val="18"/>
              </w:rPr>
              <w:t>654</w:t>
            </w:r>
          </w:p>
        </w:tc>
      </w:tr>
      <w:tr w:rsidR="0015265A" w:rsidRPr="001126DE" w14:paraId="04F8A45A" w14:textId="77777777" w:rsidTr="0015265A">
        <w:trPr>
          <w:trHeight w:val="311"/>
        </w:trPr>
        <w:tc>
          <w:tcPr>
            <w:tcW w:w="3095" w:type="pct"/>
            <w:tcBorders>
              <w:top w:val="nil"/>
              <w:left w:val="double" w:sz="4" w:space="0" w:color="auto"/>
              <w:bottom w:val="nil"/>
              <w:right w:val="nil"/>
            </w:tcBorders>
            <w:noWrap/>
            <w:vAlign w:val="center"/>
          </w:tcPr>
          <w:p w14:paraId="6B9CE67E" w14:textId="77777777" w:rsidR="0015265A" w:rsidRPr="001126DE" w:rsidRDefault="0015265A" w:rsidP="0015265A">
            <w:pPr>
              <w:tabs>
                <w:tab w:val="left" w:pos="708"/>
              </w:tabs>
              <w:spacing w:line="240" w:lineRule="auto"/>
              <w:rPr>
                <w:rFonts w:ascii="Arial" w:hAnsi="Arial" w:cs="Arial"/>
                <w:b/>
                <w:bCs/>
                <w:sz w:val="18"/>
                <w:szCs w:val="18"/>
                <w:lang w:eastAsia="hr-BA"/>
              </w:rPr>
            </w:pPr>
          </w:p>
        </w:tc>
        <w:tc>
          <w:tcPr>
            <w:tcW w:w="953" w:type="pct"/>
            <w:tcBorders>
              <w:top w:val="nil"/>
              <w:left w:val="nil"/>
              <w:bottom w:val="nil"/>
              <w:right w:val="nil"/>
            </w:tcBorders>
            <w:shd w:val="clear" w:color="auto" w:fill="auto"/>
            <w:noWrap/>
            <w:vAlign w:val="center"/>
          </w:tcPr>
          <w:p w14:paraId="7D435DFD" w14:textId="77777777" w:rsidR="0015265A" w:rsidRPr="001126DE" w:rsidRDefault="0015265A" w:rsidP="0015265A">
            <w:pPr>
              <w:tabs>
                <w:tab w:val="left" w:pos="708"/>
              </w:tabs>
              <w:spacing w:line="240" w:lineRule="auto"/>
              <w:jc w:val="right"/>
              <w:rPr>
                <w:rFonts w:ascii="Arial" w:hAnsi="Arial" w:cs="Arial"/>
                <w:b/>
                <w:bCs/>
                <w:sz w:val="18"/>
                <w:szCs w:val="18"/>
                <w:lang w:eastAsia="hr-BA"/>
              </w:rPr>
            </w:pPr>
            <w:r>
              <w:rPr>
                <w:rFonts w:ascii="Arial" w:hAnsi="Arial" w:cs="Arial"/>
                <w:b/>
                <w:bCs/>
                <w:color w:val="000000"/>
                <w:sz w:val="18"/>
                <w:szCs w:val="18"/>
                <w:lang w:eastAsia="hr-BA"/>
              </w:rPr>
              <w:t> </w:t>
            </w:r>
          </w:p>
        </w:tc>
        <w:tc>
          <w:tcPr>
            <w:tcW w:w="952" w:type="pct"/>
            <w:tcBorders>
              <w:top w:val="nil"/>
              <w:left w:val="nil"/>
              <w:bottom w:val="nil"/>
              <w:right w:val="double" w:sz="4" w:space="0" w:color="auto"/>
            </w:tcBorders>
            <w:shd w:val="clear" w:color="auto" w:fill="auto"/>
            <w:noWrap/>
            <w:vAlign w:val="center"/>
          </w:tcPr>
          <w:p w14:paraId="1C79BA9C" w14:textId="77777777" w:rsidR="0015265A" w:rsidRPr="001126DE" w:rsidRDefault="0015265A" w:rsidP="0015265A">
            <w:pPr>
              <w:tabs>
                <w:tab w:val="left" w:pos="708"/>
              </w:tabs>
              <w:spacing w:line="240" w:lineRule="auto"/>
              <w:jc w:val="right"/>
              <w:rPr>
                <w:rFonts w:ascii="Arial" w:hAnsi="Arial" w:cs="Arial"/>
                <w:b/>
                <w:bCs/>
                <w:sz w:val="18"/>
                <w:szCs w:val="18"/>
                <w:lang w:eastAsia="hr-BA"/>
              </w:rPr>
            </w:pPr>
          </w:p>
        </w:tc>
      </w:tr>
      <w:tr w:rsidR="004354DB" w:rsidRPr="001126DE" w14:paraId="02D90CDF" w14:textId="77777777" w:rsidTr="0015265A">
        <w:trPr>
          <w:trHeight w:val="311"/>
        </w:trPr>
        <w:tc>
          <w:tcPr>
            <w:tcW w:w="3095" w:type="pct"/>
            <w:tcBorders>
              <w:top w:val="nil"/>
              <w:left w:val="double" w:sz="4" w:space="0" w:color="auto"/>
              <w:bottom w:val="nil"/>
              <w:right w:val="nil"/>
            </w:tcBorders>
            <w:noWrap/>
            <w:vAlign w:val="center"/>
            <w:hideMark/>
          </w:tcPr>
          <w:p w14:paraId="51C5D494" w14:textId="6772988E" w:rsidR="004354DB" w:rsidRPr="001126DE" w:rsidRDefault="004354DB" w:rsidP="004354DB">
            <w:pPr>
              <w:tabs>
                <w:tab w:val="left" w:pos="708"/>
              </w:tabs>
              <w:spacing w:line="240" w:lineRule="auto"/>
              <w:rPr>
                <w:rFonts w:ascii="Arial" w:hAnsi="Arial" w:cs="Arial"/>
                <w:b/>
                <w:bCs/>
                <w:sz w:val="18"/>
                <w:szCs w:val="18"/>
                <w:lang w:eastAsia="hr-BA"/>
              </w:rPr>
            </w:pPr>
            <w:r>
              <w:rPr>
                <w:rFonts w:ascii="Arial" w:hAnsi="Arial" w:cs="Arial"/>
                <w:b/>
                <w:bCs/>
                <w:color w:val="000000"/>
                <w:sz w:val="18"/>
                <w:szCs w:val="18"/>
              </w:rPr>
              <w:t>Ostali vanjski troškovi</w:t>
            </w:r>
          </w:p>
        </w:tc>
        <w:tc>
          <w:tcPr>
            <w:tcW w:w="953" w:type="pct"/>
            <w:tcBorders>
              <w:top w:val="nil"/>
              <w:left w:val="nil"/>
              <w:bottom w:val="nil"/>
              <w:right w:val="nil"/>
            </w:tcBorders>
            <w:shd w:val="clear" w:color="auto" w:fill="auto"/>
            <w:noWrap/>
            <w:vAlign w:val="center"/>
          </w:tcPr>
          <w:p w14:paraId="2D792156" w14:textId="32536DBB" w:rsidR="004354DB" w:rsidRPr="001126DE" w:rsidRDefault="004354DB" w:rsidP="004354DB">
            <w:pPr>
              <w:tabs>
                <w:tab w:val="left" w:pos="708"/>
              </w:tabs>
              <w:spacing w:line="240" w:lineRule="auto"/>
              <w:jc w:val="right"/>
              <w:rPr>
                <w:rFonts w:ascii="Arial" w:hAnsi="Arial" w:cs="Arial"/>
                <w:b/>
                <w:bCs/>
                <w:sz w:val="18"/>
                <w:szCs w:val="18"/>
                <w:lang w:eastAsia="hr-BA"/>
              </w:rPr>
            </w:pPr>
          </w:p>
        </w:tc>
        <w:tc>
          <w:tcPr>
            <w:tcW w:w="952" w:type="pct"/>
            <w:tcBorders>
              <w:top w:val="nil"/>
              <w:left w:val="nil"/>
              <w:bottom w:val="nil"/>
              <w:right w:val="double" w:sz="4" w:space="0" w:color="auto"/>
            </w:tcBorders>
            <w:shd w:val="clear" w:color="auto" w:fill="auto"/>
            <w:noWrap/>
            <w:vAlign w:val="center"/>
          </w:tcPr>
          <w:p w14:paraId="1B00A57A" w14:textId="45A57939" w:rsidR="004354DB" w:rsidRPr="001126DE" w:rsidRDefault="004354DB" w:rsidP="004354DB">
            <w:pPr>
              <w:tabs>
                <w:tab w:val="left" w:pos="708"/>
              </w:tabs>
              <w:spacing w:line="240" w:lineRule="auto"/>
              <w:jc w:val="right"/>
              <w:rPr>
                <w:rFonts w:ascii="Arial" w:hAnsi="Arial" w:cs="Arial"/>
                <w:b/>
                <w:bCs/>
                <w:sz w:val="18"/>
                <w:szCs w:val="18"/>
                <w:lang w:eastAsia="hr-BA"/>
              </w:rPr>
            </w:pPr>
            <w:r>
              <w:rPr>
                <w:rFonts w:ascii="Arial" w:hAnsi="Arial" w:cs="Arial"/>
                <w:b/>
                <w:bCs/>
                <w:color w:val="000000"/>
                <w:sz w:val="18"/>
                <w:szCs w:val="18"/>
              </w:rPr>
              <w:t> </w:t>
            </w:r>
          </w:p>
        </w:tc>
      </w:tr>
      <w:tr w:rsidR="004354DB" w:rsidRPr="001126DE" w14:paraId="728E3F78" w14:textId="77777777" w:rsidTr="0015265A">
        <w:trPr>
          <w:trHeight w:val="311"/>
        </w:trPr>
        <w:tc>
          <w:tcPr>
            <w:tcW w:w="3095" w:type="pct"/>
            <w:tcBorders>
              <w:top w:val="nil"/>
              <w:left w:val="double" w:sz="4" w:space="0" w:color="auto"/>
              <w:bottom w:val="nil"/>
              <w:right w:val="nil"/>
            </w:tcBorders>
            <w:shd w:val="clear" w:color="auto" w:fill="auto"/>
            <w:noWrap/>
            <w:vAlign w:val="center"/>
            <w:hideMark/>
          </w:tcPr>
          <w:p w14:paraId="5BCF686E" w14:textId="3E4B09AE" w:rsidR="004354DB" w:rsidRPr="001126DE" w:rsidRDefault="004354DB" w:rsidP="004354DB">
            <w:pPr>
              <w:tabs>
                <w:tab w:val="left" w:pos="708"/>
              </w:tabs>
              <w:spacing w:line="240" w:lineRule="auto"/>
              <w:rPr>
                <w:rFonts w:ascii="Arial" w:hAnsi="Arial" w:cs="Arial"/>
                <w:bCs/>
                <w:sz w:val="18"/>
                <w:szCs w:val="18"/>
                <w:lang w:eastAsia="hr-BA"/>
              </w:rPr>
            </w:pPr>
            <w:r>
              <w:rPr>
                <w:rFonts w:ascii="Arial" w:hAnsi="Arial" w:cs="Arial"/>
                <w:color w:val="000000"/>
                <w:sz w:val="18"/>
                <w:szCs w:val="18"/>
              </w:rPr>
              <w:t>Usluge kooperanata</w:t>
            </w:r>
          </w:p>
        </w:tc>
        <w:tc>
          <w:tcPr>
            <w:tcW w:w="953" w:type="pct"/>
            <w:tcBorders>
              <w:top w:val="nil"/>
              <w:left w:val="nil"/>
              <w:bottom w:val="nil"/>
              <w:right w:val="nil"/>
            </w:tcBorders>
            <w:shd w:val="clear" w:color="auto" w:fill="auto"/>
            <w:noWrap/>
            <w:vAlign w:val="center"/>
          </w:tcPr>
          <w:p w14:paraId="3EE61E41" w14:textId="438B7E6E" w:rsidR="004354DB" w:rsidRPr="001126DE" w:rsidRDefault="004354DB" w:rsidP="004354DB">
            <w:pPr>
              <w:tabs>
                <w:tab w:val="left" w:pos="708"/>
              </w:tabs>
              <w:spacing w:line="240" w:lineRule="auto"/>
              <w:jc w:val="right"/>
              <w:rPr>
                <w:rFonts w:ascii="Arial" w:hAnsi="Arial" w:cs="Arial"/>
                <w:bCs/>
                <w:sz w:val="18"/>
                <w:szCs w:val="18"/>
                <w:lang w:eastAsia="hr-BA"/>
              </w:rPr>
            </w:pPr>
            <w:r>
              <w:rPr>
                <w:rFonts w:ascii="Arial" w:hAnsi="Arial" w:cs="Arial"/>
                <w:color w:val="000000"/>
                <w:sz w:val="18"/>
                <w:szCs w:val="18"/>
              </w:rPr>
              <w:t>359</w:t>
            </w:r>
          </w:p>
        </w:tc>
        <w:tc>
          <w:tcPr>
            <w:tcW w:w="952" w:type="pct"/>
            <w:tcBorders>
              <w:top w:val="nil"/>
              <w:left w:val="nil"/>
              <w:bottom w:val="nil"/>
              <w:right w:val="double" w:sz="4" w:space="0" w:color="auto"/>
            </w:tcBorders>
            <w:shd w:val="clear" w:color="auto" w:fill="auto"/>
            <w:noWrap/>
            <w:vAlign w:val="center"/>
          </w:tcPr>
          <w:p w14:paraId="1D236960" w14:textId="57C384B6" w:rsidR="004354DB" w:rsidRPr="001126DE" w:rsidRDefault="004354DB" w:rsidP="004354DB">
            <w:pPr>
              <w:tabs>
                <w:tab w:val="left" w:pos="708"/>
              </w:tabs>
              <w:spacing w:line="240" w:lineRule="auto"/>
              <w:jc w:val="right"/>
              <w:rPr>
                <w:rFonts w:ascii="Arial" w:hAnsi="Arial" w:cs="Arial"/>
                <w:bCs/>
                <w:sz w:val="18"/>
                <w:szCs w:val="18"/>
                <w:lang w:eastAsia="hr-BA"/>
              </w:rPr>
            </w:pPr>
            <w:r>
              <w:rPr>
                <w:rFonts w:ascii="Arial" w:hAnsi="Arial" w:cs="Arial"/>
                <w:color w:val="000000"/>
                <w:sz w:val="18"/>
                <w:szCs w:val="18"/>
              </w:rPr>
              <w:t>672</w:t>
            </w:r>
          </w:p>
        </w:tc>
      </w:tr>
      <w:tr w:rsidR="004354DB" w:rsidRPr="001126DE" w14:paraId="4368A85C" w14:textId="77777777" w:rsidTr="0015265A">
        <w:trPr>
          <w:trHeight w:val="311"/>
        </w:trPr>
        <w:tc>
          <w:tcPr>
            <w:tcW w:w="3095" w:type="pct"/>
            <w:tcBorders>
              <w:top w:val="nil"/>
              <w:left w:val="double" w:sz="4" w:space="0" w:color="auto"/>
              <w:bottom w:val="nil"/>
              <w:right w:val="nil"/>
            </w:tcBorders>
            <w:shd w:val="clear" w:color="auto" w:fill="auto"/>
            <w:noWrap/>
            <w:vAlign w:val="center"/>
          </w:tcPr>
          <w:p w14:paraId="5625D641" w14:textId="2A6C6EA5" w:rsidR="004354DB" w:rsidRPr="001126DE" w:rsidRDefault="004354DB" w:rsidP="004354DB">
            <w:pPr>
              <w:tabs>
                <w:tab w:val="left" w:pos="708"/>
              </w:tabs>
              <w:spacing w:line="240" w:lineRule="auto"/>
              <w:rPr>
                <w:rFonts w:ascii="Arial" w:hAnsi="Arial" w:cs="Arial"/>
                <w:bCs/>
                <w:sz w:val="18"/>
                <w:szCs w:val="18"/>
                <w:lang w:eastAsia="hr-BA"/>
              </w:rPr>
            </w:pPr>
            <w:r>
              <w:rPr>
                <w:rFonts w:ascii="Arial" w:hAnsi="Arial" w:cs="Arial"/>
                <w:color w:val="000000"/>
                <w:sz w:val="18"/>
                <w:szCs w:val="18"/>
              </w:rPr>
              <w:t>Usluge održavanja</w:t>
            </w:r>
          </w:p>
        </w:tc>
        <w:tc>
          <w:tcPr>
            <w:tcW w:w="953" w:type="pct"/>
            <w:tcBorders>
              <w:top w:val="nil"/>
              <w:left w:val="nil"/>
              <w:bottom w:val="nil"/>
              <w:right w:val="nil"/>
            </w:tcBorders>
            <w:shd w:val="clear" w:color="auto" w:fill="auto"/>
            <w:noWrap/>
            <w:vAlign w:val="center"/>
          </w:tcPr>
          <w:p w14:paraId="0499589A" w14:textId="74F9A002" w:rsidR="004354DB" w:rsidRDefault="004354DB" w:rsidP="004354DB">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285</w:t>
            </w:r>
          </w:p>
        </w:tc>
        <w:tc>
          <w:tcPr>
            <w:tcW w:w="952" w:type="pct"/>
            <w:tcBorders>
              <w:top w:val="nil"/>
              <w:left w:val="nil"/>
              <w:bottom w:val="nil"/>
              <w:right w:val="double" w:sz="4" w:space="0" w:color="auto"/>
            </w:tcBorders>
            <w:shd w:val="clear" w:color="auto" w:fill="auto"/>
            <w:noWrap/>
            <w:vAlign w:val="center"/>
          </w:tcPr>
          <w:p w14:paraId="09E8CF62" w14:textId="697A6EA7" w:rsidR="004354DB" w:rsidRDefault="004354DB" w:rsidP="004354DB">
            <w:pPr>
              <w:tabs>
                <w:tab w:val="left" w:pos="708"/>
              </w:tabs>
              <w:spacing w:line="240" w:lineRule="auto"/>
              <w:jc w:val="right"/>
              <w:rPr>
                <w:rFonts w:ascii="Arial" w:hAnsi="Arial" w:cs="Arial"/>
                <w:bCs/>
                <w:sz w:val="18"/>
                <w:szCs w:val="18"/>
                <w:lang w:eastAsia="hr-BA"/>
              </w:rPr>
            </w:pPr>
            <w:r>
              <w:rPr>
                <w:rFonts w:ascii="Arial" w:hAnsi="Arial" w:cs="Arial"/>
                <w:color w:val="000000"/>
                <w:sz w:val="18"/>
                <w:szCs w:val="18"/>
              </w:rPr>
              <w:t>389</w:t>
            </w:r>
          </w:p>
        </w:tc>
      </w:tr>
      <w:tr w:rsidR="004354DB" w:rsidRPr="001126DE" w14:paraId="3AE62710" w14:textId="77777777" w:rsidTr="0015265A">
        <w:trPr>
          <w:trHeight w:val="311"/>
        </w:trPr>
        <w:tc>
          <w:tcPr>
            <w:tcW w:w="3095" w:type="pct"/>
            <w:tcBorders>
              <w:top w:val="nil"/>
              <w:left w:val="double" w:sz="4" w:space="0" w:color="auto"/>
              <w:bottom w:val="nil"/>
              <w:right w:val="nil"/>
            </w:tcBorders>
            <w:shd w:val="clear" w:color="auto" w:fill="auto"/>
            <w:noWrap/>
            <w:vAlign w:val="center"/>
            <w:hideMark/>
          </w:tcPr>
          <w:p w14:paraId="210FAF62" w14:textId="62D9ECF3" w:rsidR="004354DB" w:rsidRPr="001126DE" w:rsidRDefault="004354DB" w:rsidP="004354DB">
            <w:pPr>
              <w:tabs>
                <w:tab w:val="left" w:pos="708"/>
              </w:tabs>
              <w:spacing w:line="240" w:lineRule="auto"/>
              <w:rPr>
                <w:rFonts w:ascii="Arial" w:hAnsi="Arial" w:cs="Arial"/>
                <w:bCs/>
                <w:sz w:val="18"/>
                <w:szCs w:val="18"/>
                <w:lang w:eastAsia="hr-BA"/>
              </w:rPr>
            </w:pPr>
            <w:r>
              <w:rPr>
                <w:rFonts w:ascii="Arial" w:hAnsi="Arial" w:cs="Arial"/>
                <w:color w:val="000000"/>
                <w:sz w:val="18"/>
                <w:szCs w:val="18"/>
              </w:rPr>
              <w:t>Intelektualne usluge</w:t>
            </w:r>
          </w:p>
        </w:tc>
        <w:tc>
          <w:tcPr>
            <w:tcW w:w="953" w:type="pct"/>
            <w:tcBorders>
              <w:top w:val="nil"/>
              <w:left w:val="nil"/>
              <w:bottom w:val="nil"/>
              <w:right w:val="nil"/>
            </w:tcBorders>
            <w:shd w:val="clear" w:color="auto" w:fill="auto"/>
            <w:noWrap/>
            <w:vAlign w:val="center"/>
          </w:tcPr>
          <w:p w14:paraId="71C813E5" w14:textId="63760D43" w:rsidR="004354DB" w:rsidRPr="001126DE" w:rsidRDefault="004354DB" w:rsidP="004354DB">
            <w:pPr>
              <w:tabs>
                <w:tab w:val="left" w:pos="708"/>
              </w:tabs>
              <w:spacing w:line="240" w:lineRule="auto"/>
              <w:jc w:val="right"/>
              <w:rPr>
                <w:rFonts w:ascii="Arial" w:hAnsi="Arial" w:cs="Arial"/>
                <w:bCs/>
                <w:sz w:val="18"/>
                <w:szCs w:val="18"/>
                <w:lang w:eastAsia="hr-BA"/>
              </w:rPr>
            </w:pPr>
            <w:r>
              <w:rPr>
                <w:rFonts w:ascii="Arial" w:hAnsi="Arial" w:cs="Arial"/>
                <w:color w:val="000000"/>
                <w:sz w:val="18"/>
                <w:szCs w:val="18"/>
              </w:rPr>
              <w:t>379</w:t>
            </w:r>
          </w:p>
        </w:tc>
        <w:tc>
          <w:tcPr>
            <w:tcW w:w="952" w:type="pct"/>
            <w:tcBorders>
              <w:top w:val="nil"/>
              <w:left w:val="nil"/>
              <w:bottom w:val="nil"/>
              <w:right w:val="double" w:sz="4" w:space="0" w:color="auto"/>
            </w:tcBorders>
            <w:shd w:val="clear" w:color="auto" w:fill="auto"/>
            <w:noWrap/>
            <w:vAlign w:val="center"/>
          </w:tcPr>
          <w:p w14:paraId="23B03B78" w14:textId="4E54338A" w:rsidR="004354DB" w:rsidRPr="001126DE" w:rsidRDefault="004354DB" w:rsidP="004354DB">
            <w:pPr>
              <w:tabs>
                <w:tab w:val="left" w:pos="708"/>
              </w:tabs>
              <w:spacing w:line="240" w:lineRule="auto"/>
              <w:jc w:val="right"/>
              <w:rPr>
                <w:rFonts w:ascii="Arial" w:hAnsi="Arial" w:cs="Arial"/>
                <w:bCs/>
                <w:sz w:val="18"/>
                <w:szCs w:val="18"/>
                <w:lang w:eastAsia="hr-BA"/>
              </w:rPr>
            </w:pPr>
            <w:r>
              <w:rPr>
                <w:rFonts w:ascii="Arial" w:hAnsi="Arial" w:cs="Arial"/>
                <w:color w:val="000000"/>
                <w:sz w:val="18"/>
                <w:szCs w:val="18"/>
              </w:rPr>
              <w:t>388</w:t>
            </w:r>
          </w:p>
        </w:tc>
      </w:tr>
      <w:tr w:rsidR="004354DB" w:rsidRPr="001126DE" w14:paraId="62F10DAC" w14:textId="77777777" w:rsidTr="0015265A">
        <w:trPr>
          <w:trHeight w:val="311"/>
        </w:trPr>
        <w:tc>
          <w:tcPr>
            <w:tcW w:w="3095" w:type="pct"/>
            <w:tcBorders>
              <w:top w:val="nil"/>
              <w:left w:val="double" w:sz="4" w:space="0" w:color="auto"/>
              <w:bottom w:val="nil"/>
              <w:right w:val="nil"/>
            </w:tcBorders>
            <w:shd w:val="clear" w:color="auto" w:fill="auto"/>
            <w:noWrap/>
            <w:vAlign w:val="center"/>
            <w:hideMark/>
          </w:tcPr>
          <w:p w14:paraId="2A755AB2" w14:textId="2A77723D" w:rsidR="004354DB" w:rsidRPr="001126DE" w:rsidRDefault="004354DB" w:rsidP="004354DB">
            <w:pPr>
              <w:tabs>
                <w:tab w:val="left" w:pos="708"/>
              </w:tabs>
              <w:spacing w:line="240" w:lineRule="auto"/>
              <w:rPr>
                <w:rFonts w:ascii="Arial" w:hAnsi="Arial" w:cs="Arial"/>
                <w:bCs/>
                <w:sz w:val="18"/>
                <w:szCs w:val="18"/>
                <w:lang w:eastAsia="hr-BA"/>
              </w:rPr>
            </w:pPr>
            <w:r>
              <w:rPr>
                <w:rFonts w:ascii="Arial" w:hAnsi="Arial" w:cs="Arial"/>
                <w:color w:val="000000"/>
                <w:sz w:val="18"/>
                <w:szCs w:val="18"/>
              </w:rPr>
              <w:t>Troškovi korištenja usluga Ri-Stan d.o.o.</w:t>
            </w:r>
          </w:p>
        </w:tc>
        <w:tc>
          <w:tcPr>
            <w:tcW w:w="953" w:type="pct"/>
            <w:tcBorders>
              <w:top w:val="nil"/>
              <w:left w:val="nil"/>
              <w:bottom w:val="nil"/>
              <w:right w:val="nil"/>
            </w:tcBorders>
            <w:shd w:val="clear" w:color="auto" w:fill="auto"/>
            <w:noWrap/>
            <w:vAlign w:val="center"/>
          </w:tcPr>
          <w:p w14:paraId="732515E2" w14:textId="47E4D9E0" w:rsidR="004354DB" w:rsidRPr="001126DE" w:rsidRDefault="004354DB" w:rsidP="004354DB">
            <w:pPr>
              <w:tabs>
                <w:tab w:val="left" w:pos="708"/>
              </w:tabs>
              <w:spacing w:line="240" w:lineRule="auto"/>
              <w:jc w:val="right"/>
              <w:rPr>
                <w:rFonts w:ascii="Arial" w:hAnsi="Arial" w:cs="Arial"/>
                <w:bCs/>
                <w:sz w:val="18"/>
                <w:szCs w:val="18"/>
                <w:lang w:eastAsia="hr-BA"/>
              </w:rPr>
            </w:pPr>
            <w:r>
              <w:rPr>
                <w:rFonts w:ascii="Arial" w:hAnsi="Arial" w:cs="Arial"/>
                <w:color w:val="000000"/>
                <w:sz w:val="18"/>
                <w:szCs w:val="18"/>
              </w:rPr>
              <w:t>209</w:t>
            </w:r>
          </w:p>
        </w:tc>
        <w:tc>
          <w:tcPr>
            <w:tcW w:w="952" w:type="pct"/>
            <w:tcBorders>
              <w:top w:val="nil"/>
              <w:left w:val="nil"/>
              <w:bottom w:val="nil"/>
              <w:right w:val="double" w:sz="4" w:space="0" w:color="auto"/>
            </w:tcBorders>
            <w:shd w:val="clear" w:color="auto" w:fill="auto"/>
            <w:noWrap/>
            <w:vAlign w:val="center"/>
          </w:tcPr>
          <w:p w14:paraId="70C57A48" w14:textId="2B33411D" w:rsidR="004354DB" w:rsidRPr="001126DE" w:rsidRDefault="004354DB" w:rsidP="004354DB">
            <w:pPr>
              <w:tabs>
                <w:tab w:val="left" w:pos="708"/>
              </w:tabs>
              <w:spacing w:line="240" w:lineRule="auto"/>
              <w:jc w:val="right"/>
              <w:rPr>
                <w:rFonts w:ascii="Arial" w:hAnsi="Arial" w:cs="Arial"/>
                <w:bCs/>
                <w:sz w:val="18"/>
                <w:szCs w:val="18"/>
                <w:lang w:eastAsia="hr-BA"/>
              </w:rPr>
            </w:pPr>
            <w:r>
              <w:rPr>
                <w:rFonts w:ascii="Arial" w:hAnsi="Arial" w:cs="Arial"/>
                <w:color w:val="000000"/>
                <w:sz w:val="18"/>
                <w:szCs w:val="18"/>
              </w:rPr>
              <w:t>205</w:t>
            </w:r>
          </w:p>
        </w:tc>
      </w:tr>
      <w:tr w:rsidR="004354DB" w:rsidRPr="001126DE" w14:paraId="333CE5B0" w14:textId="77777777" w:rsidTr="0015265A">
        <w:trPr>
          <w:trHeight w:val="311"/>
        </w:trPr>
        <w:tc>
          <w:tcPr>
            <w:tcW w:w="3095" w:type="pct"/>
            <w:tcBorders>
              <w:top w:val="nil"/>
              <w:left w:val="double" w:sz="4" w:space="0" w:color="auto"/>
              <w:bottom w:val="nil"/>
              <w:right w:val="nil"/>
            </w:tcBorders>
            <w:shd w:val="clear" w:color="auto" w:fill="auto"/>
            <w:noWrap/>
            <w:vAlign w:val="center"/>
            <w:hideMark/>
          </w:tcPr>
          <w:p w14:paraId="54A66084" w14:textId="3C13294D" w:rsidR="004354DB" w:rsidRPr="001126DE" w:rsidRDefault="004354DB" w:rsidP="004354DB">
            <w:pPr>
              <w:tabs>
                <w:tab w:val="left" w:pos="708"/>
              </w:tabs>
              <w:spacing w:line="240" w:lineRule="auto"/>
              <w:rPr>
                <w:rFonts w:ascii="Arial" w:hAnsi="Arial" w:cs="Arial"/>
                <w:bCs/>
                <w:sz w:val="18"/>
                <w:szCs w:val="18"/>
                <w:lang w:eastAsia="hr-BA"/>
              </w:rPr>
            </w:pPr>
            <w:r>
              <w:rPr>
                <w:rFonts w:ascii="Arial" w:hAnsi="Arial" w:cs="Arial"/>
                <w:color w:val="000000"/>
                <w:sz w:val="18"/>
                <w:szCs w:val="18"/>
              </w:rPr>
              <w:t>Komunalne usluge</w:t>
            </w:r>
          </w:p>
        </w:tc>
        <w:tc>
          <w:tcPr>
            <w:tcW w:w="953" w:type="pct"/>
            <w:tcBorders>
              <w:top w:val="nil"/>
              <w:left w:val="nil"/>
              <w:bottom w:val="nil"/>
              <w:right w:val="nil"/>
            </w:tcBorders>
            <w:shd w:val="clear" w:color="auto" w:fill="auto"/>
            <w:noWrap/>
            <w:vAlign w:val="center"/>
          </w:tcPr>
          <w:p w14:paraId="0DD18A6A" w14:textId="792F838D" w:rsidR="004354DB" w:rsidRPr="001126DE" w:rsidRDefault="004354DB" w:rsidP="004354DB">
            <w:pPr>
              <w:tabs>
                <w:tab w:val="left" w:pos="708"/>
              </w:tabs>
              <w:spacing w:line="240" w:lineRule="auto"/>
              <w:jc w:val="right"/>
              <w:rPr>
                <w:rFonts w:ascii="Arial" w:hAnsi="Arial" w:cs="Arial"/>
                <w:bCs/>
                <w:sz w:val="18"/>
                <w:szCs w:val="18"/>
                <w:lang w:eastAsia="hr-BA"/>
              </w:rPr>
            </w:pPr>
            <w:r>
              <w:rPr>
                <w:rFonts w:ascii="Arial" w:hAnsi="Arial" w:cs="Arial"/>
                <w:color w:val="000000"/>
                <w:sz w:val="18"/>
                <w:szCs w:val="18"/>
              </w:rPr>
              <w:t>134</w:t>
            </w:r>
          </w:p>
        </w:tc>
        <w:tc>
          <w:tcPr>
            <w:tcW w:w="952" w:type="pct"/>
            <w:tcBorders>
              <w:top w:val="nil"/>
              <w:left w:val="nil"/>
              <w:bottom w:val="nil"/>
              <w:right w:val="double" w:sz="4" w:space="0" w:color="auto"/>
            </w:tcBorders>
            <w:shd w:val="clear" w:color="auto" w:fill="auto"/>
            <w:noWrap/>
            <w:vAlign w:val="center"/>
          </w:tcPr>
          <w:p w14:paraId="3AB7AB8C" w14:textId="7C153A72" w:rsidR="004354DB" w:rsidRPr="001126DE" w:rsidRDefault="004354DB" w:rsidP="004354DB">
            <w:pPr>
              <w:tabs>
                <w:tab w:val="left" w:pos="708"/>
              </w:tabs>
              <w:spacing w:line="240" w:lineRule="auto"/>
              <w:jc w:val="right"/>
              <w:rPr>
                <w:rFonts w:ascii="Arial" w:hAnsi="Arial" w:cs="Arial"/>
                <w:bCs/>
                <w:sz w:val="18"/>
                <w:szCs w:val="18"/>
                <w:lang w:eastAsia="hr-BA"/>
              </w:rPr>
            </w:pPr>
            <w:r>
              <w:rPr>
                <w:rFonts w:ascii="Arial" w:hAnsi="Arial" w:cs="Arial"/>
                <w:color w:val="000000"/>
                <w:sz w:val="18"/>
                <w:szCs w:val="18"/>
              </w:rPr>
              <w:t>147</w:t>
            </w:r>
          </w:p>
        </w:tc>
      </w:tr>
      <w:tr w:rsidR="004354DB" w:rsidRPr="001126DE" w14:paraId="3B86F6D5" w14:textId="77777777" w:rsidTr="0015265A">
        <w:trPr>
          <w:trHeight w:val="311"/>
        </w:trPr>
        <w:tc>
          <w:tcPr>
            <w:tcW w:w="3095" w:type="pct"/>
            <w:tcBorders>
              <w:top w:val="nil"/>
              <w:left w:val="double" w:sz="4" w:space="0" w:color="auto"/>
              <w:bottom w:val="nil"/>
              <w:right w:val="nil"/>
            </w:tcBorders>
            <w:noWrap/>
            <w:vAlign w:val="center"/>
            <w:hideMark/>
          </w:tcPr>
          <w:p w14:paraId="424463E2" w14:textId="498A5748" w:rsidR="004354DB" w:rsidRPr="001126DE" w:rsidRDefault="004354DB" w:rsidP="004354DB">
            <w:pPr>
              <w:tabs>
                <w:tab w:val="left" w:pos="708"/>
              </w:tabs>
              <w:spacing w:line="240" w:lineRule="auto"/>
              <w:rPr>
                <w:rFonts w:ascii="Arial" w:hAnsi="Arial" w:cs="Arial"/>
                <w:bCs/>
                <w:sz w:val="18"/>
                <w:szCs w:val="18"/>
                <w:lang w:eastAsia="hr-BA"/>
              </w:rPr>
            </w:pPr>
            <w:r>
              <w:rPr>
                <w:rFonts w:ascii="Arial" w:hAnsi="Arial" w:cs="Arial"/>
                <w:color w:val="000000"/>
                <w:sz w:val="18"/>
                <w:szCs w:val="18"/>
              </w:rPr>
              <w:t>Ostali nespomenuti vanjski troškovi</w:t>
            </w:r>
          </w:p>
        </w:tc>
        <w:tc>
          <w:tcPr>
            <w:tcW w:w="953" w:type="pct"/>
            <w:tcBorders>
              <w:top w:val="nil"/>
              <w:left w:val="nil"/>
              <w:bottom w:val="single" w:sz="4" w:space="0" w:color="auto"/>
              <w:right w:val="nil"/>
            </w:tcBorders>
            <w:shd w:val="clear" w:color="auto" w:fill="auto"/>
            <w:noWrap/>
            <w:vAlign w:val="center"/>
          </w:tcPr>
          <w:p w14:paraId="54B8B1DD" w14:textId="3EFCA0FD" w:rsidR="004354DB" w:rsidRPr="001126DE" w:rsidRDefault="004354DB" w:rsidP="004354DB">
            <w:pPr>
              <w:tabs>
                <w:tab w:val="left" w:pos="708"/>
              </w:tabs>
              <w:spacing w:line="240" w:lineRule="auto"/>
              <w:jc w:val="right"/>
              <w:rPr>
                <w:rFonts w:ascii="Arial" w:hAnsi="Arial" w:cs="Arial"/>
                <w:bCs/>
                <w:sz w:val="18"/>
                <w:szCs w:val="18"/>
                <w:lang w:eastAsia="hr-BA"/>
              </w:rPr>
            </w:pPr>
            <w:r>
              <w:rPr>
                <w:rFonts w:ascii="Arial" w:hAnsi="Arial" w:cs="Arial"/>
                <w:color w:val="000000"/>
                <w:sz w:val="18"/>
                <w:szCs w:val="18"/>
              </w:rPr>
              <w:t>126</w:t>
            </w:r>
          </w:p>
        </w:tc>
        <w:tc>
          <w:tcPr>
            <w:tcW w:w="952" w:type="pct"/>
            <w:tcBorders>
              <w:top w:val="nil"/>
              <w:left w:val="nil"/>
              <w:bottom w:val="single" w:sz="4" w:space="0" w:color="auto"/>
              <w:right w:val="double" w:sz="4" w:space="0" w:color="auto"/>
            </w:tcBorders>
            <w:shd w:val="clear" w:color="auto" w:fill="auto"/>
            <w:noWrap/>
            <w:vAlign w:val="center"/>
          </w:tcPr>
          <w:p w14:paraId="4C8C402E" w14:textId="5B95F377" w:rsidR="004354DB" w:rsidRPr="001126DE" w:rsidRDefault="004354DB" w:rsidP="004354DB">
            <w:pPr>
              <w:tabs>
                <w:tab w:val="left" w:pos="708"/>
              </w:tabs>
              <w:spacing w:line="240" w:lineRule="auto"/>
              <w:jc w:val="right"/>
              <w:rPr>
                <w:rFonts w:ascii="Arial" w:hAnsi="Arial" w:cs="Arial"/>
                <w:bCs/>
                <w:sz w:val="18"/>
                <w:szCs w:val="18"/>
                <w:lang w:eastAsia="hr-BA"/>
              </w:rPr>
            </w:pPr>
            <w:r>
              <w:rPr>
                <w:rFonts w:ascii="Arial" w:hAnsi="Arial" w:cs="Arial"/>
                <w:color w:val="000000"/>
                <w:sz w:val="18"/>
                <w:szCs w:val="18"/>
              </w:rPr>
              <w:t>138</w:t>
            </w:r>
          </w:p>
        </w:tc>
      </w:tr>
      <w:tr w:rsidR="004354DB" w:rsidRPr="001126DE" w14:paraId="2F5E33CE" w14:textId="77777777" w:rsidTr="0015265A">
        <w:trPr>
          <w:trHeight w:val="311"/>
        </w:trPr>
        <w:tc>
          <w:tcPr>
            <w:tcW w:w="3095" w:type="pct"/>
            <w:tcBorders>
              <w:top w:val="nil"/>
              <w:left w:val="double" w:sz="4" w:space="0" w:color="auto"/>
              <w:bottom w:val="nil"/>
              <w:right w:val="nil"/>
            </w:tcBorders>
            <w:noWrap/>
            <w:vAlign w:val="center"/>
            <w:hideMark/>
          </w:tcPr>
          <w:p w14:paraId="43B82637" w14:textId="6E5A564F" w:rsidR="004354DB" w:rsidRPr="001126DE" w:rsidRDefault="004354DB" w:rsidP="004354DB">
            <w:pPr>
              <w:tabs>
                <w:tab w:val="left" w:pos="708"/>
              </w:tabs>
              <w:spacing w:line="240" w:lineRule="auto"/>
              <w:rPr>
                <w:rFonts w:ascii="Arial" w:hAnsi="Arial" w:cs="Arial"/>
                <w:b/>
                <w:bCs/>
                <w:sz w:val="18"/>
                <w:szCs w:val="18"/>
                <w:lang w:eastAsia="hr-BA"/>
              </w:rPr>
            </w:pPr>
            <w:r>
              <w:rPr>
                <w:rFonts w:ascii="Arial" w:hAnsi="Arial" w:cs="Arial"/>
                <w:b/>
                <w:bCs/>
                <w:color w:val="000000"/>
                <w:sz w:val="18"/>
                <w:szCs w:val="18"/>
              </w:rPr>
              <w:t>Ukupno</w:t>
            </w:r>
          </w:p>
        </w:tc>
        <w:tc>
          <w:tcPr>
            <w:tcW w:w="953" w:type="pct"/>
            <w:tcBorders>
              <w:top w:val="single" w:sz="4" w:space="0" w:color="auto"/>
              <w:left w:val="nil"/>
              <w:bottom w:val="nil"/>
              <w:right w:val="nil"/>
            </w:tcBorders>
            <w:shd w:val="clear" w:color="auto" w:fill="auto"/>
            <w:noWrap/>
            <w:vAlign w:val="center"/>
          </w:tcPr>
          <w:p w14:paraId="0A9EE7D9" w14:textId="23FFECAF" w:rsidR="004354DB" w:rsidRPr="001126DE" w:rsidRDefault="004354DB" w:rsidP="004354DB">
            <w:pPr>
              <w:tabs>
                <w:tab w:val="left" w:pos="708"/>
              </w:tabs>
              <w:spacing w:line="240" w:lineRule="auto"/>
              <w:jc w:val="right"/>
              <w:rPr>
                <w:rFonts w:ascii="Arial" w:hAnsi="Arial" w:cs="Arial"/>
                <w:b/>
                <w:sz w:val="18"/>
                <w:szCs w:val="18"/>
              </w:rPr>
            </w:pPr>
            <w:r>
              <w:rPr>
                <w:rFonts w:ascii="Arial" w:hAnsi="Arial" w:cs="Arial"/>
                <w:b/>
                <w:bCs/>
                <w:color w:val="000000"/>
                <w:sz w:val="18"/>
                <w:szCs w:val="18"/>
              </w:rPr>
              <w:t>1.492</w:t>
            </w:r>
          </w:p>
        </w:tc>
        <w:tc>
          <w:tcPr>
            <w:tcW w:w="952" w:type="pct"/>
            <w:tcBorders>
              <w:top w:val="single" w:sz="4" w:space="0" w:color="auto"/>
              <w:left w:val="nil"/>
              <w:bottom w:val="nil"/>
              <w:right w:val="double" w:sz="4" w:space="0" w:color="auto"/>
            </w:tcBorders>
            <w:shd w:val="clear" w:color="auto" w:fill="auto"/>
            <w:noWrap/>
            <w:vAlign w:val="center"/>
          </w:tcPr>
          <w:p w14:paraId="0D311779" w14:textId="0AAC70F5" w:rsidR="004354DB" w:rsidRPr="001126DE" w:rsidRDefault="004354DB" w:rsidP="004354DB">
            <w:pPr>
              <w:tabs>
                <w:tab w:val="left" w:pos="708"/>
              </w:tabs>
              <w:spacing w:line="240" w:lineRule="auto"/>
              <w:jc w:val="right"/>
              <w:rPr>
                <w:rFonts w:ascii="Arial" w:hAnsi="Arial" w:cs="Arial"/>
                <w:b/>
                <w:sz w:val="18"/>
                <w:szCs w:val="18"/>
              </w:rPr>
            </w:pPr>
            <w:r>
              <w:rPr>
                <w:rFonts w:ascii="Arial" w:hAnsi="Arial" w:cs="Arial"/>
                <w:b/>
                <w:bCs/>
                <w:color w:val="000000"/>
                <w:sz w:val="18"/>
                <w:szCs w:val="18"/>
              </w:rPr>
              <w:t>1.939</w:t>
            </w:r>
          </w:p>
        </w:tc>
      </w:tr>
      <w:tr w:rsidR="0015265A" w:rsidRPr="001126DE" w14:paraId="095C5DED" w14:textId="77777777" w:rsidTr="0015265A">
        <w:trPr>
          <w:trHeight w:val="311"/>
        </w:trPr>
        <w:tc>
          <w:tcPr>
            <w:tcW w:w="3095" w:type="pct"/>
            <w:tcBorders>
              <w:top w:val="nil"/>
              <w:left w:val="double" w:sz="4" w:space="0" w:color="auto"/>
              <w:bottom w:val="nil"/>
              <w:right w:val="nil"/>
            </w:tcBorders>
            <w:noWrap/>
            <w:vAlign w:val="center"/>
            <w:hideMark/>
          </w:tcPr>
          <w:p w14:paraId="4BF63E2D" w14:textId="77777777" w:rsidR="0015265A" w:rsidRPr="001126DE" w:rsidRDefault="0015265A" w:rsidP="0015265A">
            <w:pPr>
              <w:rPr>
                <w:rFonts w:ascii="Arial" w:hAnsi="Arial" w:cs="Arial"/>
                <w:b/>
                <w:bCs/>
                <w:sz w:val="18"/>
                <w:szCs w:val="18"/>
                <w:lang w:eastAsia="hr-BA"/>
              </w:rPr>
            </w:pPr>
          </w:p>
        </w:tc>
        <w:tc>
          <w:tcPr>
            <w:tcW w:w="953" w:type="pct"/>
            <w:tcBorders>
              <w:top w:val="nil"/>
              <w:left w:val="nil"/>
              <w:bottom w:val="single" w:sz="4" w:space="0" w:color="auto"/>
              <w:right w:val="nil"/>
            </w:tcBorders>
            <w:shd w:val="clear" w:color="auto" w:fill="auto"/>
            <w:noWrap/>
            <w:vAlign w:val="center"/>
          </w:tcPr>
          <w:p w14:paraId="40BC241B" w14:textId="77777777" w:rsidR="0015265A" w:rsidRPr="001126DE" w:rsidRDefault="0015265A" w:rsidP="0015265A">
            <w:pPr>
              <w:tabs>
                <w:tab w:val="left" w:pos="708"/>
              </w:tabs>
              <w:spacing w:line="240" w:lineRule="auto"/>
              <w:jc w:val="right"/>
              <w:rPr>
                <w:rFonts w:ascii="Arial" w:hAnsi="Arial" w:cs="Arial"/>
                <w:sz w:val="18"/>
                <w:szCs w:val="18"/>
                <w:lang w:eastAsia="hr-BA"/>
              </w:rPr>
            </w:pPr>
            <w:r>
              <w:rPr>
                <w:rFonts w:ascii="Arial" w:hAnsi="Arial" w:cs="Arial"/>
                <w:color w:val="000000"/>
                <w:sz w:val="18"/>
                <w:szCs w:val="18"/>
                <w:lang w:eastAsia="hr-BA"/>
              </w:rPr>
              <w:t> </w:t>
            </w:r>
          </w:p>
        </w:tc>
        <w:tc>
          <w:tcPr>
            <w:tcW w:w="952" w:type="pct"/>
            <w:tcBorders>
              <w:top w:val="nil"/>
              <w:left w:val="nil"/>
              <w:bottom w:val="single" w:sz="4" w:space="0" w:color="auto"/>
              <w:right w:val="double" w:sz="4" w:space="0" w:color="auto"/>
            </w:tcBorders>
            <w:shd w:val="clear" w:color="auto" w:fill="auto"/>
            <w:noWrap/>
            <w:vAlign w:val="center"/>
          </w:tcPr>
          <w:p w14:paraId="0CC1FEE5" w14:textId="77777777" w:rsidR="0015265A" w:rsidRPr="001126DE" w:rsidRDefault="0015265A" w:rsidP="0015265A">
            <w:pPr>
              <w:tabs>
                <w:tab w:val="left" w:pos="708"/>
              </w:tabs>
              <w:spacing w:line="240" w:lineRule="auto"/>
              <w:jc w:val="right"/>
              <w:rPr>
                <w:rFonts w:ascii="Arial" w:hAnsi="Arial" w:cs="Arial"/>
                <w:sz w:val="18"/>
                <w:szCs w:val="18"/>
                <w:lang w:eastAsia="hr-BA"/>
              </w:rPr>
            </w:pPr>
          </w:p>
        </w:tc>
      </w:tr>
      <w:tr w:rsidR="004354DB" w:rsidRPr="001126DE" w14:paraId="41104723" w14:textId="77777777" w:rsidTr="0015265A">
        <w:trPr>
          <w:trHeight w:val="311"/>
        </w:trPr>
        <w:tc>
          <w:tcPr>
            <w:tcW w:w="3095" w:type="pct"/>
            <w:tcBorders>
              <w:top w:val="nil"/>
              <w:left w:val="double" w:sz="4" w:space="0" w:color="auto"/>
              <w:bottom w:val="nil"/>
              <w:right w:val="nil"/>
            </w:tcBorders>
            <w:noWrap/>
            <w:vAlign w:val="center"/>
            <w:hideMark/>
          </w:tcPr>
          <w:p w14:paraId="378C128F" w14:textId="77777777" w:rsidR="004354DB" w:rsidRPr="001126DE" w:rsidRDefault="004354DB" w:rsidP="004354DB">
            <w:pPr>
              <w:tabs>
                <w:tab w:val="left" w:pos="708"/>
              </w:tabs>
              <w:spacing w:line="240" w:lineRule="auto"/>
              <w:rPr>
                <w:rFonts w:ascii="Arial" w:hAnsi="Arial" w:cs="Arial"/>
                <w:b/>
                <w:bCs/>
                <w:sz w:val="18"/>
                <w:szCs w:val="18"/>
                <w:lang w:eastAsia="hr-BA"/>
              </w:rPr>
            </w:pPr>
            <w:r w:rsidRPr="001126DE">
              <w:rPr>
                <w:rFonts w:ascii="Arial" w:hAnsi="Arial" w:cs="Arial"/>
                <w:b/>
                <w:bCs/>
                <w:sz w:val="18"/>
                <w:szCs w:val="18"/>
                <w:lang w:eastAsia="hr-BA"/>
              </w:rPr>
              <w:t xml:space="preserve">Sveukupno </w:t>
            </w:r>
          </w:p>
        </w:tc>
        <w:tc>
          <w:tcPr>
            <w:tcW w:w="953" w:type="pct"/>
            <w:tcBorders>
              <w:top w:val="single" w:sz="4" w:space="0" w:color="auto"/>
              <w:left w:val="nil"/>
              <w:bottom w:val="single" w:sz="8" w:space="0" w:color="auto"/>
              <w:right w:val="nil"/>
            </w:tcBorders>
            <w:shd w:val="clear" w:color="auto" w:fill="auto"/>
            <w:noWrap/>
            <w:vAlign w:val="center"/>
          </w:tcPr>
          <w:p w14:paraId="13B0BA0A" w14:textId="12CFD6A0" w:rsidR="004354DB" w:rsidRPr="001126DE" w:rsidRDefault="004354DB" w:rsidP="004354DB">
            <w:pPr>
              <w:tabs>
                <w:tab w:val="left" w:pos="708"/>
              </w:tabs>
              <w:spacing w:line="240" w:lineRule="auto"/>
              <w:jc w:val="right"/>
              <w:rPr>
                <w:rFonts w:ascii="Arial" w:hAnsi="Arial" w:cs="Arial"/>
                <w:b/>
                <w:sz w:val="18"/>
                <w:szCs w:val="18"/>
              </w:rPr>
            </w:pPr>
            <w:r>
              <w:rPr>
                <w:rFonts w:ascii="Arial" w:hAnsi="Arial" w:cs="Arial"/>
                <w:b/>
                <w:bCs/>
                <w:color w:val="000000"/>
                <w:sz w:val="18"/>
                <w:szCs w:val="18"/>
              </w:rPr>
              <w:t>11.117</w:t>
            </w:r>
          </w:p>
        </w:tc>
        <w:tc>
          <w:tcPr>
            <w:tcW w:w="952" w:type="pct"/>
            <w:tcBorders>
              <w:top w:val="single" w:sz="4" w:space="0" w:color="auto"/>
              <w:left w:val="nil"/>
              <w:bottom w:val="single" w:sz="8" w:space="0" w:color="auto"/>
              <w:right w:val="double" w:sz="4" w:space="0" w:color="auto"/>
            </w:tcBorders>
            <w:shd w:val="clear" w:color="auto" w:fill="auto"/>
            <w:noWrap/>
            <w:vAlign w:val="center"/>
          </w:tcPr>
          <w:p w14:paraId="7DDDCD0C" w14:textId="4BD88785" w:rsidR="004354DB" w:rsidRPr="001126DE" w:rsidRDefault="004354DB" w:rsidP="004354DB">
            <w:pPr>
              <w:tabs>
                <w:tab w:val="left" w:pos="708"/>
              </w:tabs>
              <w:spacing w:line="240" w:lineRule="auto"/>
              <w:jc w:val="right"/>
              <w:rPr>
                <w:rFonts w:ascii="Arial" w:hAnsi="Arial" w:cs="Arial"/>
                <w:b/>
                <w:sz w:val="18"/>
                <w:szCs w:val="18"/>
              </w:rPr>
            </w:pPr>
            <w:r>
              <w:rPr>
                <w:rFonts w:ascii="Arial" w:hAnsi="Arial" w:cs="Arial"/>
                <w:b/>
                <w:bCs/>
                <w:color w:val="000000"/>
                <w:sz w:val="18"/>
                <w:szCs w:val="18"/>
              </w:rPr>
              <w:t>12.512</w:t>
            </w:r>
          </w:p>
        </w:tc>
      </w:tr>
      <w:tr w:rsidR="00C61291" w:rsidRPr="001126DE" w14:paraId="4FCBB402" w14:textId="77777777" w:rsidTr="0015265A">
        <w:trPr>
          <w:trHeight w:val="311"/>
        </w:trPr>
        <w:tc>
          <w:tcPr>
            <w:tcW w:w="3095" w:type="pct"/>
            <w:tcBorders>
              <w:top w:val="nil"/>
              <w:left w:val="double" w:sz="4" w:space="0" w:color="auto"/>
              <w:bottom w:val="double" w:sz="4" w:space="0" w:color="auto"/>
              <w:right w:val="nil"/>
            </w:tcBorders>
            <w:noWrap/>
            <w:vAlign w:val="center"/>
          </w:tcPr>
          <w:p w14:paraId="2885D445" w14:textId="77777777" w:rsidR="00C61291" w:rsidRPr="001126DE" w:rsidRDefault="00C61291" w:rsidP="003F198B">
            <w:pPr>
              <w:tabs>
                <w:tab w:val="left" w:pos="708"/>
              </w:tabs>
              <w:spacing w:line="240" w:lineRule="auto"/>
              <w:rPr>
                <w:rFonts w:ascii="Arial" w:hAnsi="Arial" w:cs="Arial"/>
                <w:b/>
                <w:bCs/>
                <w:sz w:val="18"/>
                <w:szCs w:val="18"/>
                <w:lang w:eastAsia="hr-BA"/>
              </w:rPr>
            </w:pPr>
          </w:p>
        </w:tc>
        <w:tc>
          <w:tcPr>
            <w:tcW w:w="953" w:type="pct"/>
            <w:tcBorders>
              <w:top w:val="single" w:sz="8" w:space="0" w:color="auto"/>
              <w:left w:val="nil"/>
              <w:bottom w:val="double" w:sz="4" w:space="0" w:color="auto"/>
              <w:right w:val="nil"/>
            </w:tcBorders>
            <w:noWrap/>
            <w:vAlign w:val="center"/>
          </w:tcPr>
          <w:p w14:paraId="312D2AA4" w14:textId="77777777" w:rsidR="00C61291" w:rsidRPr="001126DE" w:rsidRDefault="00C61291" w:rsidP="00B34397">
            <w:pPr>
              <w:tabs>
                <w:tab w:val="left" w:pos="708"/>
              </w:tabs>
              <w:spacing w:line="240" w:lineRule="auto"/>
              <w:jc w:val="right"/>
              <w:rPr>
                <w:rFonts w:ascii="Arial" w:hAnsi="Arial" w:cs="Arial"/>
                <w:b/>
                <w:bCs/>
                <w:sz w:val="18"/>
                <w:szCs w:val="18"/>
                <w:lang w:eastAsia="hr-BA"/>
              </w:rPr>
            </w:pPr>
          </w:p>
        </w:tc>
        <w:tc>
          <w:tcPr>
            <w:tcW w:w="952" w:type="pct"/>
            <w:tcBorders>
              <w:top w:val="single" w:sz="8" w:space="0" w:color="auto"/>
              <w:left w:val="nil"/>
              <w:bottom w:val="double" w:sz="4" w:space="0" w:color="auto"/>
              <w:right w:val="double" w:sz="4" w:space="0" w:color="auto"/>
            </w:tcBorders>
            <w:noWrap/>
            <w:vAlign w:val="center"/>
          </w:tcPr>
          <w:p w14:paraId="2CC9ABAC" w14:textId="77777777" w:rsidR="00C61291" w:rsidRPr="001126DE" w:rsidRDefault="00C61291" w:rsidP="00B34397">
            <w:pPr>
              <w:tabs>
                <w:tab w:val="left" w:pos="708"/>
              </w:tabs>
              <w:spacing w:line="240" w:lineRule="auto"/>
              <w:jc w:val="right"/>
              <w:rPr>
                <w:rFonts w:ascii="Arial" w:hAnsi="Arial" w:cs="Arial"/>
                <w:b/>
                <w:bCs/>
                <w:sz w:val="18"/>
                <w:szCs w:val="18"/>
                <w:lang w:eastAsia="hr-BA"/>
              </w:rPr>
            </w:pPr>
          </w:p>
        </w:tc>
      </w:tr>
    </w:tbl>
    <w:p w14:paraId="54C5985A" w14:textId="77777777" w:rsidR="008B5F99" w:rsidRDefault="008B5F99" w:rsidP="008B5F99">
      <w:pPr>
        <w:tabs>
          <w:tab w:val="num" w:pos="540"/>
          <w:tab w:val="num" w:pos="5464"/>
        </w:tabs>
        <w:spacing w:before="120" w:after="240" w:line="240" w:lineRule="auto"/>
        <w:ind w:left="1304" w:hanging="1304"/>
        <w:jc w:val="both"/>
        <w:rPr>
          <w:rFonts w:ascii="Arial" w:eastAsia="PMingLiU" w:hAnsi="Arial" w:cs="Arial"/>
          <w:iCs/>
          <w:szCs w:val="22"/>
        </w:rPr>
      </w:pPr>
    </w:p>
    <w:p w14:paraId="3B72968D" w14:textId="77777777" w:rsidR="00654D46" w:rsidRDefault="00654D46" w:rsidP="008B5F99">
      <w:pPr>
        <w:tabs>
          <w:tab w:val="num" w:pos="540"/>
          <w:tab w:val="num" w:pos="5464"/>
        </w:tabs>
        <w:spacing w:before="120" w:after="240" w:line="240" w:lineRule="auto"/>
        <w:ind w:left="1304" w:hanging="1304"/>
        <w:jc w:val="both"/>
        <w:rPr>
          <w:rFonts w:ascii="Arial" w:eastAsia="PMingLiU" w:hAnsi="Arial" w:cs="Arial"/>
          <w:iCs/>
          <w:szCs w:val="22"/>
        </w:rPr>
      </w:pPr>
    </w:p>
    <w:p w14:paraId="730DD006" w14:textId="0F574D87" w:rsidR="00654D46" w:rsidRPr="00144026" w:rsidRDefault="00654D46" w:rsidP="008B50D8">
      <w:pPr>
        <w:numPr>
          <w:ilvl w:val="0"/>
          <w:numId w:val="20"/>
        </w:numPr>
        <w:tabs>
          <w:tab w:val="num" w:pos="4330"/>
        </w:tabs>
        <w:spacing w:after="120" w:line="360" w:lineRule="auto"/>
        <w:ind w:left="357" w:hanging="357"/>
        <w:jc w:val="both"/>
        <w:rPr>
          <w:rFonts w:ascii="Arial" w:hAnsi="Arial" w:cs="Arial"/>
          <w:noProof/>
          <w:color w:val="000000"/>
          <w:u w:val="single"/>
          <w:lang w:eastAsia="hr-HR"/>
        </w:rPr>
      </w:pPr>
      <w:r>
        <w:rPr>
          <w:rFonts w:ascii="Arial" w:hAnsi="Arial" w:cs="Arial"/>
          <w:noProof/>
          <w:color w:val="000000"/>
          <w:u w:val="single"/>
          <w:lang w:eastAsia="hr-HR"/>
        </w:rPr>
        <w:br w:type="page"/>
      </w:r>
      <w:r w:rsidRPr="009D3286">
        <w:rPr>
          <w:rFonts w:ascii="Arial" w:hAnsi="Arial" w:cs="Arial"/>
          <w:b/>
          <w:noProof/>
          <w:color w:val="000000"/>
          <w:lang w:eastAsia="hr-HR"/>
        </w:rPr>
        <w:lastRenderedPageBreak/>
        <w:t>Troškovi osoblja</w:t>
      </w:r>
    </w:p>
    <w:tbl>
      <w:tblPr>
        <w:tblW w:w="5000" w:type="pct"/>
        <w:tblLook w:val="04A0" w:firstRow="1" w:lastRow="0" w:firstColumn="1" w:lastColumn="0" w:noHBand="0" w:noVBand="1"/>
      </w:tblPr>
      <w:tblGrid>
        <w:gridCol w:w="5847"/>
        <w:gridCol w:w="1599"/>
        <w:gridCol w:w="1599"/>
      </w:tblGrid>
      <w:tr w:rsidR="00654D46" w:rsidRPr="001126DE" w14:paraId="3B1856B7" w14:textId="77777777" w:rsidTr="00986727">
        <w:trPr>
          <w:trHeight w:val="284"/>
        </w:trPr>
        <w:tc>
          <w:tcPr>
            <w:tcW w:w="3232" w:type="pct"/>
            <w:tcBorders>
              <w:top w:val="double" w:sz="4" w:space="0" w:color="auto"/>
              <w:left w:val="double" w:sz="4" w:space="0" w:color="auto"/>
              <w:bottom w:val="nil"/>
              <w:right w:val="nil"/>
            </w:tcBorders>
            <w:shd w:val="clear" w:color="auto" w:fill="FFFFFF"/>
            <w:vAlign w:val="center"/>
          </w:tcPr>
          <w:p w14:paraId="73F27CD3" w14:textId="77777777" w:rsidR="00654D46" w:rsidRPr="001126DE" w:rsidRDefault="00654D46" w:rsidP="001736E9">
            <w:pPr>
              <w:tabs>
                <w:tab w:val="left" w:pos="708"/>
              </w:tabs>
              <w:spacing w:line="240" w:lineRule="auto"/>
              <w:rPr>
                <w:rFonts w:ascii="Arial" w:hAnsi="Arial" w:cs="Arial"/>
                <w:b/>
                <w:bCs/>
                <w:color w:val="000000"/>
                <w:sz w:val="18"/>
                <w:szCs w:val="18"/>
                <w:lang w:eastAsia="hr-BA"/>
              </w:rPr>
            </w:pPr>
          </w:p>
        </w:tc>
        <w:tc>
          <w:tcPr>
            <w:tcW w:w="884" w:type="pct"/>
            <w:tcBorders>
              <w:top w:val="double" w:sz="4" w:space="0" w:color="auto"/>
              <w:left w:val="nil"/>
              <w:bottom w:val="nil"/>
              <w:right w:val="nil"/>
            </w:tcBorders>
            <w:shd w:val="clear" w:color="auto" w:fill="FFFFFF"/>
            <w:noWrap/>
            <w:vAlign w:val="center"/>
            <w:hideMark/>
          </w:tcPr>
          <w:p w14:paraId="38AB943A" w14:textId="70097340" w:rsidR="00654D46" w:rsidRPr="001126DE" w:rsidRDefault="00AB52CF" w:rsidP="001736E9">
            <w:pPr>
              <w:tabs>
                <w:tab w:val="left" w:pos="708"/>
              </w:tabs>
              <w:spacing w:line="240" w:lineRule="auto"/>
              <w:jc w:val="right"/>
              <w:rPr>
                <w:rFonts w:ascii="Arial" w:hAnsi="Arial" w:cs="Arial"/>
                <w:b/>
                <w:bCs/>
                <w:color w:val="000000"/>
                <w:sz w:val="18"/>
                <w:szCs w:val="18"/>
                <w:lang w:eastAsia="hr-BA"/>
              </w:rPr>
            </w:pPr>
            <w:r>
              <w:rPr>
                <w:rFonts w:ascii="Arial" w:hAnsi="Arial" w:cs="Arial"/>
                <w:b/>
                <w:bCs/>
                <w:color w:val="000000"/>
                <w:sz w:val="18"/>
                <w:szCs w:val="18"/>
                <w:lang w:eastAsia="hr-BA"/>
              </w:rPr>
              <w:t>2022</w:t>
            </w:r>
            <w:r w:rsidR="00654D46" w:rsidRPr="001126DE">
              <w:rPr>
                <w:rFonts w:ascii="Arial" w:hAnsi="Arial" w:cs="Arial"/>
                <w:b/>
                <w:bCs/>
                <w:color w:val="000000"/>
                <w:sz w:val="18"/>
                <w:szCs w:val="18"/>
                <w:lang w:eastAsia="hr-BA"/>
              </w:rPr>
              <w:t>.</w:t>
            </w:r>
          </w:p>
        </w:tc>
        <w:tc>
          <w:tcPr>
            <w:tcW w:w="884" w:type="pct"/>
            <w:tcBorders>
              <w:top w:val="double" w:sz="4" w:space="0" w:color="auto"/>
              <w:left w:val="nil"/>
              <w:bottom w:val="nil"/>
              <w:right w:val="double" w:sz="4" w:space="0" w:color="auto"/>
            </w:tcBorders>
            <w:shd w:val="clear" w:color="auto" w:fill="FFFFFF"/>
            <w:noWrap/>
            <w:vAlign w:val="center"/>
            <w:hideMark/>
          </w:tcPr>
          <w:p w14:paraId="29624C5D" w14:textId="17514F6E" w:rsidR="00654D46" w:rsidRPr="001126DE" w:rsidRDefault="006063E9" w:rsidP="001736E9">
            <w:pPr>
              <w:tabs>
                <w:tab w:val="left" w:pos="708"/>
              </w:tabs>
              <w:spacing w:line="240" w:lineRule="auto"/>
              <w:jc w:val="right"/>
              <w:rPr>
                <w:rFonts w:ascii="Arial" w:hAnsi="Arial" w:cs="Arial"/>
                <w:b/>
                <w:bCs/>
                <w:color w:val="000000"/>
                <w:sz w:val="18"/>
                <w:szCs w:val="18"/>
                <w:lang w:eastAsia="hr-BA"/>
              </w:rPr>
            </w:pPr>
            <w:r w:rsidRPr="001126DE">
              <w:rPr>
                <w:rFonts w:ascii="Arial" w:hAnsi="Arial" w:cs="Arial"/>
                <w:b/>
                <w:bCs/>
                <w:color w:val="000000"/>
                <w:sz w:val="18"/>
                <w:szCs w:val="18"/>
                <w:lang w:eastAsia="hr-BA"/>
              </w:rPr>
              <w:t>202</w:t>
            </w:r>
            <w:r>
              <w:rPr>
                <w:rFonts w:ascii="Arial" w:hAnsi="Arial" w:cs="Arial"/>
                <w:b/>
                <w:bCs/>
                <w:color w:val="000000"/>
                <w:sz w:val="18"/>
                <w:szCs w:val="18"/>
                <w:lang w:eastAsia="hr-BA"/>
              </w:rPr>
              <w:t>3</w:t>
            </w:r>
            <w:r w:rsidR="00654D46">
              <w:rPr>
                <w:rFonts w:ascii="Arial" w:hAnsi="Arial" w:cs="Arial"/>
                <w:b/>
                <w:bCs/>
                <w:color w:val="000000"/>
                <w:sz w:val="18"/>
                <w:szCs w:val="18"/>
                <w:lang w:eastAsia="hr-BA"/>
              </w:rPr>
              <w:t>.</w:t>
            </w:r>
          </w:p>
        </w:tc>
      </w:tr>
      <w:tr w:rsidR="00654D46" w:rsidRPr="001126DE" w14:paraId="0D1B3BF9" w14:textId="77777777" w:rsidTr="00986727">
        <w:trPr>
          <w:trHeight w:val="284"/>
        </w:trPr>
        <w:tc>
          <w:tcPr>
            <w:tcW w:w="3232" w:type="pct"/>
            <w:tcBorders>
              <w:top w:val="nil"/>
              <w:left w:val="double" w:sz="4" w:space="0" w:color="auto"/>
              <w:bottom w:val="single" w:sz="4" w:space="0" w:color="auto"/>
              <w:right w:val="nil"/>
            </w:tcBorders>
            <w:shd w:val="clear" w:color="auto" w:fill="FFFFFF"/>
            <w:vAlign w:val="center"/>
          </w:tcPr>
          <w:p w14:paraId="2FC37689" w14:textId="77777777" w:rsidR="00654D46" w:rsidRPr="001126DE" w:rsidRDefault="00654D46" w:rsidP="001736E9">
            <w:pPr>
              <w:tabs>
                <w:tab w:val="left" w:pos="708"/>
              </w:tabs>
              <w:spacing w:line="240" w:lineRule="auto"/>
              <w:rPr>
                <w:rFonts w:ascii="Arial" w:hAnsi="Arial" w:cs="Arial"/>
                <w:i/>
                <w:iCs/>
                <w:color w:val="000000"/>
                <w:sz w:val="18"/>
                <w:szCs w:val="18"/>
                <w:lang w:eastAsia="hr-BA"/>
              </w:rPr>
            </w:pPr>
          </w:p>
        </w:tc>
        <w:tc>
          <w:tcPr>
            <w:tcW w:w="884" w:type="pct"/>
            <w:tcBorders>
              <w:top w:val="nil"/>
              <w:left w:val="nil"/>
              <w:bottom w:val="single" w:sz="4" w:space="0" w:color="auto"/>
              <w:right w:val="nil"/>
            </w:tcBorders>
            <w:shd w:val="clear" w:color="auto" w:fill="FFFFFF"/>
            <w:noWrap/>
            <w:vAlign w:val="center"/>
            <w:hideMark/>
          </w:tcPr>
          <w:p w14:paraId="78A72741" w14:textId="573DD228" w:rsidR="00654D46" w:rsidRPr="001126DE" w:rsidRDefault="00654D46" w:rsidP="001736E9">
            <w:pPr>
              <w:tabs>
                <w:tab w:val="left" w:pos="708"/>
              </w:tabs>
              <w:spacing w:line="240" w:lineRule="auto"/>
              <w:jc w:val="right"/>
              <w:rPr>
                <w:rFonts w:ascii="Arial" w:hAnsi="Arial" w:cs="Arial"/>
                <w:i/>
                <w:sz w:val="18"/>
                <w:szCs w:val="18"/>
                <w:lang w:eastAsia="hr-BA"/>
              </w:rPr>
            </w:pPr>
            <w:r w:rsidRPr="001126DE">
              <w:rPr>
                <w:rFonts w:ascii="Arial" w:hAnsi="Arial" w:cs="Arial"/>
                <w:i/>
                <w:sz w:val="18"/>
                <w:szCs w:val="18"/>
                <w:lang w:eastAsia="hr-BA"/>
              </w:rPr>
              <w:t xml:space="preserve">(u </w:t>
            </w:r>
            <w:r w:rsidR="00123DE9">
              <w:rPr>
                <w:rFonts w:ascii="Arial" w:hAnsi="Arial" w:cs="Arial"/>
                <w:i/>
                <w:sz w:val="18"/>
                <w:szCs w:val="18"/>
                <w:lang w:eastAsia="hr-BA"/>
              </w:rPr>
              <w:t>TEUR</w:t>
            </w:r>
            <w:r w:rsidRPr="001126DE">
              <w:rPr>
                <w:rFonts w:ascii="Arial" w:hAnsi="Arial" w:cs="Arial"/>
                <w:i/>
                <w:sz w:val="18"/>
                <w:szCs w:val="18"/>
                <w:lang w:eastAsia="hr-BA"/>
              </w:rPr>
              <w:t>)</w:t>
            </w:r>
          </w:p>
        </w:tc>
        <w:tc>
          <w:tcPr>
            <w:tcW w:w="884" w:type="pct"/>
            <w:tcBorders>
              <w:top w:val="nil"/>
              <w:left w:val="nil"/>
              <w:bottom w:val="single" w:sz="4" w:space="0" w:color="auto"/>
              <w:right w:val="double" w:sz="4" w:space="0" w:color="auto"/>
            </w:tcBorders>
            <w:shd w:val="clear" w:color="auto" w:fill="FFFFFF"/>
            <w:noWrap/>
            <w:vAlign w:val="center"/>
            <w:hideMark/>
          </w:tcPr>
          <w:p w14:paraId="3F99DF60" w14:textId="130C94D8" w:rsidR="00654D46" w:rsidRPr="001126DE" w:rsidRDefault="00654D46" w:rsidP="001736E9">
            <w:pPr>
              <w:tabs>
                <w:tab w:val="left" w:pos="708"/>
              </w:tabs>
              <w:spacing w:line="240" w:lineRule="auto"/>
              <w:jc w:val="right"/>
              <w:rPr>
                <w:rFonts w:ascii="Arial" w:hAnsi="Arial" w:cs="Arial"/>
                <w:i/>
                <w:sz w:val="18"/>
                <w:szCs w:val="18"/>
                <w:lang w:eastAsia="hr-BA"/>
              </w:rPr>
            </w:pPr>
            <w:r w:rsidRPr="001126DE">
              <w:rPr>
                <w:rFonts w:ascii="Arial" w:hAnsi="Arial" w:cs="Arial"/>
                <w:i/>
                <w:sz w:val="18"/>
                <w:szCs w:val="18"/>
                <w:lang w:eastAsia="hr-BA"/>
              </w:rPr>
              <w:t xml:space="preserve">(u </w:t>
            </w:r>
            <w:r w:rsidR="00123DE9">
              <w:rPr>
                <w:rFonts w:ascii="Arial" w:hAnsi="Arial" w:cs="Arial"/>
                <w:i/>
                <w:sz w:val="18"/>
                <w:szCs w:val="18"/>
                <w:lang w:eastAsia="hr-BA"/>
              </w:rPr>
              <w:t>TEUR</w:t>
            </w:r>
            <w:r w:rsidRPr="001126DE">
              <w:rPr>
                <w:rFonts w:ascii="Arial" w:hAnsi="Arial" w:cs="Arial"/>
                <w:i/>
                <w:sz w:val="18"/>
                <w:szCs w:val="18"/>
                <w:lang w:eastAsia="hr-BA"/>
              </w:rPr>
              <w:t>)</w:t>
            </w:r>
          </w:p>
        </w:tc>
      </w:tr>
      <w:tr w:rsidR="00654D46" w:rsidRPr="001126DE" w14:paraId="792BE3A6" w14:textId="77777777" w:rsidTr="00986727">
        <w:trPr>
          <w:trHeight w:val="284"/>
        </w:trPr>
        <w:tc>
          <w:tcPr>
            <w:tcW w:w="3232" w:type="pct"/>
            <w:tcBorders>
              <w:top w:val="nil"/>
              <w:left w:val="double" w:sz="4" w:space="0" w:color="auto"/>
              <w:bottom w:val="nil"/>
              <w:right w:val="nil"/>
            </w:tcBorders>
            <w:shd w:val="clear" w:color="auto" w:fill="FFFFFF"/>
            <w:vAlign w:val="center"/>
          </w:tcPr>
          <w:p w14:paraId="68D8679E" w14:textId="77777777" w:rsidR="00654D46" w:rsidRPr="001126DE" w:rsidRDefault="00654D46" w:rsidP="001736E9">
            <w:pPr>
              <w:tabs>
                <w:tab w:val="left" w:pos="708"/>
              </w:tabs>
              <w:spacing w:line="240" w:lineRule="auto"/>
              <w:rPr>
                <w:rFonts w:ascii="Arial" w:hAnsi="Arial" w:cs="Arial"/>
                <w:b/>
                <w:bCs/>
                <w:color w:val="000000"/>
                <w:sz w:val="18"/>
                <w:szCs w:val="18"/>
                <w:lang w:eastAsia="hr-BA"/>
              </w:rPr>
            </w:pPr>
          </w:p>
        </w:tc>
        <w:tc>
          <w:tcPr>
            <w:tcW w:w="884" w:type="pct"/>
            <w:shd w:val="clear" w:color="auto" w:fill="FFFFFF"/>
            <w:noWrap/>
            <w:vAlign w:val="center"/>
          </w:tcPr>
          <w:p w14:paraId="510C0006" w14:textId="77777777" w:rsidR="00654D46" w:rsidRPr="001126DE" w:rsidRDefault="00654D46" w:rsidP="001736E9">
            <w:pPr>
              <w:tabs>
                <w:tab w:val="left" w:pos="708"/>
              </w:tabs>
              <w:spacing w:line="240" w:lineRule="auto"/>
              <w:jc w:val="right"/>
              <w:rPr>
                <w:rFonts w:ascii="Arial" w:hAnsi="Arial" w:cs="Arial"/>
                <w:b/>
                <w:bCs/>
                <w:sz w:val="18"/>
                <w:szCs w:val="18"/>
                <w:lang w:eastAsia="hr-BA"/>
              </w:rPr>
            </w:pPr>
          </w:p>
        </w:tc>
        <w:tc>
          <w:tcPr>
            <w:tcW w:w="884" w:type="pct"/>
            <w:tcBorders>
              <w:top w:val="nil"/>
              <w:left w:val="nil"/>
              <w:bottom w:val="nil"/>
              <w:right w:val="double" w:sz="4" w:space="0" w:color="auto"/>
            </w:tcBorders>
            <w:shd w:val="clear" w:color="auto" w:fill="FFFFFF"/>
            <w:noWrap/>
            <w:vAlign w:val="center"/>
          </w:tcPr>
          <w:p w14:paraId="5469C809" w14:textId="77777777" w:rsidR="00654D46" w:rsidRPr="001126DE" w:rsidRDefault="00654D46" w:rsidP="001736E9">
            <w:pPr>
              <w:tabs>
                <w:tab w:val="left" w:pos="708"/>
              </w:tabs>
              <w:spacing w:line="240" w:lineRule="auto"/>
              <w:jc w:val="right"/>
              <w:rPr>
                <w:rFonts w:ascii="Arial" w:hAnsi="Arial" w:cs="Arial"/>
                <w:b/>
                <w:bCs/>
                <w:sz w:val="18"/>
                <w:szCs w:val="18"/>
                <w:lang w:eastAsia="hr-BA"/>
              </w:rPr>
            </w:pPr>
          </w:p>
        </w:tc>
      </w:tr>
      <w:tr w:rsidR="004B3C2F" w:rsidRPr="00982934" w14:paraId="376A5CC6" w14:textId="77777777" w:rsidTr="00986727">
        <w:trPr>
          <w:trHeight w:val="284"/>
        </w:trPr>
        <w:tc>
          <w:tcPr>
            <w:tcW w:w="3232" w:type="pct"/>
            <w:tcBorders>
              <w:top w:val="nil"/>
              <w:left w:val="double" w:sz="4" w:space="0" w:color="auto"/>
              <w:bottom w:val="nil"/>
              <w:right w:val="nil"/>
            </w:tcBorders>
            <w:shd w:val="clear" w:color="auto" w:fill="FFFFFF"/>
            <w:vAlign w:val="center"/>
            <w:hideMark/>
          </w:tcPr>
          <w:p w14:paraId="23C9441A" w14:textId="1807A06E" w:rsidR="004B3C2F" w:rsidRPr="00982934" w:rsidRDefault="004B3C2F" w:rsidP="004B3C2F">
            <w:pPr>
              <w:tabs>
                <w:tab w:val="left" w:pos="708"/>
              </w:tabs>
              <w:spacing w:line="240" w:lineRule="auto"/>
              <w:rPr>
                <w:rFonts w:ascii="Arial" w:hAnsi="Arial" w:cs="Arial"/>
                <w:color w:val="000000"/>
                <w:sz w:val="18"/>
                <w:szCs w:val="18"/>
                <w:lang w:eastAsia="hr-BA"/>
              </w:rPr>
            </w:pPr>
            <w:r w:rsidRPr="00982934">
              <w:rPr>
                <w:rFonts w:ascii="Arial" w:hAnsi="Arial" w:cs="Arial"/>
                <w:color w:val="000000"/>
                <w:sz w:val="18"/>
                <w:szCs w:val="18"/>
              </w:rPr>
              <w:t>Neto plaće</w:t>
            </w:r>
          </w:p>
        </w:tc>
        <w:tc>
          <w:tcPr>
            <w:tcW w:w="884" w:type="pct"/>
            <w:tcBorders>
              <w:top w:val="nil"/>
              <w:left w:val="nil"/>
              <w:bottom w:val="nil"/>
            </w:tcBorders>
            <w:shd w:val="clear" w:color="auto" w:fill="FFFFFF"/>
            <w:noWrap/>
            <w:vAlign w:val="center"/>
          </w:tcPr>
          <w:p w14:paraId="7B466964" w14:textId="3A57179A" w:rsidR="004B3C2F" w:rsidRPr="00982934" w:rsidRDefault="004B3C2F" w:rsidP="004B3C2F">
            <w:pPr>
              <w:tabs>
                <w:tab w:val="left" w:pos="708"/>
              </w:tabs>
              <w:spacing w:line="240" w:lineRule="auto"/>
              <w:jc w:val="right"/>
              <w:rPr>
                <w:rFonts w:ascii="Arial" w:hAnsi="Arial" w:cs="Arial"/>
                <w:color w:val="000000"/>
                <w:sz w:val="18"/>
                <w:szCs w:val="18"/>
              </w:rPr>
            </w:pPr>
            <w:r w:rsidRPr="00982934">
              <w:rPr>
                <w:rFonts w:ascii="Arial" w:hAnsi="Arial" w:cs="Arial"/>
                <w:color w:val="000000"/>
                <w:sz w:val="18"/>
                <w:szCs w:val="18"/>
              </w:rPr>
              <w:t>1.321</w:t>
            </w:r>
          </w:p>
        </w:tc>
        <w:tc>
          <w:tcPr>
            <w:tcW w:w="884" w:type="pct"/>
            <w:tcBorders>
              <w:top w:val="nil"/>
              <w:left w:val="nil"/>
              <w:bottom w:val="nil"/>
              <w:right w:val="double" w:sz="4" w:space="0" w:color="auto"/>
            </w:tcBorders>
            <w:shd w:val="clear" w:color="auto" w:fill="auto"/>
            <w:noWrap/>
            <w:vAlign w:val="center"/>
          </w:tcPr>
          <w:p w14:paraId="57461A43" w14:textId="10858FE7" w:rsidR="004B3C2F" w:rsidRPr="00982934" w:rsidRDefault="004B3C2F" w:rsidP="004B3C2F">
            <w:pPr>
              <w:tabs>
                <w:tab w:val="left" w:pos="708"/>
              </w:tabs>
              <w:spacing w:line="240" w:lineRule="auto"/>
              <w:jc w:val="right"/>
              <w:rPr>
                <w:rFonts w:ascii="Arial" w:hAnsi="Arial" w:cs="Arial"/>
                <w:color w:val="000000"/>
                <w:sz w:val="18"/>
                <w:szCs w:val="18"/>
              </w:rPr>
            </w:pPr>
            <w:r w:rsidRPr="00982934">
              <w:rPr>
                <w:rFonts w:ascii="Arial" w:hAnsi="Arial" w:cs="Arial"/>
                <w:color w:val="000000"/>
                <w:sz w:val="18"/>
                <w:szCs w:val="18"/>
              </w:rPr>
              <w:t>1.322</w:t>
            </w:r>
          </w:p>
        </w:tc>
      </w:tr>
      <w:tr w:rsidR="004B3C2F" w:rsidRPr="00982934" w14:paraId="1ADB34BA" w14:textId="77777777" w:rsidTr="00986727">
        <w:trPr>
          <w:trHeight w:val="284"/>
        </w:trPr>
        <w:tc>
          <w:tcPr>
            <w:tcW w:w="3232" w:type="pct"/>
            <w:tcBorders>
              <w:top w:val="nil"/>
              <w:left w:val="double" w:sz="4" w:space="0" w:color="auto"/>
              <w:bottom w:val="nil"/>
              <w:right w:val="nil"/>
            </w:tcBorders>
            <w:shd w:val="clear" w:color="auto" w:fill="FFFFFF"/>
            <w:vAlign w:val="center"/>
            <w:hideMark/>
          </w:tcPr>
          <w:p w14:paraId="0675E902" w14:textId="3EB8039B" w:rsidR="004B3C2F" w:rsidRPr="00982934" w:rsidRDefault="00144026" w:rsidP="004B3C2F">
            <w:pPr>
              <w:tabs>
                <w:tab w:val="left" w:pos="708"/>
              </w:tabs>
              <w:spacing w:line="240" w:lineRule="auto"/>
              <w:rPr>
                <w:rFonts w:ascii="Arial" w:hAnsi="Arial" w:cs="Arial"/>
                <w:color w:val="000000"/>
                <w:sz w:val="18"/>
                <w:szCs w:val="18"/>
                <w:lang w:eastAsia="hr-BA"/>
              </w:rPr>
            </w:pPr>
            <w:r w:rsidRPr="00982934">
              <w:rPr>
                <w:rFonts w:ascii="Arial" w:hAnsi="Arial" w:cs="Arial"/>
                <w:color w:val="000000"/>
                <w:sz w:val="18"/>
                <w:szCs w:val="18"/>
              </w:rPr>
              <w:t>Porez i doprinosi iz plaće</w:t>
            </w:r>
          </w:p>
        </w:tc>
        <w:tc>
          <w:tcPr>
            <w:tcW w:w="884" w:type="pct"/>
            <w:tcBorders>
              <w:top w:val="nil"/>
              <w:left w:val="nil"/>
            </w:tcBorders>
            <w:shd w:val="clear" w:color="auto" w:fill="FFFFFF"/>
            <w:noWrap/>
            <w:vAlign w:val="center"/>
          </w:tcPr>
          <w:p w14:paraId="7478935E" w14:textId="5794EFE6" w:rsidR="004B3C2F" w:rsidRPr="00982934" w:rsidRDefault="00144026" w:rsidP="004B3C2F">
            <w:pPr>
              <w:tabs>
                <w:tab w:val="left" w:pos="708"/>
              </w:tabs>
              <w:spacing w:line="240" w:lineRule="auto"/>
              <w:jc w:val="right"/>
              <w:rPr>
                <w:rFonts w:ascii="Arial" w:hAnsi="Arial" w:cs="Arial"/>
                <w:color w:val="000000"/>
                <w:sz w:val="18"/>
                <w:szCs w:val="18"/>
              </w:rPr>
            </w:pPr>
            <w:r w:rsidRPr="00982934">
              <w:rPr>
                <w:rFonts w:ascii="Arial" w:hAnsi="Arial" w:cs="Arial"/>
                <w:color w:val="000000"/>
                <w:sz w:val="18"/>
                <w:szCs w:val="18"/>
              </w:rPr>
              <w:t>501</w:t>
            </w:r>
          </w:p>
        </w:tc>
        <w:tc>
          <w:tcPr>
            <w:tcW w:w="884" w:type="pct"/>
            <w:tcBorders>
              <w:top w:val="nil"/>
              <w:left w:val="nil"/>
              <w:right w:val="double" w:sz="4" w:space="0" w:color="auto"/>
            </w:tcBorders>
            <w:shd w:val="clear" w:color="auto" w:fill="auto"/>
            <w:noWrap/>
            <w:vAlign w:val="center"/>
          </w:tcPr>
          <w:p w14:paraId="50BA6C57" w14:textId="3F946501" w:rsidR="004B3C2F" w:rsidRPr="00982934" w:rsidRDefault="00144026" w:rsidP="004B3C2F">
            <w:pPr>
              <w:tabs>
                <w:tab w:val="left" w:pos="708"/>
              </w:tabs>
              <w:spacing w:line="240" w:lineRule="auto"/>
              <w:jc w:val="right"/>
              <w:rPr>
                <w:rFonts w:ascii="Arial" w:hAnsi="Arial" w:cs="Arial"/>
                <w:color w:val="000000"/>
                <w:sz w:val="18"/>
                <w:szCs w:val="18"/>
              </w:rPr>
            </w:pPr>
            <w:r w:rsidRPr="00982934">
              <w:rPr>
                <w:rFonts w:ascii="Arial" w:hAnsi="Arial" w:cs="Arial"/>
                <w:color w:val="000000"/>
                <w:sz w:val="18"/>
                <w:szCs w:val="18"/>
              </w:rPr>
              <w:t>493</w:t>
            </w:r>
          </w:p>
        </w:tc>
      </w:tr>
      <w:tr w:rsidR="00144026" w:rsidRPr="00982934" w14:paraId="688EC590" w14:textId="77777777" w:rsidTr="00986727">
        <w:trPr>
          <w:trHeight w:val="284"/>
        </w:trPr>
        <w:tc>
          <w:tcPr>
            <w:tcW w:w="3232" w:type="pct"/>
            <w:tcBorders>
              <w:top w:val="nil"/>
              <w:left w:val="double" w:sz="4" w:space="0" w:color="auto"/>
              <w:bottom w:val="nil"/>
              <w:right w:val="nil"/>
            </w:tcBorders>
            <w:shd w:val="clear" w:color="auto" w:fill="FFFFFF"/>
            <w:vAlign w:val="center"/>
            <w:hideMark/>
          </w:tcPr>
          <w:p w14:paraId="6682855B" w14:textId="24FD940D" w:rsidR="00144026" w:rsidRPr="00982934" w:rsidRDefault="00144026" w:rsidP="00144026">
            <w:pPr>
              <w:tabs>
                <w:tab w:val="left" w:pos="708"/>
              </w:tabs>
              <w:spacing w:line="240" w:lineRule="auto"/>
              <w:rPr>
                <w:rFonts w:ascii="Arial" w:hAnsi="Arial" w:cs="Arial"/>
                <w:color w:val="000000"/>
                <w:sz w:val="18"/>
                <w:szCs w:val="18"/>
                <w:lang w:eastAsia="hr-BA"/>
              </w:rPr>
            </w:pPr>
            <w:r w:rsidRPr="00982934">
              <w:rPr>
                <w:rFonts w:ascii="Arial" w:hAnsi="Arial" w:cs="Arial"/>
                <w:color w:val="000000"/>
                <w:sz w:val="18"/>
                <w:szCs w:val="18"/>
                <w:lang w:eastAsia="hr-BA"/>
              </w:rPr>
              <w:t>Doprinosi na plaće</w:t>
            </w:r>
          </w:p>
        </w:tc>
        <w:tc>
          <w:tcPr>
            <w:tcW w:w="884" w:type="pct"/>
            <w:tcBorders>
              <w:top w:val="nil"/>
              <w:left w:val="nil"/>
              <w:bottom w:val="single" w:sz="4" w:space="0" w:color="auto"/>
            </w:tcBorders>
            <w:shd w:val="clear" w:color="auto" w:fill="FFFFFF"/>
            <w:noWrap/>
            <w:vAlign w:val="center"/>
          </w:tcPr>
          <w:p w14:paraId="3842E055" w14:textId="63F3A981" w:rsidR="00144026" w:rsidRPr="00982934" w:rsidRDefault="00144026" w:rsidP="00144026">
            <w:pPr>
              <w:tabs>
                <w:tab w:val="left" w:pos="708"/>
              </w:tabs>
              <w:spacing w:line="240" w:lineRule="auto"/>
              <w:jc w:val="right"/>
              <w:rPr>
                <w:rFonts w:ascii="Arial" w:hAnsi="Arial" w:cs="Arial"/>
                <w:color w:val="000000"/>
                <w:sz w:val="18"/>
                <w:szCs w:val="18"/>
              </w:rPr>
            </w:pPr>
            <w:r w:rsidRPr="00982934">
              <w:rPr>
                <w:rFonts w:ascii="Arial" w:hAnsi="Arial" w:cs="Arial"/>
                <w:color w:val="000000"/>
                <w:sz w:val="18"/>
                <w:szCs w:val="18"/>
              </w:rPr>
              <w:t>296</w:t>
            </w:r>
          </w:p>
        </w:tc>
        <w:tc>
          <w:tcPr>
            <w:tcW w:w="884" w:type="pct"/>
            <w:tcBorders>
              <w:top w:val="nil"/>
              <w:left w:val="nil"/>
              <w:bottom w:val="single" w:sz="4" w:space="0" w:color="auto"/>
              <w:right w:val="double" w:sz="4" w:space="0" w:color="auto"/>
            </w:tcBorders>
            <w:shd w:val="clear" w:color="auto" w:fill="auto"/>
            <w:noWrap/>
            <w:vAlign w:val="center"/>
          </w:tcPr>
          <w:p w14:paraId="78A4E269" w14:textId="34A110F5" w:rsidR="00144026" w:rsidRPr="00982934" w:rsidRDefault="00144026" w:rsidP="00144026">
            <w:pPr>
              <w:tabs>
                <w:tab w:val="left" w:pos="708"/>
              </w:tabs>
              <w:spacing w:line="240" w:lineRule="auto"/>
              <w:jc w:val="right"/>
              <w:rPr>
                <w:rFonts w:ascii="Arial" w:hAnsi="Arial" w:cs="Arial"/>
                <w:color w:val="000000"/>
                <w:sz w:val="18"/>
                <w:szCs w:val="18"/>
              </w:rPr>
            </w:pPr>
            <w:r w:rsidRPr="00982934">
              <w:rPr>
                <w:rFonts w:ascii="Arial" w:hAnsi="Arial" w:cs="Arial"/>
                <w:color w:val="000000"/>
                <w:sz w:val="18"/>
                <w:szCs w:val="18"/>
              </w:rPr>
              <w:t>294</w:t>
            </w:r>
          </w:p>
        </w:tc>
      </w:tr>
      <w:tr w:rsidR="004B3C2F" w:rsidRPr="00982934" w14:paraId="7B5EF9E7" w14:textId="77777777" w:rsidTr="00986727">
        <w:trPr>
          <w:trHeight w:val="284"/>
        </w:trPr>
        <w:tc>
          <w:tcPr>
            <w:tcW w:w="3232" w:type="pct"/>
            <w:tcBorders>
              <w:top w:val="nil"/>
              <w:left w:val="double" w:sz="4" w:space="0" w:color="auto"/>
              <w:bottom w:val="nil"/>
              <w:right w:val="nil"/>
            </w:tcBorders>
            <w:shd w:val="clear" w:color="auto" w:fill="FFFFFF"/>
            <w:vAlign w:val="center"/>
            <w:hideMark/>
          </w:tcPr>
          <w:p w14:paraId="483E030C" w14:textId="4FC7CC31" w:rsidR="004B3C2F" w:rsidRPr="00982934" w:rsidRDefault="004B3C2F" w:rsidP="004B3C2F">
            <w:pPr>
              <w:tabs>
                <w:tab w:val="left" w:pos="708"/>
              </w:tabs>
              <w:spacing w:line="240" w:lineRule="auto"/>
              <w:rPr>
                <w:rFonts w:ascii="Arial" w:hAnsi="Arial" w:cs="Arial"/>
                <w:b/>
                <w:bCs/>
                <w:color w:val="000000"/>
                <w:sz w:val="18"/>
                <w:szCs w:val="18"/>
                <w:lang w:eastAsia="hr-BA"/>
              </w:rPr>
            </w:pPr>
            <w:r w:rsidRPr="00982934">
              <w:rPr>
                <w:rFonts w:ascii="Arial" w:hAnsi="Arial" w:cs="Arial"/>
                <w:b/>
                <w:bCs/>
                <w:color w:val="000000"/>
                <w:sz w:val="18"/>
                <w:szCs w:val="18"/>
              </w:rPr>
              <w:t>Ukupno</w:t>
            </w:r>
          </w:p>
        </w:tc>
        <w:tc>
          <w:tcPr>
            <w:tcW w:w="884" w:type="pct"/>
            <w:tcBorders>
              <w:top w:val="single" w:sz="4" w:space="0" w:color="auto"/>
              <w:left w:val="nil"/>
              <w:bottom w:val="single" w:sz="8" w:space="0" w:color="auto"/>
            </w:tcBorders>
            <w:shd w:val="clear" w:color="auto" w:fill="FFFFFF"/>
            <w:noWrap/>
            <w:vAlign w:val="center"/>
          </w:tcPr>
          <w:p w14:paraId="0E07C61E" w14:textId="49BDE3F1" w:rsidR="004B3C2F" w:rsidRPr="00982934" w:rsidRDefault="004B3C2F" w:rsidP="004B3C2F">
            <w:pPr>
              <w:tabs>
                <w:tab w:val="left" w:pos="708"/>
              </w:tabs>
              <w:spacing w:line="240" w:lineRule="auto"/>
              <w:jc w:val="right"/>
              <w:rPr>
                <w:rFonts w:ascii="Arial" w:hAnsi="Arial" w:cs="Arial"/>
                <w:b/>
                <w:bCs/>
                <w:color w:val="000000"/>
                <w:sz w:val="18"/>
                <w:szCs w:val="18"/>
              </w:rPr>
            </w:pPr>
            <w:r w:rsidRPr="00982934">
              <w:rPr>
                <w:rFonts w:ascii="Arial" w:hAnsi="Arial" w:cs="Arial"/>
                <w:b/>
                <w:bCs/>
                <w:color w:val="000000"/>
                <w:sz w:val="18"/>
                <w:szCs w:val="18"/>
              </w:rPr>
              <w:t>2.118</w:t>
            </w:r>
          </w:p>
        </w:tc>
        <w:tc>
          <w:tcPr>
            <w:tcW w:w="884" w:type="pct"/>
            <w:tcBorders>
              <w:top w:val="single" w:sz="4" w:space="0" w:color="auto"/>
              <w:left w:val="nil"/>
              <w:bottom w:val="single" w:sz="8" w:space="0" w:color="auto"/>
              <w:right w:val="double" w:sz="4" w:space="0" w:color="auto"/>
            </w:tcBorders>
            <w:shd w:val="clear" w:color="auto" w:fill="auto"/>
            <w:noWrap/>
            <w:vAlign w:val="center"/>
          </w:tcPr>
          <w:p w14:paraId="5B482FCF" w14:textId="329A16E2" w:rsidR="004B3C2F" w:rsidRPr="00982934" w:rsidRDefault="004B3C2F" w:rsidP="004B3C2F">
            <w:pPr>
              <w:tabs>
                <w:tab w:val="left" w:pos="708"/>
              </w:tabs>
              <w:spacing w:line="240" w:lineRule="auto"/>
              <w:jc w:val="right"/>
              <w:rPr>
                <w:rFonts w:ascii="Arial" w:hAnsi="Arial" w:cs="Arial"/>
                <w:b/>
                <w:bCs/>
                <w:color w:val="000000"/>
                <w:sz w:val="18"/>
                <w:szCs w:val="18"/>
              </w:rPr>
            </w:pPr>
            <w:r w:rsidRPr="00982934">
              <w:rPr>
                <w:rFonts w:ascii="Arial" w:hAnsi="Arial" w:cs="Arial"/>
                <w:b/>
                <w:bCs/>
                <w:color w:val="000000"/>
                <w:sz w:val="18"/>
                <w:szCs w:val="18"/>
              </w:rPr>
              <w:t>2.109</w:t>
            </w:r>
          </w:p>
        </w:tc>
      </w:tr>
      <w:tr w:rsidR="00654D46" w:rsidRPr="00982934" w14:paraId="68B8AE7F" w14:textId="77777777" w:rsidTr="00986727">
        <w:trPr>
          <w:trHeight w:val="284"/>
        </w:trPr>
        <w:tc>
          <w:tcPr>
            <w:tcW w:w="3232" w:type="pct"/>
            <w:tcBorders>
              <w:top w:val="nil"/>
              <w:left w:val="double" w:sz="4" w:space="0" w:color="auto"/>
              <w:bottom w:val="double" w:sz="4" w:space="0" w:color="auto"/>
              <w:right w:val="nil"/>
            </w:tcBorders>
            <w:shd w:val="clear" w:color="auto" w:fill="FFFFFF"/>
            <w:vAlign w:val="center"/>
          </w:tcPr>
          <w:p w14:paraId="05A60DBB" w14:textId="77777777" w:rsidR="00654D46" w:rsidRPr="00982934" w:rsidRDefault="00654D46" w:rsidP="001736E9">
            <w:pPr>
              <w:tabs>
                <w:tab w:val="left" w:pos="708"/>
              </w:tabs>
              <w:spacing w:line="240" w:lineRule="auto"/>
              <w:rPr>
                <w:rFonts w:ascii="Arial" w:hAnsi="Arial" w:cs="Arial"/>
                <w:b/>
                <w:bCs/>
                <w:color w:val="000000"/>
                <w:sz w:val="18"/>
                <w:szCs w:val="18"/>
                <w:lang w:eastAsia="hr-BA"/>
              </w:rPr>
            </w:pPr>
          </w:p>
        </w:tc>
        <w:tc>
          <w:tcPr>
            <w:tcW w:w="884" w:type="pct"/>
            <w:tcBorders>
              <w:top w:val="single" w:sz="8" w:space="0" w:color="auto"/>
              <w:left w:val="nil"/>
              <w:bottom w:val="double" w:sz="4" w:space="0" w:color="auto"/>
              <w:right w:val="nil"/>
            </w:tcBorders>
            <w:shd w:val="clear" w:color="auto" w:fill="FFFFFF"/>
            <w:noWrap/>
            <w:vAlign w:val="center"/>
          </w:tcPr>
          <w:p w14:paraId="4E696752" w14:textId="77777777" w:rsidR="00654D46" w:rsidRPr="00982934" w:rsidRDefault="00654D46" w:rsidP="001736E9">
            <w:pPr>
              <w:tabs>
                <w:tab w:val="left" w:pos="708"/>
              </w:tabs>
              <w:spacing w:line="240" w:lineRule="auto"/>
              <w:jc w:val="right"/>
              <w:rPr>
                <w:rFonts w:ascii="Arial" w:hAnsi="Arial" w:cs="Arial"/>
                <w:b/>
                <w:bCs/>
                <w:sz w:val="18"/>
                <w:szCs w:val="18"/>
                <w:lang w:eastAsia="hr-BA"/>
              </w:rPr>
            </w:pPr>
          </w:p>
        </w:tc>
        <w:tc>
          <w:tcPr>
            <w:tcW w:w="884" w:type="pct"/>
            <w:tcBorders>
              <w:top w:val="single" w:sz="8" w:space="0" w:color="auto"/>
              <w:left w:val="nil"/>
              <w:bottom w:val="double" w:sz="4" w:space="0" w:color="auto"/>
              <w:right w:val="double" w:sz="4" w:space="0" w:color="auto"/>
            </w:tcBorders>
            <w:shd w:val="clear" w:color="auto" w:fill="FFFFFF"/>
            <w:noWrap/>
            <w:vAlign w:val="center"/>
          </w:tcPr>
          <w:p w14:paraId="3CAD8AF5" w14:textId="77777777" w:rsidR="00654D46" w:rsidRPr="00982934" w:rsidRDefault="00654D46" w:rsidP="001736E9">
            <w:pPr>
              <w:tabs>
                <w:tab w:val="left" w:pos="708"/>
              </w:tabs>
              <w:spacing w:line="240" w:lineRule="auto"/>
              <w:jc w:val="right"/>
              <w:rPr>
                <w:rFonts w:ascii="Arial" w:hAnsi="Arial" w:cs="Arial"/>
                <w:b/>
                <w:bCs/>
                <w:sz w:val="18"/>
                <w:szCs w:val="18"/>
                <w:lang w:eastAsia="hr-BA"/>
              </w:rPr>
            </w:pPr>
          </w:p>
        </w:tc>
      </w:tr>
    </w:tbl>
    <w:p w14:paraId="553C299F" w14:textId="0015A5C9" w:rsidR="00867735" w:rsidRDefault="00144026" w:rsidP="00144026">
      <w:pPr>
        <w:tabs>
          <w:tab w:val="num" w:pos="567"/>
          <w:tab w:val="num" w:pos="5464"/>
        </w:tabs>
        <w:spacing w:before="240" w:after="120" w:line="360" w:lineRule="auto"/>
        <w:jc w:val="both"/>
        <w:rPr>
          <w:rFonts w:ascii="Arial" w:hAnsi="Arial" w:cs="Arial"/>
          <w:noProof/>
          <w:color w:val="000000"/>
          <w:lang w:eastAsia="hr-HR"/>
        </w:rPr>
      </w:pPr>
      <w:r w:rsidRPr="00982934">
        <w:rPr>
          <w:rFonts w:ascii="Arial" w:hAnsi="Arial" w:cs="Arial"/>
          <w:noProof/>
          <w:color w:val="000000"/>
          <w:lang w:eastAsia="hr-HR"/>
        </w:rPr>
        <w:t xml:space="preserve">Tijekom 2023. godine Društvo je prosječno imalo 112 zaposlenika (2022.: 119 zaposlenika). U 2023. godini ukupne naknade plaćene ključnim osobama u tijelima Društva iznosile su </w:t>
      </w:r>
      <w:r w:rsidRPr="00982934">
        <w:rPr>
          <w:rFonts w:ascii="Arial" w:hAnsi="Arial" w:cs="Arial"/>
          <w:noProof/>
          <w:lang w:eastAsia="hr-HR"/>
        </w:rPr>
        <w:t xml:space="preserve">509 </w:t>
      </w:r>
      <w:r w:rsidRPr="00982934">
        <w:rPr>
          <w:rFonts w:ascii="Arial" w:hAnsi="Arial" w:cs="Arial"/>
          <w:noProof/>
          <w:color w:val="000000"/>
          <w:lang w:eastAsia="hr-HR"/>
        </w:rPr>
        <w:t>TEUR (2022.: 544 TEUR).</w:t>
      </w:r>
    </w:p>
    <w:p w14:paraId="161672D0" w14:textId="77777777" w:rsidR="008B5F99" w:rsidRPr="001126DE" w:rsidRDefault="008B5F99" w:rsidP="008B50D8">
      <w:pPr>
        <w:numPr>
          <w:ilvl w:val="0"/>
          <w:numId w:val="20"/>
        </w:numPr>
        <w:tabs>
          <w:tab w:val="num" w:pos="4330"/>
          <w:tab w:val="num" w:pos="5464"/>
        </w:tabs>
        <w:spacing w:before="240" w:after="240" w:line="240" w:lineRule="auto"/>
        <w:ind w:left="357" w:hanging="357"/>
        <w:jc w:val="both"/>
        <w:rPr>
          <w:rFonts w:ascii="Arial" w:hAnsi="Arial" w:cs="Arial"/>
          <w:b/>
          <w:noProof/>
          <w:color w:val="000000"/>
          <w:lang w:eastAsia="hr-HR"/>
        </w:rPr>
      </w:pPr>
      <w:r w:rsidRPr="001126DE">
        <w:rPr>
          <w:rFonts w:ascii="Arial" w:hAnsi="Arial" w:cs="Arial"/>
          <w:b/>
          <w:noProof/>
          <w:color w:val="000000"/>
          <w:lang w:eastAsia="hr-HR"/>
        </w:rPr>
        <w:t xml:space="preserve">Ostali troškovi  </w:t>
      </w:r>
    </w:p>
    <w:tbl>
      <w:tblPr>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639"/>
        <w:gridCol w:w="1702"/>
        <w:gridCol w:w="1704"/>
      </w:tblGrid>
      <w:tr w:rsidR="00986727" w:rsidRPr="001126DE" w14:paraId="1EB35654" w14:textId="77777777" w:rsidTr="00B34397">
        <w:trPr>
          <w:trHeight w:val="284"/>
        </w:trPr>
        <w:tc>
          <w:tcPr>
            <w:tcW w:w="3117" w:type="pct"/>
            <w:tcBorders>
              <w:top w:val="double" w:sz="4" w:space="0" w:color="auto"/>
              <w:left w:val="double" w:sz="4" w:space="0" w:color="auto"/>
              <w:bottom w:val="nil"/>
              <w:right w:val="nil"/>
            </w:tcBorders>
            <w:noWrap/>
            <w:vAlign w:val="center"/>
            <w:hideMark/>
          </w:tcPr>
          <w:p w14:paraId="763F4E0E" w14:textId="77777777" w:rsidR="00986727" w:rsidRPr="001126DE" w:rsidRDefault="00986727" w:rsidP="00986727">
            <w:pPr>
              <w:rPr>
                <w:rFonts w:ascii="Arial" w:hAnsi="Arial" w:cs="Arial"/>
                <w:b/>
                <w:noProof/>
                <w:color w:val="000000"/>
                <w:lang w:eastAsia="hr-HR"/>
              </w:rPr>
            </w:pPr>
          </w:p>
        </w:tc>
        <w:tc>
          <w:tcPr>
            <w:tcW w:w="941" w:type="pct"/>
            <w:tcBorders>
              <w:top w:val="double" w:sz="4" w:space="0" w:color="auto"/>
              <w:left w:val="nil"/>
              <w:bottom w:val="nil"/>
              <w:right w:val="nil"/>
            </w:tcBorders>
            <w:vAlign w:val="center"/>
            <w:hideMark/>
          </w:tcPr>
          <w:p w14:paraId="75A26DA3" w14:textId="0738461F" w:rsidR="00986727" w:rsidRPr="001126DE" w:rsidRDefault="00AB52CF" w:rsidP="00986727">
            <w:pPr>
              <w:tabs>
                <w:tab w:val="left" w:pos="708"/>
              </w:tabs>
              <w:spacing w:line="240" w:lineRule="auto"/>
              <w:jc w:val="right"/>
              <w:rPr>
                <w:rFonts w:ascii="Arial" w:hAnsi="Arial" w:cs="Arial"/>
                <w:b/>
                <w:bCs/>
                <w:color w:val="000000"/>
                <w:sz w:val="18"/>
                <w:szCs w:val="18"/>
                <w:lang w:eastAsia="hr-BA"/>
              </w:rPr>
            </w:pPr>
            <w:r>
              <w:rPr>
                <w:rFonts w:ascii="Arial" w:hAnsi="Arial" w:cs="Arial"/>
                <w:b/>
                <w:bCs/>
                <w:color w:val="000000"/>
                <w:sz w:val="18"/>
                <w:szCs w:val="18"/>
                <w:lang w:eastAsia="hr-BA"/>
              </w:rPr>
              <w:t>2022</w:t>
            </w:r>
            <w:r w:rsidR="00986727" w:rsidRPr="001126DE">
              <w:rPr>
                <w:rFonts w:ascii="Arial" w:hAnsi="Arial" w:cs="Arial"/>
                <w:b/>
                <w:bCs/>
                <w:color w:val="000000"/>
                <w:sz w:val="18"/>
                <w:szCs w:val="18"/>
                <w:lang w:eastAsia="hr-BA"/>
              </w:rPr>
              <w:t>.</w:t>
            </w:r>
          </w:p>
        </w:tc>
        <w:tc>
          <w:tcPr>
            <w:tcW w:w="942" w:type="pct"/>
            <w:tcBorders>
              <w:top w:val="double" w:sz="4" w:space="0" w:color="auto"/>
              <w:left w:val="nil"/>
              <w:bottom w:val="nil"/>
              <w:right w:val="double" w:sz="4" w:space="0" w:color="auto"/>
            </w:tcBorders>
            <w:vAlign w:val="center"/>
            <w:hideMark/>
          </w:tcPr>
          <w:p w14:paraId="7354FE79" w14:textId="14C9C719" w:rsidR="00986727" w:rsidRPr="001126DE" w:rsidRDefault="006063E9" w:rsidP="00986727">
            <w:pPr>
              <w:tabs>
                <w:tab w:val="left" w:pos="708"/>
              </w:tabs>
              <w:spacing w:line="240" w:lineRule="auto"/>
              <w:jc w:val="right"/>
              <w:rPr>
                <w:rFonts w:ascii="Arial" w:hAnsi="Arial" w:cs="Arial"/>
                <w:b/>
                <w:bCs/>
                <w:color w:val="000000"/>
                <w:sz w:val="18"/>
                <w:szCs w:val="18"/>
                <w:lang w:eastAsia="hr-BA"/>
              </w:rPr>
            </w:pPr>
            <w:r w:rsidRPr="001126DE">
              <w:rPr>
                <w:rFonts w:ascii="Arial" w:hAnsi="Arial" w:cs="Arial"/>
                <w:b/>
                <w:bCs/>
                <w:color w:val="000000"/>
                <w:sz w:val="18"/>
                <w:szCs w:val="18"/>
                <w:lang w:eastAsia="hr-BA"/>
              </w:rPr>
              <w:t>202</w:t>
            </w:r>
            <w:r>
              <w:rPr>
                <w:rFonts w:ascii="Arial" w:hAnsi="Arial" w:cs="Arial"/>
                <w:b/>
                <w:bCs/>
                <w:color w:val="000000"/>
                <w:sz w:val="18"/>
                <w:szCs w:val="18"/>
                <w:lang w:eastAsia="hr-BA"/>
              </w:rPr>
              <w:t>3</w:t>
            </w:r>
            <w:r w:rsidR="00986727">
              <w:rPr>
                <w:rFonts w:ascii="Arial" w:hAnsi="Arial" w:cs="Arial"/>
                <w:b/>
                <w:bCs/>
                <w:color w:val="000000"/>
                <w:sz w:val="18"/>
                <w:szCs w:val="18"/>
                <w:lang w:eastAsia="hr-BA"/>
              </w:rPr>
              <w:t>.</w:t>
            </w:r>
          </w:p>
        </w:tc>
      </w:tr>
      <w:tr w:rsidR="00C61291" w:rsidRPr="001126DE" w14:paraId="2B18ED8E" w14:textId="77777777" w:rsidTr="00B34397">
        <w:trPr>
          <w:trHeight w:val="284"/>
        </w:trPr>
        <w:tc>
          <w:tcPr>
            <w:tcW w:w="3117" w:type="pct"/>
            <w:tcBorders>
              <w:top w:val="nil"/>
              <w:left w:val="double" w:sz="4" w:space="0" w:color="auto"/>
              <w:bottom w:val="single" w:sz="4" w:space="0" w:color="auto"/>
              <w:right w:val="nil"/>
            </w:tcBorders>
            <w:noWrap/>
            <w:vAlign w:val="center"/>
            <w:hideMark/>
          </w:tcPr>
          <w:p w14:paraId="61039D6B" w14:textId="77777777" w:rsidR="00C61291" w:rsidRPr="001126DE" w:rsidRDefault="00C61291" w:rsidP="003F198B">
            <w:pPr>
              <w:rPr>
                <w:rFonts w:ascii="Arial" w:hAnsi="Arial" w:cs="Arial"/>
                <w:b/>
                <w:bCs/>
                <w:color w:val="000000"/>
                <w:sz w:val="18"/>
                <w:szCs w:val="18"/>
                <w:lang w:eastAsia="hr-BA"/>
              </w:rPr>
            </w:pPr>
          </w:p>
        </w:tc>
        <w:tc>
          <w:tcPr>
            <w:tcW w:w="941" w:type="pct"/>
            <w:tcBorders>
              <w:top w:val="nil"/>
              <w:left w:val="nil"/>
              <w:bottom w:val="single" w:sz="4" w:space="0" w:color="auto"/>
              <w:right w:val="nil"/>
            </w:tcBorders>
            <w:noWrap/>
            <w:vAlign w:val="center"/>
            <w:hideMark/>
          </w:tcPr>
          <w:p w14:paraId="62BB07F5" w14:textId="57345FD3" w:rsidR="00C61291" w:rsidRPr="001126DE" w:rsidRDefault="00C61291" w:rsidP="003F198B">
            <w:pPr>
              <w:tabs>
                <w:tab w:val="left" w:pos="708"/>
              </w:tabs>
              <w:spacing w:line="240" w:lineRule="auto"/>
              <w:jc w:val="right"/>
              <w:rPr>
                <w:rFonts w:ascii="Arial" w:hAnsi="Arial" w:cs="Arial"/>
                <w:i/>
                <w:sz w:val="18"/>
                <w:szCs w:val="18"/>
                <w:lang w:eastAsia="hr-BA"/>
              </w:rPr>
            </w:pPr>
            <w:r w:rsidRPr="001126DE">
              <w:rPr>
                <w:rFonts w:ascii="Arial" w:hAnsi="Arial" w:cs="Arial"/>
                <w:i/>
                <w:sz w:val="18"/>
                <w:szCs w:val="18"/>
                <w:lang w:eastAsia="hr-BA"/>
              </w:rPr>
              <w:t xml:space="preserve">(u </w:t>
            </w:r>
            <w:r w:rsidR="00123DE9">
              <w:rPr>
                <w:rFonts w:ascii="Arial" w:hAnsi="Arial" w:cs="Arial"/>
                <w:i/>
                <w:sz w:val="18"/>
                <w:szCs w:val="18"/>
                <w:lang w:eastAsia="hr-BA"/>
              </w:rPr>
              <w:t>TEUR</w:t>
            </w:r>
            <w:r w:rsidRPr="001126DE">
              <w:rPr>
                <w:rFonts w:ascii="Arial" w:hAnsi="Arial" w:cs="Arial"/>
                <w:i/>
                <w:sz w:val="18"/>
                <w:szCs w:val="18"/>
                <w:lang w:eastAsia="hr-BA"/>
              </w:rPr>
              <w:t>)</w:t>
            </w:r>
          </w:p>
        </w:tc>
        <w:tc>
          <w:tcPr>
            <w:tcW w:w="942" w:type="pct"/>
            <w:tcBorders>
              <w:top w:val="nil"/>
              <w:left w:val="nil"/>
              <w:bottom w:val="single" w:sz="4" w:space="0" w:color="auto"/>
              <w:right w:val="double" w:sz="4" w:space="0" w:color="auto"/>
            </w:tcBorders>
            <w:noWrap/>
            <w:vAlign w:val="center"/>
            <w:hideMark/>
          </w:tcPr>
          <w:p w14:paraId="3C2D2609" w14:textId="17D19D04" w:rsidR="00C61291" w:rsidRPr="001126DE" w:rsidRDefault="00C61291" w:rsidP="003F198B">
            <w:pPr>
              <w:tabs>
                <w:tab w:val="left" w:pos="708"/>
              </w:tabs>
              <w:spacing w:line="240" w:lineRule="auto"/>
              <w:jc w:val="right"/>
              <w:rPr>
                <w:rFonts w:ascii="Arial" w:hAnsi="Arial" w:cs="Arial"/>
                <w:i/>
                <w:sz w:val="18"/>
                <w:szCs w:val="18"/>
                <w:lang w:eastAsia="hr-BA"/>
              </w:rPr>
            </w:pPr>
            <w:r w:rsidRPr="001126DE">
              <w:rPr>
                <w:rFonts w:ascii="Arial" w:hAnsi="Arial" w:cs="Arial"/>
                <w:i/>
                <w:sz w:val="18"/>
                <w:szCs w:val="18"/>
                <w:lang w:eastAsia="hr-BA"/>
              </w:rPr>
              <w:t xml:space="preserve">(u </w:t>
            </w:r>
            <w:r w:rsidR="00123DE9">
              <w:rPr>
                <w:rFonts w:ascii="Arial" w:hAnsi="Arial" w:cs="Arial"/>
                <w:i/>
                <w:sz w:val="18"/>
                <w:szCs w:val="18"/>
                <w:lang w:eastAsia="hr-BA"/>
              </w:rPr>
              <w:t>TEUR</w:t>
            </w:r>
            <w:r w:rsidRPr="001126DE">
              <w:rPr>
                <w:rFonts w:ascii="Arial" w:hAnsi="Arial" w:cs="Arial"/>
                <w:i/>
                <w:sz w:val="18"/>
                <w:szCs w:val="18"/>
                <w:lang w:eastAsia="hr-BA"/>
              </w:rPr>
              <w:t>)</w:t>
            </w:r>
          </w:p>
        </w:tc>
      </w:tr>
      <w:tr w:rsidR="00C61291" w:rsidRPr="001126DE" w14:paraId="6EB4E73F" w14:textId="77777777" w:rsidTr="00B34397">
        <w:trPr>
          <w:trHeight w:val="327"/>
        </w:trPr>
        <w:tc>
          <w:tcPr>
            <w:tcW w:w="3117" w:type="pct"/>
            <w:tcBorders>
              <w:top w:val="single" w:sz="4" w:space="0" w:color="auto"/>
              <w:left w:val="double" w:sz="4" w:space="0" w:color="auto"/>
              <w:bottom w:val="nil"/>
              <w:right w:val="nil"/>
            </w:tcBorders>
            <w:noWrap/>
            <w:vAlign w:val="center"/>
          </w:tcPr>
          <w:p w14:paraId="765E2298" w14:textId="77777777" w:rsidR="00C61291" w:rsidRPr="001126DE" w:rsidRDefault="00C61291" w:rsidP="003F198B">
            <w:pPr>
              <w:tabs>
                <w:tab w:val="left" w:pos="708"/>
              </w:tabs>
              <w:spacing w:line="240" w:lineRule="auto"/>
              <w:rPr>
                <w:rFonts w:ascii="Arial" w:hAnsi="Arial" w:cs="Arial"/>
                <w:sz w:val="18"/>
                <w:szCs w:val="18"/>
                <w:lang w:eastAsia="hr-BA"/>
              </w:rPr>
            </w:pPr>
          </w:p>
        </w:tc>
        <w:tc>
          <w:tcPr>
            <w:tcW w:w="941" w:type="pct"/>
            <w:tcBorders>
              <w:top w:val="single" w:sz="4" w:space="0" w:color="auto"/>
              <w:left w:val="nil"/>
              <w:bottom w:val="nil"/>
              <w:right w:val="nil"/>
            </w:tcBorders>
            <w:noWrap/>
            <w:vAlign w:val="center"/>
          </w:tcPr>
          <w:p w14:paraId="14622266" w14:textId="77777777" w:rsidR="00C61291" w:rsidRPr="001126DE" w:rsidRDefault="00C61291" w:rsidP="003F198B">
            <w:pPr>
              <w:tabs>
                <w:tab w:val="left" w:pos="708"/>
              </w:tabs>
              <w:spacing w:line="240" w:lineRule="auto"/>
              <w:jc w:val="right"/>
              <w:rPr>
                <w:rFonts w:ascii="Arial" w:hAnsi="Arial" w:cs="Arial"/>
                <w:sz w:val="18"/>
                <w:szCs w:val="18"/>
                <w:lang w:eastAsia="hr-BA"/>
              </w:rPr>
            </w:pPr>
          </w:p>
        </w:tc>
        <w:tc>
          <w:tcPr>
            <w:tcW w:w="942" w:type="pct"/>
            <w:tcBorders>
              <w:top w:val="single" w:sz="4" w:space="0" w:color="auto"/>
              <w:left w:val="nil"/>
              <w:bottom w:val="nil"/>
              <w:right w:val="double" w:sz="4" w:space="0" w:color="auto"/>
            </w:tcBorders>
            <w:noWrap/>
            <w:vAlign w:val="center"/>
          </w:tcPr>
          <w:p w14:paraId="13CE5C3A" w14:textId="77777777" w:rsidR="00C61291" w:rsidRPr="001126DE" w:rsidRDefault="00C61291" w:rsidP="003F198B">
            <w:pPr>
              <w:tabs>
                <w:tab w:val="left" w:pos="708"/>
              </w:tabs>
              <w:spacing w:line="240" w:lineRule="auto"/>
              <w:jc w:val="right"/>
              <w:rPr>
                <w:rFonts w:ascii="Arial" w:hAnsi="Arial" w:cs="Arial"/>
                <w:sz w:val="18"/>
                <w:szCs w:val="18"/>
                <w:lang w:eastAsia="hr-BA"/>
              </w:rPr>
            </w:pPr>
          </w:p>
        </w:tc>
      </w:tr>
      <w:tr w:rsidR="00421218" w:rsidRPr="001126DE" w14:paraId="000037B2" w14:textId="77777777" w:rsidTr="00F24CB5">
        <w:trPr>
          <w:trHeight w:val="284"/>
        </w:trPr>
        <w:tc>
          <w:tcPr>
            <w:tcW w:w="3117" w:type="pct"/>
            <w:tcBorders>
              <w:top w:val="nil"/>
              <w:left w:val="double" w:sz="4" w:space="0" w:color="auto"/>
              <w:bottom w:val="nil"/>
              <w:right w:val="nil"/>
            </w:tcBorders>
            <w:shd w:val="clear" w:color="auto" w:fill="auto"/>
            <w:noWrap/>
            <w:vAlign w:val="center"/>
            <w:hideMark/>
          </w:tcPr>
          <w:p w14:paraId="2D185559" w14:textId="42C28F5B" w:rsidR="00421218" w:rsidRPr="001126DE" w:rsidRDefault="00421218" w:rsidP="00421218">
            <w:pPr>
              <w:tabs>
                <w:tab w:val="left" w:pos="708"/>
              </w:tabs>
              <w:spacing w:line="240" w:lineRule="auto"/>
              <w:rPr>
                <w:rFonts w:ascii="Arial" w:hAnsi="Arial" w:cs="Arial"/>
                <w:sz w:val="18"/>
                <w:szCs w:val="18"/>
                <w:lang w:eastAsia="hr-HR"/>
              </w:rPr>
            </w:pPr>
            <w:r>
              <w:rPr>
                <w:rFonts w:ascii="Arial" w:hAnsi="Arial" w:cs="Arial"/>
                <w:color w:val="000000"/>
                <w:sz w:val="18"/>
                <w:szCs w:val="18"/>
              </w:rPr>
              <w:t xml:space="preserve">Naknade zaposlenicima </w:t>
            </w:r>
          </w:p>
        </w:tc>
        <w:tc>
          <w:tcPr>
            <w:tcW w:w="941" w:type="pct"/>
            <w:tcBorders>
              <w:top w:val="nil"/>
              <w:left w:val="nil"/>
              <w:bottom w:val="nil"/>
              <w:right w:val="nil"/>
            </w:tcBorders>
            <w:shd w:val="clear" w:color="auto" w:fill="auto"/>
            <w:noWrap/>
            <w:vAlign w:val="center"/>
          </w:tcPr>
          <w:p w14:paraId="198EFBBF" w14:textId="2143BF76" w:rsidR="00421218" w:rsidRPr="001126DE" w:rsidRDefault="00421218" w:rsidP="00421218">
            <w:pPr>
              <w:tabs>
                <w:tab w:val="left" w:pos="708"/>
              </w:tabs>
              <w:spacing w:line="240" w:lineRule="auto"/>
              <w:jc w:val="right"/>
              <w:rPr>
                <w:rFonts w:ascii="Arial" w:hAnsi="Arial" w:cs="Arial"/>
                <w:sz w:val="18"/>
                <w:szCs w:val="18"/>
                <w:lang w:eastAsia="hr-BA"/>
              </w:rPr>
            </w:pPr>
            <w:r>
              <w:rPr>
                <w:rFonts w:ascii="Arial" w:hAnsi="Arial" w:cs="Arial"/>
                <w:color w:val="000000"/>
                <w:sz w:val="18"/>
                <w:szCs w:val="18"/>
              </w:rPr>
              <w:t>204</w:t>
            </w:r>
          </w:p>
        </w:tc>
        <w:tc>
          <w:tcPr>
            <w:tcW w:w="942" w:type="pct"/>
            <w:tcBorders>
              <w:top w:val="nil"/>
              <w:left w:val="nil"/>
              <w:bottom w:val="nil"/>
              <w:right w:val="double" w:sz="4" w:space="0" w:color="auto"/>
            </w:tcBorders>
            <w:shd w:val="clear" w:color="auto" w:fill="auto"/>
            <w:noWrap/>
            <w:vAlign w:val="center"/>
          </w:tcPr>
          <w:p w14:paraId="1D5C7BA5" w14:textId="1EC34607" w:rsidR="00421218" w:rsidRPr="001126DE" w:rsidRDefault="00421218" w:rsidP="00421218">
            <w:pPr>
              <w:tabs>
                <w:tab w:val="left" w:pos="708"/>
              </w:tabs>
              <w:spacing w:line="240" w:lineRule="auto"/>
              <w:jc w:val="right"/>
              <w:rPr>
                <w:rFonts w:ascii="Arial" w:hAnsi="Arial" w:cs="Arial"/>
                <w:sz w:val="18"/>
                <w:szCs w:val="18"/>
                <w:lang w:eastAsia="hr-BA"/>
              </w:rPr>
            </w:pPr>
            <w:r>
              <w:rPr>
                <w:rFonts w:ascii="Arial" w:hAnsi="Arial" w:cs="Arial"/>
                <w:color w:val="000000"/>
                <w:sz w:val="18"/>
                <w:szCs w:val="18"/>
              </w:rPr>
              <w:t>255</w:t>
            </w:r>
          </w:p>
        </w:tc>
      </w:tr>
      <w:tr w:rsidR="00421218" w:rsidRPr="001126DE" w14:paraId="657DB192" w14:textId="77777777" w:rsidTr="00F24CB5">
        <w:trPr>
          <w:trHeight w:val="284"/>
        </w:trPr>
        <w:tc>
          <w:tcPr>
            <w:tcW w:w="3117" w:type="pct"/>
            <w:tcBorders>
              <w:top w:val="nil"/>
              <w:left w:val="double" w:sz="4" w:space="0" w:color="auto"/>
              <w:bottom w:val="nil"/>
              <w:right w:val="nil"/>
            </w:tcBorders>
            <w:shd w:val="clear" w:color="auto" w:fill="auto"/>
            <w:noWrap/>
            <w:vAlign w:val="center"/>
          </w:tcPr>
          <w:p w14:paraId="23655778" w14:textId="0521EC47" w:rsidR="00421218" w:rsidRPr="001126DE" w:rsidRDefault="00421218" w:rsidP="00421218">
            <w:pPr>
              <w:tabs>
                <w:tab w:val="left" w:pos="708"/>
              </w:tabs>
              <w:spacing w:line="240" w:lineRule="auto"/>
              <w:rPr>
                <w:rFonts w:ascii="Arial" w:hAnsi="Arial" w:cs="Arial"/>
                <w:sz w:val="18"/>
                <w:szCs w:val="18"/>
                <w:lang w:eastAsia="hr-HR"/>
              </w:rPr>
            </w:pPr>
            <w:r>
              <w:rPr>
                <w:rFonts w:ascii="Arial" w:hAnsi="Arial" w:cs="Arial"/>
                <w:color w:val="000000"/>
                <w:sz w:val="18"/>
                <w:szCs w:val="18"/>
              </w:rPr>
              <w:t>Doprinosi i članarine</w:t>
            </w:r>
          </w:p>
        </w:tc>
        <w:tc>
          <w:tcPr>
            <w:tcW w:w="941" w:type="pct"/>
            <w:tcBorders>
              <w:top w:val="nil"/>
              <w:left w:val="nil"/>
              <w:bottom w:val="nil"/>
              <w:right w:val="nil"/>
            </w:tcBorders>
            <w:shd w:val="clear" w:color="auto" w:fill="auto"/>
            <w:noWrap/>
            <w:vAlign w:val="center"/>
          </w:tcPr>
          <w:p w14:paraId="01D96C18" w14:textId="10237233" w:rsidR="00421218" w:rsidRDefault="00421218" w:rsidP="00421218">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108</w:t>
            </w:r>
          </w:p>
        </w:tc>
        <w:tc>
          <w:tcPr>
            <w:tcW w:w="942" w:type="pct"/>
            <w:tcBorders>
              <w:top w:val="nil"/>
              <w:left w:val="nil"/>
              <w:bottom w:val="nil"/>
              <w:right w:val="double" w:sz="4" w:space="0" w:color="auto"/>
            </w:tcBorders>
            <w:shd w:val="clear" w:color="auto" w:fill="auto"/>
            <w:noWrap/>
            <w:vAlign w:val="center"/>
          </w:tcPr>
          <w:p w14:paraId="0D14794A" w14:textId="5BAA9B98" w:rsidR="00421218" w:rsidRDefault="00421218" w:rsidP="00421218">
            <w:pPr>
              <w:tabs>
                <w:tab w:val="left" w:pos="708"/>
              </w:tabs>
              <w:spacing w:line="240" w:lineRule="auto"/>
              <w:jc w:val="right"/>
              <w:rPr>
                <w:rFonts w:ascii="Arial" w:hAnsi="Arial" w:cs="Arial"/>
                <w:sz w:val="18"/>
                <w:szCs w:val="18"/>
                <w:lang w:eastAsia="hr-BA"/>
              </w:rPr>
            </w:pPr>
            <w:r>
              <w:rPr>
                <w:rFonts w:ascii="Arial" w:hAnsi="Arial" w:cs="Arial"/>
                <w:color w:val="000000"/>
                <w:sz w:val="18"/>
                <w:szCs w:val="18"/>
              </w:rPr>
              <w:t>102</w:t>
            </w:r>
          </w:p>
        </w:tc>
      </w:tr>
      <w:tr w:rsidR="00421218" w:rsidRPr="001126DE" w14:paraId="04A0FD6E" w14:textId="77777777" w:rsidTr="00F24CB5">
        <w:trPr>
          <w:trHeight w:val="284"/>
        </w:trPr>
        <w:tc>
          <w:tcPr>
            <w:tcW w:w="3117" w:type="pct"/>
            <w:tcBorders>
              <w:top w:val="nil"/>
              <w:left w:val="double" w:sz="4" w:space="0" w:color="auto"/>
              <w:bottom w:val="nil"/>
              <w:right w:val="nil"/>
            </w:tcBorders>
            <w:shd w:val="clear" w:color="auto" w:fill="auto"/>
            <w:noWrap/>
            <w:vAlign w:val="center"/>
            <w:hideMark/>
          </w:tcPr>
          <w:p w14:paraId="22122CE3" w14:textId="57A76ED0" w:rsidR="00421218" w:rsidRPr="001126DE" w:rsidRDefault="00421218" w:rsidP="00421218">
            <w:pPr>
              <w:tabs>
                <w:tab w:val="left" w:pos="708"/>
              </w:tabs>
              <w:spacing w:line="240" w:lineRule="auto"/>
              <w:rPr>
                <w:rFonts w:ascii="Arial" w:hAnsi="Arial" w:cs="Arial"/>
                <w:sz w:val="18"/>
                <w:szCs w:val="18"/>
                <w:lang w:eastAsia="hr-BA"/>
              </w:rPr>
            </w:pPr>
            <w:r>
              <w:rPr>
                <w:rFonts w:ascii="Arial" w:hAnsi="Arial" w:cs="Arial"/>
                <w:color w:val="000000"/>
                <w:sz w:val="18"/>
                <w:szCs w:val="18"/>
              </w:rPr>
              <w:t>Osiguranje</w:t>
            </w:r>
          </w:p>
        </w:tc>
        <w:tc>
          <w:tcPr>
            <w:tcW w:w="941" w:type="pct"/>
            <w:tcBorders>
              <w:top w:val="nil"/>
              <w:left w:val="nil"/>
              <w:bottom w:val="nil"/>
              <w:right w:val="nil"/>
            </w:tcBorders>
            <w:shd w:val="clear" w:color="auto" w:fill="auto"/>
            <w:noWrap/>
            <w:vAlign w:val="center"/>
          </w:tcPr>
          <w:p w14:paraId="2E50B883" w14:textId="04AB82C6" w:rsidR="00421218" w:rsidRPr="001126DE" w:rsidRDefault="00421218" w:rsidP="00421218">
            <w:pPr>
              <w:tabs>
                <w:tab w:val="left" w:pos="708"/>
              </w:tabs>
              <w:spacing w:line="240" w:lineRule="auto"/>
              <w:jc w:val="right"/>
              <w:rPr>
                <w:rFonts w:ascii="Arial" w:hAnsi="Arial" w:cs="Arial"/>
                <w:sz w:val="18"/>
                <w:szCs w:val="18"/>
                <w:lang w:eastAsia="hr-BA"/>
              </w:rPr>
            </w:pPr>
            <w:r>
              <w:rPr>
                <w:rFonts w:ascii="Arial" w:hAnsi="Arial" w:cs="Arial"/>
                <w:color w:val="000000"/>
                <w:sz w:val="18"/>
                <w:szCs w:val="18"/>
              </w:rPr>
              <w:t>93</w:t>
            </w:r>
          </w:p>
        </w:tc>
        <w:tc>
          <w:tcPr>
            <w:tcW w:w="942" w:type="pct"/>
            <w:tcBorders>
              <w:top w:val="nil"/>
              <w:left w:val="nil"/>
              <w:bottom w:val="nil"/>
              <w:right w:val="double" w:sz="4" w:space="0" w:color="auto"/>
            </w:tcBorders>
            <w:shd w:val="clear" w:color="auto" w:fill="auto"/>
            <w:noWrap/>
            <w:vAlign w:val="center"/>
          </w:tcPr>
          <w:p w14:paraId="69C34E55" w14:textId="0ACDE180" w:rsidR="00421218" w:rsidRPr="001126DE" w:rsidRDefault="00421218" w:rsidP="00421218">
            <w:pPr>
              <w:tabs>
                <w:tab w:val="left" w:pos="708"/>
              </w:tabs>
              <w:spacing w:line="240" w:lineRule="auto"/>
              <w:jc w:val="right"/>
              <w:rPr>
                <w:rFonts w:ascii="Arial" w:hAnsi="Arial" w:cs="Arial"/>
                <w:sz w:val="18"/>
                <w:szCs w:val="18"/>
                <w:lang w:eastAsia="hr-BA"/>
              </w:rPr>
            </w:pPr>
            <w:r>
              <w:rPr>
                <w:rFonts w:ascii="Arial" w:hAnsi="Arial" w:cs="Arial"/>
                <w:color w:val="000000"/>
                <w:sz w:val="18"/>
                <w:szCs w:val="18"/>
              </w:rPr>
              <w:t>100</w:t>
            </w:r>
          </w:p>
        </w:tc>
      </w:tr>
      <w:tr w:rsidR="00421218" w:rsidRPr="001126DE" w14:paraId="200F3434" w14:textId="77777777" w:rsidTr="00F24CB5">
        <w:trPr>
          <w:trHeight w:val="284"/>
        </w:trPr>
        <w:tc>
          <w:tcPr>
            <w:tcW w:w="3117" w:type="pct"/>
            <w:tcBorders>
              <w:top w:val="nil"/>
              <w:left w:val="double" w:sz="4" w:space="0" w:color="auto"/>
              <w:bottom w:val="nil"/>
              <w:right w:val="nil"/>
            </w:tcBorders>
            <w:shd w:val="clear" w:color="auto" w:fill="auto"/>
            <w:noWrap/>
            <w:vAlign w:val="center"/>
            <w:hideMark/>
          </w:tcPr>
          <w:p w14:paraId="2F2723AD" w14:textId="0BF542BA" w:rsidR="00421218" w:rsidRPr="001126DE" w:rsidRDefault="00421218" w:rsidP="00421218">
            <w:pPr>
              <w:tabs>
                <w:tab w:val="left" w:pos="708"/>
              </w:tabs>
              <w:spacing w:line="240" w:lineRule="auto"/>
              <w:rPr>
                <w:rFonts w:ascii="Arial" w:hAnsi="Arial" w:cs="Arial"/>
                <w:sz w:val="18"/>
                <w:szCs w:val="18"/>
                <w:lang w:eastAsia="hr-BA"/>
              </w:rPr>
            </w:pPr>
            <w:r>
              <w:rPr>
                <w:rFonts w:ascii="Arial" w:hAnsi="Arial" w:cs="Arial"/>
                <w:color w:val="000000"/>
                <w:sz w:val="18"/>
                <w:szCs w:val="18"/>
              </w:rPr>
              <w:t>Bankarske usluge</w:t>
            </w:r>
          </w:p>
        </w:tc>
        <w:tc>
          <w:tcPr>
            <w:tcW w:w="941" w:type="pct"/>
            <w:tcBorders>
              <w:top w:val="nil"/>
              <w:left w:val="nil"/>
              <w:bottom w:val="nil"/>
              <w:right w:val="nil"/>
            </w:tcBorders>
            <w:shd w:val="clear" w:color="auto" w:fill="auto"/>
            <w:noWrap/>
            <w:vAlign w:val="center"/>
          </w:tcPr>
          <w:p w14:paraId="0B907EF7" w14:textId="332228F0" w:rsidR="00421218" w:rsidRPr="001126DE" w:rsidRDefault="00421218" w:rsidP="00421218">
            <w:pPr>
              <w:tabs>
                <w:tab w:val="left" w:pos="708"/>
              </w:tabs>
              <w:spacing w:line="240" w:lineRule="auto"/>
              <w:jc w:val="right"/>
              <w:rPr>
                <w:rFonts w:ascii="Arial" w:hAnsi="Arial" w:cs="Arial"/>
                <w:sz w:val="18"/>
                <w:szCs w:val="18"/>
                <w:lang w:eastAsia="hr-BA"/>
              </w:rPr>
            </w:pPr>
            <w:r>
              <w:rPr>
                <w:rFonts w:ascii="Arial" w:hAnsi="Arial" w:cs="Arial"/>
                <w:color w:val="000000"/>
                <w:sz w:val="18"/>
                <w:szCs w:val="18"/>
              </w:rPr>
              <w:t>44</w:t>
            </w:r>
          </w:p>
        </w:tc>
        <w:tc>
          <w:tcPr>
            <w:tcW w:w="942" w:type="pct"/>
            <w:tcBorders>
              <w:top w:val="nil"/>
              <w:left w:val="nil"/>
              <w:bottom w:val="nil"/>
              <w:right w:val="double" w:sz="4" w:space="0" w:color="auto"/>
            </w:tcBorders>
            <w:shd w:val="clear" w:color="auto" w:fill="auto"/>
            <w:noWrap/>
            <w:vAlign w:val="center"/>
          </w:tcPr>
          <w:p w14:paraId="41637869" w14:textId="6C0482EF" w:rsidR="00421218" w:rsidRPr="001126DE" w:rsidRDefault="00421218" w:rsidP="00421218">
            <w:pPr>
              <w:tabs>
                <w:tab w:val="left" w:pos="708"/>
              </w:tabs>
              <w:spacing w:line="240" w:lineRule="auto"/>
              <w:jc w:val="right"/>
              <w:rPr>
                <w:rFonts w:ascii="Arial" w:hAnsi="Arial" w:cs="Arial"/>
                <w:sz w:val="18"/>
                <w:szCs w:val="18"/>
                <w:lang w:eastAsia="hr-BA"/>
              </w:rPr>
            </w:pPr>
            <w:r>
              <w:rPr>
                <w:rFonts w:ascii="Arial" w:hAnsi="Arial" w:cs="Arial"/>
                <w:color w:val="000000"/>
                <w:sz w:val="18"/>
                <w:szCs w:val="18"/>
              </w:rPr>
              <w:t>283</w:t>
            </w:r>
          </w:p>
        </w:tc>
      </w:tr>
      <w:tr w:rsidR="00421218" w:rsidRPr="001126DE" w14:paraId="6BDF280F" w14:textId="77777777" w:rsidTr="00F24CB5">
        <w:trPr>
          <w:trHeight w:val="284"/>
        </w:trPr>
        <w:tc>
          <w:tcPr>
            <w:tcW w:w="3117" w:type="pct"/>
            <w:tcBorders>
              <w:top w:val="nil"/>
              <w:left w:val="double" w:sz="4" w:space="0" w:color="auto"/>
              <w:bottom w:val="nil"/>
              <w:right w:val="nil"/>
            </w:tcBorders>
            <w:shd w:val="clear" w:color="auto" w:fill="auto"/>
            <w:noWrap/>
            <w:vAlign w:val="center"/>
            <w:hideMark/>
          </w:tcPr>
          <w:p w14:paraId="0252837D" w14:textId="5A2ED5EA" w:rsidR="00421218" w:rsidRPr="001126DE" w:rsidRDefault="00421218" w:rsidP="00421218">
            <w:pPr>
              <w:tabs>
                <w:tab w:val="left" w:pos="708"/>
              </w:tabs>
              <w:spacing w:line="240" w:lineRule="auto"/>
              <w:rPr>
                <w:rFonts w:ascii="Arial" w:hAnsi="Arial" w:cs="Arial"/>
                <w:sz w:val="18"/>
                <w:szCs w:val="18"/>
                <w:lang w:eastAsia="hr-BA"/>
              </w:rPr>
            </w:pPr>
            <w:r>
              <w:rPr>
                <w:rFonts w:ascii="Arial" w:hAnsi="Arial" w:cs="Arial"/>
                <w:color w:val="000000"/>
                <w:sz w:val="18"/>
                <w:szCs w:val="18"/>
              </w:rPr>
              <w:t>Ostali nespomenuti troškovi</w:t>
            </w:r>
          </w:p>
        </w:tc>
        <w:tc>
          <w:tcPr>
            <w:tcW w:w="941" w:type="pct"/>
            <w:tcBorders>
              <w:top w:val="nil"/>
              <w:left w:val="nil"/>
              <w:bottom w:val="single" w:sz="4" w:space="0" w:color="auto"/>
              <w:right w:val="nil"/>
            </w:tcBorders>
            <w:shd w:val="clear" w:color="auto" w:fill="auto"/>
            <w:noWrap/>
            <w:vAlign w:val="center"/>
          </w:tcPr>
          <w:p w14:paraId="328B08A9" w14:textId="68401402" w:rsidR="00421218" w:rsidRPr="001126DE" w:rsidRDefault="00421218" w:rsidP="00421218">
            <w:pPr>
              <w:tabs>
                <w:tab w:val="left" w:pos="708"/>
              </w:tabs>
              <w:spacing w:line="240" w:lineRule="auto"/>
              <w:jc w:val="right"/>
              <w:rPr>
                <w:rFonts w:ascii="Arial" w:hAnsi="Arial" w:cs="Arial"/>
                <w:sz w:val="18"/>
                <w:szCs w:val="18"/>
                <w:lang w:eastAsia="hr-BA"/>
              </w:rPr>
            </w:pPr>
            <w:r>
              <w:rPr>
                <w:rFonts w:ascii="Arial" w:hAnsi="Arial" w:cs="Arial"/>
                <w:color w:val="000000"/>
                <w:sz w:val="18"/>
                <w:szCs w:val="18"/>
              </w:rPr>
              <w:t>90</w:t>
            </w:r>
          </w:p>
        </w:tc>
        <w:tc>
          <w:tcPr>
            <w:tcW w:w="942" w:type="pct"/>
            <w:tcBorders>
              <w:top w:val="nil"/>
              <w:left w:val="nil"/>
              <w:bottom w:val="single" w:sz="4" w:space="0" w:color="auto"/>
              <w:right w:val="double" w:sz="4" w:space="0" w:color="auto"/>
            </w:tcBorders>
            <w:shd w:val="clear" w:color="auto" w:fill="auto"/>
            <w:noWrap/>
            <w:vAlign w:val="center"/>
          </w:tcPr>
          <w:p w14:paraId="1AD8025B" w14:textId="7DF7FA80" w:rsidR="00421218" w:rsidRPr="001126DE" w:rsidRDefault="00421218" w:rsidP="00421218">
            <w:pPr>
              <w:tabs>
                <w:tab w:val="left" w:pos="708"/>
              </w:tabs>
              <w:spacing w:line="240" w:lineRule="auto"/>
              <w:jc w:val="right"/>
              <w:rPr>
                <w:rFonts w:ascii="Arial" w:hAnsi="Arial" w:cs="Arial"/>
                <w:sz w:val="18"/>
                <w:szCs w:val="18"/>
                <w:lang w:eastAsia="hr-BA"/>
              </w:rPr>
            </w:pPr>
            <w:r>
              <w:rPr>
                <w:rFonts w:ascii="Arial" w:hAnsi="Arial" w:cs="Arial"/>
                <w:color w:val="000000"/>
                <w:sz w:val="18"/>
                <w:szCs w:val="18"/>
              </w:rPr>
              <w:t>6</w:t>
            </w:r>
            <w:r w:rsidR="005C2AD8">
              <w:rPr>
                <w:rFonts w:ascii="Arial" w:hAnsi="Arial" w:cs="Arial"/>
                <w:color w:val="000000"/>
                <w:sz w:val="18"/>
                <w:szCs w:val="18"/>
              </w:rPr>
              <w:t>5</w:t>
            </w:r>
          </w:p>
        </w:tc>
      </w:tr>
      <w:tr w:rsidR="00421218" w:rsidRPr="001126DE" w14:paraId="4002F75B" w14:textId="77777777" w:rsidTr="00F24CB5">
        <w:trPr>
          <w:trHeight w:val="284"/>
        </w:trPr>
        <w:tc>
          <w:tcPr>
            <w:tcW w:w="3117" w:type="pct"/>
            <w:tcBorders>
              <w:top w:val="nil"/>
              <w:left w:val="double" w:sz="4" w:space="0" w:color="auto"/>
              <w:bottom w:val="nil"/>
              <w:right w:val="nil"/>
            </w:tcBorders>
            <w:shd w:val="clear" w:color="auto" w:fill="auto"/>
            <w:noWrap/>
            <w:vAlign w:val="center"/>
            <w:hideMark/>
          </w:tcPr>
          <w:p w14:paraId="6B10C0D5" w14:textId="35C9199D" w:rsidR="00421218" w:rsidRPr="001126DE" w:rsidRDefault="00421218" w:rsidP="00421218">
            <w:pPr>
              <w:tabs>
                <w:tab w:val="left" w:pos="708"/>
              </w:tabs>
              <w:spacing w:line="240" w:lineRule="auto"/>
              <w:rPr>
                <w:rFonts w:ascii="Arial" w:hAnsi="Arial" w:cs="Arial"/>
                <w:b/>
                <w:bCs/>
                <w:sz w:val="18"/>
                <w:szCs w:val="18"/>
                <w:lang w:eastAsia="hr-BA"/>
              </w:rPr>
            </w:pPr>
            <w:r>
              <w:rPr>
                <w:rFonts w:ascii="Arial" w:hAnsi="Arial" w:cs="Arial"/>
                <w:b/>
                <w:bCs/>
                <w:color w:val="000000"/>
                <w:sz w:val="18"/>
                <w:szCs w:val="18"/>
              </w:rPr>
              <w:t>Ukupno</w:t>
            </w:r>
          </w:p>
        </w:tc>
        <w:tc>
          <w:tcPr>
            <w:tcW w:w="941" w:type="pct"/>
            <w:tcBorders>
              <w:top w:val="single" w:sz="4" w:space="0" w:color="auto"/>
              <w:left w:val="nil"/>
              <w:bottom w:val="single" w:sz="8" w:space="0" w:color="auto"/>
              <w:right w:val="nil"/>
            </w:tcBorders>
            <w:shd w:val="clear" w:color="auto" w:fill="auto"/>
            <w:noWrap/>
            <w:vAlign w:val="center"/>
          </w:tcPr>
          <w:p w14:paraId="7CC28F1B" w14:textId="36720A62" w:rsidR="00421218" w:rsidRPr="001126DE" w:rsidRDefault="00421218" w:rsidP="00421218">
            <w:pPr>
              <w:tabs>
                <w:tab w:val="left" w:pos="708"/>
              </w:tabs>
              <w:spacing w:line="240" w:lineRule="auto"/>
              <w:jc w:val="right"/>
              <w:rPr>
                <w:rFonts w:ascii="Arial" w:hAnsi="Arial" w:cs="Arial"/>
                <w:b/>
                <w:sz w:val="18"/>
                <w:szCs w:val="18"/>
              </w:rPr>
            </w:pPr>
            <w:r>
              <w:rPr>
                <w:rFonts w:ascii="Arial" w:hAnsi="Arial" w:cs="Arial"/>
                <w:b/>
                <w:bCs/>
                <w:color w:val="000000"/>
                <w:sz w:val="18"/>
                <w:szCs w:val="18"/>
              </w:rPr>
              <w:t>539</w:t>
            </w:r>
          </w:p>
        </w:tc>
        <w:tc>
          <w:tcPr>
            <w:tcW w:w="942" w:type="pct"/>
            <w:tcBorders>
              <w:top w:val="single" w:sz="4" w:space="0" w:color="auto"/>
              <w:left w:val="nil"/>
              <w:bottom w:val="single" w:sz="8" w:space="0" w:color="auto"/>
              <w:right w:val="double" w:sz="4" w:space="0" w:color="auto"/>
            </w:tcBorders>
            <w:shd w:val="clear" w:color="auto" w:fill="auto"/>
            <w:noWrap/>
            <w:vAlign w:val="center"/>
          </w:tcPr>
          <w:p w14:paraId="4EF8F605" w14:textId="72D60EE8" w:rsidR="00421218" w:rsidRPr="001126DE" w:rsidRDefault="00421218" w:rsidP="00421218">
            <w:pPr>
              <w:tabs>
                <w:tab w:val="left" w:pos="708"/>
              </w:tabs>
              <w:spacing w:line="240" w:lineRule="auto"/>
              <w:jc w:val="right"/>
              <w:rPr>
                <w:rFonts w:ascii="Arial" w:hAnsi="Arial" w:cs="Arial"/>
                <w:b/>
                <w:sz w:val="18"/>
                <w:szCs w:val="18"/>
              </w:rPr>
            </w:pPr>
            <w:r>
              <w:rPr>
                <w:rFonts w:ascii="Arial" w:hAnsi="Arial" w:cs="Arial"/>
                <w:b/>
                <w:bCs/>
                <w:color w:val="000000"/>
                <w:sz w:val="18"/>
                <w:szCs w:val="18"/>
              </w:rPr>
              <w:t>805</w:t>
            </w:r>
          </w:p>
        </w:tc>
      </w:tr>
      <w:tr w:rsidR="00C61291" w:rsidRPr="001126DE" w14:paraId="02E1B962" w14:textId="77777777" w:rsidTr="00B34397">
        <w:trPr>
          <w:trHeight w:val="284"/>
        </w:trPr>
        <w:tc>
          <w:tcPr>
            <w:tcW w:w="3117" w:type="pct"/>
            <w:tcBorders>
              <w:top w:val="nil"/>
              <w:left w:val="double" w:sz="4" w:space="0" w:color="auto"/>
              <w:bottom w:val="double" w:sz="4" w:space="0" w:color="auto"/>
              <w:right w:val="nil"/>
            </w:tcBorders>
            <w:noWrap/>
            <w:vAlign w:val="center"/>
          </w:tcPr>
          <w:p w14:paraId="4CD83A38" w14:textId="77777777" w:rsidR="00C61291" w:rsidRPr="001126DE" w:rsidRDefault="00C61291" w:rsidP="003F198B">
            <w:pPr>
              <w:tabs>
                <w:tab w:val="left" w:pos="708"/>
              </w:tabs>
              <w:spacing w:line="240" w:lineRule="auto"/>
              <w:rPr>
                <w:rFonts w:ascii="Arial" w:hAnsi="Arial" w:cs="Arial"/>
                <w:b/>
                <w:bCs/>
                <w:sz w:val="18"/>
                <w:szCs w:val="18"/>
                <w:lang w:eastAsia="hr-BA"/>
              </w:rPr>
            </w:pPr>
          </w:p>
        </w:tc>
        <w:tc>
          <w:tcPr>
            <w:tcW w:w="941" w:type="pct"/>
            <w:tcBorders>
              <w:top w:val="single" w:sz="8" w:space="0" w:color="auto"/>
              <w:left w:val="nil"/>
              <w:bottom w:val="double" w:sz="4" w:space="0" w:color="auto"/>
              <w:right w:val="nil"/>
            </w:tcBorders>
            <w:noWrap/>
            <w:vAlign w:val="center"/>
          </w:tcPr>
          <w:p w14:paraId="1E3E6038" w14:textId="77777777" w:rsidR="00C61291" w:rsidRPr="001126DE" w:rsidRDefault="00C61291" w:rsidP="003F198B">
            <w:pPr>
              <w:tabs>
                <w:tab w:val="left" w:pos="708"/>
              </w:tabs>
              <w:spacing w:line="240" w:lineRule="auto"/>
              <w:jc w:val="right"/>
              <w:rPr>
                <w:rFonts w:ascii="Arial" w:hAnsi="Arial" w:cs="Arial"/>
                <w:b/>
                <w:bCs/>
                <w:sz w:val="18"/>
                <w:szCs w:val="18"/>
                <w:lang w:eastAsia="hr-BA"/>
              </w:rPr>
            </w:pPr>
          </w:p>
        </w:tc>
        <w:tc>
          <w:tcPr>
            <w:tcW w:w="942" w:type="pct"/>
            <w:tcBorders>
              <w:top w:val="single" w:sz="8" w:space="0" w:color="auto"/>
              <w:left w:val="nil"/>
              <w:bottom w:val="double" w:sz="4" w:space="0" w:color="auto"/>
              <w:right w:val="double" w:sz="4" w:space="0" w:color="auto"/>
            </w:tcBorders>
            <w:noWrap/>
            <w:vAlign w:val="center"/>
          </w:tcPr>
          <w:p w14:paraId="59FE1112" w14:textId="77777777" w:rsidR="00C61291" w:rsidRPr="001126DE" w:rsidRDefault="00C61291" w:rsidP="003F198B">
            <w:pPr>
              <w:tabs>
                <w:tab w:val="left" w:pos="708"/>
              </w:tabs>
              <w:spacing w:line="240" w:lineRule="auto"/>
              <w:jc w:val="right"/>
              <w:rPr>
                <w:rFonts w:ascii="Arial" w:hAnsi="Arial" w:cs="Arial"/>
                <w:b/>
                <w:bCs/>
                <w:sz w:val="18"/>
                <w:szCs w:val="18"/>
                <w:lang w:eastAsia="hr-BA"/>
              </w:rPr>
            </w:pPr>
          </w:p>
        </w:tc>
      </w:tr>
    </w:tbl>
    <w:p w14:paraId="28918FE9" w14:textId="77777777" w:rsidR="00BB0964" w:rsidRDefault="00BB0964" w:rsidP="00BB0964">
      <w:pPr>
        <w:tabs>
          <w:tab w:val="num" w:pos="540"/>
          <w:tab w:val="num" w:pos="5464"/>
        </w:tabs>
        <w:spacing w:before="120" w:after="120" w:line="360" w:lineRule="auto"/>
        <w:jc w:val="both"/>
        <w:rPr>
          <w:rFonts w:ascii="Arial" w:eastAsia="PMingLiU" w:hAnsi="Arial" w:cs="Arial"/>
          <w:b/>
          <w:noProof/>
          <w:color w:val="000000"/>
          <w:szCs w:val="22"/>
          <w:lang w:eastAsia="hr-HR"/>
        </w:rPr>
      </w:pPr>
    </w:p>
    <w:p w14:paraId="35435F93" w14:textId="77777777" w:rsidR="0014677E" w:rsidRDefault="0014677E" w:rsidP="00BB0964">
      <w:pPr>
        <w:tabs>
          <w:tab w:val="num" w:pos="540"/>
          <w:tab w:val="num" w:pos="5464"/>
        </w:tabs>
        <w:spacing w:before="120" w:after="120" w:line="360" w:lineRule="auto"/>
        <w:jc w:val="both"/>
        <w:rPr>
          <w:rFonts w:ascii="Arial" w:eastAsia="PMingLiU" w:hAnsi="Arial" w:cs="Arial"/>
          <w:b/>
          <w:noProof/>
          <w:color w:val="000000"/>
          <w:szCs w:val="22"/>
          <w:lang w:eastAsia="hr-HR"/>
        </w:rPr>
      </w:pPr>
    </w:p>
    <w:p w14:paraId="10D4F6DE" w14:textId="77777777" w:rsidR="0014677E" w:rsidRDefault="0014677E" w:rsidP="00BB0964">
      <w:pPr>
        <w:tabs>
          <w:tab w:val="num" w:pos="540"/>
          <w:tab w:val="num" w:pos="5464"/>
        </w:tabs>
        <w:spacing w:before="120" w:after="120" w:line="360" w:lineRule="auto"/>
        <w:jc w:val="both"/>
        <w:rPr>
          <w:rFonts w:ascii="Arial" w:eastAsia="PMingLiU" w:hAnsi="Arial" w:cs="Arial"/>
          <w:b/>
          <w:noProof/>
          <w:color w:val="000000"/>
          <w:szCs w:val="22"/>
          <w:lang w:eastAsia="hr-HR"/>
        </w:rPr>
      </w:pPr>
    </w:p>
    <w:p w14:paraId="4908D40E" w14:textId="77777777" w:rsidR="0014677E" w:rsidRDefault="0014677E" w:rsidP="00BB0964">
      <w:pPr>
        <w:tabs>
          <w:tab w:val="num" w:pos="540"/>
          <w:tab w:val="num" w:pos="5464"/>
        </w:tabs>
        <w:spacing w:before="120" w:after="120" w:line="360" w:lineRule="auto"/>
        <w:jc w:val="both"/>
        <w:rPr>
          <w:rFonts w:ascii="Arial" w:eastAsia="PMingLiU" w:hAnsi="Arial" w:cs="Arial"/>
          <w:b/>
          <w:noProof/>
          <w:color w:val="000000"/>
          <w:szCs w:val="22"/>
          <w:lang w:eastAsia="hr-HR"/>
        </w:rPr>
      </w:pPr>
    </w:p>
    <w:p w14:paraId="2FD47595" w14:textId="77777777" w:rsidR="0014677E" w:rsidRDefault="0014677E" w:rsidP="00BB0964">
      <w:pPr>
        <w:tabs>
          <w:tab w:val="num" w:pos="540"/>
          <w:tab w:val="num" w:pos="5464"/>
        </w:tabs>
        <w:spacing w:before="120" w:after="120" w:line="360" w:lineRule="auto"/>
        <w:jc w:val="both"/>
        <w:rPr>
          <w:rFonts w:ascii="Arial" w:eastAsia="PMingLiU" w:hAnsi="Arial" w:cs="Arial"/>
          <w:b/>
          <w:noProof/>
          <w:color w:val="000000"/>
          <w:szCs w:val="22"/>
          <w:lang w:eastAsia="hr-HR"/>
        </w:rPr>
      </w:pPr>
    </w:p>
    <w:p w14:paraId="5FECD364" w14:textId="77777777" w:rsidR="0014677E" w:rsidRDefault="0014677E" w:rsidP="00BB0964">
      <w:pPr>
        <w:tabs>
          <w:tab w:val="num" w:pos="540"/>
          <w:tab w:val="num" w:pos="5464"/>
        </w:tabs>
        <w:spacing w:before="120" w:after="120" w:line="360" w:lineRule="auto"/>
        <w:jc w:val="both"/>
        <w:rPr>
          <w:rFonts w:ascii="Arial" w:eastAsia="PMingLiU" w:hAnsi="Arial" w:cs="Arial"/>
          <w:b/>
          <w:noProof/>
          <w:color w:val="000000"/>
          <w:szCs w:val="22"/>
          <w:lang w:eastAsia="hr-HR"/>
        </w:rPr>
      </w:pPr>
    </w:p>
    <w:p w14:paraId="2B33F1BA" w14:textId="77777777" w:rsidR="0014677E" w:rsidRDefault="0014677E" w:rsidP="00BB0964">
      <w:pPr>
        <w:tabs>
          <w:tab w:val="num" w:pos="540"/>
          <w:tab w:val="num" w:pos="5464"/>
        </w:tabs>
        <w:spacing w:before="120" w:after="120" w:line="360" w:lineRule="auto"/>
        <w:jc w:val="both"/>
        <w:rPr>
          <w:rFonts w:ascii="Arial" w:eastAsia="PMingLiU" w:hAnsi="Arial" w:cs="Arial"/>
          <w:b/>
          <w:noProof/>
          <w:color w:val="000000"/>
          <w:szCs w:val="22"/>
          <w:lang w:eastAsia="hr-HR"/>
        </w:rPr>
      </w:pPr>
    </w:p>
    <w:p w14:paraId="15331CED" w14:textId="77777777" w:rsidR="0014677E" w:rsidRDefault="0014677E" w:rsidP="00BB0964">
      <w:pPr>
        <w:tabs>
          <w:tab w:val="num" w:pos="540"/>
          <w:tab w:val="num" w:pos="5464"/>
        </w:tabs>
        <w:spacing w:before="120" w:after="120" w:line="360" w:lineRule="auto"/>
        <w:jc w:val="both"/>
        <w:rPr>
          <w:rFonts w:ascii="Arial" w:eastAsia="PMingLiU" w:hAnsi="Arial" w:cs="Arial"/>
          <w:b/>
          <w:noProof/>
          <w:color w:val="000000"/>
          <w:szCs w:val="22"/>
          <w:lang w:eastAsia="hr-HR"/>
        </w:rPr>
      </w:pPr>
    </w:p>
    <w:p w14:paraId="62C8EE9A" w14:textId="77777777" w:rsidR="00867735" w:rsidRDefault="00867735" w:rsidP="00BB0964">
      <w:pPr>
        <w:tabs>
          <w:tab w:val="num" w:pos="540"/>
          <w:tab w:val="num" w:pos="5464"/>
        </w:tabs>
        <w:spacing w:before="120" w:after="120" w:line="360" w:lineRule="auto"/>
        <w:jc w:val="both"/>
        <w:rPr>
          <w:rFonts w:ascii="Arial" w:eastAsia="PMingLiU" w:hAnsi="Arial" w:cs="Arial"/>
          <w:b/>
          <w:noProof/>
          <w:color w:val="000000"/>
          <w:szCs w:val="22"/>
          <w:lang w:eastAsia="hr-HR"/>
        </w:rPr>
      </w:pPr>
    </w:p>
    <w:p w14:paraId="48B3471A" w14:textId="77777777" w:rsidR="00867735" w:rsidRDefault="00867735" w:rsidP="00BB0964">
      <w:pPr>
        <w:tabs>
          <w:tab w:val="num" w:pos="540"/>
          <w:tab w:val="num" w:pos="5464"/>
        </w:tabs>
        <w:spacing w:before="120" w:after="120" w:line="360" w:lineRule="auto"/>
        <w:jc w:val="both"/>
        <w:rPr>
          <w:rFonts w:ascii="Arial" w:eastAsia="PMingLiU" w:hAnsi="Arial" w:cs="Arial"/>
          <w:b/>
          <w:noProof/>
          <w:color w:val="000000"/>
          <w:szCs w:val="22"/>
          <w:lang w:eastAsia="hr-HR"/>
        </w:rPr>
      </w:pPr>
    </w:p>
    <w:p w14:paraId="6B6C86BE" w14:textId="77777777" w:rsidR="0014677E" w:rsidRDefault="0014677E" w:rsidP="00BB0964">
      <w:pPr>
        <w:tabs>
          <w:tab w:val="num" w:pos="540"/>
          <w:tab w:val="num" w:pos="5464"/>
        </w:tabs>
        <w:spacing w:before="120" w:after="120" w:line="360" w:lineRule="auto"/>
        <w:jc w:val="both"/>
        <w:rPr>
          <w:rFonts w:ascii="Arial" w:eastAsia="PMingLiU" w:hAnsi="Arial" w:cs="Arial"/>
          <w:b/>
          <w:noProof/>
          <w:color w:val="000000"/>
          <w:szCs w:val="22"/>
          <w:lang w:eastAsia="hr-HR"/>
        </w:rPr>
      </w:pPr>
    </w:p>
    <w:p w14:paraId="69C7A3C6" w14:textId="657EE9BD" w:rsidR="00C00C36" w:rsidRPr="00C00C36" w:rsidRDefault="00C00C36" w:rsidP="00C00C36">
      <w:pPr>
        <w:tabs>
          <w:tab w:val="num" w:pos="567"/>
          <w:tab w:val="num" w:pos="5464"/>
        </w:tabs>
        <w:spacing w:before="240" w:after="120" w:line="360" w:lineRule="auto"/>
        <w:jc w:val="both"/>
        <w:rPr>
          <w:rFonts w:ascii="Arial" w:hAnsi="Arial" w:cs="Arial"/>
          <w:noProof/>
          <w:color w:val="000000"/>
          <w:lang w:eastAsia="hr-HR"/>
        </w:rPr>
      </w:pPr>
      <w:r>
        <w:rPr>
          <w:rFonts w:ascii="Arial" w:hAnsi="Arial" w:cs="Arial"/>
          <w:noProof/>
          <w:color w:val="000000"/>
          <w:lang w:eastAsia="hr-HR"/>
        </w:rPr>
        <w:t xml:space="preserve"> </w:t>
      </w:r>
    </w:p>
    <w:p w14:paraId="7A3DEC15" w14:textId="01AF014A" w:rsidR="008B5F99" w:rsidRPr="00FE4E5C" w:rsidRDefault="008B5F99" w:rsidP="008B50D8">
      <w:pPr>
        <w:numPr>
          <w:ilvl w:val="0"/>
          <w:numId w:val="20"/>
        </w:numPr>
        <w:tabs>
          <w:tab w:val="num" w:pos="4330"/>
          <w:tab w:val="num" w:pos="5464"/>
        </w:tabs>
        <w:spacing w:after="120" w:line="360" w:lineRule="auto"/>
        <w:ind w:left="357" w:hanging="357"/>
        <w:jc w:val="both"/>
        <w:rPr>
          <w:rFonts w:ascii="Arial" w:hAnsi="Arial" w:cs="Arial"/>
          <w:b/>
          <w:noProof/>
          <w:color w:val="000000"/>
          <w:lang w:eastAsia="hr-HR"/>
        </w:rPr>
      </w:pPr>
      <w:r w:rsidRPr="001126DE">
        <w:rPr>
          <w:rFonts w:ascii="Arial" w:hAnsi="Arial" w:cs="Arial"/>
          <w:b/>
          <w:noProof/>
          <w:color w:val="000000"/>
          <w:lang w:eastAsia="hr-HR"/>
        </w:rPr>
        <w:lastRenderedPageBreak/>
        <w:t>Financijski prihodi i rashodi</w:t>
      </w:r>
    </w:p>
    <w:tbl>
      <w:tblPr>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181"/>
        <w:gridCol w:w="1932"/>
        <w:gridCol w:w="1932"/>
      </w:tblGrid>
      <w:tr w:rsidR="000A6BA6" w:rsidRPr="001126DE" w14:paraId="296854A0" w14:textId="77777777" w:rsidTr="00B34397">
        <w:trPr>
          <w:trHeight w:val="284"/>
        </w:trPr>
        <w:tc>
          <w:tcPr>
            <w:tcW w:w="2864" w:type="pct"/>
            <w:tcBorders>
              <w:top w:val="double" w:sz="4" w:space="0" w:color="auto"/>
              <w:left w:val="double" w:sz="4" w:space="0" w:color="auto"/>
              <w:bottom w:val="nil"/>
              <w:right w:val="nil"/>
            </w:tcBorders>
            <w:noWrap/>
            <w:vAlign w:val="center"/>
            <w:hideMark/>
          </w:tcPr>
          <w:p w14:paraId="3496E115" w14:textId="77777777" w:rsidR="000A6BA6" w:rsidRPr="001126DE" w:rsidRDefault="000A6BA6" w:rsidP="000A6BA6">
            <w:pPr>
              <w:rPr>
                <w:rFonts w:ascii="Arial" w:hAnsi="Arial" w:cs="Arial"/>
                <w:b/>
                <w:noProof/>
                <w:color w:val="000000"/>
                <w:lang w:eastAsia="hr-HR"/>
              </w:rPr>
            </w:pPr>
          </w:p>
        </w:tc>
        <w:tc>
          <w:tcPr>
            <w:tcW w:w="1068" w:type="pct"/>
            <w:tcBorders>
              <w:top w:val="double" w:sz="4" w:space="0" w:color="auto"/>
              <w:left w:val="nil"/>
              <w:bottom w:val="nil"/>
              <w:right w:val="nil"/>
            </w:tcBorders>
            <w:vAlign w:val="center"/>
            <w:hideMark/>
          </w:tcPr>
          <w:p w14:paraId="1B45BB6C" w14:textId="18B70BEA" w:rsidR="000A6BA6" w:rsidRPr="001126DE" w:rsidRDefault="00AB52CF" w:rsidP="000A6BA6">
            <w:pPr>
              <w:tabs>
                <w:tab w:val="left" w:pos="708"/>
              </w:tabs>
              <w:spacing w:line="240" w:lineRule="auto"/>
              <w:jc w:val="right"/>
              <w:rPr>
                <w:rFonts w:ascii="Arial" w:hAnsi="Arial" w:cs="Arial"/>
                <w:b/>
                <w:bCs/>
                <w:color w:val="000000"/>
                <w:sz w:val="18"/>
                <w:szCs w:val="18"/>
                <w:lang w:eastAsia="hr-BA"/>
              </w:rPr>
            </w:pPr>
            <w:r>
              <w:rPr>
                <w:rFonts w:ascii="Arial" w:hAnsi="Arial" w:cs="Arial"/>
                <w:b/>
                <w:bCs/>
                <w:color w:val="000000"/>
                <w:sz w:val="18"/>
                <w:szCs w:val="18"/>
                <w:lang w:eastAsia="hr-BA"/>
              </w:rPr>
              <w:t>2022</w:t>
            </w:r>
            <w:r w:rsidR="000A6BA6" w:rsidRPr="001126DE">
              <w:rPr>
                <w:rFonts w:ascii="Arial" w:hAnsi="Arial" w:cs="Arial"/>
                <w:b/>
                <w:bCs/>
                <w:color w:val="000000"/>
                <w:sz w:val="18"/>
                <w:szCs w:val="18"/>
                <w:lang w:eastAsia="hr-BA"/>
              </w:rPr>
              <w:t>.</w:t>
            </w:r>
          </w:p>
        </w:tc>
        <w:tc>
          <w:tcPr>
            <w:tcW w:w="1068" w:type="pct"/>
            <w:tcBorders>
              <w:top w:val="double" w:sz="4" w:space="0" w:color="auto"/>
              <w:left w:val="nil"/>
              <w:bottom w:val="nil"/>
              <w:right w:val="double" w:sz="4" w:space="0" w:color="auto"/>
            </w:tcBorders>
            <w:vAlign w:val="center"/>
            <w:hideMark/>
          </w:tcPr>
          <w:p w14:paraId="5D33DB13" w14:textId="72474FF2" w:rsidR="000A6BA6" w:rsidRPr="001126DE" w:rsidRDefault="006063E9" w:rsidP="000A6BA6">
            <w:pPr>
              <w:tabs>
                <w:tab w:val="left" w:pos="708"/>
              </w:tabs>
              <w:spacing w:line="240" w:lineRule="auto"/>
              <w:jc w:val="right"/>
              <w:rPr>
                <w:rFonts w:ascii="Arial" w:hAnsi="Arial" w:cs="Arial"/>
                <w:b/>
                <w:bCs/>
                <w:color w:val="000000"/>
                <w:sz w:val="18"/>
                <w:szCs w:val="18"/>
                <w:lang w:eastAsia="hr-BA"/>
              </w:rPr>
            </w:pPr>
            <w:r w:rsidRPr="001126DE">
              <w:rPr>
                <w:rFonts w:ascii="Arial" w:hAnsi="Arial" w:cs="Arial"/>
                <w:b/>
                <w:bCs/>
                <w:color w:val="000000"/>
                <w:sz w:val="18"/>
                <w:szCs w:val="18"/>
                <w:lang w:eastAsia="hr-BA"/>
              </w:rPr>
              <w:t>202</w:t>
            </w:r>
            <w:r>
              <w:rPr>
                <w:rFonts w:ascii="Arial" w:hAnsi="Arial" w:cs="Arial"/>
                <w:b/>
                <w:bCs/>
                <w:color w:val="000000"/>
                <w:sz w:val="18"/>
                <w:szCs w:val="18"/>
                <w:lang w:eastAsia="hr-BA"/>
              </w:rPr>
              <w:t>3</w:t>
            </w:r>
            <w:r w:rsidR="000A6BA6">
              <w:rPr>
                <w:rFonts w:ascii="Arial" w:hAnsi="Arial" w:cs="Arial"/>
                <w:b/>
                <w:bCs/>
                <w:color w:val="000000"/>
                <w:sz w:val="18"/>
                <w:szCs w:val="18"/>
                <w:lang w:eastAsia="hr-BA"/>
              </w:rPr>
              <w:t>.</w:t>
            </w:r>
          </w:p>
        </w:tc>
      </w:tr>
      <w:tr w:rsidR="001D0AD6" w:rsidRPr="001126DE" w14:paraId="4DF96DCD" w14:textId="77777777" w:rsidTr="00B34397">
        <w:trPr>
          <w:trHeight w:val="284"/>
        </w:trPr>
        <w:tc>
          <w:tcPr>
            <w:tcW w:w="2864" w:type="pct"/>
            <w:tcBorders>
              <w:top w:val="nil"/>
              <w:left w:val="double" w:sz="4" w:space="0" w:color="auto"/>
              <w:bottom w:val="single" w:sz="4" w:space="0" w:color="auto"/>
              <w:right w:val="nil"/>
            </w:tcBorders>
            <w:noWrap/>
            <w:vAlign w:val="center"/>
            <w:hideMark/>
          </w:tcPr>
          <w:p w14:paraId="2283471B" w14:textId="77777777" w:rsidR="001D0AD6" w:rsidRPr="001126DE" w:rsidRDefault="001D0AD6" w:rsidP="003F198B">
            <w:pPr>
              <w:rPr>
                <w:rFonts w:ascii="Arial" w:hAnsi="Arial" w:cs="Arial"/>
                <w:b/>
                <w:bCs/>
                <w:color w:val="000000"/>
                <w:sz w:val="18"/>
                <w:szCs w:val="18"/>
                <w:lang w:eastAsia="hr-BA"/>
              </w:rPr>
            </w:pPr>
          </w:p>
        </w:tc>
        <w:tc>
          <w:tcPr>
            <w:tcW w:w="1068" w:type="pct"/>
            <w:tcBorders>
              <w:top w:val="nil"/>
              <w:left w:val="nil"/>
              <w:bottom w:val="single" w:sz="4" w:space="0" w:color="auto"/>
              <w:right w:val="nil"/>
            </w:tcBorders>
            <w:vAlign w:val="center"/>
            <w:hideMark/>
          </w:tcPr>
          <w:p w14:paraId="214BAD81" w14:textId="1DE187D0" w:rsidR="001D0AD6" w:rsidRPr="001126DE" w:rsidRDefault="001D0AD6" w:rsidP="003F198B">
            <w:pPr>
              <w:tabs>
                <w:tab w:val="left" w:pos="708"/>
              </w:tabs>
              <w:spacing w:line="240" w:lineRule="auto"/>
              <w:jc w:val="right"/>
              <w:rPr>
                <w:rFonts w:ascii="Arial" w:hAnsi="Arial" w:cs="Arial"/>
                <w:i/>
                <w:sz w:val="18"/>
                <w:szCs w:val="18"/>
                <w:lang w:eastAsia="hr-BA"/>
              </w:rPr>
            </w:pPr>
            <w:r w:rsidRPr="001126DE">
              <w:rPr>
                <w:rFonts w:ascii="Arial" w:hAnsi="Arial" w:cs="Arial"/>
                <w:i/>
                <w:sz w:val="18"/>
                <w:szCs w:val="18"/>
                <w:lang w:eastAsia="hr-BA"/>
              </w:rPr>
              <w:t xml:space="preserve">(u </w:t>
            </w:r>
            <w:r w:rsidR="00123DE9">
              <w:rPr>
                <w:rFonts w:ascii="Arial" w:hAnsi="Arial" w:cs="Arial"/>
                <w:i/>
                <w:sz w:val="18"/>
                <w:szCs w:val="18"/>
                <w:lang w:eastAsia="hr-BA"/>
              </w:rPr>
              <w:t>TEUR</w:t>
            </w:r>
            <w:r w:rsidRPr="001126DE">
              <w:rPr>
                <w:rFonts w:ascii="Arial" w:hAnsi="Arial" w:cs="Arial"/>
                <w:i/>
                <w:sz w:val="18"/>
                <w:szCs w:val="18"/>
                <w:lang w:eastAsia="hr-BA"/>
              </w:rPr>
              <w:t>)</w:t>
            </w:r>
          </w:p>
        </w:tc>
        <w:tc>
          <w:tcPr>
            <w:tcW w:w="1068" w:type="pct"/>
            <w:tcBorders>
              <w:top w:val="nil"/>
              <w:left w:val="nil"/>
              <w:bottom w:val="single" w:sz="4" w:space="0" w:color="auto"/>
              <w:right w:val="double" w:sz="4" w:space="0" w:color="auto"/>
            </w:tcBorders>
            <w:vAlign w:val="center"/>
            <w:hideMark/>
          </w:tcPr>
          <w:p w14:paraId="6F4BE768" w14:textId="2D888B4A" w:rsidR="001D0AD6" w:rsidRPr="001126DE" w:rsidRDefault="001D0AD6" w:rsidP="003F198B">
            <w:pPr>
              <w:tabs>
                <w:tab w:val="left" w:pos="708"/>
              </w:tabs>
              <w:spacing w:line="240" w:lineRule="auto"/>
              <w:jc w:val="right"/>
              <w:rPr>
                <w:rFonts w:ascii="Arial" w:hAnsi="Arial" w:cs="Arial"/>
                <w:i/>
                <w:sz w:val="18"/>
                <w:szCs w:val="18"/>
                <w:lang w:eastAsia="hr-BA"/>
              </w:rPr>
            </w:pPr>
            <w:r w:rsidRPr="001126DE">
              <w:rPr>
                <w:rFonts w:ascii="Arial" w:hAnsi="Arial" w:cs="Arial"/>
                <w:i/>
                <w:sz w:val="18"/>
                <w:szCs w:val="18"/>
                <w:lang w:eastAsia="hr-BA"/>
              </w:rPr>
              <w:t xml:space="preserve">(u </w:t>
            </w:r>
            <w:r w:rsidR="00123DE9">
              <w:rPr>
                <w:rFonts w:ascii="Arial" w:hAnsi="Arial" w:cs="Arial"/>
                <w:i/>
                <w:sz w:val="18"/>
                <w:szCs w:val="18"/>
                <w:lang w:eastAsia="hr-BA"/>
              </w:rPr>
              <w:t>TEUR</w:t>
            </w:r>
            <w:r w:rsidRPr="001126DE">
              <w:rPr>
                <w:rFonts w:ascii="Arial" w:hAnsi="Arial" w:cs="Arial"/>
                <w:i/>
                <w:sz w:val="18"/>
                <w:szCs w:val="18"/>
                <w:lang w:eastAsia="hr-BA"/>
              </w:rPr>
              <w:t>)</w:t>
            </w:r>
          </w:p>
        </w:tc>
      </w:tr>
      <w:tr w:rsidR="001D0AD6" w:rsidRPr="001126DE" w14:paraId="4BE6B1EA" w14:textId="77777777" w:rsidTr="00B34397">
        <w:trPr>
          <w:trHeight w:val="284"/>
        </w:trPr>
        <w:tc>
          <w:tcPr>
            <w:tcW w:w="2864" w:type="pct"/>
            <w:tcBorders>
              <w:top w:val="single" w:sz="4" w:space="0" w:color="auto"/>
              <w:left w:val="double" w:sz="4" w:space="0" w:color="auto"/>
              <w:bottom w:val="nil"/>
              <w:right w:val="nil"/>
            </w:tcBorders>
            <w:vAlign w:val="center"/>
          </w:tcPr>
          <w:p w14:paraId="74F63666" w14:textId="77777777" w:rsidR="001D0AD6" w:rsidRPr="001126DE" w:rsidRDefault="001D0AD6" w:rsidP="003F198B">
            <w:pPr>
              <w:tabs>
                <w:tab w:val="left" w:pos="708"/>
              </w:tabs>
              <w:spacing w:line="240" w:lineRule="auto"/>
              <w:rPr>
                <w:rFonts w:ascii="Arial" w:hAnsi="Arial" w:cs="Arial"/>
                <w:b/>
                <w:sz w:val="18"/>
                <w:szCs w:val="18"/>
              </w:rPr>
            </w:pPr>
          </w:p>
        </w:tc>
        <w:tc>
          <w:tcPr>
            <w:tcW w:w="1068" w:type="pct"/>
            <w:tcBorders>
              <w:top w:val="single" w:sz="4" w:space="0" w:color="auto"/>
              <w:left w:val="nil"/>
              <w:bottom w:val="nil"/>
              <w:right w:val="nil"/>
            </w:tcBorders>
            <w:noWrap/>
            <w:vAlign w:val="center"/>
          </w:tcPr>
          <w:p w14:paraId="2491DA99" w14:textId="77777777" w:rsidR="001D0AD6" w:rsidRPr="001126DE" w:rsidRDefault="001D0AD6" w:rsidP="003F198B">
            <w:pPr>
              <w:tabs>
                <w:tab w:val="left" w:pos="708"/>
              </w:tabs>
              <w:spacing w:line="240" w:lineRule="auto"/>
              <w:jc w:val="right"/>
              <w:rPr>
                <w:rFonts w:ascii="Arial" w:hAnsi="Arial" w:cs="Arial"/>
                <w:b/>
                <w:sz w:val="18"/>
                <w:szCs w:val="18"/>
              </w:rPr>
            </w:pPr>
          </w:p>
        </w:tc>
        <w:tc>
          <w:tcPr>
            <w:tcW w:w="1068" w:type="pct"/>
            <w:tcBorders>
              <w:top w:val="single" w:sz="4" w:space="0" w:color="auto"/>
              <w:left w:val="nil"/>
              <w:bottom w:val="nil"/>
              <w:right w:val="double" w:sz="4" w:space="0" w:color="auto"/>
            </w:tcBorders>
            <w:noWrap/>
            <w:vAlign w:val="center"/>
          </w:tcPr>
          <w:p w14:paraId="0A7BD6A8" w14:textId="77777777" w:rsidR="001D0AD6" w:rsidRPr="001126DE" w:rsidRDefault="001D0AD6" w:rsidP="003F198B">
            <w:pPr>
              <w:tabs>
                <w:tab w:val="left" w:pos="708"/>
              </w:tabs>
              <w:spacing w:line="240" w:lineRule="auto"/>
              <w:jc w:val="right"/>
              <w:rPr>
                <w:rFonts w:ascii="Arial" w:hAnsi="Arial" w:cs="Arial"/>
                <w:b/>
                <w:sz w:val="18"/>
                <w:szCs w:val="18"/>
              </w:rPr>
            </w:pPr>
          </w:p>
        </w:tc>
      </w:tr>
      <w:tr w:rsidR="005A5246" w:rsidRPr="001126DE" w14:paraId="575BE966" w14:textId="77777777" w:rsidTr="00B34397">
        <w:trPr>
          <w:trHeight w:val="284"/>
        </w:trPr>
        <w:tc>
          <w:tcPr>
            <w:tcW w:w="2864" w:type="pct"/>
            <w:tcBorders>
              <w:top w:val="nil"/>
              <w:left w:val="double" w:sz="4" w:space="0" w:color="auto"/>
              <w:bottom w:val="nil"/>
              <w:right w:val="nil"/>
            </w:tcBorders>
            <w:vAlign w:val="center"/>
            <w:hideMark/>
          </w:tcPr>
          <w:p w14:paraId="6C443167" w14:textId="3C45F768" w:rsidR="005A5246" w:rsidRPr="001126DE" w:rsidRDefault="005A5246" w:rsidP="005A5246">
            <w:pPr>
              <w:tabs>
                <w:tab w:val="left" w:pos="708"/>
              </w:tabs>
              <w:spacing w:line="240" w:lineRule="auto"/>
              <w:rPr>
                <w:rFonts w:ascii="Arial" w:hAnsi="Arial" w:cs="Arial"/>
                <w:b/>
                <w:sz w:val="18"/>
                <w:szCs w:val="18"/>
              </w:rPr>
            </w:pPr>
            <w:r>
              <w:rPr>
                <w:rFonts w:ascii="Arial" w:hAnsi="Arial" w:cs="Arial"/>
                <w:b/>
                <w:bCs/>
                <w:color w:val="000000"/>
                <w:sz w:val="18"/>
                <w:szCs w:val="18"/>
              </w:rPr>
              <w:t xml:space="preserve">Financijski prihodi </w:t>
            </w:r>
          </w:p>
        </w:tc>
        <w:tc>
          <w:tcPr>
            <w:tcW w:w="1068" w:type="pct"/>
            <w:tcBorders>
              <w:top w:val="nil"/>
              <w:left w:val="nil"/>
              <w:bottom w:val="nil"/>
              <w:right w:val="nil"/>
            </w:tcBorders>
            <w:noWrap/>
            <w:vAlign w:val="center"/>
          </w:tcPr>
          <w:p w14:paraId="0F281CA1" w14:textId="77777777" w:rsidR="005A5246" w:rsidRPr="001126DE" w:rsidRDefault="005A5246" w:rsidP="005A5246">
            <w:pPr>
              <w:tabs>
                <w:tab w:val="left" w:pos="708"/>
              </w:tabs>
              <w:spacing w:line="240" w:lineRule="auto"/>
              <w:jc w:val="right"/>
              <w:rPr>
                <w:rFonts w:ascii="Arial" w:hAnsi="Arial" w:cs="Arial"/>
                <w:b/>
                <w:sz w:val="18"/>
                <w:szCs w:val="18"/>
              </w:rPr>
            </w:pPr>
          </w:p>
        </w:tc>
        <w:tc>
          <w:tcPr>
            <w:tcW w:w="1068" w:type="pct"/>
            <w:tcBorders>
              <w:top w:val="nil"/>
              <w:left w:val="nil"/>
              <w:bottom w:val="nil"/>
              <w:right w:val="double" w:sz="4" w:space="0" w:color="auto"/>
            </w:tcBorders>
            <w:noWrap/>
            <w:vAlign w:val="center"/>
          </w:tcPr>
          <w:p w14:paraId="10DF08A9" w14:textId="63311EA1" w:rsidR="005A5246" w:rsidRPr="001126DE" w:rsidRDefault="005A5246" w:rsidP="005A5246">
            <w:pPr>
              <w:tabs>
                <w:tab w:val="left" w:pos="708"/>
              </w:tabs>
              <w:spacing w:line="240" w:lineRule="auto"/>
              <w:jc w:val="right"/>
              <w:rPr>
                <w:rFonts w:ascii="Arial" w:hAnsi="Arial" w:cs="Arial"/>
                <w:b/>
                <w:sz w:val="18"/>
                <w:szCs w:val="18"/>
              </w:rPr>
            </w:pPr>
            <w:r>
              <w:rPr>
                <w:rFonts w:ascii="Arial" w:hAnsi="Arial" w:cs="Arial"/>
                <w:b/>
                <w:bCs/>
                <w:color w:val="000000"/>
                <w:sz w:val="18"/>
                <w:szCs w:val="18"/>
              </w:rPr>
              <w:t> </w:t>
            </w:r>
          </w:p>
        </w:tc>
      </w:tr>
      <w:tr w:rsidR="005A5246" w:rsidRPr="001126DE" w14:paraId="3F00A1E5" w14:textId="77777777" w:rsidTr="00F24CB5">
        <w:trPr>
          <w:trHeight w:val="298"/>
        </w:trPr>
        <w:tc>
          <w:tcPr>
            <w:tcW w:w="2864" w:type="pct"/>
            <w:tcBorders>
              <w:top w:val="nil"/>
              <w:left w:val="double" w:sz="4" w:space="0" w:color="auto"/>
              <w:bottom w:val="nil"/>
              <w:right w:val="nil"/>
            </w:tcBorders>
            <w:vAlign w:val="center"/>
            <w:hideMark/>
          </w:tcPr>
          <w:p w14:paraId="7C15DC1F" w14:textId="7F853834" w:rsidR="005A5246" w:rsidRPr="0035034A" w:rsidRDefault="005A5246" w:rsidP="005A5246">
            <w:pPr>
              <w:tabs>
                <w:tab w:val="left" w:pos="708"/>
              </w:tabs>
              <w:spacing w:line="240" w:lineRule="auto"/>
              <w:rPr>
                <w:rFonts w:ascii="Arial" w:hAnsi="Arial" w:cs="Arial"/>
                <w:sz w:val="18"/>
                <w:szCs w:val="18"/>
                <w:lang w:eastAsia="hr-BA"/>
              </w:rPr>
            </w:pPr>
            <w:r w:rsidRPr="0035034A">
              <w:rPr>
                <w:rFonts w:ascii="Arial" w:hAnsi="Arial" w:cs="Arial"/>
                <w:color w:val="000000"/>
                <w:sz w:val="18"/>
                <w:szCs w:val="18"/>
              </w:rPr>
              <w:t xml:space="preserve">Zatezne kamate </w:t>
            </w:r>
          </w:p>
        </w:tc>
        <w:tc>
          <w:tcPr>
            <w:tcW w:w="1068" w:type="pct"/>
            <w:tcBorders>
              <w:top w:val="nil"/>
              <w:left w:val="nil"/>
              <w:bottom w:val="nil"/>
              <w:right w:val="nil"/>
            </w:tcBorders>
            <w:shd w:val="clear" w:color="auto" w:fill="auto"/>
            <w:noWrap/>
            <w:vAlign w:val="center"/>
          </w:tcPr>
          <w:p w14:paraId="6DAA8AF1" w14:textId="3929BD9E" w:rsidR="005A5246" w:rsidRPr="0035034A" w:rsidRDefault="000B4A63" w:rsidP="005A5246">
            <w:pPr>
              <w:tabs>
                <w:tab w:val="left" w:pos="708"/>
              </w:tabs>
              <w:spacing w:line="240" w:lineRule="auto"/>
              <w:jc w:val="right"/>
              <w:rPr>
                <w:rFonts w:ascii="Arial" w:hAnsi="Arial" w:cs="Arial"/>
                <w:color w:val="000000"/>
                <w:sz w:val="18"/>
                <w:szCs w:val="18"/>
              </w:rPr>
            </w:pPr>
            <w:r w:rsidRPr="0035034A">
              <w:rPr>
                <w:rFonts w:ascii="Arial" w:hAnsi="Arial" w:cs="Arial"/>
                <w:color w:val="000000"/>
                <w:sz w:val="18"/>
                <w:szCs w:val="18"/>
              </w:rPr>
              <w:t>51</w:t>
            </w:r>
          </w:p>
        </w:tc>
        <w:tc>
          <w:tcPr>
            <w:tcW w:w="1068" w:type="pct"/>
            <w:tcBorders>
              <w:top w:val="nil"/>
              <w:left w:val="nil"/>
              <w:bottom w:val="nil"/>
              <w:right w:val="double" w:sz="4" w:space="0" w:color="auto"/>
            </w:tcBorders>
            <w:shd w:val="clear" w:color="auto" w:fill="auto"/>
            <w:noWrap/>
            <w:vAlign w:val="center"/>
          </w:tcPr>
          <w:p w14:paraId="42A13F27" w14:textId="52F5D8B0" w:rsidR="005A5246" w:rsidRPr="0035034A" w:rsidRDefault="000B4A63" w:rsidP="005A5246">
            <w:pPr>
              <w:tabs>
                <w:tab w:val="left" w:pos="708"/>
              </w:tabs>
              <w:spacing w:line="240" w:lineRule="auto"/>
              <w:jc w:val="right"/>
              <w:rPr>
                <w:rFonts w:ascii="Arial" w:hAnsi="Arial" w:cs="Arial"/>
                <w:color w:val="000000"/>
                <w:sz w:val="18"/>
                <w:szCs w:val="18"/>
              </w:rPr>
            </w:pPr>
            <w:r w:rsidRPr="0035034A">
              <w:rPr>
                <w:rFonts w:ascii="Arial" w:hAnsi="Arial" w:cs="Arial"/>
                <w:color w:val="000000"/>
                <w:sz w:val="18"/>
                <w:szCs w:val="18"/>
              </w:rPr>
              <w:t>49</w:t>
            </w:r>
          </w:p>
        </w:tc>
      </w:tr>
      <w:tr w:rsidR="005A5246" w:rsidRPr="001126DE" w14:paraId="111276CD" w14:textId="77777777" w:rsidTr="00F24CB5">
        <w:trPr>
          <w:trHeight w:val="284"/>
        </w:trPr>
        <w:tc>
          <w:tcPr>
            <w:tcW w:w="2864" w:type="pct"/>
            <w:tcBorders>
              <w:top w:val="nil"/>
              <w:left w:val="double" w:sz="4" w:space="0" w:color="auto"/>
              <w:bottom w:val="nil"/>
              <w:right w:val="nil"/>
            </w:tcBorders>
            <w:vAlign w:val="center"/>
            <w:hideMark/>
          </w:tcPr>
          <w:p w14:paraId="164FA928" w14:textId="732B350A" w:rsidR="005A5246" w:rsidRPr="001126DE" w:rsidRDefault="005A5246" w:rsidP="005A5246">
            <w:pPr>
              <w:tabs>
                <w:tab w:val="left" w:pos="708"/>
              </w:tabs>
              <w:spacing w:line="240" w:lineRule="auto"/>
              <w:rPr>
                <w:rFonts w:ascii="Arial" w:hAnsi="Arial" w:cs="Arial"/>
                <w:sz w:val="18"/>
                <w:szCs w:val="18"/>
                <w:lang w:eastAsia="hr-BA"/>
              </w:rPr>
            </w:pPr>
            <w:r>
              <w:rPr>
                <w:rFonts w:ascii="Arial" w:hAnsi="Arial" w:cs="Arial"/>
                <w:color w:val="000000"/>
                <w:sz w:val="18"/>
                <w:szCs w:val="18"/>
              </w:rPr>
              <w:t xml:space="preserve">Tečajne razlike </w:t>
            </w:r>
          </w:p>
        </w:tc>
        <w:tc>
          <w:tcPr>
            <w:tcW w:w="1068" w:type="pct"/>
            <w:tcBorders>
              <w:top w:val="nil"/>
              <w:left w:val="nil"/>
              <w:bottom w:val="nil"/>
              <w:right w:val="nil"/>
            </w:tcBorders>
            <w:shd w:val="clear" w:color="auto" w:fill="auto"/>
            <w:noWrap/>
            <w:vAlign w:val="center"/>
          </w:tcPr>
          <w:p w14:paraId="09192AA4" w14:textId="74B77F25" w:rsidR="005A5246" w:rsidRPr="001126DE" w:rsidRDefault="005A5246" w:rsidP="005A5246">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0</w:t>
            </w:r>
          </w:p>
        </w:tc>
        <w:tc>
          <w:tcPr>
            <w:tcW w:w="1068" w:type="pct"/>
            <w:tcBorders>
              <w:top w:val="nil"/>
              <w:left w:val="nil"/>
              <w:bottom w:val="nil"/>
              <w:right w:val="double" w:sz="4" w:space="0" w:color="auto"/>
            </w:tcBorders>
            <w:shd w:val="clear" w:color="auto" w:fill="auto"/>
            <w:noWrap/>
            <w:vAlign w:val="center"/>
          </w:tcPr>
          <w:p w14:paraId="25859784" w14:textId="0C2686A0" w:rsidR="005A5246" w:rsidRPr="001126DE" w:rsidRDefault="005A5246" w:rsidP="005A5246">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6</w:t>
            </w:r>
          </w:p>
        </w:tc>
      </w:tr>
      <w:tr w:rsidR="005A5246" w:rsidRPr="001126DE" w14:paraId="4E5A4063" w14:textId="77777777" w:rsidTr="00F24CB5">
        <w:trPr>
          <w:trHeight w:val="284"/>
        </w:trPr>
        <w:tc>
          <w:tcPr>
            <w:tcW w:w="2864" w:type="pct"/>
            <w:tcBorders>
              <w:top w:val="nil"/>
              <w:left w:val="double" w:sz="4" w:space="0" w:color="auto"/>
              <w:bottom w:val="nil"/>
              <w:right w:val="nil"/>
            </w:tcBorders>
            <w:noWrap/>
            <w:vAlign w:val="center"/>
            <w:hideMark/>
          </w:tcPr>
          <w:p w14:paraId="69BD5718" w14:textId="1BC4BB59" w:rsidR="005A5246" w:rsidRPr="001126DE" w:rsidRDefault="005A5246" w:rsidP="005A5246">
            <w:pPr>
              <w:tabs>
                <w:tab w:val="left" w:pos="708"/>
              </w:tabs>
              <w:spacing w:line="240" w:lineRule="auto"/>
              <w:rPr>
                <w:rFonts w:ascii="Arial" w:hAnsi="Arial" w:cs="Arial"/>
                <w:b/>
                <w:sz w:val="18"/>
                <w:szCs w:val="18"/>
                <w:lang w:eastAsia="hr-BA"/>
              </w:rPr>
            </w:pPr>
            <w:r>
              <w:rPr>
                <w:rFonts w:ascii="Arial" w:hAnsi="Arial" w:cs="Arial"/>
                <w:b/>
                <w:bCs/>
                <w:color w:val="000000"/>
                <w:sz w:val="18"/>
                <w:szCs w:val="18"/>
              </w:rPr>
              <w:t>Ukupno financijski prihodi</w:t>
            </w:r>
          </w:p>
        </w:tc>
        <w:tc>
          <w:tcPr>
            <w:tcW w:w="1068" w:type="pct"/>
            <w:tcBorders>
              <w:top w:val="single" w:sz="4" w:space="0" w:color="auto"/>
              <w:left w:val="nil"/>
              <w:bottom w:val="single" w:sz="8" w:space="0" w:color="auto"/>
              <w:right w:val="nil"/>
            </w:tcBorders>
            <w:shd w:val="clear" w:color="auto" w:fill="auto"/>
            <w:noWrap/>
            <w:vAlign w:val="center"/>
          </w:tcPr>
          <w:p w14:paraId="1FC32EFA" w14:textId="649EEACA" w:rsidR="005A5246" w:rsidRPr="0076351C" w:rsidRDefault="005A5246" w:rsidP="005A5246">
            <w:pPr>
              <w:tabs>
                <w:tab w:val="left" w:pos="708"/>
              </w:tabs>
              <w:spacing w:line="240" w:lineRule="auto"/>
              <w:jc w:val="right"/>
              <w:rPr>
                <w:rFonts w:ascii="Arial" w:hAnsi="Arial" w:cs="Arial"/>
                <w:b/>
                <w:bCs/>
                <w:color w:val="000000"/>
                <w:sz w:val="18"/>
                <w:szCs w:val="18"/>
              </w:rPr>
            </w:pPr>
            <w:r>
              <w:rPr>
                <w:rFonts w:ascii="Arial" w:hAnsi="Arial" w:cs="Arial"/>
                <w:b/>
                <w:bCs/>
                <w:color w:val="000000"/>
                <w:sz w:val="18"/>
                <w:szCs w:val="18"/>
              </w:rPr>
              <w:t>51</w:t>
            </w:r>
          </w:p>
        </w:tc>
        <w:tc>
          <w:tcPr>
            <w:tcW w:w="1068" w:type="pct"/>
            <w:tcBorders>
              <w:top w:val="single" w:sz="4" w:space="0" w:color="auto"/>
              <w:left w:val="nil"/>
              <w:bottom w:val="single" w:sz="8" w:space="0" w:color="auto"/>
              <w:right w:val="double" w:sz="4" w:space="0" w:color="auto"/>
            </w:tcBorders>
            <w:shd w:val="clear" w:color="auto" w:fill="auto"/>
            <w:noWrap/>
            <w:vAlign w:val="center"/>
          </w:tcPr>
          <w:p w14:paraId="1DEDFEF2" w14:textId="49FB3837" w:rsidR="005A5246" w:rsidRPr="0076351C" w:rsidRDefault="005A5246" w:rsidP="005A5246">
            <w:pPr>
              <w:tabs>
                <w:tab w:val="left" w:pos="708"/>
              </w:tabs>
              <w:spacing w:line="240" w:lineRule="auto"/>
              <w:jc w:val="right"/>
              <w:rPr>
                <w:rFonts w:ascii="Arial" w:hAnsi="Arial" w:cs="Arial"/>
                <w:b/>
                <w:bCs/>
                <w:color w:val="000000"/>
                <w:sz w:val="18"/>
                <w:szCs w:val="18"/>
              </w:rPr>
            </w:pPr>
            <w:r>
              <w:rPr>
                <w:rFonts w:ascii="Arial" w:hAnsi="Arial" w:cs="Arial"/>
                <w:b/>
                <w:bCs/>
                <w:color w:val="000000"/>
                <w:sz w:val="18"/>
                <w:szCs w:val="18"/>
              </w:rPr>
              <w:t>55</w:t>
            </w:r>
          </w:p>
        </w:tc>
      </w:tr>
      <w:tr w:rsidR="000A6BA6" w:rsidRPr="001126DE" w14:paraId="2E58300C" w14:textId="77777777" w:rsidTr="00B34397">
        <w:trPr>
          <w:trHeight w:val="284"/>
        </w:trPr>
        <w:tc>
          <w:tcPr>
            <w:tcW w:w="2864" w:type="pct"/>
            <w:tcBorders>
              <w:top w:val="nil"/>
              <w:left w:val="double" w:sz="4" w:space="0" w:color="auto"/>
              <w:bottom w:val="nil"/>
              <w:right w:val="nil"/>
            </w:tcBorders>
            <w:noWrap/>
            <w:vAlign w:val="center"/>
          </w:tcPr>
          <w:p w14:paraId="7764F1D3" w14:textId="77777777" w:rsidR="000A6BA6" w:rsidRPr="001126DE" w:rsidRDefault="000A6BA6" w:rsidP="000A6BA6">
            <w:pPr>
              <w:tabs>
                <w:tab w:val="left" w:pos="708"/>
              </w:tabs>
              <w:spacing w:line="240" w:lineRule="auto"/>
              <w:rPr>
                <w:rFonts w:ascii="Arial" w:hAnsi="Arial" w:cs="Arial"/>
                <w:b/>
                <w:sz w:val="18"/>
                <w:szCs w:val="18"/>
              </w:rPr>
            </w:pPr>
          </w:p>
        </w:tc>
        <w:tc>
          <w:tcPr>
            <w:tcW w:w="1068" w:type="pct"/>
            <w:tcBorders>
              <w:top w:val="single" w:sz="8" w:space="0" w:color="auto"/>
              <w:left w:val="nil"/>
              <w:bottom w:val="nil"/>
              <w:right w:val="nil"/>
            </w:tcBorders>
            <w:vAlign w:val="center"/>
          </w:tcPr>
          <w:p w14:paraId="769E2003" w14:textId="77777777" w:rsidR="000A6BA6" w:rsidRPr="001126DE" w:rsidRDefault="000A6BA6" w:rsidP="000A6BA6">
            <w:pPr>
              <w:tabs>
                <w:tab w:val="left" w:pos="708"/>
              </w:tabs>
              <w:spacing w:line="240" w:lineRule="auto"/>
              <w:jc w:val="right"/>
              <w:rPr>
                <w:rFonts w:ascii="Arial" w:hAnsi="Arial" w:cs="Arial"/>
                <w:color w:val="000000"/>
                <w:sz w:val="18"/>
                <w:szCs w:val="18"/>
              </w:rPr>
            </w:pPr>
          </w:p>
        </w:tc>
        <w:tc>
          <w:tcPr>
            <w:tcW w:w="1068" w:type="pct"/>
            <w:tcBorders>
              <w:top w:val="nil"/>
              <w:left w:val="nil"/>
              <w:bottom w:val="nil"/>
              <w:right w:val="double" w:sz="4" w:space="0" w:color="auto"/>
            </w:tcBorders>
            <w:shd w:val="clear" w:color="000000" w:fill="FFFFFF"/>
            <w:vAlign w:val="center"/>
          </w:tcPr>
          <w:p w14:paraId="2B3F16BE" w14:textId="77777777" w:rsidR="000A6BA6" w:rsidRPr="001126DE" w:rsidRDefault="000A6BA6" w:rsidP="000A6BA6">
            <w:pPr>
              <w:tabs>
                <w:tab w:val="left" w:pos="708"/>
              </w:tabs>
              <w:spacing w:line="240" w:lineRule="auto"/>
              <w:jc w:val="right"/>
              <w:rPr>
                <w:rFonts w:ascii="Arial" w:hAnsi="Arial" w:cs="Arial"/>
                <w:color w:val="000000"/>
                <w:sz w:val="18"/>
                <w:szCs w:val="18"/>
              </w:rPr>
            </w:pPr>
          </w:p>
        </w:tc>
      </w:tr>
      <w:tr w:rsidR="005A5246" w:rsidRPr="001126DE" w14:paraId="69E6C280" w14:textId="77777777" w:rsidTr="00B34397">
        <w:trPr>
          <w:trHeight w:val="284"/>
        </w:trPr>
        <w:tc>
          <w:tcPr>
            <w:tcW w:w="2864" w:type="pct"/>
            <w:tcBorders>
              <w:top w:val="nil"/>
              <w:left w:val="double" w:sz="4" w:space="0" w:color="auto"/>
              <w:bottom w:val="nil"/>
              <w:right w:val="nil"/>
            </w:tcBorders>
            <w:noWrap/>
            <w:vAlign w:val="center"/>
            <w:hideMark/>
          </w:tcPr>
          <w:p w14:paraId="0837F89B" w14:textId="3DA0704D" w:rsidR="005A5246" w:rsidRPr="001126DE" w:rsidRDefault="005A5246" w:rsidP="005A5246">
            <w:pPr>
              <w:tabs>
                <w:tab w:val="left" w:pos="708"/>
              </w:tabs>
              <w:spacing w:line="240" w:lineRule="auto"/>
              <w:rPr>
                <w:rFonts w:ascii="Arial" w:hAnsi="Arial" w:cs="Arial"/>
                <w:i/>
                <w:iCs/>
                <w:sz w:val="18"/>
                <w:szCs w:val="18"/>
                <w:lang w:eastAsia="hr-BA"/>
              </w:rPr>
            </w:pPr>
            <w:r>
              <w:rPr>
                <w:rFonts w:ascii="Arial" w:hAnsi="Arial" w:cs="Arial"/>
                <w:b/>
                <w:bCs/>
                <w:color w:val="000000"/>
                <w:sz w:val="18"/>
                <w:szCs w:val="18"/>
              </w:rPr>
              <w:t>Financijski rashodi</w:t>
            </w:r>
          </w:p>
        </w:tc>
        <w:tc>
          <w:tcPr>
            <w:tcW w:w="1068" w:type="pct"/>
            <w:tcBorders>
              <w:top w:val="nil"/>
              <w:left w:val="nil"/>
              <w:bottom w:val="nil"/>
              <w:right w:val="nil"/>
            </w:tcBorders>
            <w:vAlign w:val="center"/>
          </w:tcPr>
          <w:p w14:paraId="66490748" w14:textId="77777777" w:rsidR="005A5246" w:rsidRPr="001126DE" w:rsidRDefault="005A5246" w:rsidP="005A5246">
            <w:pPr>
              <w:tabs>
                <w:tab w:val="left" w:pos="708"/>
              </w:tabs>
              <w:spacing w:line="240" w:lineRule="auto"/>
              <w:jc w:val="right"/>
              <w:rPr>
                <w:rFonts w:ascii="Arial" w:hAnsi="Arial" w:cs="Arial"/>
                <w:color w:val="000000"/>
                <w:sz w:val="18"/>
                <w:szCs w:val="18"/>
              </w:rPr>
            </w:pPr>
          </w:p>
        </w:tc>
        <w:tc>
          <w:tcPr>
            <w:tcW w:w="1068" w:type="pct"/>
            <w:tcBorders>
              <w:top w:val="nil"/>
              <w:left w:val="nil"/>
              <w:bottom w:val="nil"/>
              <w:right w:val="double" w:sz="4" w:space="0" w:color="auto"/>
            </w:tcBorders>
            <w:shd w:val="clear" w:color="000000" w:fill="FFFFFF"/>
            <w:vAlign w:val="center"/>
          </w:tcPr>
          <w:p w14:paraId="1AA93F1C" w14:textId="4F011E87" w:rsidR="005A5246" w:rsidRPr="001126DE" w:rsidRDefault="005A5246" w:rsidP="005A5246">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 </w:t>
            </w:r>
          </w:p>
        </w:tc>
      </w:tr>
      <w:tr w:rsidR="005A5246" w:rsidRPr="001126DE" w14:paraId="48B3EC1D" w14:textId="77777777" w:rsidTr="00F24CB5">
        <w:trPr>
          <w:trHeight w:val="284"/>
        </w:trPr>
        <w:tc>
          <w:tcPr>
            <w:tcW w:w="2864" w:type="pct"/>
            <w:tcBorders>
              <w:top w:val="nil"/>
              <w:left w:val="double" w:sz="4" w:space="0" w:color="auto"/>
              <w:bottom w:val="nil"/>
              <w:right w:val="nil"/>
            </w:tcBorders>
            <w:noWrap/>
            <w:vAlign w:val="center"/>
            <w:hideMark/>
          </w:tcPr>
          <w:p w14:paraId="54C0A495" w14:textId="1AD2D18E" w:rsidR="005A5246" w:rsidRPr="001126DE" w:rsidRDefault="005A5246" w:rsidP="005A5246">
            <w:pPr>
              <w:tabs>
                <w:tab w:val="left" w:pos="708"/>
              </w:tabs>
              <w:spacing w:line="240" w:lineRule="auto"/>
              <w:rPr>
                <w:rFonts w:ascii="Arial" w:hAnsi="Arial" w:cs="Arial"/>
                <w:sz w:val="18"/>
                <w:szCs w:val="18"/>
                <w:lang w:eastAsia="hr-BA"/>
              </w:rPr>
            </w:pPr>
            <w:r>
              <w:rPr>
                <w:rFonts w:ascii="Arial" w:hAnsi="Arial" w:cs="Arial"/>
                <w:color w:val="000000"/>
                <w:sz w:val="18"/>
                <w:szCs w:val="18"/>
              </w:rPr>
              <w:t xml:space="preserve">Kamate </w:t>
            </w:r>
          </w:p>
        </w:tc>
        <w:tc>
          <w:tcPr>
            <w:tcW w:w="1068" w:type="pct"/>
            <w:tcBorders>
              <w:top w:val="nil"/>
              <w:left w:val="nil"/>
              <w:bottom w:val="nil"/>
              <w:right w:val="nil"/>
            </w:tcBorders>
            <w:noWrap/>
            <w:vAlign w:val="center"/>
          </w:tcPr>
          <w:p w14:paraId="7D76BA2C" w14:textId="25067947" w:rsidR="005A5246" w:rsidRPr="001126DE" w:rsidRDefault="005A5246" w:rsidP="005A5246">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-557</w:t>
            </w:r>
          </w:p>
        </w:tc>
        <w:tc>
          <w:tcPr>
            <w:tcW w:w="1068" w:type="pct"/>
            <w:tcBorders>
              <w:top w:val="nil"/>
              <w:left w:val="nil"/>
              <w:bottom w:val="nil"/>
              <w:right w:val="double" w:sz="4" w:space="0" w:color="auto"/>
            </w:tcBorders>
            <w:shd w:val="clear" w:color="auto" w:fill="auto"/>
            <w:noWrap/>
            <w:vAlign w:val="center"/>
          </w:tcPr>
          <w:p w14:paraId="4ED12637" w14:textId="0EAE4DA6" w:rsidR="005A5246" w:rsidRPr="001126DE" w:rsidRDefault="005A5246" w:rsidP="005A5246">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-864</w:t>
            </w:r>
          </w:p>
        </w:tc>
      </w:tr>
      <w:tr w:rsidR="005A5246" w:rsidRPr="001126DE" w14:paraId="5CB11823" w14:textId="77777777" w:rsidTr="00F24CB5">
        <w:trPr>
          <w:trHeight w:val="284"/>
        </w:trPr>
        <w:tc>
          <w:tcPr>
            <w:tcW w:w="2864" w:type="pct"/>
            <w:tcBorders>
              <w:top w:val="nil"/>
              <w:left w:val="double" w:sz="4" w:space="0" w:color="auto"/>
              <w:bottom w:val="nil"/>
              <w:right w:val="nil"/>
            </w:tcBorders>
            <w:noWrap/>
            <w:vAlign w:val="center"/>
            <w:hideMark/>
          </w:tcPr>
          <w:p w14:paraId="3975F019" w14:textId="35A41754" w:rsidR="005A5246" w:rsidRPr="001126DE" w:rsidRDefault="005A5246" w:rsidP="005A5246">
            <w:pPr>
              <w:tabs>
                <w:tab w:val="left" w:pos="708"/>
              </w:tabs>
              <w:spacing w:line="240" w:lineRule="auto"/>
              <w:rPr>
                <w:rFonts w:ascii="Arial" w:hAnsi="Arial" w:cs="Arial"/>
                <w:sz w:val="18"/>
                <w:szCs w:val="18"/>
                <w:lang w:eastAsia="hr-BA"/>
              </w:rPr>
            </w:pPr>
            <w:r>
              <w:rPr>
                <w:rFonts w:ascii="Arial" w:hAnsi="Arial" w:cs="Arial"/>
                <w:color w:val="000000"/>
                <w:sz w:val="18"/>
                <w:szCs w:val="18"/>
              </w:rPr>
              <w:t xml:space="preserve">Zatezne kamate </w:t>
            </w:r>
          </w:p>
        </w:tc>
        <w:tc>
          <w:tcPr>
            <w:tcW w:w="1068" w:type="pct"/>
            <w:tcBorders>
              <w:top w:val="nil"/>
              <w:left w:val="nil"/>
              <w:bottom w:val="nil"/>
              <w:right w:val="nil"/>
            </w:tcBorders>
            <w:noWrap/>
            <w:vAlign w:val="center"/>
          </w:tcPr>
          <w:p w14:paraId="7C88C792" w14:textId="23119308" w:rsidR="005A5246" w:rsidRPr="001126DE" w:rsidRDefault="005A5246" w:rsidP="005A5246">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-60</w:t>
            </w:r>
          </w:p>
        </w:tc>
        <w:tc>
          <w:tcPr>
            <w:tcW w:w="1068" w:type="pct"/>
            <w:tcBorders>
              <w:top w:val="nil"/>
              <w:left w:val="nil"/>
              <w:bottom w:val="nil"/>
              <w:right w:val="double" w:sz="4" w:space="0" w:color="auto"/>
            </w:tcBorders>
            <w:shd w:val="clear" w:color="auto" w:fill="auto"/>
            <w:noWrap/>
            <w:vAlign w:val="center"/>
          </w:tcPr>
          <w:p w14:paraId="265D19BC" w14:textId="2E887B4F" w:rsidR="005A5246" w:rsidRPr="001126DE" w:rsidRDefault="005A5246" w:rsidP="005A5246">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-34</w:t>
            </w:r>
          </w:p>
        </w:tc>
      </w:tr>
      <w:tr w:rsidR="005A5246" w:rsidRPr="001126DE" w14:paraId="4394E483" w14:textId="77777777" w:rsidTr="00F24CB5">
        <w:trPr>
          <w:trHeight w:val="284"/>
        </w:trPr>
        <w:tc>
          <w:tcPr>
            <w:tcW w:w="2864" w:type="pct"/>
            <w:tcBorders>
              <w:top w:val="nil"/>
              <w:left w:val="double" w:sz="4" w:space="0" w:color="auto"/>
              <w:bottom w:val="nil"/>
              <w:right w:val="nil"/>
            </w:tcBorders>
            <w:noWrap/>
            <w:vAlign w:val="center"/>
          </w:tcPr>
          <w:p w14:paraId="10F7E490" w14:textId="2D568CA3" w:rsidR="005A5246" w:rsidRPr="001126DE" w:rsidRDefault="005A5246" w:rsidP="005A5246">
            <w:pPr>
              <w:tabs>
                <w:tab w:val="left" w:pos="708"/>
              </w:tabs>
              <w:spacing w:line="240" w:lineRule="auto"/>
              <w:rPr>
                <w:rFonts w:ascii="Arial" w:hAnsi="Arial" w:cs="Arial"/>
                <w:sz w:val="18"/>
                <w:szCs w:val="18"/>
                <w:lang w:eastAsia="hr-BA"/>
              </w:rPr>
            </w:pPr>
            <w:r>
              <w:rPr>
                <w:rFonts w:ascii="Arial" w:hAnsi="Arial" w:cs="Arial"/>
                <w:color w:val="000000"/>
                <w:sz w:val="18"/>
                <w:szCs w:val="18"/>
              </w:rPr>
              <w:t xml:space="preserve">Tečajne razlike </w:t>
            </w:r>
          </w:p>
        </w:tc>
        <w:tc>
          <w:tcPr>
            <w:tcW w:w="1068" w:type="pct"/>
            <w:tcBorders>
              <w:top w:val="nil"/>
              <w:left w:val="nil"/>
              <w:bottom w:val="nil"/>
              <w:right w:val="nil"/>
            </w:tcBorders>
            <w:noWrap/>
            <w:vAlign w:val="center"/>
          </w:tcPr>
          <w:p w14:paraId="110826BB" w14:textId="6D9419E2" w:rsidR="005A5246" w:rsidRDefault="005A5246" w:rsidP="005A5246">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-10</w:t>
            </w:r>
          </w:p>
        </w:tc>
        <w:tc>
          <w:tcPr>
            <w:tcW w:w="1068" w:type="pct"/>
            <w:tcBorders>
              <w:top w:val="nil"/>
              <w:left w:val="nil"/>
              <w:bottom w:val="nil"/>
              <w:right w:val="double" w:sz="4" w:space="0" w:color="auto"/>
            </w:tcBorders>
            <w:shd w:val="clear" w:color="auto" w:fill="auto"/>
            <w:noWrap/>
            <w:vAlign w:val="center"/>
          </w:tcPr>
          <w:p w14:paraId="00C2932D" w14:textId="7490E2F2" w:rsidR="005A5246" w:rsidRPr="001126DE" w:rsidRDefault="005A5246" w:rsidP="005A5246">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0</w:t>
            </w:r>
          </w:p>
        </w:tc>
      </w:tr>
      <w:tr w:rsidR="005A5246" w:rsidRPr="001126DE" w14:paraId="6E0EBECB" w14:textId="77777777" w:rsidTr="005F1288">
        <w:trPr>
          <w:trHeight w:val="284"/>
        </w:trPr>
        <w:tc>
          <w:tcPr>
            <w:tcW w:w="2864" w:type="pct"/>
            <w:tcBorders>
              <w:top w:val="nil"/>
              <w:left w:val="double" w:sz="4" w:space="0" w:color="auto"/>
              <w:bottom w:val="nil"/>
              <w:right w:val="nil"/>
            </w:tcBorders>
            <w:noWrap/>
            <w:vAlign w:val="center"/>
          </w:tcPr>
          <w:p w14:paraId="420F5427" w14:textId="64ADAD9C" w:rsidR="005A5246" w:rsidRPr="001126DE" w:rsidRDefault="005A5246" w:rsidP="005A5246">
            <w:pPr>
              <w:tabs>
                <w:tab w:val="left" w:pos="708"/>
              </w:tabs>
              <w:spacing w:line="240" w:lineRule="auto"/>
              <w:rPr>
                <w:rFonts w:ascii="Arial" w:hAnsi="Arial" w:cs="Arial"/>
                <w:sz w:val="18"/>
                <w:szCs w:val="18"/>
                <w:lang w:eastAsia="hr-BA"/>
              </w:rPr>
            </w:pPr>
            <w:r>
              <w:rPr>
                <w:rFonts w:ascii="Arial" w:hAnsi="Arial" w:cs="Arial"/>
                <w:color w:val="000000"/>
                <w:sz w:val="18"/>
                <w:szCs w:val="18"/>
              </w:rPr>
              <w:t>Ostali financijski rashodi</w:t>
            </w:r>
          </w:p>
        </w:tc>
        <w:tc>
          <w:tcPr>
            <w:tcW w:w="1068" w:type="pct"/>
            <w:tcBorders>
              <w:top w:val="nil"/>
              <w:left w:val="nil"/>
              <w:bottom w:val="single" w:sz="4" w:space="0" w:color="auto"/>
              <w:right w:val="nil"/>
            </w:tcBorders>
            <w:noWrap/>
            <w:vAlign w:val="center"/>
          </w:tcPr>
          <w:p w14:paraId="611C23F3" w14:textId="3217C1F3" w:rsidR="005A5246" w:rsidRPr="001126DE" w:rsidRDefault="005A5246" w:rsidP="005A5246">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-38</w:t>
            </w:r>
          </w:p>
        </w:tc>
        <w:tc>
          <w:tcPr>
            <w:tcW w:w="1068" w:type="pct"/>
            <w:tcBorders>
              <w:top w:val="nil"/>
              <w:left w:val="nil"/>
              <w:bottom w:val="single" w:sz="4" w:space="0" w:color="auto"/>
              <w:right w:val="double" w:sz="4" w:space="0" w:color="auto"/>
            </w:tcBorders>
            <w:shd w:val="clear" w:color="auto" w:fill="auto"/>
            <w:noWrap/>
            <w:vAlign w:val="center"/>
          </w:tcPr>
          <w:p w14:paraId="0F9BFB92" w14:textId="28079B06" w:rsidR="005A5246" w:rsidRPr="001126DE" w:rsidRDefault="005A5246" w:rsidP="005A5246">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-3</w:t>
            </w:r>
          </w:p>
        </w:tc>
      </w:tr>
      <w:tr w:rsidR="005A5246" w:rsidRPr="001126DE" w14:paraId="4A3D7342" w14:textId="77777777" w:rsidTr="00F24CB5">
        <w:trPr>
          <w:trHeight w:val="284"/>
        </w:trPr>
        <w:tc>
          <w:tcPr>
            <w:tcW w:w="2864" w:type="pct"/>
            <w:tcBorders>
              <w:top w:val="nil"/>
              <w:left w:val="double" w:sz="4" w:space="0" w:color="auto"/>
              <w:bottom w:val="nil"/>
              <w:right w:val="nil"/>
            </w:tcBorders>
            <w:noWrap/>
            <w:vAlign w:val="center"/>
            <w:hideMark/>
          </w:tcPr>
          <w:p w14:paraId="46BA58C6" w14:textId="251FFC1A" w:rsidR="005A5246" w:rsidRPr="001126DE" w:rsidRDefault="005A5246" w:rsidP="005A5246">
            <w:pPr>
              <w:tabs>
                <w:tab w:val="left" w:pos="708"/>
              </w:tabs>
              <w:spacing w:line="240" w:lineRule="auto"/>
              <w:rPr>
                <w:rFonts w:ascii="Arial" w:hAnsi="Arial" w:cs="Arial"/>
                <w:b/>
                <w:sz w:val="18"/>
                <w:szCs w:val="18"/>
                <w:lang w:eastAsia="hr-BA"/>
              </w:rPr>
            </w:pPr>
            <w:r>
              <w:rPr>
                <w:rFonts w:ascii="Arial" w:hAnsi="Arial" w:cs="Arial"/>
                <w:b/>
                <w:bCs/>
                <w:color w:val="000000"/>
                <w:sz w:val="18"/>
                <w:szCs w:val="18"/>
              </w:rPr>
              <w:t>Ukupno financijski rashodi</w:t>
            </w:r>
          </w:p>
        </w:tc>
        <w:tc>
          <w:tcPr>
            <w:tcW w:w="1068" w:type="pct"/>
            <w:tcBorders>
              <w:top w:val="single" w:sz="4" w:space="0" w:color="auto"/>
              <w:left w:val="nil"/>
              <w:bottom w:val="single" w:sz="8" w:space="0" w:color="auto"/>
              <w:right w:val="nil"/>
            </w:tcBorders>
            <w:noWrap/>
            <w:vAlign w:val="center"/>
          </w:tcPr>
          <w:p w14:paraId="75EC747A" w14:textId="2EF8B782" w:rsidR="005A5246" w:rsidRPr="0076351C" w:rsidRDefault="005A5246" w:rsidP="005A5246">
            <w:pPr>
              <w:tabs>
                <w:tab w:val="left" w:pos="708"/>
              </w:tabs>
              <w:spacing w:line="240" w:lineRule="auto"/>
              <w:jc w:val="right"/>
              <w:rPr>
                <w:rFonts w:ascii="Arial" w:hAnsi="Arial" w:cs="Arial"/>
                <w:b/>
                <w:bCs/>
                <w:color w:val="000000"/>
                <w:sz w:val="18"/>
                <w:szCs w:val="18"/>
              </w:rPr>
            </w:pPr>
            <w:r>
              <w:rPr>
                <w:rFonts w:ascii="Arial" w:hAnsi="Arial" w:cs="Arial"/>
                <w:b/>
                <w:bCs/>
                <w:color w:val="000000"/>
                <w:sz w:val="18"/>
                <w:szCs w:val="18"/>
              </w:rPr>
              <w:t>-665</w:t>
            </w:r>
          </w:p>
        </w:tc>
        <w:tc>
          <w:tcPr>
            <w:tcW w:w="1068" w:type="pct"/>
            <w:tcBorders>
              <w:top w:val="single" w:sz="4" w:space="0" w:color="auto"/>
              <w:left w:val="nil"/>
              <w:bottom w:val="single" w:sz="8" w:space="0" w:color="auto"/>
              <w:right w:val="double" w:sz="4" w:space="0" w:color="auto"/>
            </w:tcBorders>
            <w:shd w:val="clear" w:color="auto" w:fill="auto"/>
            <w:noWrap/>
            <w:vAlign w:val="center"/>
          </w:tcPr>
          <w:p w14:paraId="0B3D5047" w14:textId="4C6A26DD" w:rsidR="005A5246" w:rsidRPr="0076351C" w:rsidRDefault="005A5246" w:rsidP="005A5246">
            <w:pPr>
              <w:tabs>
                <w:tab w:val="left" w:pos="708"/>
              </w:tabs>
              <w:spacing w:line="240" w:lineRule="auto"/>
              <w:jc w:val="right"/>
              <w:rPr>
                <w:rFonts w:ascii="Arial" w:hAnsi="Arial" w:cs="Arial"/>
                <w:b/>
                <w:bCs/>
                <w:color w:val="000000"/>
                <w:sz w:val="18"/>
                <w:szCs w:val="18"/>
              </w:rPr>
            </w:pPr>
            <w:r>
              <w:rPr>
                <w:rFonts w:ascii="Arial" w:hAnsi="Arial" w:cs="Arial"/>
                <w:b/>
                <w:bCs/>
                <w:color w:val="000000"/>
                <w:sz w:val="18"/>
                <w:szCs w:val="18"/>
              </w:rPr>
              <w:t>-901</w:t>
            </w:r>
          </w:p>
        </w:tc>
      </w:tr>
      <w:tr w:rsidR="005F1288" w:rsidRPr="001126DE" w14:paraId="18A8FC12" w14:textId="77777777" w:rsidTr="00B34397">
        <w:trPr>
          <w:trHeight w:val="284"/>
        </w:trPr>
        <w:tc>
          <w:tcPr>
            <w:tcW w:w="2864" w:type="pct"/>
            <w:tcBorders>
              <w:top w:val="nil"/>
              <w:left w:val="double" w:sz="4" w:space="0" w:color="auto"/>
              <w:bottom w:val="double" w:sz="4" w:space="0" w:color="auto"/>
              <w:right w:val="nil"/>
            </w:tcBorders>
            <w:noWrap/>
            <w:vAlign w:val="center"/>
          </w:tcPr>
          <w:p w14:paraId="327B7F0C" w14:textId="77777777" w:rsidR="005F1288" w:rsidRPr="001126DE" w:rsidRDefault="005F1288" w:rsidP="005F1288">
            <w:pPr>
              <w:tabs>
                <w:tab w:val="left" w:pos="708"/>
              </w:tabs>
              <w:spacing w:line="240" w:lineRule="auto"/>
              <w:rPr>
                <w:rFonts w:ascii="Arial" w:hAnsi="Arial" w:cs="Arial"/>
                <w:sz w:val="18"/>
                <w:szCs w:val="18"/>
                <w:lang w:eastAsia="hr-BA"/>
              </w:rPr>
            </w:pPr>
          </w:p>
        </w:tc>
        <w:tc>
          <w:tcPr>
            <w:tcW w:w="1068" w:type="pct"/>
            <w:tcBorders>
              <w:top w:val="single" w:sz="8" w:space="0" w:color="auto"/>
              <w:left w:val="nil"/>
              <w:bottom w:val="double" w:sz="4" w:space="0" w:color="auto"/>
              <w:right w:val="nil"/>
            </w:tcBorders>
            <w:noWrap/>
            <w:vAlign w:val="center"/>
          </w:tcPr>
          <w:p w14:paraId="46C5C18E" w14:textId="77777777" w:rsidR="005F1288" w:rsidRPr="001126DE" w:rsidRDefault="005F1288" w:rsidP="005F1288">
            <w:pPr>
              <w:tabs>
                <w:tab w:val="left" w:pos="708"/>
              </w:tabs>
              <w:spacing w:line="240" w:lineRule="auto"/>
              <w:jc w:val="right"/>
              <w:rPr>
                <w:rFonts w:ascii="Arial" w:hAnsi="Arial" w:cs="Arial"/>
                <w:b/>
                <w:bCs/>
                <w:sz w:val="18"/>
                <w:szCs w:val="18"/>
                <w:lang w:eastAsia="hr-BA"/>
              </w:rPr>
            </w:pPr>
          </w:p>
        </w:tc>
        <w:tc>
          <w:tcPr>
            <w:tcW w:w="1068" w:type="pct"/>
            <w:tcBorders>
              <w:top w:val="single" w:sz="8" w:space="0" w:color="auto"/>
              <w:left w:val="nil"/>
              <w:bottom w:val="double" w:sz="4" w:space="0" w:color="auto"/>
              <w:right w:val="double" w:sz="4" w:space="0" w:color="auto"/>
            </w:tcBorders>
            <w:noWrap/>
            <w:vAlign w:val="center"/>
          </w:tcPr>
          <w:p w14:paraId="2B9F4864" w14:textId="77777777" w:rsidR="005F1288" w:rsidRPr="001126DE" w:rsidRDefault="005F1288" w:rsidP="005F1288">
            <w:pPr>
              <w:tabs>
                <w:tab w:val="left" w:pos="708"/>
              </w:tabs>
              <w:spacing w:line="240" w:lineRule="auto"/>
              <w:jc w:val="right"/>
              <w:rPr>
                <w:rFonts w:ascii="Arial" w:hAnsi="Arial" w:cs="Arial"/>
                <w:b/>
                <w:bCs/>
                <w:sz w:val="18"/>
                <w:szCs w:val="18"/>
                <w:lang w:eastAsia="hr-BA"/>
              </w:rPr>
            </w:pPr>
          </w:p>
        </w:tc>
      </w:tr>
    </w:tbl>
    <w:p w14:paraId="13A64244" w14:textId="77777777" w:rsidR="00B818F3" w:rsidRPr="00B818F3" w:rsidRDefault="00B818F3" w:rsidP="00B818F3">
      <w:pPr>
        <w:tabs>
          <w:tab w:val="num" w:pos="5464"/>
        </w:tabs>
        <w:spacing w:after="240" w:line="240" w:lineRule="auto"/>
        <w:ind w:left="357"/>
        <w:jc w:val="both"/>
        <w:rPr>
          <w:rFonts w:ascii="Arial" w:eastAsia="PMingLiU" w:hAnsi="Arial" w:cs="Arial"/>
          <w:b/>
          <w:noProof/>
          <w:szCs w:val="22"/>
          <w:lang w:eastAsia="hr-HR"/>
        </w:rPr>
      </w:pPr>
    </w:p>
    <w:p w14:paraId="2D92C6B9" w14:textId="236FD0B4" w:rsidR="00B818F3" w:rsidRPr="00966D79" w:rsidRDefault="00B818F3" w:rsidP="008B50D8">
      <w:pPr>
        <w:numPr>
          <w:ilvl w:val="0"/>
          <w:numId w:val="20"/>
        </w:numPr>
        <w:tabs>
          <w:tab w:val="num" w:pos="4330"/>
          <w:tab w:val="num" w:pos="5464"/>
        </w:tabs>
        <w:spacing w:after="240" w:line="240" w:lineRule="auto"/>
        <w:ind w:left="357" w:hanging="357"/>
        <w:jc w:val="both"/>
        <w:rPr>
          <w:rFonts w:ascii="Arial" w:eastAsia="PMingLiU" w:hAnsi="Arial" w:cs="Arial"/>
          <w:b/>
          <w:noProof/>
          <w:szCs w:val="22"/>
          <w:lang w:eastAsia="hr-HR"/>
        </w:rPr>
      </w:pPr>
      <w:r w:rsidRPr="00966D79">
        <w:rPr>
          <w:rFonts w:ascii="Arial" w:hAnsi="Arial" w:cs="Arial"/>
          <w:b/>
          <w:noProof/>
          <w:lang w:eastAsia="hr-HR"/>
        </w:rPr>
        <w:t xml:space="preserve">Porez na dobit </w:t>
      </w:r>
    </w:p>
    <w:p w14:paraId="72DE817E" w14:textId="28275B50" w:rsidR="00B818F3" w:rsidRPr="001126DE" w:rsidRDefault="00F52E60" w:rsidP="00B818F3">
      <w:pPr>
        <w:spacing w:after="120" w:line="360" w:lineRule="auto"/>
        <w:jc w:val="both"/>
        <w:rPr>
          <w:rFonts w:ascii="Arial" w:hAnsi="Arial" w:cs="Arial"/>
          <w:szCs w:val="28"/>
        </w:rPr>
      </w:pPr>
      <w:r w:rsidRPr="00F52E60">
        <w:rPr>
          <w:rFonts w:ascii="Arial" w:hAnsi="Arial" w:cs="Arial"/>
          <w:szCs w:val="28"/>
        </w:rPr>
        <w:t>Porez na dobit se obračunava prema stopi od 18% (2022.: 18%). Odnos između poreznog troška i ostvarene dobiti može se prikazati kako slijedi:</w:t>
      </w:r>
    </w:p>
    <w:tbl>
      <w:tblPr>
        <w:tblW w:w="5000" w:type="pct"/>
        <w:tblBorders>
          <w:top w:val="double" w:sz="4" w:space="0" w:color="auto"/>
          <w:left w:val="double" w:sz="4" w:space="0" w:color="auto"/>
          <w:bottom w:val="double" w:sz="4" w:space="0" w:color="auto"/>
          <w:right w:val="double" w:sz="4" w:space="0" w:color="auto"/>
        </w:tblBorders>
        <w:tblCellMar>
          <w:left w:w="75" w:type="dxa"/>
          <w:right w:w="75" w:type="dxa"/>
        </w:tblCellMar>
        <w:tblLook w:val="04A0" w:firstRow="1" w:lastRow="0" w:firstColumn="1" w:lastColumn="0" w:noHBand="0" w:noVBand="1"/>
      </w:tblPr>
      <w:tblGrid>
        <w:gridCol w:w="5937"/>
        <w:gridCol w:w="1554"/>
        <w:gridCol w:w="1554"/>
      </w:tblGrid>
      <w:tr w:rsidR="00B818F3" w:rsidRPr="001126DE" w14:paraId="5D2C89B5" w14:textId="77777777" w:rsidTr="000673C9">
        <w:trPr>
          <w:cantSplit/>
          <w:trHeight w:val="318"/>
        </w:trPr>
        <w:tc>
          <w:tcPr>
            <w:tcW w:w="3282" w:type="pct"/>
            <w:tcBorders>
              <w:top w:val="double" w:sz="4" w:space="0" w:color="auto"/>
              <w:left w:val="double" w:sz="4" w:space="0" w:color="auto"/>
              <w:bottom w:val="nil"/>
              <w:right w:val="nil"/>
            </w:tcBorders>
            <w:vAlign w:val="center"/>
          </w:tcPr>
          <w:p w14:paraId="5D1ABA41" w14:textId="77777777" w:rsidR="00B818F3" w:rsidRPr="001126DE" w:rsidRDefault="00B818F3" w:rsidP="000673C9">
            <w:pPr>
              <w:tabs>
                <w:tab w:val="left" w:pos="708"/>
              </w:tabs>
              <w:spacing w:before="40" w:after="40" w:line="220" w:lineRule="exact"/>
              <w:ind w:left="-71" w:right="-71"/>
              <w:rPr>
                <w:rFonts w:ascii="Arial" w:hAnsi="Arial" w:cs="Arial"/>
                <w:b/>
                <w:color w:val="000000"/>
                <w:sz w:val="18"/>
                <w:szCs w:val="18"/>
                <w:lang w:eastAsia="de-DE"/>
              </w:rPr>
            </w:pPr>
          </w:p>
        </w:tc>
        <w:tc>
          <w:tcPr>
            <w:tcW w:w="859" w:type="pct"/>
            <w:tcBorders>
              <w:top w:val="double" w:sz="4" w:space="0" w:color="auto"/>
              <w:left w:val="nil"/>
              <w:bottom w:val="nil"/>
              <w:right w:val="nil"/>
            </w:tcBorders>
            <w:vAlign w:val="center"/>
            <w:hideMark/>
          </w:tcPr>
          <w:p w14:paraId="656836A3" w14:textId="77777777" w:rsidR="00B818F3" w:rsidRPr="001126DE" w:rsidRDefault="00B818F3" w:rsidP="000673C9">
            <w:pPr>
              <w:tabs>
                <w:tab w:val="left" w:pos="708"/>
              </w:tabs>
              <w:spacing w:line="240" w:lineRule="auto"/>
              <w:jc w:val="right"/>
              <w:rPr>
                <w:rFonts w:ascii="Arial" w:hAnsi="Arial" w:cs="Arial"/>
                <w:b/>
                <w:bCs/>
                <w:color w:val="000000"/>
                <w:sz w:val="18"/>
                <w:szCs w:val="18"/>
                <w:lang w:eastAsia="hr-BA"/>
              </w:rPr>
            </w:pPr>
            <w:r>
              <w:rPr>
                <w:rFonts w:ascii="Arial" w:hAnsi="Arial" w:cs="Arial"/>
                <w:b/>
                <w:bCs/>
                <w:color w:val="000000"/>
                <w:sz w:val="18"/>
                <w:szCs w:val="18"/>
                <w:lang w:eastAsia="hr-BA"/>
              </w:rPr>
              <w:t>2022</w:t>
            </w:r>
            <w:r w:rsidRPr="001126DE">
              <w:rPr>
                <w:rFonts w:ascii="Arial" w:hAnsi="Arial" w:cs="Arial"/>
                <w:b/>
                <w:bCs/>
                <w:color w:val="000000"/>
                <w:sz w:val="18"/>
                <w:szCs w:val="18"/>
                <w:lang w:eastAsia="hr-BA"/>
              </w:rPr>
              <w:t>.</w:t>
            </w:r>
          </w:p>
        </w:tc>
        <w:tc>
          <w:tcPr>
            <w:tcW w:w="859" w:type="pct"/>
            <w:tcBorders>
              <w:top w:val="double" w:sz="4" w:space="0" w:color="auto"/>
              <w:left w:val="nil"/>
              <w:bottom w:val="nil"/>
              <w:right w:val="double" w:sz="4" w:space="0" w:color="auto"/>
            </w:tcBorders>
            <w:vAlign w:val="center"/>
            <w:hideMark/>
          </w:tcPr>
          <w:p w14:paraId="6A05020D" w14:textId="77777777" w:rsidR="00B818F3" w:rsidRPr="001126DE" w:rsidRDefault="00B818F3" w:rsidP="000673C9">
            <w:pPr>
              <w:tabs>
                <w:tab w:val="left" w:pos="708"/>
              </w:tabs>
              <w:spacing w:line="240" w:lineRule="auto"/>
              <w:jc w:val="right"/>
              <w:rPr>
                <w:rFonts w:ascii="Arial" w:hAnsi="Arial" w:cs="Arial"/>
                <w:b/>
                <w:bCs/>
                <w:color w:val="000000"/>
                <w:sz w:val="18"/>
                <w:szCs w:val="18"/>
                <w:lang w:eastAsia="hr-BA"/>
              </w:rPr>
            </w:pPr>
            <w:r w:rsidRPr="001126DE">
              <w:rPr>
                <w:rFonts w:ascii="Arial" w:hAnsi="Arial" w:cs="Arial"/>
                <w:b/>
                <w:bCs/>
                <w:color w:val="000000"/>
                <w:sz w:val="18"/>
                <w:szCs w:val="18"/>
                <w:lang w:eastAsia="hr-BA"/>
              </w:rPr>
              <w:t>202</w:t>
            </w:r>
            <w:r>
              <w:rPr>
                <w:rFonts w:ascii="Arial" w:hAnsi="Arial" w:cs="Arial"/>
                <w:b/>
                <w:bCs/>
                <w:color w:val="000000"/>
                <w:sz w:val="18"/>
                <w:szCs w:val="18"/>
                <w:lang w:eastAsia="hr-BA"/>
              </w:rPr>
              <w:t>3.</w:t>
            </w:r>
          </w:p>
        </w:tc>
      </w:tr>
      <w:tr w:rsidR="00B818F3" w:rsidRPr="001126DE" w14:paraId="4C356FC2" w14:textId="77777777" w:rsidTr="000673C9">
        <w:trPr>
          <w:cantSplit/>
          <w:trHeight w:val="318"/>
        </w:trPr>
        <w:tc>
          <w:tcPr>
            <w:tcW w:w="3282" w:type="pct"/>
            <w:tcBorders>
              <w:top w:val="nil"/>
              <w:left w:val="double" w:sz="4" w:space="0" w:color="auto"/>
              <w:bottom w:val="single" w:sz="4" w:space="0" w:color="auto"/>
              <w:right w:val="nil"/>
            </w:tcBorders>
            <w:vAlign w:val="center"/>
          </w:tcPr>
          <w:p w14:paraId="10ABCE8E" w14:textId="77777777" w:rsidR="00B818F3" w:rsidRPr="001126DE" w:rsidRDefault="00B818F3" w:rsidP="000673C9">
            <w:pPr>
              <w:tabs>
                <w:tab w:val="left" w:pos="708"/>
              </w:tabs>
              <w:spacing w:before="40" w:after="40" w:line="220" w:lineRule="exact"/>
              <w:ind w:left="-71" w:right="-71"/>
              <w:rPr>
                <w:rFonts w:ascii="Arial" w:hAnsi="Arial" w:cs="Arial"/>
                <w:b/>
                <w:color w:val="000000"/>
                <w:sz w:val="18"/>
                <w:szCs w:val="18"/>
                <w:lang w:eastAsia="de-DE"/>
              </w:rPr>
            </w:pPr>
          </w:p>
        </w:tc>
        <w:tc>
          <w:tcPr>
            <w:tcW w:w="859" w:type="pct"/>
            <w:tcBorders>
              <w:top w:val="nil"/>
              <w:left w:val="nil"/>
              <w:bottom w:val="single" w:sz="4" w:space="0" w:color="auto"/>
              <w:right w:val="nil"/>
            </w:tcBorders>
            <w:vAlign w:val="center"/>
            <w:hideMark/>
          </w:tcPr>
          <w:p w14:paraId="2A1FE359" w14:textId="77777777" w:rsidR="00B818F3" w:rsidRPr="001126DE" w:rsidRDefault="00B818F3" w:rsidP="000673C9">
            <w:pPr>
              <w:tabs>
                <w:tab w:val="left" w:pos="708"/>
              </w:tabs>
              <w:spacing w:line="240" w:lineRule="auto"/>
              <w:jc w:val="right"/>
              <w:rPr>
                <w:rFonts w:ascii="Arial" w:hAnsi="Arial" w:cs="Arial"/>
                <w:i/>
                <w:sz w:val="18"/>
                <w:szCs w:val="18"/>
                <w:lang w:eastAsia="hr-BA"/>
              </w:rPr>
            </w:pPr>
            <w:r w:rsidRPr="001126DE">
              <w:rPr>
                <w:rFonts w:ascii="Arial" w:hAnsi="Arial" w:cs="Arial"/>
                <w:i/>
                <w:sz w:val="18"/>
                <w:szCs w:val="18"/>
                <w:lang w:eastAsia="hr-BA"/>
              </w:rPr>
              <w:t xml:space="preserve">(u </w:t>
            </w:r>
            <w:r>
              <w:rPr>
                <w:rFonts w:ascii="Arial" w:hAnsi="Arial" w:cs="Arial"/>
                <w:i/>
                <w:sz w:val="18"/>
                <w:szCs w:val="18"/>
                <w:lang w:eastAsia="hr-BA"/>
              </w:rPr>
              <w:t>TEUR</w:t>
            </w:r>
            <w:r w:rsidRPr="001126DE">
              <w:rPr>
                <w:rFonts w:ascii="Arial" w:hAnsi="Arial" w:cs="Arial"/>
                <w:i/>
                <w:sz w:val="18"/>
                <w:szCs w:val="18"/>
                <w:lang w:eastAsia="hr-BA"/>
              </w:rPr>
              <w:t>)</w:t>
            </w:r>
          </w:p>
        </w:tc>
        <w:tc>
          <w:tcPr>
            <w:tcW w:w="859" w:type="pct"/>
            <w:tcBorders>
              <w:top w:val="nil"/>
              <w:left w:val="nil"/>
              <w:bottom w:val="single" w:sz="4" w:space="0" w:color="auto"/>
              <w:right w:val="double" w:sz="4" w:space="0" w:color="auto"/>
            </w:tcBorders>
            <w:vAlign w:val="center"/>
            <w:hideMark/>
          </w:tcPr>
          <w:p w14:paraId="246184EE" w14:textId="77777777" w:rsidR="00B818F3" w:rsidRPr="001126DE" w:rsidRDefault="00B818F3" w:rsidP="000673C9">
            <w:pPr>
              <w:tabs>
                <w:tab w:val="left" w:pos="708"/>
              </w:tabs>
              <w:spacing w:line="240" w:lineRule="auto"/>
              <w:jc w:val="right"/>
              <w:rPr>
                <w:rFonts w:ascii="Arial" w:hAnsi="Arial" w:cs="Arial"/>
                <w:i/>
                <w:sz w:val="18"/>
                <w:szCs w:val="18"/>
                <w:lang w:eastAsia="hr-BA"/>
              </w:rPr>
            </w:pPr>
            <w:r w:rsidRPr="001126DE">
              <w:rPr>
                <w:rFonts w:ascii="Arial" w:hAnsi="Arial" w:cs="Arial"/>
                <w:i/>
                <w:sz w:val="18"/>
                <w:szCs w:val="18"/>
                <w:lang w:eastAsia="hr-BA"/>
              </w:rPr>
              <w:t xml:space="preserve">(u </w:t>
            </w:r>
            <w:r>
              <w:rPr>
                <w:rFonts w:ascii="Arial" w:hAnsi="Arial" w:cs="Arial"/>
                <w:i/>
                <w:sz w:val="18"/>
                <w:szCs w:val="18"/>
                <w:lang w:eastAsia="hr-BA"/>
              </w:rPr>
              <w:t>TEUR</w:t>
            </w:r>
            <w:r w:rsidRPr="001126DE">
              <w:rPr>
                <w:rFonts w:ascii="Arial" w:hAnsi="Arial" w:cs="Arial"/>
                <w:i/>
                <w:sz w:val="18"/>
                <w:szCs w:val="18"/>
                <w:lang w:eastAsia="hr-BA"/>
              </w:rPr>
              <w:t>)</w:t>
            </w:r>
          </w:p>
        </w:tc>
      </w:tr>
      <w:tr w:rsidR="00B818F3" w:rsidRPr="001126DE" w14:paraId="4FE2987F" w14:textId="77777777" w:rsidTr="000673C9">
        <w:trPr>
          <w:cantSplit/>
          <w:trHeight w:val="269"/>
        </w:trPr>
        <w:tc>
          <w:tcPr>
            <w:tcW w:w="3282" w:type="pct"/>
            <w:tcBorders>
              <w:top w:val="nil"/>
              <w:left w:val="double" w:sz="4" w:space="0" w:color="auto"/>
              <w:bottom w:val="nil"/>
              <w:right w:val="nil"/>
            </w:tcBorders>
            <w:vAlign w:val="center"/>
          </w:tcPr>
          <w:p w14:paraId="390D4263" w14:textId="77777777" w:rsidR="00B818F3" w:rsidRPr="001126DE" w:rsidRDefault="00B818F3" w:rsidP="000673C9">
            <w:pPr>
              <w:keepNext/>
              <w:keepLines/>
              <w:tabs>
                <w:tab w:val="left" w:pos="708"/>
              </w:tabs>
              <w:spacing w:before="40" w:after="40" w:line="240" w:lineRule="auto"/>
              <w:ind w:left="153" w:hanging="153"/>
              <w:rPr>
                <w:rFonts w:ascii="Arial" w:hAnsi="Arial" w:cs="Arial"/>
                <w:sz w:val="18"/>
                <w:szCs w:val="18"/>
              </w:rPr>
            </w:pPr>
          </w:p>
        </w:tc>
        <w:tc>
          <w:tcPr>
            <w:tcW w:w="859" w:type="pct"/>
            <w:tcBorders>
              <w:top w:val="nil"/>
              <w:left w:val="nil"/>
              <w:bottom w:val="nil"/>
              <w:right w:val="nil"/>
            </w:tcBorders>
            <w:vAlign w:val="center"/>
          </w:tcPr>
          <w:p w14:paraId="4CB8B2CB" w14:textId="77777777" w:rsidR="00B818F3" w:rsidRPr="001126DE" w:rsidRDefault="00B818F3" w:rsidP="000673C9">
            <w:pPr>
              <w:widowControl w:val="0"/>
              <w:tabs>
                <w:tab w:val="left" w:pos="-1440"/>
                <w:tab w:val="left" w:pos="-720"/>
              </w:tabs>
              <w:suppressAutoHyphens/>
              <w:spacing w:before="40" w:after="40" w:line="240" w:lineRule="auto"/>
              <w:ind w:left="153" w:right="57" w:hanging="153"/>
              <w:jc w:val="right"/>
              <w:rPr>
                <w:rFonts w:ascii="Arial" w:hAnsi="Arial" w:cs="Arial"/>
                <w:spacing w:val="-2"/>
                <w:sz w:val="18"/>
                <w:szCs w:val="18"/>
              </w:rPr>
            </w:pPr>
          </w:p>
        </w:tc>
        <w:tc>
          <w:tcPr>
            <w:tcW w:w="859" w:type="pct"/>
            <w:tcBorders>
              <w:top w:val="nil"/>
              <w:left w:val="nil"/>
              <w:bottom w:val="nil"/>
              <w:right w:val="double" w:sz="4" w:space="0" w:color="auto"/>
            </w:tcBorders>
            <w:vAlign w:val="center"/>
          </w:tcPr>
          <w:p w14:paraId="64B005FD" w14:textId="77777777" w:rsidR="00B818F3" w:rsidRPr="001126DE" w:rsidRDefault="00B818F3" w:rsidP="000673C9">
            <w:pPr>
              <w:widowControl w:val="0"/>
              <w:tabs>
                <w:tab w:val="left" w:pos="-1440"/>
                <w:tab w:val="left" w:pos="-720"/>
              </w:tabs>
              <w:suppressAutoHyphens/>
              <w:spacing w:before="40" w:after="40" w:line="240" w:lineRule="auto"/>
              <w:ind w:left="153" w:right="57" w:hanging="153"/>
              <w:jc w:val="right"/>
              <w:rPr>
                <w:rFonts w:ascii="Arial" w:hAnsi="Arial" w:cs="Arial"/>
                <w:spacing w:val="-2"/>
                <w:sz w:val="18"/>
                <w:szCs w:val="18"/>
              </w:rPr>
            </w:pPr>
          </w:p>
        </w:tc>
      </w:tr>
      <w:tr w:rsidR="00B818F3" w:rsidRPr="001126DE" w14:paraId="45930FE6" w14:textId="77777777" w:rsidTr="000673C9">
        <w:trPr>
          <w:cantSplit/>
          <w:trHeight w:val="269"/>
        </w:trPr>
        <w:tc>
          <w:tcPr>
            <w:tcW w:w="3282" w:type="pct"/>
            <w:tcBorders>
              <w:top w:val="nil"/>
              <w:left w:val="double" w:sz="4" w:space="0" w:color="auto"/>
              <w:bottom w:val="nil"/>
              <w:right w:val="nil"/>
            </w:tcBorders>
            <w:vAlign w:val="center"/>
            <w:hideMark/>
          </w:tcPr>
          <w:p w14:paraId="430114F5" w14:textId="77777777" w:rsidR="00B818F3" w:rsidRPr="001126DE" w:rsidRDefault="00B818F3" w:rsidP="000673C9">
            <w:pPr>
              <w:tabs>
                <w:tab w:val="left" w:pos="708"/>
              </w:tabs>
              <w:spacing w:line="240" w:lineRule="auto"/>
              <w:rPr>
                <w:rFonts w:ascii="Arial" w:hAnsi="Arial" w:cs="Arial"/>
                <w:sz w:val="18"/>
                <w:szCs w:val="18"/>
                <w:lang w:eastAsia="hr-BA"/>
              </w:rPr>
            </w:pPr>
            <w:r>
              <w:rPr>
                <w:rFonts w:ascii="Arial" w:hAnsi="Arial" w:cs="Arial"/>
                <w:color w:val="000000"/>
                <w:sz w:val="18"/>
                <w:szCs w:val="18"/>
              </w:rPr>
              <w:t>Računovodstvena dobit prije oporezivanja</w:t>
            </w:r>
          </w:p>
        </w:tc>
        <w:tc>
          <w:tcPr>
            <w:tcW w:w="859" w:type="pct"/>
            <w:tcBorders>
              <w:top w:val="nil"/>
              <w:left w:val="nil"/>
              <w:bottom w:val="nil"/>
              <w:right w:val="nil"/>
            </w:tcBorders>
            <w:vAlign w:val="center"/>
          </w:tcPr>
          <w:p w14:paraId="1B8DC629" w14:textId="77777777" w:rsidR="00B818F3" w:rsidRPr="001126DE" w:rsidRDefault="00B818F3" w:rsidP="000673C9">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55</w:t>
            </w:r>
          </w:p>
        </w:tc>
        <w:tc>
          <w:tcPr>
            <w:tcW w:w="859" w:type="pct"/>
            <w:tcBorders>
              <w:top w:val="nil"/>
              <w:left w:val="nil"/>
              <w:bottom w:val="nil"/>
              <w:right w:val="double" w:sz="4" w:space="0" w:color="auto"/>
            </w:tcBorders>
            <w:shd w:val="clear" w:color="auto" w:fill="auto"/>
            <w:vAlign w:val="center"/>
          </w:tcPr>
          <w:p w14:paraId="28F7CD7D" w14:textId="77777777" w:rsidR="00B818F3" w:rsidRPr="001126DE" w:rsidRDefault="00B818F3" w:rsidP="000673C9">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410</w:t>
            </w:r>
          </w:p>
        </w:tc>
      </w:tr>
      <w:tr w:rsidR="00B818F3" w:rsidRPr="001126DE" w14:paraId="11F13312" w14:textId="77777777" w:rsidTr="000673C9">
        <w:trPr>
          <w:cantSplit/>
          <w:trHeight w:val="269"/>
        </w:trPr>
        <w:tc>
          <w:tcPr>
            <w:tcW w:w="3282" w:type="pct"/>
            <w:tcBorders>
              <w:top w:val="nil"/>
              <w:left w:val="double" w:sz="4" w:space="0" w:color="auto"/>
              <w:bottom w:val="nil"/>
              <w:right w:val="nil"/>
            </w:tcBorders>
            <w:vAlign w:val="center"/>
            <w:hideMark/>
          </w:tcPr>
          <w:p w14:paraId="35D5BC14" w14:textId="77777777" w:rsidR="00B818F3" w:rsidRPr="0012471D" w:rsidRDefault="00B818F3" w:rsidP="000673C9">
            <w:pPr>
              <w:tabs>
                <w:tab w:val="left" w:pos="708"/>
              </w:tabs>
              <w:spacing w:line="240" w:lineRule="auto"/>
              <w:rPr>
                <w:rFonts w:ascii="Arial" w:hAnsi="Arial" w:cs="Arial"/>
                <w:i/>
                <w:iCs/>
                <w:sz w:val="18"/>
                <w:szCs w:val="18"/>
                <w:lang w:eastAsia="hr-BA"/>
              </w:rPr>
            </w:pPr>
            <w:r>
              <w:rPr>
                <w:rFonts w:ascii="Arial" w:hAnsi="Arial" w:cs="Arial"/>
                <w:i/>
                <w:iCs/>
                <w:color w:val="000000"/>
                <w:sz w:val="18"/>
                <w:szCs w:val="18"/>
              </w:rPr>
              <w:t xml:space="preserve">Porezno nepriznati troškovi </w:t>
            </w:r>
          </w:p>
        </w:tc>
        <w:tc>
          <w:tcPr>
            <w:tcW w:w="859" w:type="pct"/>
            <w:tcBorders>
              <w:top w:val="nil"/>
              <w:left w:val="nil"/>
              <w:bottom w:val="nil"/>
              <w:right w:val="nil"/>
            </w:tcBorders>
            <w:vAlign w:val="center"/>
          </w:tcPr>
          <w:p w14:paraId="639D16B7" w14:textId="77777777" w:rsidR="00B818F3" w:rsidRPr="0012471D" w:rsidRDefault="00B818F3" w:rsidP="000673C9">
            <w:pPr>
              <w:tabs>
                <w:tab w:val="left" w:pos="708"/>
              </w:tabs>
              <w:spacing w:line="240" w:lineRule="auto"/>
              <w:jc w:val="right"/>
              <w:rPr>
                <w:rFonts w:ascii="Arial" w:hAnsi="Arial" w:cs="Arial"/>
                <w:i/>
                <w:iCs/>
                <w:color w:val="000000"/>
                <w:sz w:val="18"/>
                <w:szCs w:val="18"/>
              </w:rPr>
            </w:pPr>
            <w:r>
              <w:rPr>
                <w:rFonts w:ascii="Arial" w:hAnsi="Arial" w:cs="Arial"/>
                <w:i/>
                <w:iCs/>
                <w:color w:val="000000"/>
                <w:sz w:val="18"/>
                <w:szCs w:val="18"/>
              </w:rPr>
              <w:t>50</w:t>
            </w:r>
          </w:p>
        </w:tc>
        <w:tc>
          <w:tcPr>
            <w:tcW w:w="859" w:type="pct"/>
            <w:tcBorders>
              <w:top w:val="nil"/>
              <w:left w:val="nil"/>
              <w:bottom w:val="nil"/>
              <w:right w:val="double" w:sz="4" w:space="0" w:color="auto"/>
            </w:tcBorders>
            <w:shd w:val="clear" w:color="auto" w:fill="auto"/>
            <w:vAlign w:val="center"/>
          </w:tcPr>
          <w:p w14:paraId="1C7D6750" w14:textId="77777777" w:rsidR="00B818F3" w:rsidRPr="0012471D" w:rsidRDefault="00B818F3" w:rsidP="000673C9">
            <w:pPr>
              <w:tabs>
                <w:tab w:val="left" w:pos="708"/>
              </w:tabs>
              <w:spacing w:line="240" w:lineRule="auto"/>
              <w:jc w:val="right"/>
              <w:rPr>
                <w:rFonts w:ascii="Arial" w:hAnsi="Arial" w:cs="Arial"/>
                <w:i/>
                <w:iCs/>
                <w:color w:val="000000"/>
                <w:sz w:val="18"/>
                <w:szCs w:val="18"/>
              </w:rPr>
            </w:pPr>
            <w:r>
              <w:rPr>
                <w:rFonts w:ascii="Arial" w:hAnsi="Arial" w:cs="Arial"/>
                <w:i/>
                <w:iCs/>
                <w:color w:val="000000"/>
                <w:sz w:val="18"/>
                <w:szCs w:val="18"/>
              </w:rPr>
              <w:t>254</w:t>
            </w:r>
          </w:p>
        </w:tc>
      </w:tr>
      <w:tr w:rsidR="00B818F3" w:rsidRPr="001126DE" w14:paraId="0FCB5A2D" w14:textId="77777777" w:rsidTr="000673C9">
        <w:trPr>
          <w:cantSplit/>
          <w:trHeight w:val="269"/>
        </w:trPr>
        <w:tc>
          <w:tcPr>
            <w:tcW w:w="3282" w:type="pct"/>
            <w:tcBorders>
              <w:top w:val="nil"/>
              <w:left w:val="double" w:sz="4" w:space="0" w:color="auto"/>
              <w:bottom w:val="nil"/>
              <w:right w:val="nil"/>
            </w:tcBorders>
            <w:vAlign w:val="center"/>
            <w:hideMark/>
          </w:tcPr>
          <w:p w14:paraId="6D40E632" w14:textId="77777777" w:rsidR="00B818F3" w:rsidRPr="0012471D" w:rsidRDefault="00B818F3" w:rsidP="000673C9">
            <w:pPr>
              <w:tabs>
                <w:tab w:val="left" w:pos="708"/>
              </w:tabs>
              <w:spacing w:line="240" w:lineRule="auto"/>
              <w:rPr>
                <w:rFonts w:ascii="Arial" w:hAnsi="Arial" w:cs="Arial"/>
                <w:i/>
                <w:iCs/>
                <w:sz w:val="18"/>
                <w:szCs w:val="18"/>
                <w:lang w:eastAsia="hr-BA"/>
              </w:rPr>
            </w:pPr>
            <w:r>
              <w:rPr>
                <w:rFonts w:ascii="Arial" w:hAnsi="Arial" w:cs="Arial"/>
                <w:i/>
                <w:iCs/>
                <w:color w:val="000000"/>
                <w:sz w:val="18"/>
                <w:szCs w:val="18"/>
              </w:rPr>
              <w:t>Neoporezivi prihodi</w:t>
            </w:r>
          </w:p>
        </w:tc>
        <w:tc>
          <w:tcPr>
            <w:tcW w:w="859" w:type="pct"/>
            <w:tcBorders>
              <w:top w:val="nil"/>
              <w:left w:val="nil"/>
              <w:bottom w:val="single" w:sz="4" w:space="0" w:color="auto"/>
              <w:right w:val="nil"/>
            </w:tcBorders>
            <w:vAlign w:val="center"/>
          </w:tcPr>
          <w:p w14:paraId="6DCBEFE4" w14:textId="77777777" w:rsidR="00B818F3" w:rsidRPr="0012471D" w:rsidRDefault="00B818F3" w:rsidP="000673C9">
            <w:pPr>
              <w:tabs>
                <w:tab w:val="left" w:pos="708"/>
              </w:tabs>
              <w:spacing w:line="240" w:lineRule="auto"/>
              <w:jc w:val="right"/>
              <w:rPr>
                <w:rFonts w:ascii="Arial" w:hAnsi="Arial" w:cs="Arial"/>
                <w:i/>
                <w:iCs/>
                <w:color w:val="000000"/>
                <w:sz w:val="18"/>
                <w:szCs w:val="18"/>
              </w:rPr>
            </w:pPr>
            <w:r>
              <w:rPr>
                <w:rFonts w:ascii="Arial" w:hAnsi="Arial" w:cs="Arial"/>
                <w:i/>
                <w:iCs/>
                <w:color w:val="000000"/>
                <w:sz w:val="18"/>
                <w:szCs w:val="18"/>
              </w:rPr>
              <w:t>-220</w:t>
            </w:r>
          </w:p>
        </w:tc>
        <w:tc>
          <w:tcPr>
            <w:tcW w:w="859" w:type="pct"/>
            <w:tcBorders>
              <w:top w:val="nil"/>
              <w:left w:val="nil"/>
              <w:bottom w:val="single" w:sz="4" w:space="0" w:color="auto"/>
              <w:right w:val="double" w:sz="4" w:space="0" w:color="auto"/>
            </w:tcBorders>
            <w:shd w:val="clear" w:color="auto" w:fill="auto"/>
            <w:vAlign w:val="center"/>
          </w:tcPr>
          <w:p w14:paraId="43BEF50A" w14:textId="77777777" w:rsidR="00B818F3" w:rsidRPr="0012471D" w:rsidRDefault="00B818F3" w:rsidP="000673C9">
            <w:pPr>
              <w:tabs>
                <w:tab w:val="left" w:pos="708"/>
              </w:tabs>
              <w:spacing w:line="240" w:lineRule="auto"/>
              <w:jc w:val="right"/>
              <w:rPr>
                <w:rFonts w:ascii="Arial" w:hAnsi="Arial" w:cs="Arial"/>
                <w:i/>
                <w:iCs/>
                <w:color w:val="000000"/>
                <w:sz w:val="18"/>
                <w:szCs w:val="18"/>
              </w:rPr>
            </w:pPr>
            <w:r>
              <w:rPr>
                <w:rFonts w:ascii="Arial" w:hAnsi="Arial" w:cs="Arial"/>
                <w:i/>
                <w:iCs/>
                <w:color w:val="000000"/>
                <w:sz w:val="18"/>
                <w:szCs w:val="18"/>
              </w:rPr>
              <w:t>-3</w:t>
            </w:r>
          </w:p>
        </w:tc>
      </w:tr>
      <w:tr w:rsidR="00B818F3" w:rsidRPr="001126DE" w14:paraId="1FDC7D03" w14:textId="77777777" w:rsidTr="000673C9">
        <w:trPr>
          <w:cantSplit/>
          <w:trHeight w:val="269"/>
        </w:trPr>
        <w:tc>
          <w:tcPr>
            <w:tcW w:w="3282" w:type="pct"/>
            <w:tcBorders>
              <w:top w:val="nil"/>
              <w:left w:val="double" w:sz="4" w:space="0" w:color="auto"/>
              <w:bottom w:val="nil"/>
              <w:right w:val="nil"/>
            </w:tcBorders>
            <w:vAlign w:val="center"/>
            <w:hideMark/>
          </w:tcPr>
          <w:p w14:paraId="074F2626" w14:textId="77777777" w:rsidR="00B818F3" w:rsidRPr="0035034A" w:rsidRDefault="00B818F3" w:rsidP="000673C9">
            <w:pPr>
              <w:tabs>
                <w:tab w:val="left" w:pos="708"/>
              </w:tabs>
              <w:spacing w:line="240" w:lineRule="auto"/>
              <w:rPr>
                <w:rFonts w:ascii="Arial" w:hAnsi="Arial" w:cs="Arial"/>
                <w:b/>
                <w:bCs/>
                <w:sz w:val="18"/>
                <w:szCs w:val="18"/>
                <w:lang w:eastAsia="hr-BA"/>
              </w:rPr>
            </w:pPr>
            <w:r w:rsidRPr="0035034A">
              <w:rPr>
                <w:rFonts w:ascii="Arial" w:hAnsi="Arial" w:cs="Arial"/>
                <w:b/>
                <w:bCs/>
                <w:color w:val="000000"/>
                <w:sz w:val="18"/>
                <w:szCs w:val="18"/>
              </w:rPr>
              <w:t>Porezni gubitak/dobit za razdoblje</w:t>
            </w:r>
          </w:p>
        </w:tc>
        <w:tc>
          <w:tcPr>
            <w:tcW w:w="859" w:type="pct"/>
            <w:tcBorders>
              <w:top w:val="single" w:sz="4" w:space="0" w:color="auto"/>
              <w:left w:val="nil"/>
              <w:bottom w:val="nil"/>
              <w:right w:val="nil"/>
            </w:tcBorders>
            <w:vAlign w:val="center"/>
          </w:tcPr>
          <w:p w14:paraId="02774352" w14:textId="77777777" w:rsidR="00B818F3" w:rsidRPr="0035034A" w:rsidRDefault="00B818F3" w:rsidP="000673C9">
            <w:pPr>
              <w:tabs>
                <w:tab w:val="left" w:pos="708"/>
              </w:tabs>
              <w:spacing w:line="240" w:lineRule="auto"/>
              <w:jc w:val="right"/>
              <w:rPr>
                <w:rFonts w:ascii="Arial" w:hAnsi="Arial" w:cs="Arial"/>
                <w:color w:val="000000"/>
                <w:sz w:val="18"/>
                <w:szCs w:val="18"/>
              </w:rPr>
            </w:pPr>
            <w:r w:rsidRPr="0035034A">
              <w:rPr>
                <w:rFonts w:ascii="Arial" w:hAnsi="Arial" w:cs="Arial"/>
                <w:b/>
                <w:bCs/>
                <w:color w:val="000000"/>
                <w:sz w:val="18"/>
                <w:szCs w:val="18"/>
              </w:rPr>
              <w:t>-115</w:t>
            </w:r>
          </w:p>
        </w:tc>
        <w:tc>
          <w:tcPr>
            <w:tcW w:w="859" w:type="pct"/>
            <w:tcBorders>
              <w:top w:val="single" w:sz="4" w:space="0" w:color="auto"/>
              <w:left w:val="nil"/>
              <w:bottom w:val="nil"/>
              <w:right w:val="double" w:sz="4" w:space="0" w:color="auto"/>
            </w:tcBorders>
            <w:shd w:val="clear" w:color="auto" w:fill="auto"/>
            <w:vAlign w:val="center"/>
          </w:tcPr>
          <w:p w14:paraId="345E4727" w14:textId="77777777" w:rsidR="00B818F3" w:rsidRPr="0035034A" w:rsidRDefault="00B818F3" w:rsidP="000673C9">
            <w:pPr>
              <w:tabs>
                <w:tab w:val="left" w:pos="708"/>
              </w:tabs>
              <w:spacing w:line="240" w:lineRule="auto"/>
              <w:jc w:val="right"/>
              <w:rPr>
                <w:rFonts w:ascii="Arial" w:hAnsi="Arial" w:cs="Arial"/>
                <w:color w:val="000000"/>
                <w:sz w:val="18"/>
                <w:szCs w:val="18"/>
              </w:rPr>
            </w:pPr>
            <w:r w:rsidRPr="0035034A">
              <w:rPr>
                <w:rFonts w:ascii="Arial" w:hAnsi="Arial" w:cs="Arial"/>
                <w:b/>
                <w:bCs/>
                <w:color w:val="000000"/>
                <w:sz w:val="18"/>
                <w:szCs w:val="18"/>
              </w:rPr>
              <w:t>661</w:t>
            </w:r>
          </w:p>
        </w:tc>
      </w:tr>
      <w:tr w:rsidR="00B818F3" w:rsidRPr="001126DE" w14:paraId="1F6659A8" w14:textId="77777777" w:rsidTr="000673C9">
        <w:trPr>
          <w:cantSplit/>
          <w:trHeight w:val="269"/>
        </w:trPr>
        <w:tc>
          <w:tcPr>
            <w:tcW w:w="3282" w:type="pct"/>
            <w:tcBorders>
              <w:top w:val="nil"/>
              <w:left w:val="double" w:sz="4" w:space="0" w:color="auto"/>
              <w:bottom w:val="nil"/>
              <w:right w:val="nil"/>
            </w:tcBorders>
            <w:vAlign w:val="center"/>
            <w:hideMark/>
          </w:tcPr>
          <w:p w14:paraId="68B49E66" w14:textId="77777777" w:rsidR="00B818F3" w:rsidRPr="0035034A" w:rsidRDefault="00B818F3" w:rsidP="000673C9">
            <w:pPr>
              <w:tabs>
                <w:tab w:val="left" w:pos="708"/>
              </w:tabs>
              <w:spacing w:line="240" w:lineRule="auto"/>
              <w:rPr>
                <w:rFonts w:ascii="Arial" w:hAnsi="Arial" w:cs="Arial"/>
                <w:b/>
                <w:bCs/>
                <w:sz w:val="18"/>
                <w:szCs w:val="18"/>
                <w:lang w:eastAsia="hr-BA"/>
              </w:rPr>
            </w:pPr>
          </w:p>
        </w:tc>
        <w:tc>
          <w:tcPr>
            <w:tcW w:w="859" w:type="pct"/>
            <w:tcBorders>
              <w:top w:val="nil"/>
              <w:left w:val="nil"/>
              <w:bottom w:val="nil"/>
              <w:right w:val="nil"/>
            </w:tcBorders>
            <w:vAlign w:val="center"/>
          </w:tcPr>
          <w:p w14:paraId="742DA5BD" w14:textId="77777777" w:rsidR="00B818F3" w:rsidRPr="0035034A" w:rsidRDefault="00B818F3" w:rsidP="000673C9">
            <w:pPr>
              <w:tabs>
                <w:tab w:val="left" w:pos="708"/>
              </w:tabs>
              <w:spacing w:line="240" w:lineRule="auto"/>
              <w:jc w:val="right"/>
              <w:rPr>
                <w:rFonts w:ascii="Arial" w:hAnsi="Arial" w:cs="Arial"/>
                <w:color w:val="000000"/>
                <w:sz w:val="18"/>
                <w:szCs w:val="18"/>
              </w:rPr>
            </w:pPr>
            <w:r w:rsidRPr="0035034A">
              <w:rPr>
                <w:rFonts w:ascii="Arial" w:hAnsi="Arial" w:cs="Arial"/>
                <w:color w:val="000000"/>
                <w:sz w:val="18"/>
                <w:szCs w:val="18"/>
              </w:rPr>
              <w:t> </w:t>
            </w:r>
          </w:p>
        </w:tc>
        <w:tc>
          <w:tcPr>
            <w:tcW w:w="859" w:type="pct"/>
            <w:tcBorders>
              <w:top w:val="nil"/>
              <w:left w:val="nil"/>
              <w:bottom w:val="nil"/>
              <w:right w:val="double" w:sz="4" w:space="0" w:color="auto"/>
            </w:tcBorders>
            <w:shd w:val="clear" w:color="auto" w:fill="auto"/>
            <w:vAlign w:val="center"/>
          </w:tcPr>
          <w:p w14:paraId="163C3913" w14:textId="77777777" w:rsidR="00B818F3" w:rsidRPr="0035034A" w:rsidRDefault="00B818F3" w:rsidP="000673C9">
            <w:pPr>
              <w:tabs>
                <w:tab w:val="left" w:pos="708"/>
              </w:tabs>
              <w:spacing w:line="240" w:lineRule="auto"/>
              <w:jc w:val="right"/>
              <w:rPr>
                <w:rFonts w:ascii="Arial" w:hAnsi="Arial" w:cs="Arial"/>
                <w:color w:val="000000"/>
                <w:sz w:val="18"/>
                <w:szCs w:val="18"/>
              </w:rPr>
            </w:pPr>
          </w:p>
        </w:tc>
      </w:tr>
      <w:tr w:rsidR="00B818F3" w:rsidRPr="001126DE" w14:paraId="3F4E4972" w14:textId="77777777" w:rsidTr="000673C9">
        <w:trPr>
          <w:cantSplit/>
          <w:trHeight w:val="269"/>
        </w:trPr>
        <w:tc>
          <w:tcPr>
            <w:tcW w:w="3282" w:type="pct"/>
            <w:tcBorders>
              <w:top w:val="nil"/>
              <w:left w:val="double" w:sz="4" w:space="0" w:color="auto"/>
              <w:bottom w:val="nil"/>
              <w:right w:val="nil"/>
            </w:tcBorders>
            <w:shd w:val="clear" w:color="auto" w:fill="auto"/>
            <w:vAlign w:val="center"/>
          </w:tcPr>
          <w:p w14:paraId="348A4E02" w14:textId="77777777" w:rsidR="00B818F3" w:rsidRPr="0035034A" w:rsidRDefault="00B818F3" w:rsidP="000673C9">
            <w:pPr>
              <w:tabs>
                <w:tab w:val="left" w:pos="708"/>
              </w:tabs>
              <w:spacing w:line="240" w:lineRule="auto"/>
              <w:rPr>
                <w:rFonts w:ascii="Arial" w:hAnsi="Arial" w:cs="Arial"/>
                <w:b/>
                <w:bCs/>
                <w:sz w:val="18"/>
                <w:szCs w:val="18"/>
                <w:lang w:eastAsia="hr-BA"/>
              </w:rPr>
            </w:pPr>
            <w:r w:rsidRPr="0035034A">
              <w:rPr>
                <w:rFonts w:ascii="Arial" w:hAnsi="Arial" w:cs="Arial"/>
                <w:b/>
                <w:bCs/>
                <w:sz w:val="18"/>
                <w:szCs w:val="18"/>
                <w:lang w:eastAsia="hr-BA"/>
              </w:rPr>
              <w:t>Porez na dobit</w:t>
            </w:r>
          </w:p>
        </w:tc>
        <w:tc>
          <w:tcPr>
            <w:tcW w:w="859" w:type="pct"/>
            <w:tcBorders>
              <w:top w:val="nil"/>
              <w:left w:val="nil"/>
              <w:bottom w:val="nil"/>
              <w:right w:val="nil"/>
            </w:tcBorders>
            <w:shd w:val="clear" w:color="auto" w:fill="auto"/>
            <w:vAlign w:val="center"/>
          </w:tcPr>
          <w:p w14:paraId="38DF839C" w14:textId="77777777" w:rsidR="00B818F3" w:rsidRPr="0035034A" w:rsidRDefault="00B818F3" w:rsidP="000673C9">
            <w:pPr>
              <w:tabs>
                <w:tab w:val="left" w:pos="708"/>
              </w:tabs>
              <w:spacing w:line="240" w:lineRule="auto"/>
              <w:jc w:val="right"/>
              <w:rPr>
                <w:rFonts w:ascii="Arial" w:hAnsi="Arial" w:cs="Arial"/>
                <w:color w:val="000000"/>
                <w:sz w:val="18"/>
                <w:szCs w:val="18"/>
              </w:rPr>
            </w:pPr>
            <w:r w:rsidRPr="0035034A">
              <w:rPr>
                <w:rFonts w:ascii="Arial" w:hAnsi="Arial" w:cs="Arial"/>
                <w:b/>
                <w:bCs/>
                <w:color w:val="000000"/>
                <w:sz w:val="18"/>
                <w:szCs w:val="18"/>
              </w:rPr>
              <w:t>0</w:t>
            </w:r>
          </w:p>
        </w:tc>
        <w:tc>
          <w:tcPr>
            <w:tcW w:w="859" w:type="pct"/>
            <w:tcBorders>
              <w:top w:val="nil"/>
              <w:left w:val="nil"/>
              <w:bottom w:val="nil"/>
              <w:right w:val="double" w:sz="4" w:space="0" w:color="auto"/>
            </w:tcBorders>
            <w:shd w:val="clear" w:color="auto" w:fill="auto"/>
            <w:vAlign w:val="center"/>
          </w:tcPr>
          <w:p w14:paraId="71C8CC30" w14:textId="77777777" w:rsidR="00B818F3" w:rsidRPr="0035034A" w:rsidRDefault="00B818F3" w:rsidP="000673C9">
            <w:pPr>
              <w:tabs>
                <w:tab w:val="left" w:pos="708"/>
              </w:tabs>
              <w:spacing w:line="240" w:lineRule="auto"/>
              <w:jc w:val="right"/>
              <w:rPr>
                <w:rFonts w:ascii="Arial" w:hAnsi="Arial" w:cs="Arial"/>
                <w:color w:val="000000"/>
                <w:sz w:val="18"/>
                <w:szCs w:val="18"/>
              </w:rPr>
            </w:pPr>
            <w:r w:rsidRPr="0035034A">
              <w:rPr>
                <w:rFonts w:ascii="Arial" w:hAnsi="Arial" w:cs="Arial"/>
                <w:b/>
                <w:bCs/>
                <w:color w:val="000000"/>
                <w:sz w:val="18"/>
                <w:szCs w:val="18"/>
              </w:rPr>
              <w:t>98</w:t>
            </w:r>
          </w:p>
        </w:tc>
      </w:tr>
      <w:tr w:rsidR="00B818F3" w:rsidRPr="001126DE" w14:paraId="471BE121" w14:textId="77777777" w:rsidTr="000673C9">
        <w:trPr>
          <w:cantSplit/>
          <w:trHeight w:val="269"/>
        </w:trPr>
        <w:tc>
          <w:tcPr>
            <w:tcW w:w="3282" w:type="pct"/>
            <w:tcBorders>
              <w:top w:val="nil"/>
              <w:left w:val="double" w:sz="4" w:space="0" w:color="auto"/>
              <w:bottom w:val="nil"/>
              <w:right w:val="nil"/>
            </w:tcBorders>
            <w:shd w:val="clear" w:color="auto" w:fill="auto"/>
            <w:vAlign w:val="center"/>
          </w:tcPr>
          <w:p w14:paraId="39646591" w14:textId="77777777" w:rsidR="00B818F3" w:rsidRPr="0035034A" w:rsidRDefault="00B818F3" w:rsidP="000673C9">
            <w:pPr>
              <w:tabs>
                <w:tab w:val="left" w:pos="708"/>
              </w:tabs>
              <w:spacing w:line="240" w:lineRule="auto"/>
              <w:rPr>
                <w:rFonts w:ascii="Arial" w:hAnsi="Arial" w:cs="Arial"/>
                <w:b/>
                <w:bCs/>
                <w:sz w:val="18"/>
                <w:szCs w:val="18"/>
                <w:lang w:eastAsia="hr-BA"/>
              </w:rPr>
            </w:pPr>
            <w:r w:rsidRPr="0035034A">
              <w:rPr>
                <w:rFonts w:ascii="Arial" w:hAnsi="Arial" w:cs="Arial"/>
                <w:b/>
                <w:bCs/>
                <w:sz w:val="18"/>
                <w:szCs w:val="18"/>
                <w:lang w:eastAsia="hr-BA"/>
              </w:rPr>
              <w:t>Efektivna porezna stopa</w:t>
            </w:r>
          </w:p>
        </w:tc>
        <w:tc>
          <w:tcPr>
            <w:tcW w:w="859" w:type="pct"/>
            <w:tcBorders>
              <w:top w:val="nil"/>
              <w:left w:val="nil"/>
              <w:bottom w:val="nil"/>
              <w:right w:val="nil"/>
            </w:tcBorders>
            <w:shd w:val="clear" w:color="auto" w:fill="auto"/>
            <w:vAlign w:val="center"/>
          </w:tcPr>
          <w:p w14:paraId="5B994CA2" w14:textId="77777777" w:rsidR="00B818F3" w:rsidRPr="0035034A" w:rsidRDefault="00B818F3" w:rsidP="000673C9">
            <w:pPr>
              <w:tabs>
                <w:tab w:val="left" w:pos="708"/>
              </w:tabs>
              <w:spacing w:line="240" w:lineRule="auto"/>
              <w:jc w:val="right"/>
              <w:rPr>
                <w:rFonts w:ascii="Arial" w:hAnsi="Arial" w:cs="Arial"/>
                <w:color w:val="000000"/>
                <w:sz w:val="18"/>
                <w:szCs w:val="18"/>
              </w:rPr>
            </w:pPr>
            <w:r w:rsidRPr="0035034A">
              <w:rPr>
                <w:rFonts w:ascii="Arial" w:hAnsi="Arial" w:cs="Arial"/>
                <w:color w:val="000000"/>
                <w:spacing w:val="-2"/>
                <w:sz w:val="18"/>
                <w:szCs w:val="18"/>
              </w:rPr>
              <w:t>0%</w:t>
            </w:r>
          </w:p>
        </w:tc>
        <w:tc>
          <w:tcPr>
            <w:tcW w:w="859" w:type="pct"/>
            <w:tcBorders>
              <w:top w:val="nil"/>
              <w:left w:val="nil"/>
              <w:bottom w:val="nil"/>
              <w:right w:val="double" w:sz="4" w:space="0" w:color="auto"/>
            </w:tcBorders>
            <w:shd w:val="clear" w:color="auto" w:fill="auto"/>
            <w:vAlign w:val="center"/>
          </w:tcPr>
          <w:p w14:paraId="231DBE57" w14:textId="77777777" w:rsidR="00B818F3" w:rsidRPr="0035034A" w:rsidRDefault="00B818F3" w:rsidP="000673C9">
            <w:pPr>
              <w:tabs>
                <w:tab w:val="left" w:pos="708"/>
              </w:tabs>
              <w:spacing w:line="240" w:lineRule="auto"/>
              <w:jc w:val="right"/>
              <w:rPr>
                <w:rFonts w:ascii="Arial" w:hAnsi="Arial" w:cs="Arial"/>
                <w:color w:val="000000"/>
                <w:sz w:val="18"/>
                <w:szCs w:val="18"/>
              </w:rPr>
            </w:pPr>
            <w:r w:rsidRPr="0035034A">
              <w:rPr>
                <w:rFonts w:ascii="Arial" w:hAnsi="Arial" w:cs="Arial"/>
                <w:color w:val="000000"/>
                <w:spacing w:val="-2"/>
                <w:sz w:val="18"/>
                <w:szCs w:val="18"/>
              </w:rPr>
              <w:t>24%</w:t>
            </w:r>
          </w:p>
        </w:tc>
      </w:tr>
      <w:tr w:rsidR="00B818F3" w:rsidRPr="001126DE" w14:paraId="208D60D0" w14:textId="77777777" w:rsidTr="000673C9">
        <w:trPr>
          <w:cantSplit/>
          <w:trHeight w:val="269"/>
        </w:trPr>
        <w:tc>
          <w:tcPr>
            <w:tcW w:w="3282" w:type="pct"/>
            <w:tcBorders>
              <w:top w:val="nil"/>
              <w:left w:val="double" w:sz="4" w:space="0" w:color="auto"/>
              <w:bottom w:val="nil"/>
              <w:right w:val="nil"/>
            </w:tcBorders>
            <w:vAlign w:val="center"/>
          </w:tcPr>
          <w:p w14:paraId="13987A72" w14:textId="77777777" w:rsidR="00B818F3" w:rsidRPr="0035034A" w:rsidRDefault="00B818F3" w:rsidP="000673C9">
            <w:pPr>
              <w:tabs>
                <w:tab w:val="left" w:pos="708"/>
              </w:tabs>
              <w:spacing w:line="240" w:lineRule="auto"/>
              <w:rPr>
                <w:rFonts w:ascii="Arial" w:hAnsi="Arial" w:cs="Arial"/>
                <w:b/>
                <w:bCs/>
                <w:sz w:val="18"/>
                <w:szCs w:val="18"/>
                <w:lang w:eastAsia="hr-BA"/>
              </w:rPr>
            </w:pPr>
          </w:p>
        </w:tc>
        <w:tc>
          <w:tcPr>
            <w:tcW w:w="859" w:type="pct"/>
            <w:tcBorders>
              <w:top w:val="nil"/>
              <w:left w:val="nil"/>
              <w:bottom w:val="nil"/>
              <w:right w:val="nil"/>
            </w:tcBorders>
            <w:vAlign w:val="center"/>
          </w:tcPr>
          <w:p w14:paraId="5B9E1784" w14:textId="77777777" w:rsidR="00B818F3" w:rsidRPr="0035034A" w:rsidRDefault="00B818F3" w:rsidP="000673C9">
            <w:pPr>
              <w:tabs>
                <w:tab w:val="left" w:pos="708"/>
              </w:tabs>
              <w:spacing w:line="240" w:lineRule="auto"/>
              <w:jc w:val="right"/>
              <w:rPr>
                <w:rFonts w:ascii="Arial" w:hAnsi="Arial" w:cs="Arial"/>
                <w:color w:val="000000"/>
                <w:sz w:val="18"/>
                <w:szCs w:val="18"/>
              </w:rPr>
            </w:pPr>
          </w:p>
        </w:tc>
        <w:tc>
          <w:tcPr>
            <w:tcW w:w="859" w:type="pct"/>
            <w:tcBorders>
              <w:top w:val="nil"/>
              <w:left w:val="nil"/>
              <w:bottom w:val="nil"/>
              <w:right w:val="double" w:sz="4" w:space="0" w:color="auto"/>
            </w:tcBorders>
            <w:shd w:val="clear" w:color="auto" w:fill="auto"/>
            <w:vAlign w:val="center"/>
          </w:tcPr>
          <w:p w14:paraId="5AF91451" w14:textId="77777777" w:rsidR="00B818F3" w:rsidRPr="0035034A" w:rsidRDefault="00B818F3" w:rsidP="000673C9">
            <w:pPr>
              <w:tabs>
                <w:tab w:val="left" w:pos="708"/>
              </w:tabs>
              <w:spacing w:line="240" w:lineRule="auto"/>
              <w:jc w:val="right"/>
              <w:rPr>
                <w:rFonts w:ascii="Arial" w:hAnsi="Arial" w:cs="Arial"/>
                <w:color w:val="000000"/>
                <w:sz w:val="18"/>
                <w:szCs w:val="18"/>
              </w:rPr>
            </w:pPr>
          </w:p>
        </w:tc>
      </w:tr>
      <w:tr w:rsidR="00B818F3" w:rsidRPr="001126DE" w14:paraId="19F0E14E" w14:textId="77777777" w:rsidTr="000673C9">
        <w:trPr>
          <w:cantSplit/>
          <w:trHeight w:val="269"/>
        </w:trPr>
        <w:tc>
          <w:tcPr>
            <w:tcW w:w="3282" w:type="pct"/>
            <w:tcBorders>
              <w:top w:val="nil"/>
              <w:left w:val="double" w:sz="4" w:space="0" w:color="auto"/>
              <w:bottom w:val="nil"/>
              <w:right w:val="nil"/>
            </w:tcBorders>
            <w:vAlign w:val="center"/>
            <w:hideMark/>
          </w:tcPr>
          <w:p w14:paraId="6AC7C8ED" w14:textId="77777777" w:rsidR="00B818F3" w:rsidRPr="00794361" w:rsidRDefault="00B818F3" w:rsidP="000673C9">
            <w:pPr>
              <w:tabs>
                <w:tab w:val="left" w:pos="708"/>
              </w:tabs>
              <w:spacing w:line="240" w:lineRule="auto"/>
              <w:rPr>
                <w:rFonts w:ascii="Arial" w:hAnsi="Arial" w:cs="Arial"/>
                <w:sz w:val="18"/>
                <w:szCs w:val="18"/>
                <w:lang w:eastAsia="hr-BA"/>
              </w:rPr>
            </w:pPr>
            <w:r w:rsidRPr="00794361">
              <w:rPr>
                <w:rFonts w:ascii="Arial" w:hAnsi="Arial" w:cs="Arial"/>
                <w:color w:val="000000"/>
                <w:sz w:val="18"/>
                <w:szCs w:val="18"/>
              </w:rPr>
              <w:t>Preneseni porezni gubitak</w:t>
            </w:r>
          </w:p>
        </w:tc>
        <w:tc>
          <w:tcPr>
            <w:tcW w:w="859" w:type="pct"/>
            <w:tcBorders>
              <w:top w:val="nil"/>
              <w:left w:val="nil"/>
              <w:bottom w:val="nil"/>
              <w:right w:val="nil"/>
            </w:tcBorders>
            <w:vAlign w:val="center"/>
          </w:tcPr>
          <w:p w14:paraId="0D74233D" w14:textId="77777777" w:rsidR="00B818F3" w:rsidRPr="00794361" w:rsidRDefault="00B818F3" w:rsidP="000673C9">
            <w:pPr>
              <w:tabs>
                <w:tab w:val="left" w:pos="708"/>
              </w:tabs>
              <w:spacing w:line="240" w:lineRule="auto"/>
              <w:jc w:val="right"/>
              <w:rPr>
                <w:rFonts w:ascii="Arial" w:hAnsi="Arial" w:cs="Arial"/>
                <w:color w:val="000000"/>
                <w:sz w:val="18"/>
                <w:szCs w:val="18"/>
              </w:rPr>
            </w:pPr>
            <w:r w:rsidRPr="00794361">
              <w:rPr>
                <w:rFonts w:ascii="Arial" w:hAnsi="Arial" w:cs="Arial"/>
                <w:color w:val="000000"/>
                <w:sz w:val="18"/>
                <w:szCs w:val="18"/>
              </w:rPr>
              <w:t>0</w:t>
            </w:r>
          </w:p>
        </w:tc>
        <w:tc>
          <w:tcPr>
            <w:tcW w:w="859" w:type="pct"/>
            <w:tcBorders>
              <w:top w:val="nil"/>
              <w:left w:val="nil"/>
              <w:bottom w:val="nil"/>
              <w:right w:val="double" w:sz="4" w:space="0" w:color="auto"/>
            </w:tcBorders>
            <w:shd w:val="clear" w:color="auto" w:fill="auto"/>
            <w:vAlign w:val="center"/>
          </w:tcPr>
          <w:p w14:paraId="3B788772" w14:textId="77777777" w:rsidR="00B818F3" w:rsidRPr="00794361" w:rsidRDefault="00B818F3" w:rsidP="000673C9">
            <w:pPr>
              <w:tabs>
                <w:tab w:val="left" w:pos="708"/>
              </w:tabs>
              <w:spacing w:line="240" w:lineRule="auto"/>
              <w:jc w:val="right"/>
              <w:rPr>
                <w:rFonts w:ascii="Arial" w:hAnsi="Arial" w:cs="Arial"/>
                <w:color w:val="000000"/>
                <w:sz w:val="18"/>
                <w:szCs w:val="18"/>
              </w:rPr>
            </w:pPr>
            <w:r w:rsidRPr="00794361">
              <w:rPr>
                <w:rFonts w:ascii="Arial" w:hAnsi="Arial" w:cs="Arial"/>
                <w:color w:val="000000"/>
                <w:sz w:val="18"/>
                <w:szCs w:val="18"/>
              </w:rPr>
              <w:t>115</w:t>
            </w:r>
          </w:p>
        </w:tc>
      </w:tr>
      <w:tr w:rsidR="00B818F3" w:rsidRPr="001126DE" w14:paraId="24289EE4" w14:textId="77777777" w:rsidTr="000673C9">
        <w:trPr>
          <w:cantSplit/>
          <w:trHeight w:val="269"/>
        </w:trPr>
        <w:tc>
          <w:tcPr>
            <w:tcW w:w="3282" w:type="pct"/>
            <w:tcBorders>
              <w:top w:val="nil"/>
              <w:left w:val="double" w:sz="4" w:space="0" w:color="auto"/>
              <w:bottom w:val="nil"/>
              <w:right w:val="nil"/>
            </w:tcBorders>
            <w:vAlign w:val="center"/>
            <w:hideMark/>
          </w:tcPr>
          <w:p w14:paraId="49002C5A" w14:textId="77777777" w:rsidR="00B818F3" w:rsidRPr="00794361" w:rsidRDefault="00B818F3" w:rsidP="000673C9">
            <w:pPr>
              <w:tabs>
                <w:tab w:val="left" w:pos="708"/>
              </w:tabs>
              <w:spacing w:line="240" w:lineRule="auto"/>
              <w:rPr>
                <w:rFonts w:ascii="Arial" w:hAnsi="Arial" w:cs="Arial"/>
                <w:sz w:val="18"/>
                <w:szCs w:val="18"/>
                <w:lang w:eastAsia="hr-BA"/>
              </w:rPr>
            </w:pPr>
            <w:r w:rsidRPr="00794361">
              <w:rPr>
                <w:rFonts w:ascii="Arial" w:hAnsi="Arial" w:cs="Arial"/>
                <w:color w:val="000000"/>
                <w:sz w:val="18"/>
                <w:szCs w:val="18"/>
              </w:rPr>
              <w:t>Porezni gubitak u razdoblju</w:t>
            </w:r>
          </w:p>
        </w:tc>
        <w:tc>
          <w:tcPr>
            <w:tcW w:w="859" w:type="pct"/>
            <w:tcBorders>
              <w:top w:val="nil"/>
              <w:left w:val="nil"/>
              <w:bottom w:val="nil"/>
              <w:right w:val="nil"/>
            </w:tcBorders>
            <w:vAlign w:val="center"/>
          </w:tcPr>
          <w:p w14:paraId="26B24952" w14:textId="77777777" w:rsidR="00B818F3" w:rsidRPr="00794361" w:rsidRDefault="00B818F3" w:rsidP="000673C9">
            <w:pPr>
              <w:tabs>
                <w:tab w:val="left" w:pos="708"/>
              </w:tabs>
              <w:spacing w:line="240" w:lineRule="auto"/>
              <w:jc w:val="right"/>
              <w:rPr>
                <w:rFonts w:ascii="Arial" w:hAnsi="Arial" w:cs="Arial"/>
                <w:color w:val="000000"/>
                <w:sz w:val="18"/>
                <w:szCs w:val="18"/>
              </w:rPr>
            </w:pPr>
            <w:r w:rsidRPr="00794361">
              <w:rPr>
                <w:rFonts w:ascii="Arial" w:hAnsi="Arial" w:cs="Arial"/>
                <w:color w:val="000000"/>
                <w:sz w:val="18"/>
                <w:szCs w:val="18"/>
              </w:rPr>
              <w:t>-115</w:t>
            </w:r>
          </w:p>
        </w:tc>
        <w:tc>
          <w:tcPr>
            <w:tcW w:w="859" w:type="pct"/>
            <w:tcBorders>
              <w:top w:val="nil"/>
              <w:left w:val="nil"/>
              <w:bottom w:val="nil"/>
              <w:right w:val="double" w:sz="4" w:space="0" w:color="auto"/>
            </w:tcBorders>
            <w:shd w:val="clear" w:color="auto" w:fill="auto"/>
            <w:vAlign w:val="center"/>
          </w:tcPr>
          <w:p w14:paraId="20B3935A" w14:textId="77777777" w:rsidR="00B818F3" w:rsidRPr="00794361" w:rsidRDefault="00B818F3" w:rsidP="000673C9">
            <w:pPr>
              <w:tabs>
                <w:tab w:val="left" w:pos="708"/>
              </w:tabs>
              <w:spacing w:line="240" w:lineRule="auto"/>
              <w:jc w:val="right"/>
              <w:rPr>
                <w:rFonts w:ascii="Arial" w:hAnsi="Arial" w:cs="Arial"/>
                <w:color w:val="000000"/>
                <w:sz w:val="18"/>
                <w:szCs w:val="18"/>
              </w:rPr>
            </w:pPr>
            <w:r w:rsidRPr="00794361">
              <w:rPr>
                <w:rFonts w:ascii="Arial" w:hAnsi="Arial" w:cs="Arial"/>
                <w:color w:val="000000"/>
                <w:sz w:val="18"/>
                <w:szCs w:val="18"/>
              </w:rPr>
              <w:t>0</w:t>
            </w:r>
          </w:p>
        </w:tc>
      </w:tr>
      <w:tr w:rsidR="00B818F3" w:rsidRPr="001126DE" w14:paraId="408114A0" w14:textId="77777777" w:rsidTr="000673C9">
        <w:trPr>
          <w:cantSplit/>
          <w:trHeight w:val="269"/>
        </w:trPr>
        <w:tc>
          <w:tcPr>
            <w:tcW w:w="3282" w:type="pct"/>
            <w:tcBorders>
              <w:top w:val="nil"/>
              <w:left w:val="double" w:sz="4" w:space="0" w:color="auto"/>
              <w:bottom w:val="nil"/>
              <w:right w:val="nil"/>
            </w:tcBorders>
            <w:vAlign w:val="center"/>
            <w:hideMark/>
          </w:tcPr>
          <w:p w14:paraId="45645756" w14:textId="77777777" w:rsidR="00B818F3" w:rsidRPr="00794361" w:rsidRDefault="00B818F3" w:rsidP="000673C9">
            <w:pPr>
              <w:tabs>
                <w:tab w:val="left" w:pos="708"/>
              </w:tabs>
              <w:spacing w:line="240" w:lineRule="auto"/>
              <w:rPr>
                <w:rFonts w:ascii="Arial" w:hAnsi="Arial" w:cs="Arial"/>
                <w:sz w:val="18"/>
                <w:szCs w:val="18"/>
                <w:lang w:eastAsia="hr-BA"/>
              </w:rPr>
            </w:pPr>
            <w:r w:rsidRPr="00794361">
              <w:rPr>
                <w:rFonts w:ascii="Arial" w:hAnsi="Arial" w:cs="Arial"/>
                <w:color w:val="000000"/>
                <w:sz w:val="18"/>
                <w:szCs w:val="18"/>
              </w:rPr>
              <w:t>Preneseni gubitak iskorišten u toku razdoblja</w:t>
            </w:r>
          </w:p>
        </w:tc>
        <w:tc>
          <w:tcPr>
            <w:tcW w:w="859" w:type="pct"/>
            <w:tcBorders>
              <w:top w:val="nil"/>
              <w:left w:val="nil"/>
              <w:bottom w:val="nil"/>
              <w:right w:val="nil"/>
            </w:tcBorders>
            <w:vAlign w:val="center"/>
          </w:tcPr>
          <w:p w14:paraId="35775529" w14:textId="77777777" w:rsidR="00B818F3" w:rsidRPr="00794361" w:rsidRDefault="00B818F3" w:rsidP="000673C9">
            <w:pPr>
              <w:tabs>
                <w:tab w:val="left" w:pos="708"/>
              </w:tabs>
              <w:spacing w:line="240" w:lineRule="auto"/>
              <w:jc w:val="right"/>
              <w:rPr>
                <w:rFonts w:ascii="Arial" w:hAnsi="Arial" w:cs="Arial"/>
                <w:color w:val="000000"/>
                <w:sz w:val="18"/>
                <w:szCs w:val="18"/>
              </w:rPr>
            </w:pPr>
            <w:r w:rsidRPr="00794361">
              <w:rPr>
                <w:rFonts w:ascii="Arial" w:hAnsi="Arial" w:cs="Arial"/>
                <w:color w:val="000000"/>
                <w:sz w:val="18"/>
                <w:szCs w:val="18"/>
              </w:rPr>
              <w:t>0</w:t>
            </w:r>
          </w:p>
        </w:tc>
        <w:tc>
          <w:tcPr>
            <w:tcW w:w="859" w:type="pct"/>
            <w:tcBorders>
              <w:top w:val="nil"/>
              <w:left w:val="nil"/>
              <w:bottom w:val="nil"/>
              <w:right w:val="double" w:sz="4" w:space="0" w:color="auto"/>
            </w:tcBorders>
            <w:shd w:val="clear" w:color="auto" w:fill="auto"/>
            <w:vAlign w:val="center"/>
          </w:tcPr>
          <w:p w14:paraId="3E0AD458" w14:textId="77777777" w:rsidR="00B818F3" w:rsidRPr="00794361" w:rsidRDefault="00B818F3" w:rsidP="000673C9">
            <w:pPr>
              <w:tabs>
                <w:tab w:val="left" w:pos="708"/>
              </w:tabs>
              <w:spacing w:line="240" w:lineRule="auto"/>
              <w:jc w:val="right"/>
              <w:rPr>
                <w:rFonts w:ascii="Arial" w:hAnsi="Arial" w:cs="Arial"/>
                <w:color w:val="000000"/>
                <w:sz w:val="18"/>
                <w:szCs w:val="18"/>
              </w:rPr>
            </w:pPr>
            <w:r w:rsidRPr="00794361">
              <w:rPr>
                <w:rFonts w:ascii="Arial" w:hAnsi="Arial" w:cs="Arial"/>
                <w:color w:val="000000"/>
                <w:sz w:val="18"/>
                <w:szCs w:val="18"/>
              </w:rPr>
              <w:t>-115</w:t>
            </w:r>
          </w:p>
        </w:tc>
      </w:tr>
      <w:tr w:rsidR="00B818F3" w:rsidRPr="001126DE" w14:paraId="1ACB6C46" w14:textId="77777777" w:rsidTr="000673C9">
        <w:trPr>
          <w:cantSplit/>
          <w:trHeight w:val="269"/>
        </w:trPr>
        <w:tc>
          <w:tcPr>
            <w:tcW w:w="3282" w:type="pct"/>
            <w:tcBorders>
              <w:top w:val="nil"/>
              <w:left w:val="double" w:sz="4" w:space="0" w:color="auto"/>
              <w:bottom w:val="nil"/>
              <w:right w:val="nil"/>
            </w:tcBorders>
            <w:vAlign w:val="center"/>
            <w:hideMark/>
          </w:tcPr>
          <w:p w14:paraId="3301241B" w14:textId="77777777" w:rsidR="00B818F3" w:rsidRPr="00794361" w:rsidRDefault="00B818F3" w:rsidP="000673C9">
            <w:pPr>
              <w:tabs>
                <w:tab w:val="left" w:pos="708"/>
              </w:tabs>
              <w:spacing w:line="240" w:lineRule="auto"/>
              <w:rPr>
                <w:rFonts w:ascii="Arial" w:hAnsi="Arial" w:cs="Arial"/>
                <w:sz w:val="18"/>
                <w:szCs w:val="18"/>
                <w:lang w:eastAsia="hr-BA"/>
              </w:rPr>
            </w:pPr>
            <w:r w:rsidRPr="00794361">
              <w:rPr>
                <w:rFonts w:ascii="Arial" w:hAnsi="Arial" w:cs="Arial"/>
                <w:color w:val="000000"/>
                <w:sz w:val="18"/>
                <w:szCs w:val="18"/>
              </w:rPr>
              <w:t>Porezni gubitak koji se ne može prenijeti u naredno razdoblje zbog proteka roka od 5 godina</w:t>
            </w:r>
          </w:p>
        </w:tc>
        <w:tc>
          <w:tcPr>
            <w:tcW w:w="859" w:type="pct"/>
            <w:tcBorders>
              <w:top w:val="nil"/>
              <w:left w:val="nil"/>
              <w:bottom w:val="single" w:sz="4" w:space="0" w:color="auto"/>
              <w:right w:val="nil"/>
            </w:tcBorders>
            <w:vAlign w:val="center"/>
          </w:tcPr>
          <w:p w14:paraId="4DD2DB73" w14:textId="77777777" w:rsidR="00B818F3" w:rsidRPr="00794361" w:rsidRDefault="00B818F3" w:rsidP="000673C9">
            <w:pPr>
              <w:tabs>
                <w:tab w:val="left" w:pos="708"/>
              </w:tabs>
              <w:spacing w:line="240" w:lineRule="auto"/>
              <w:jc w:val="right"/>
              <w:rPr>
                <w:rFonts w:ascii="Arial" w:hAnsi="Arial" w:cs="Arial"/>
                <w:color w:val="000000"/>
                <w:sz w:val="18"/>
                <w:szCs w:val="18"/>
              </w:rPr>
            </w:pPr>
            <w:r w:rsidRPr="00794361">
              <w:rPr>
                <w:rFonts w:ascii="Arial" w:hAnsi="Arial" w:cs="Arial"/>
                <w:color w:val="000000"/>
                <w:sz w:val="18"/>
                <w:szCs w:val="18"/>
              </w:rPr>
              <w:t>0</w:t>
            </w:r>
          </w:p>
        </w:tc>
        <w:tc>
          <w:tcPr>
            <w:tcW w:w="859" w:type="pct"/>
            <w:tcBorders>
              <w:top w:val="nil"/>
              <w:left w:val="nil"/>
              <w:bottom w:val="single" w:sz="4" w:space="0" w:color="auto"/>
              <w:right w:val="double" w:sz="4" w:space="0" w:color="auto"/>
            </w:tcBorders>
            <w:shd w:val="clear" w:color="auto" w:fill="auto"/>
            <w:vAlign w:val="center"/>
          </w:tcPr>
          <w:p w14:paraId="2D39BB19" w14:textId="77777777" w:rsidR="00B818F3" w:rsidRPr="00794361" w:rsidRDefault="00B818F3" w:rsidP="000673C9">
            <w:pPr>
              <w:tabs>
                <w:tab w:val="left" w:pos="708"/>
              </w:tabs>
              <w:spacing w:line="240" w:lineRule="auto"/>
              <w:jc w:val="right"/>
              <w:rPr>
                <w:rFonts w:ascii="Arial" w:hAnsi="Arial" w:cs="Arial"/>
                <w:color w:val="000000"/>
                <w:sz w:val="18"/>
                <w:szCs w:val="18"/>
              </w:rPr>
            </w:pPr>
            <w:r w:rsidRPr="00794361">
              <w:rPr>
                <w:rFonts w:ascii="Arial" w:hAnsi="Arial" w:cs="Arial"/>
                <w:color w:val="000000"/>
                <w:sz w:val="18"/>
                <w:szCs w:val="18"/>
              </w:rPr>
              <w:t>0</w:t>
            </w:r>
          </w:p>
        </w:tc>
      </w:tr>
      <w:tr w:rsidR="00B818F3" w:rsidRPr="001126DE" w14:paraId="69D7CB35" w14:textId="77777777" w:rsidTr="000673C9">
        <w:trPr>
          <w:cantSplit/>
          <w:trHeight w:val="269"/>
        </w:trPr>
        <w:tc>
          <w:tcPr>
            <w:tcW w:w="3282" w:type="pct"/>
            <w:tcBorders>
              <w:top w:val="nil"/>
              <w:left w:val="double" w:sz="4" w:space="0" w:color="auto"/>
              <w:bottom w:val="nil"/>
              <w:right w:val="nil"/>
            </w:tcBorders>
            <w:vAlign w:val="center"/>
            <w:hideMark/>
          </w:tcPr>
          <w:p w14:paraId="09058A22" w14:textId="77777777" w:rsidR="00B818F3" w:rsidRPr="00794361" w:rsidRDefault="00B818F3" w:rsidP="000673C9">
            <w:pPr>
              <w:tabs>
                <w:tab w:val="left" w:pos="708"/>
              </w:tabs>
              <w:spacing w:line="240" w:lineRule="auto"/>
              <w:rPr>
                <w:rFonts w:ascii="Arial" w:hAnsi="Arial" w:cs="Arial"/>
                <w:b/>
                <w:bCs/>
                <w:sz w:val="18"/>
                <w:szCs w:val="18"/>
                <w:lang w:eastAsia="hr-BA"/>
              </w:rPr>
            </w:pPr>
            <w:r w:rsidRPr="00794361">
              <w:rPr>
                <w:rFonts w:ascii="Arial" w:hAnsi="Arial" w:cs="Arial"/>
                <w:b/>
                <w:bCs/>
                <w:color w:val="000000"/>
                <w:sz w:val="18"/>
                <w:szCs w:val="18"/>
              </w:rPr>
              <w:t>Porezni gubitak raspoloživ za buduća razdoblja</w:t>
            </w:r>
          </w:p>
        </w:tc>
        <w:tc>
          <w:tcPr>
            <w:tcW w:w="859" w:type="pct"/>
            <w:tcBorders>
              <w:top w:val="single" w:sz="4" w:space="0" w:color="auto"/>
              <w:left w:val="nil"/>
              <w:bottom w:val="single" w:sz="8" w:space="0" w:color="auto"/>
              <w:right w:val="nil"/>
            </w:tcBorders>
            <w:shd w:val="clear" w:color="auto" w:fill="auto"/>
            <w:vAlign w:val="center"/>
          </w:tcPr>
          <w:p w14:paraId="3490DF84" w14:textId="77777777" w:rsidR="00B818F3" w:rsidRPr="00794361" w:rsidRDefault="00B818F3" w:rsidP="000673C9">
            <w:pPr>
              <w:tabs>
                <w:tab w:val="left" w:pos="708"/>
              </w:tabs>
              <w:spacing w:line="240" w:lineRule="auto"/>
              <w:jc w:val="right"/>
              <w:rPr>
                <w:rFonts w:ascii="Arial" w:hAnsi="Arial" w:cs="Arial"/>
                <w:b/>
                <w:bCs/>
                <w:color w:val="000000"/>
                <w:sz w:val="18"/>
                <w:szCs w:val="18"/>
              </w:rPr>
            </w:pPr>
            <w:r w:rsidRPr="00794361">
              <w:rPr>
                <w:rFonts w:ascii="Arial" w:hAnsi="Arial" w:cs="Arial"/>
                <w:b/>
                <w:bCs/>
                <w:color w:val="000000"/>
                <w:sz w:val="18"/>
                <w:szCs w:val="18"/>
              </w:rPr>
              <w:t>-115</w:t>
            </w:r>
          </w:p>
        </w:tc>
        <w:tc>
          <w:tcPr>
            <w:tcW w:w="859" w:type="pct"/>
            <w:tcBorders>
              <w:top w:val="single" w:sz="4" w:space="0" w:color="auto"/>
              <w:left w:val="nil"/>
              <w:bottom w:val="single" w:sz="8" w:space="0" w:color="auto"/>
              <w:right w:val="double" w:sz="4" w:space="0" w:color="auto"/>
            </w:tcBorders>
            <w:shd w:val="clear" w:color="auto" w:fill="auto"/>
            <w:vAlign w:val="center"/>
          </w:tcPr>
          <w:p w14:paraId="34DBA864" w14:textId="77777777" w:rsidR="00B818F3" w:rsidRPr="00794361" w:rsidRDefault="00B818F3" w:rsidP="000673C9">
            <w:pPr>
              <w:tabs>
                <w:tab w:val="left" w:pos="708"/>
              </w:tabs>
              <w:spacing w:line="240" w:lineRule="auto"/>
              <w:jc w:val="right"/>
              <w:rPr>
                <w:rFonts w:ascii="Arial" w:hAnsi="Arial" w:cs="Arial"/>
                <w:b/>
                <w:bCs/>
                <w:color w:val="000000"/>
                <w:sz w:val="18"/>
                <w:szCs w:val="18"/>
              </w:rPr>
            </w:pPr>
            <w:r w:rsidRPr="00794361">
              <w:rPr>
                <w:rFonts w:ascii="Arial" w:hAnsi="Arial" w:cs="Arial"/>
                <w:b/>
                <w:bCs/>
                <w:color w:val="000000"/>
                <w:sz w:val="18"/>
                <w:szCs w:val="18"/>
              </w:rPr>
              <w:t>0</w:t>
            </w:r>
          </w:p>
        </w:tc>
      </w:tr>
      <w:tr w:rsidR="00B818F3" w:rsidRPr="001126DE" w14:paraId="39DF2486" w14:textId="77777777" w:rsidTr="000673C9">
        <w:trPr>
          <w:cantSplit/>
          <w:trHeight w:val="269"/>
        </w:trPr>
        <w:tc>
          <w:tcPr>
            <w:tcW w:w="3282" w:type="pct"/>
            <w:tcBorders>
              <w:top w:val="nil"/>
              <w:left w:val="double" w:sz="4" w:space="0" w:color="auto"/>
              <w:bottom w:val="double" w:sz="4" w:space="0" w:color="auto"/>
              <w:right w:val="nil"/>
            </w:tcBorders>
            <w:vAlign w:val="center"/>
          </w:tcPr>
          <w:p w14:paraId="169BAA04" w14:textId="77777777" w:rsidR="00B818F3" w:rsidRPr="001126DE" w:rsidRDefault="00B818F3" w:rsidP="000673C9">
            <w:pPr>
              <w:keepNext/>
              <w:keepLines/>
              <w:tabs>
                <w:tab w:val="left" w:pos="708"/>
              </w:tabs>
              <w:spacing w:before="40" w:after="40" w:line="240" w:lineRule="auto"/>
              <w:ind w:left="153" w:hanging="153"/>
              <w:rPr>
                <w:rFonts w:ascii="Arial" w:hAnsi="Arial" w:cs="Arial"/>
                <w:sz w:val="18"/>
                <w:szCs w:val="18"/>
              </w:rPr>
            </w:pPr>
          </w:p>
        </w:tc>
        <w:tc>
          <w:tcPr>
            <w:tcW w:w="859" w:type="pct"/>
            <w:tcBorders>
              <w:top w:val="single" w:sz="8" w:space="0" w:color="auto"/>
              <w:left w:val="nil"/>
              <w:bottom w:val="double" w:sz="4" w:space="0" w:color="auto"/>
              <w:right w:val="nil"/>
            </w:tcBorders>
            <w:vAlign w:val="center"/>
          </w:tcPr>
          <w:p w14:paraId="6CD6154C" w14:textId="77777777" w:rsidR="00B818F3" w:rsidRPr="001126DE" w:rsidRDefault="00B818F3" w:rsidP="000673C9">
            <w:pPr>
              <w:keepNext/>
              <w:keepLines/>
              <w:tabs>
                <w:tab w:val="left" w:pos="708"/>
              </w:tabs>
              <w:spacing w:before="40" w:after="40" w:line="240" w:lineRule="auto"/>
              <w:ind w:left="153" w:right="57" w:hanging="153"/>
              <w:jc w:val="right"/>
              <w:rPr>
                <w:rFonts w:ascii="Arial" w:hAnsi="Arial" w:cs="Arial"/>
                <w:sz w:val="18"/>
                <w:szCs w:val="18"/>
              </w:rPr>
            </w:pPr>
          </w:p>
        </w:tc>
        <w:tc>
          <w:tcPr>
            <w:tcW w:w="859" w:type="pct"/>
            <w:tcBorders>
              <w:top w:val="single" w:sz="8" w:space="0" w:color="auto"/>
              <w:left w:val="nil"/>
              <w:bottom w:val="double" w:sz="4" w:space="0" w:color="auto"/>
              <w:right w:val="double" w:sz="4" w:space="0" w:color="auto"/>
            </w:tcBorders>
            <w:vAlign w:val="center"/>
          </w:tcPr>
          <w:p w14:paraId="6BFBE723" w14:textId="77777777" w:rsidR="00B818F3" w:rsidRPr="001126DE" w:rsidRDefault="00B818F3" w:rsidP="000673C9">
            <w:pPr>
              <w:keepNext/>
              <w:keepLines/>
              <w:tabs>
                <w:tab w:val="left" w:pos="708"/>
              </w:tabs>
              <w:spacing w:before="40" w:after="40" w:line="240" w:lineRule="auto"/>
              <w:ind w:left="153" w:right="57" w:hanging="153"/>
              <w:jc w:val="right"/>
              <w:rPr>
                <w:rFonts w:ascii="Arial" w:hAnsi="Arial" w:cs="Arial"/>
                <w:sz w:val="18"/>
                <w:szCs w:val="18"/>
              </w:rPr>
            </w:pPr>
          </w:p>
        </w:tc>
      </w:tr>
    </w:tbl>
    <w:p w14:paraId="4088F76E" w14:textId="77777777" w:rsidR="00B818F3" w:rsidRDefault="00B818F3" w:rsidP="00B818F3">
      <w:pPr>
        <w:spacing w:before="240" w:line="360" w:lineRule="auto"/>
        <w:ind w:right="-23"/>
        <w:jc w:val="both"/>
        <w:rPr>
          <w:rFonts w:ascii="Arial" w:hAnsi="Arial" w:cs="Arial"/>
          <w:snapToGrid w:val="0"/>
        </w:rPr>
        <w:sectPr w:rsidR="00B818F3" w:rsidSect="00B818F3">
          <w:pgSz w:w="11909" w:h="16834"/>
          <w:pgMar w:top="1417" w:right="1417" w:bottom="1417" w:left="1417" w:header="720" w:footer="720" w:gutter="0"/>
          <w:cols w:space="720"/>
        </w:sectPr>
      </w:pPr>
      <w:r w:rsidRPr="001126DE">
        <w:rPr>
          <w:rFonts w:ascii="Arial" w:hAnsi="Arial" w:cs="Arial"/>
        </w:rPr>
        <w:t>U skladu s lokalnim propisima, porezna uprava može u bilo koje doba pregledati knjige i evidencije Društva u razdoblju od tri godine nakon isteka godine u kojoj je porezna obveza iskazana, te može uvesti dodatne porezne obveze i nametnuti kazne.</w:t>
      </w:r>
      <w:r w:rsidRPr="001126DE">
        <w:rPr>
          <w:rFonts w:ascii="Arial" w:hAnsi="Arial" w:cs="Arial"/>
          <w:b/>
          <w:bCs/>
        </w:rPr>
        <w:t xml:space="preserve"> </w:t>
      </w:r>
      <w:r w:rsidRPr="001126DE">
        <w:rPr>
          <w:rFonts w:ascii="Arial" w:hAnsi="Arial" w:cs="Arial"/>
          <w:snapToGrid w:val="0"/>
        </w:rPr>
        <w:t>Uprava Društva nije upoznata s okolnostima koje bi mogle dovesti do potencijalnih značajnih obveza u tom pogl</w:t>
      </w:r>
      <w:r>
        <w:rPr>
          <w:rFonts w:ascii="Arial" w:hAnsi="Arial" w:cs="Arial"/>
          <w:snapToGrid w:val="0"/>
        </w:rPr>
        <w:t>edu.</w:t>
      </w:r>
    </w:p>
    <w:p w14:paraId="0F73F5FA" w14:textId="3320522E" w:rsidR="008B5F99" w:rsidRPr="00FE4E5C" w:rsidRDefault="008B5F99" w:rsidP="008B50D8">
      <w:pPr>
        <w:numPr>
          <w:ilvl w:val="0"/>
          <w:numId w:val="20"/>
        </w:numPr>
        <w:tabs>
          <w:tab w:val="num" w:pos="4330"/>
          <w:tab w:val="num" w:pos="5464"/>
        </w:tabs>
        <w:spacing w:after="240" w:line="240" w:lineRule="auto"/>
        <w:ind w:left="357" w:hanging="357"/>
        <w:jc w:val="both"/>
        <w:rPr>
          <w:rFonts w:ascii="Arial" w:eastAsia="PMingLiU" w:hAnsi="Arial" w:cs="Arial"/>
          <w:bCs/>
          <w:color w:val="000000"/>
          <w:lang w:eastAsia="de-DE"/>
        </w:rPr>
      </w:pPr>
      <w:r w:rsidRPr="00FE4E5C">
        <w:rPr>
          <w:rFonts w:ascii="Arial" w:hAnsi="Arial" w:cs="Arial"/>
          <w:b/>
          <w:noProof/>
          <w:color w:val="000000"/>
          <w:lang w:eastAsia="hr-HR"/>
        </w:rPr>
        <w:lastRenderedPageBreak/>
        <w:t>Nematerijalna imovina</w:t>
      </w:r>
      <w:r w:rsidR="003C72A1">
        <w:rPr>
          <w:rFonts w:ascii="Arial" w:hAnsi="Arial" w:cs="Arial"/>
          <w:b/>
          <w:noProof/>
          <w:color w:val="000000"/>
          <w:lang w:eastAsia="hr-HR"/>
        </w:rPr>
        <w:t xml:space="preserve"> </w:t>
      </w:r>
    </w:p>
    <w:tbl>
      <w:tblPr>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4383"/>
        <w:gridCol w:w="1554"/>
        <w:gridCol w:w="1554"/>
        <w:gridCol w:w="1554"/>
      </w:tblGrid>
      <w:tr w:rsidR="00084C3F" w:rsidRPr="00DC524C" w14:paraId="34734473" w14:textId="77777777" w:rsidTr="00B34397">
        <w:trPr>
          <w:trHeight w:val="250"/>
        </w:trPr>
        <w:tc>
          <w:tcPr>
            <w:tcW w:w="2423" w:type="pct"/>
            <w:tcBorders>
              <w:top w:val="double" w:sz="4" w:space="0" w:color="auto"/>
              <w:left w:val="double" w:sz="4" w:space="0" w:color="auto"/>
              <w:bottom w:val="nil"/>
              <w:right w:val="nil"/>
            </w:tcBorders>
            <w:vAlign w:val="center"/>
          </w:tcPr>
          <w:p w14:paraId="6EB02A78" w14:textId="77777777" w:rsidR="00084C3F" w:rsidRPr="001126DE" w:rsidRDefault="00084C3F" w:rsidP="003F198B">
            <w:pPr>
              <w:tabs>
                <w:tab w:val="left" w:pos="2869"/>
              </w:tabs>
              <w:spacing w:line="240" w:lineRule="auto"/>
              <w:ind w:left="-6" w:right="459" w:firstLine="6"/>
              <w:rPr>
                <w:rFonts w:ascii="Arial" w:hAnsi="Arial" w:cs="Arial"/>
                <w:b/>
                <w:bCs/>
                <w:color w:val="000000"/>
                <w:sz w:val="18"/>
                <w:szCs w:val="18"/>
                <w:lang w:eastAsia="hr-BA"/>
              </w:rPr>
            </w:pPr>
          </w:p>
        </w:tc>
        <w:tc>
          <w:tcPr>
            <w:tcW w:w="859" w:type="pct"/>
            <w:tcBorders>
              <w:top w:val="double" w:sz="4" w:space="0" w:color="auto"/>
              <w:left w:val="nil"/>
              <w:bottom w:val="nil"/>
              <w:right w:val="nil"/>
            </w:tcBorders>
            <w:vAlign w:val="center"/>
            <w:hideMark/>
          </w:tcPr>
          <w:p w14:paraId="775A35B3" w14:textId="77777777" w:rsidR="00084C3F" w:rsidRPr="00DC524C" w:rsidRDefault="00084C3F" w:rsidP="003F198B">
            <w:pPr>
              <w:tabs>
                <w:tab w:val="left" w:pos="708"/>
              </w:tabs>
              <w:spacing w:line="240" w:lineRule="auto"/>
              <w:ind w:left="-6" w:firstLine="6"/>
              <w:jc w:val="center"/>
              <w:rPr>
                <w:rFonts w:ascii="Arial" w:hAnsi="Arial" w:cs="Arial"/>
                <w:b/>
                <w:bCs/>
                <w:color w:val="000000"/>
                <w:sz w:val="18"/>
                <w:szCs w:val="18"/>
                <w:lang w:eastAsia="hr-BA"/>
              </w:rPr>
            </w:pPr>
            <w:r w:rsidRPr="00DC524C">
              <w:rPr>
                <w:rFonts w:ascii="Arial" w:hAnsi="Arial" w:cs="Arial"/>
                <w:b/>
                <w:bCs/>
                <w:color w:val="000000"/>
                <w:sz w:val="18"/>
                <w:szCs w:val="18"/>
                <w:lang w:eastAsia="hr-BA"/>
              </w:rPr>
              <w:t>Koncesije, patenti, licencije, softver i ostala prava</w:t>
            </w:r>
          </w:p>
        </w:tc>
        <w:tc>
          <w:tcPr>
            <w:tcW w:w="859" w:type="pct"/>
            <w:tcBorders>
              <w:top w:val="double" w:sz="4" w:space="0" w:color="auto"/>
              <w:left w:val="nil"/>
              <w:bottom w:val="nil"/>
              <w:right w:val="nil"/>
            </w:tcBorders>
            <w:vAlign w:val="center"/>
            <w:hideMark/>
          </w:tcPr>
          <w:p w14:paraId="5ACB1AD2" w14:textId="77777777" w:rsidR="00084C3F" w:rsidRPr="00DC524C" w:rsidRDefault="00084C3F" w:rsidP="003F198B">
            <w:pPr>
              <w:tabs>
                <w:tab w:val="left" w:pos="708"/>
              </w:tabs>
              <w:spacing w:line="240" w:lineRule="auto"/>
              <w:ind w:left="336" w:firstLine="6"/>
              <w:jc w:val="center"/>
              <w:rPr>
                <w:rFonts w:ascii="Arial" w:hAnsi="Arial" w:cs="Arial"/>
                <w:b/>
                <w:bCs/>
                <w:sz w:val="18"/>
                <w:szCs w:val="18"/>
                <w:lang w:eastAsia="hr-BA"/>
              </w:rPr>
            </w:pPr>
            <w:r w:rsidRPr="00DC524C">
              <w:rPr>
                <w:rFonts w:ascii="Arial" w:hAnsi="Arial" w:cs="Arial"/>
                <w:b/>
                <w:bCs/>
                <w:sz w:val="18"/>
                <w:szCs w:val="18"/>
                <w:lang w:eastAsia="hr-BA"/>
              </w:rPr>
              <w:t>Nematerijalna imovina u pripremi</w:t>
            </w:r>
          </w:p>
        </w:tc>
        <w:tc>
          <w:tcPr>
            <w:tcW w:w="859" w:type="pct"/>
            <w:tcBorders>
              <w:top w:val="double" w:sz="4" w:space="0" w:color="auto"/>
              <w:left w:val="nil"/>
              <w:bottom w:val="nil"/>
              <w:right w:val="double" w:sz="4" w:space="0" w:color="auto"/>
            </w:tcBorders>
            <w:noWrap/>
            <w:vAlign w:val="center"/>
            <w:hideMark/>
          </w:tcPr>
          <w:p w14:paraId="3CD0E1CD" w14:textId="77777777" w:rsidR="00084C3F" w:rsidRPr="00DC524C" w:rsidRDefault="00084C3F" w:rsidP="003F198B">
            <w:pPr>
              <w:tabs>
                <w:tab w:val="left" w:pos="708"/>
              </w:tabs>
              <w:spacing w:line="240" w:lineRule="auto"/>
              <w:jc w:val="center"/>
              <w:rPr>
                <w:rFonts w:ascii="Arial" w:hAnsi="Arial" w:cs="Arial"/>
                <w:b/>
                <w:bCs/>
                <w:sz w:val="18"/>
                <w:szCs w:val="18"/>
                <w:lang w:eastAsia="hr-BA"/>
              </w:rPr>
            </w:pPr>
            <w:r w:rsidRPr="00DC524C">
              <w:rPr>
                <w:rFonts w:ascii="Arial" w:hAnsi="Arial" w:cs="Arial"/>
                <w:b/>
                <w:bCs/>
                <w:sz w:val="18"/>
                <w:szCs w:val="18"/>
                <w:lang w:eastAsia="hr-BA"/>
              </w:rPr>
              <w:t>Ukupno</w:t>
            </w:r>
          </w:p>
        </w:tc>
      </w:tr>
      <w:tr w:rsidR="00084C3F" w:rsidRPr="00DC524C" w14:paraId="50D21C81" w14:textId="77777777" w:rsidTr="00B34397">
        <w:trPr>
          <w:trHeight w:val="250"/>
        </w:trPr>
        <w:tc>
          <w:tcPr>
            <w:tcW w:w="2423" w:type="pct"/>
            <w:tcBorders>
              <w:top w:val="nil"/>
              <w:left w:val="double" w:sz="4" w:space="0" w:color="auto"/>
              <w:bottom w:val="single" w:sz="4" w:space="0" w:color="auto"/>
              <w:right w:val="nil"/>
            </w:tcBorders>
            <w:vAlign w:val="center"/>
          </w:tcPr>
          <w:p w14:paraId="4515B47D" w14:textId="77777777" w:rsidR="00084C3F" w:rsidRPr="00DC524C" w:rsidRDefault="00084C3F" w:rsidP="003F198B">
            <w:pPr>
              <w:tabs>
                <w:tab w:val="left" w:pos="708"/>
              </w:tabs>
              <w:spacing w:line="240" w:lineRule="auto"/>
              <w:ind w:left="-6" w:firstLine="6"/>
              <w:rPr>
                <w:rFonts w:ascii="Arial" w:hAnsi="Arial" w:cs="Arial"/>
                <w:b/>
                <w:bCs/>
                <w:color w:val="000000"/>
                <w:sz w:val="18"/>
                <w:szCs w:val="18"/>
                <w:lang w:eastAsia="hr-BA"/>
              </w:rPr>
            </w:pPr>
          </w:p>
        </w:tc>
        <w:tc>
          <w:tcPr>
            <w:tcW w:w="859" w:type="pct"/>
            <w:tcBorders>
              <w:top w:val="nil"/>
              <w:left w:val="nil"/>
              <w:bottom w:val="single" w:sz="4" w:space="0" w:color="auto"/>
              <w:right w:val="nil"/>
            </w:tcBorders>
            <w:vAlign w:val="center"/>
            <w:hideMark/>
          </w:tcPr>
          <w:p w14:paraId="6CB9E88A" w14:textId="41C7111C" w:rsidR="00084C3F" w:rsidRPr="00DC524C" w:rsidRDefault="00084C3F" w:rsidP="003F198B">
            <w:pPr>
              <w:jc w:val="center"/>
              <w:rPr>
                <w:rFonts w:ascii="Arial" w:hAnsi="Arial" w:cs="Arial"/>
              </w:rPr>
            </w:pPr>
            <w:r w:rsidRPr="00DC524C">
              <w:rPr>
                <w:rFonts w:ascii="Arial" w:hAnsi="Arial" w:cs="Arial"/>
                <w:i/>
                <w:sz w:val="18"/>
                <w:szCs w:val="18"/>
                <w:lang w:eastAsia="hr-BA"/>
              </w:rPr>
              <w:t xml:space="preserve">(u </w:t>
            </w:r>
            <w:r w:rsidR="00123DE9" w:rsidRPr="00DC524C">
              <w:rPr>
                <w:rFonts w:ascii="Arial" w:hAnsi="Arial" w:cs="Arial"/>
                <w:i/>
                <w:sz w:val="18"/>
                <w:szCs w:val="18"/>
                <w:lang w:eastAsia="hr-BA"/>
              </w:rPr>
              <w:t>TEUR</w:t>
            </w:r>
            <w:r w:rsidRPr="00DC524C">
              <w:rPr>
                <w:rFonts w:ascii="Arial" w:hAnsi="Arial" w:cs="Arial"/>
                <w:i/>
                <w:sz w:val="18"/>
                <w:szCs w:val="18"/>
                <w:lang w:eastAsia="hr-BA"/>
              </w:rPr>
              <w:t>)</w:t>
            </w:r>
          </w:p>
        </w:tc>
        <w:tc>
          <w:tcPr>
            <w:tcW w:w="859" w:type="pct"/>
            <w:tcBorders>
              <w:top w:val="nil"/>
              <w:left w:val="nil"/>
              <w:bottom w:val="single" w:sz="4" w:space="0" w:color="auto"/>
              <w:right w:val="nil"/>
            </w:tcBorders>
            <w:vAlign w:val="center"/>
            <w:hideMark/>
          </w:tcPr>
          <w:p w14:paraId="331ADAC3" w14:textId="434D605C" w:rsidR="00084C3F" w:rsidRPr="00DC524C" w:rsidRDefault="00084C3F" w:rsidP="003F198B">
            <w:pPr>
              <w:tabs>
                <w:tab w:val="left" w:pos="708"/>
              </w:tabs>
              <w:spacing w:line="240" w:lineRule="auto"/>
              <w:ind w:left="-40" w:firstLine="40"/>
              <w:jc w:val="center"/>
              <w:rPr>
                <w:rFonts w:ascii="Arial" w:hAnsi="Arial" w:cs="Arial"/>
                <w:bCs/>
                <w:i/>
                <w:sz w:val="18"/>
                <w:szCs w:val="18"/>
                <w:lang w:eastAsia="hr-BA"/>
              </w:rPr>
            </w:pPr>
            <w:r w:rsidRPr="00DC524C">
              <w:rPr>
                <w:rFonts w:ascii="Arial" w:hAnsi="Arial" w:cs="Arial"/>
                <w:i/>
                <w:sz w:val="18"/>
                <w:szCs w:val="18"/>
                <w:lang w:eastAsia="hr-BA"/>
              </w:rPr>
              <w:t xml:space="preserve">(u </w:t>
            </w:r>
            <w:r w:rsidR="00123DE9" w:rsidRPr="00DC524C">
              <w:rPr>
                <w:rFonts w:ascii="Arial" w:hAnsi="Arial" w:cs="Arial"/>
                <w:i/>
                <w:sz w:val="18"/>
                <w:szCs w:val="18"/>
                <w:lang w:eastAsia="hr-BA"/>
              </w:rPr>
              <w:t>TEUR</w:t>
            </w:r>
            <w:r w:rsidRPr="00DC524C">
              <w:rPr>
                <w:rFonts w:ascii="Arial" w:hAnsi="Arial" w:cs="Arial"/>
                <w:i/>
                <w:sz w:val="18"/>
                <w:szCs w:val="18"/>
                <w:lang w:eastAsia="hr-BA"/>
              </w:rPr>
              <w:t>)</w:t>
            </w:r>
          </w:p>
        </w:tc>
        <w:tc>
          <w:tcPr>
            <w:tcW w:w="859" w:type="pct"/>
            <w:tcBorders>
              <w:top w:val="nil"/>
              <w:left w:val="nil"/>
              <w:bottom w:val="single" w:sz="4" w:space="0" w:color="auto"/>
              <w:right w:val="double" w:sz="4" w:space="0" w:color="auto"/>
            </w:tcBorders>
            <w:noWrap/>
            <w:vAlign w:val="center"/>
            <w:hideMark/>
          </w:tcPr>
          <w:p w14:paraId="28474295" w14:textId="7C85B650" w:rsidR="00084C3F" w:rsidRPr="00DC524C" w:rsidRDefault="00084C3F" w:rsidP="003F198B">
            <w:pPr>
              <w:tabs>
                <w:tab w:val="left" w:pos="708"/>
              </w:tabs>
              <w:spacing w:line="240" w:lineRule="auto"/>
              <w:ind w:left="-40" w:firstLine="40"/>
              <w:jc w:val="center"/>
              <w:rPr>
                <w:rFonts w:ascii="Arial" w:hAnsi="Arial" w:cs="Arial"/>
                <w:bCs/>
                <w:i/>
                <w:sz w:val="18"/>
                <w:szCs w:val="18"/>
                <w:lang w:eastAsia="hr-BA"/>
              </w:rPr>
            </w:pPr>
            <w:r w:rsidRPr="00DC524C">
              <w:rPr>
                <w:rFonts w:ascii="Arial" w:hAnsi="Arial" w:cs="Arial"/>
                <w:bCs/>
                <w:i/>
                <w:sz w:val="18"/>
                <w:szCs w:val="18"/>
                <w:lang w:eastAsia="hr-BA"/>
              </w:rPr>
              <w:t xml:space="preserve">(u </w:t>
            </w:r>
            <w:r w:rsidR="00123DE9" w:rsidRPr="00DC524C">
              <w:rPr>
                <w:rFonts w:ascii="Arial" w:hAnsi="Arial" w:cs="Arial"/>
                <w:bCs/>
                <w:i/>
                <w:sz w:val="18"/>
                <w:szCs w:val="18"/>
                <w:lang w:eastAsia="hr-BA"/>
              </w:rPr>
              <w:t>TEUR</w:t>
            </w:r>
            <w:r w:rsidRPr="00DC524C">
              <w:rPr>
                <w:rFonts w:ascii="Arial" w:hAnsi="Arial" w:cs="Arial"/>
                <w:bCs/>
                <w:i/>
                <w:sz w:val="18"/>
                <w:szCs w:val="18"/>
                <w:lang w:eastAsia="hr-BA"/>
              </w:rPr>
              <w:t>)</w:t>
            </w:r>
          </w:p>
        </w:tc>
      </w:tr>
      <w:tr w:rsidR="00084C3F" w:rsidRPr="00DC524C" w14:paraId="62B718E9" w14:textId="77777777" w:rsidTr="00B34397">
        <w:trPr>
          <w:trHeight w:val="250"/>
        </w:trPr>
        <w:tc>
          <w:tcPr>
            <w:tcW w:w="2423" w:type="pct"/>
            <w:tcBorders>
              <w:top w:val="single" w:sz="4" w:space="0" w:color="auto"/>
              <w:left w:val="double" w:sz="4" w:space="0" w:color="auto"/>
              <w:bottom w:val="nil"/>
              <w:right w:val="nil"/>
            </w:tcBorders>
            <w:vAlign w:val="center"/>
          </w:tcPr>
          <w:p w14:paraId="279C5A8E" w14:textId="77777777" w:rsidR="00084C3F" w:rsidRPr="00DC524C" w:rsidRDefault="00084C3F" w:rsidP="003F198B">
            <w:pPr>
              <w:tabs>
                <w:tab w:val="left" w:pos="708"/>
              </w:tabs>
              <w:spacing w:line="240" w:lineRule="auto"/>
              <w:ind w:left="-6" w:firstLine="6"/>
              <w:rPr>
                <w:rFonts w:ascii="Arial" w:hAnsi="Arial" w:cs="Arial"/>
                <w:b/>
                <w:bCs/>
                <w:color w:val="000000"/>
                <w:sz w:val="18"/>
                <w:szCs w:val="18"/>
                <w:lang w:eastAsia="hr-BA"/>
              </w:rPr>
            </w:pPr>
          </w:p>
        </w:tc>
        <w:tc>
          <w:tcPr>
            <w:tcW w:w="859" w:type="pct"/>
            <w:tcBorders>
              <w:top w:val="single" w:sz="4" w:space="0" w:color="auto"/>
              <w:left w:val="nil"/>
              <w:bottom w:val="nil"/>
              <w:right w:val="nil"/>
            </w:tcBorders>
            <w:vAlign w:val="center"/>
          </w:tcPr>
          <w:p w14:paraId="344ABD52" w14:textId="77777777" w:rsidR="00084C3F" w:rsidRPr="00DC524C" w:rsidRDefault="00084C3F" w:rsidP="003F198B">
            <w:pPr>
              <w:tabs>
                <w:tab w:val="left" w:pos="708"/>
              </w:tabs>
              <w:spacing w:line="240" w:lineRule="auto"/>
              <w:ind w:left="-6" w:firstLine="6"/>
              <w:jc w:val="right"/>
              <w:rPr>
                <w:rFonts w:ascii="Arial" w:hAnsi="Arial" w:cs="Arial"/>
                <w:sz w:val="18"/>
                <w:szCs w:val="18"/>
                <w:lang w:eastAsia="hr-BA"/>
              </w:rPr>
            </w:pPr>
          </w:p>
        </w:tc>
        <w:tc>
          <w:tcPr>
            <w:tcW w:w="859" w:type="pct"/>
            <w:tcBorders>
              <w:top w:val="single" w:sz="4" w:space="0" w:color="auto"/>
              <w:left w:val="nil"/>
              <w:bottom w:val="nil"/>
              <w:right w:val="nil"/>
            </w:tcBorders>
            <w:vAlign w:val="center"/>
          </w:tcPr>
          <w:p w14:paraId="324DD46C" w14:textId="77777777" w:rsidR="00084C3F" w:rsidRPr="00DC524C" w:rsidRDefault="00084C3F" w:rsidP="003F198B">
            <w:pPr>
              <w:tabs>
                <w:tab w:val="left" w:pos="708"/>
              </w:tabs>
              <w:spacing w:line="240" w:lineRule="auto"/>
              <w:ind w:left="33" w:hanging="33"/>
              <w:jc w:val="right"/>
              <w:rPr>
                <w:rFonts w:ascii="Arial" w:hAnsi="Arial" w:cs="Arial"/>
                <w:sz w:val="18"/>
                <w:szCs w:val="18"/>
                <w:lang w:eastAsia="hr-BA"/>
              </w:rPr>
            </w:pPr>
          </w:p>
        </w:tc>
        <w:tc>
          <w:tcPr>
            <w:tcW w:w="859" w:type="pct"/>
            <w:tcBorders>
              <w:top w:val="single" w:sz="4" w:space="0" w:color="auto"/>
              <w:left w:val="nil"/>
              <w:bottom w:val="nil"/>
              <w:right w:val="double" w:sz="4" w:space="0" w:color="auto"/>
            </w:tcBorders>
            <w:noWrap/>
            <w:vAlign w:val="center"/>
          </w:tcPr>
          <w:p w14:paraId="6EDB00B5" w14:textId="77777777" w:rsidR="00084C3F" w:rsidRPr="00DC524C" w:rsidRDefault="00084C3F" w:rsidP="003F198B">
            <w:pPr>
              <w:tabs>
                <w:tab w:val="left" w:pos="708"/>
              </w:tabs>
              <w:spacing w:line="240" w:lineRule="auto"/>
              <w:ind w:left="33" w:hanging="33"/>
              <w:jc w:val="right"/>
              <w:rPr>
                <w:rFonts w:ascii="Arial" w:hAnsi="Arial" w:cs="Arial"/>
                <w:sz w:val="18"/>
                <w:szCs w:val="18"/>
                <w:lang w:eastAsia="hr-BA"/>
              </w:rPr>
            </w:pPr>
          </w:p>
        </w:tc>
      </w:tr>
      <w:tr w:rsidR="007202A7" w:rsidRPr="00DC524C" w14:paraId="1AF6BCFD" w14:textId="77777777" w:rsidTr="00B34397">
        <w:trPr>
          <w:trHeight w:val="250"/>
        </w:trPr>
        <w:tc>
          <w:tcPr>
            <w:tcW w:w="2423" w:type="pct"/>
            <w:tcBorders>
              <w:top w:val="nil"/>
              <w:left w:val="double" w:sz="4" w:space="0" w:color="auto"/>
              <w:bottom w:val="nil"/>
              <w:right w:val="nil"/>
            </w:tcBorders>
            <w:vAlign w:val="center"/>
            <w:hideMark/>
          </w:tcPr>
          <w:p w14:paraId="254397E9" w14:textId="28C6A7F8" w:rsidR="007202A7" w:rsidRPr="00DC524C" w:rsidRDefault="007202A7" w:rsidP="007202A7">
            <w:pPr>
              <w:tabs>
                <w:tab w:val="left" w:pos="708"/>
              </w:tabs>
              <w:spacing w:line="240" w:lineRule="auto"/>
              <w:ind w:left="-6" w:firstLine="6"/>
              <w:rPr>
                <w:rFonts w:ascii="Arial" w:hAnsi="Arial" w:cs="Arial"/>
                <w:b/>
                <w:bCs/>
                <w:color w:val="000000"/>
                <w:sz w:val="18"/>
                <w:szCs w:val="18"/>
                <w:lang w:eastAsia="hr-BA"/>
              </w:rPr>
            </w:pPr>
            <w:r w:rsidRPr="00DC524C">
              <w:rPr>
                <w:rFonts w:ascii="Arial" w:hAnsi="Arial" w:cs="Arial"/>
                <w:b/>
                <w:bCs/>
                <w:color w:val="000000"/>
                <w:sz w:val="18"/>
                <w:szCs w:val="18"/>
              </w:rPr>
              <w:t>Stanje na dan 1. siječnja 2022.</w:t>
            </w:r>
          </w:p>
        </w:tc>
        <w:tc>
          <w:tcPr>
            <w:tcW w:w="859" w:type="pct"/>
            <w:tcBorders>
              <w:top w:val="nil"/>
              <w:left w:val="nil"/>
              <w:bottom w:val="nil"/>
              <w:right w:val="nil"/>
            </w:tcBorders>
            <w:vAlign w:val="center"/>
          </w:tcPr>
          <w:p w14:paraId="2D278363" w14:textId="77777777" w:rsidR="007202A7" w:rsidRPr="00DC524C" w:rsidRDefault="007202A7" w:rsidP="007202A7">
            <w:pPr>
              <w:tabs>
                <w:tab w:val="left" w:pos="708"/>
              </w:tabs>
              <w:spacing w:line="240" w:lineRule="auto"/>
              <w:ind w:left="-6" w:firstLine="6"/>
              <w:jc w:val="right"/>
              <w:rPr>
                <w:rFonts w:ascii="Arial" w:hAnsi="Arial" w:cs="Arial"/>
                <w:sz w:val="18"/>
                <w:szCs w:val="18"/>
                <w:lang w:eastAsia="hr-BA"/>
              </w:rPr>
            </w:pPr>
          </w:p>
        </w:tc>
        <w:tc>
          <w:tcPr>
            <w:tcW w:w="859" w:type="pct"/>
            <w:tcBorders>
              <w:top w:val="nil"/>
              <w:left w:val="nil"/>
              <w:bottom w:val="nil"/>
              <w:right w:val="nil"/>
            </w:tcBorders>
            <w:vAlign w:val="center"/>
          </w:tcPr>
          <w:p w14:paraId="5FE83A37" w14:textId="77777777" w:rsidR="007202A7" w:rsidRPr="00DC524C" w:rsidRDefault="007202A7" w:rsidP="007202A7">
            <w:pPr>
              <w:tabs>
                <w:tab w:val="left" w:pos="708"/>
              </w:tabs>
              <w:spacing w:line="240" w:lineRule="auto"/>
              <w:ind w:left="-6" w:firstLine="6"/>
              <w:jc w:val="right"/>
              <w:rPr>
                <w:rFonts w:ascii="Arial" w:hAnsi="Arial" w:cs="Arial"/>
                <w:sz w:val="18"/>
                <w:szCs w:val="18"/>
                <w:lang w:eastAsia="hr-BA"/>
              </w:rPr>
            </w:pPr>
          </w:p>
        </w:tc>
        <w:tc>
          <w:tcPr>
            <w:tcW w:w="859" w:type="pct"/>
            <w:tcBorders>
              <w:top w:val="nil"/>
              <w:left w:val="nil"/>
              <w:bottom w:val="nil"/>
              <w:right w:val="double" w:sz="4" w:space="0" w:color="auto"/>
            </w:tcBorders>
            <w:noWrap/>
            <w:vAlign w:val="center"/>
          </w:tcPr>
          <w:p w14:paraId="6B0E343B" w14:textId="77777777" w:rsidR="007202A7" w:rsidRPr="00DC524C" w:rsidRDefault="007202A7" w:rsidP="007202A7">
            <w:pPr>
              <w:tabs>
                <w:tab w:val="left" w:pos="708"/>
              </w:tabs>
              <w:spacing w:line="240" w:lineRule="auto"/>
              <w:ind w:left="-6" w:firstLine="6"/>
              <w:jc w:val="right"/>
              <w:rPr>
                <w:rFonts w:ascii="Arial" w:hAnsi="Arial" w:cs="Arial"/>
                <w:sz w:val="18"/>
                <w:szCs w:val="18"/>
                <w:lang w:eastAsia="hr-BA"/>
              </w:rPr>
            </w:pPr>
          </w:p>
        </w:tc>
      </w:tr>
      <w:tr w:rsidR="007202A7" w:rsidRPr="00DC524C" w14:paraId="0F2EEA98" w14:textId="77777777" w:rsidTr="00F24CB5">
        <w:trPr>
          <w:trHeight w:val="250"/>
        </w:trPr>
        <w:tc>
          <w:tcPr>
            <w:tcW w:w="2423" w:type="pct"/>
            <w:tcBorders>
              <w:top w:val="nil"/>
              <w:left w:val="double" w:sz="4" w:space="0" w:color="auto"/>
              <w:bottom w:val="nil"/>
              <w:right w:val="nil"/>
            </w:tcBorders>
            <w:vAlign w:val="center"/>
            <w:hideMark/>
          </w:tcPr>
          <w:p w14:paraId="06BCEBA3" w14:textId="2C8DF577" w:rsidR="007202A7" w:rsidRPr="00DC524C" w:rsidRDefault="007202A7" w:rsidP="007202A7">
            <w:pPr>
              <w:tabs>
                <w:tab w:val="left" w:pos="708"/>
              </w:tabs>
              <w:spacing w:line="240" w:lineRule="auto"/>
              <w:ind w:left="-6" w:firstLine="6"/>
              <w:rPr>
                <w:rFonts w:ascii="Arial" w:hAnsi="Arial" w:cs="Arial"/>
                <w:sz w:val="18"/>
                <w:szCs w:val="18"/>
                <w:lang w:eastAsia="hr-BA"/>
              </w:rPr>
            </w:pPr>
            <w:r w:rsidRPr="00DC524C">
              <w:rPr>
                <w:rFonts w:ascii="Arial" w:hAnsi="Arial" w:cs="Arial"/>
                <w:color w:val="000000"/>
                <w:sz w:val="18"/>
                <w:szCs w:val="18"/>
              </w:rPr>
              <w:t>Nabavna vrijednost</w:t>
            </w:r>
          </w:p>
        </w:tc>
        <w:tc>
          <w:tcPr>
            <w:tcW w:w="859" w:type="pct"/>
            <w:tcBorders>
              <w:top w:val="nil"/>
              <w:left w:val="nil"/>
              <w:bottom w:val="nil"/>
              <w:right w:val="nil"/>
            </w:tcBorders>
            <w:shd w:val="clear" w:color="auto" w:fill="auto"/>
            <w:vAlign w:val="center"/>
          </w:tcPr>
          <w:p w14:paraId="18A888C2" w14:textId="2E73DAE4" w:rsidR="007202A7" w:rsidRPr="00DC524C" w:rsidRDefault="007202A7" w:rsidP="007202A7">
            <w:pPr>
              <w:tabs>
                <w:tab w:val="left" w:pos="708"/>
              </w:tabs>
              <w:spacing w:line="240" w:lineRule="auto"/>
              <w:ind w:left="-6" w:firstLine="6"/>
              <w:jc w:val="right"/>
              <w:rPr>
                <w:rFonts w:ascii="Arial" w:hAnsi="Arial" w:cs="Arial"/>
                <w:sz w:val="18"/>
                <w:szCs w:val="18"/>
                <w:lang w:eastAsia="hr-BA"/>
              </w:rPr>
            </w:pPr>
            <w:r w:rsidRPr="00DC524C">
              <w:rPr>
                <w:rFonts w:ascii="Arial" w:hAnsi="Arial" w:cs="Arial"/>
                <w:color w:val="000000"/>
                <w:sz w:val="18"/>
                <w:szCs w:val="18"/>
              </w:rPr>
              <w:t>1.230</w:t>
            </w:r>
          </w:p>
        </w:tc>
        <w:tc>
          <w:tcPr>
            <w:tcW w:w="859" w:type="pct"/>
            <w:tcBorders>
              <w:top w:val="nil"/>
              <w:left w:val="nil"/>
              <w:bottom w:val="nil"/>
              <w:right w:val="nil"/>
            </w:tcBorders>
            <w:shd w:val="clear" w:color="auto" w:fill="auto"/>
            <w:vAlign w:val="center"/>
          </w:tcPr>
          <w:p w14:paraId="14934B54" w14:textId="1A9328A0" w:rsidR="007202A7" w:rsidRPr="00DC524C" w:rsidRDefault="007202A7" w:rsidP="007202A7">
            <w:pPr>
              <w:tabs>
                <w:tab w:val="left" w:pos="708"/>
              </w:tabs>
              <w:spacing w:line="240" w:lineRule="auto"/>
              <w:ind w:left="-6" w:firstLine="6"/>
              <w:jc w:val="right"/>
              <w:rPr>
                <w:rFonts w:ascii="Arial" w:hAnsi="Arial" w:cs="Arial"/>
                <w:sz w:val="18"/>
                <w:szCs w:val="18"/>
                <w:lang w:eastAsia="hr-BA"/>
              </w:rPr>
            </w:pPr>
            <w:r w:rsidRPr="00DC524C">
              <w:rPr>
                <w:rFonts w:ascii="Arial" w:hAnsi="Arial" w:cs="Arial"/>
                <w:color w:val="000000"/>
                <w:sz w:val="18"/>
                <w:szCs w:val="18"/>
              </w:rPr>
              <w:t>5</w:t>
            </w:r>
          </w:p>
        </w:tc>
        <w:tc>
          <w:tcPr>
            <w:tcW w:w="859" w:type="pct"/>
            <w:tcBorders>
              <w:top w:val="nil"/>
              <w:left w:val="nil"/>
              <w:bottom w:val="nil"/>
              <w:right w:val="double" w:sz="4" w:space="0" w:color="auto"/>
            </w:tcBorders>
            <w:shd w:val="clear" w:color="auto" w:fill="auto"/>
            <w:noWrap/>
            <w:vAlign w:val="center"/>
          </w:tcPr>
          <w:p w14:paraId="71BD889D" w14:textId="46BDBE02" w:rsidR="007202A7" w:rsidRPr="00DC524C" w:rsidRDefault="007202A7" w:rsidP="007202A7">
            <w:pPr>
              <w:tabs>
                <w:tab w:val="left" w:pos="708"/>
              </w:tabs>
              <w:spacing w:line="240" w:lineRule="auto"/>
              <w:ind w:left="-6" w:firstLine="6"/>
              <w:jc w:val="right"/>
              <w:rPr>
                <w:rFonts w:ascii="Arial" w:hAnsi="Arial" w:cs="Arial"/>
                <w:sz w:val="18"/>
                <w:szCs w:val="18"/>
                <w:lang w:eastAsia="hr-BA"/>
              </w:rPr>
            </w:pPr>
            <w:r w:rsidRPr="00DC524C">
              <w:rPr>
                <w:rFonts w:ascii="Arial" w:hAnsi="Arial" w:cs="Arial"/>
                <w:color w:val="000000"/>
                <w:sz w:val="18"/>
                <w:szCs w:val="18"/>
              </w:rPr>
              <w:t>1.235</w:t>
            </w:r>
          </w:p>
        </w:tc>
      </w:tr>
      <w:tr w:rsidR="007202A7" w:rsidRPr="00DC524C" w14:paraId="79D2DFCB" w14:textId="77777777" w:rsidTr="00F24CB5">
        <w:trPr>
          <w:trHeight w:val="250"/>
        </w:trPr>
        <w:tc>
          <w:tcPr>
            <w:tcW w:w="2423" w:type="pct"/>
            <w:tcBorders>
              <w:top w:val="nil"/>
              <w:left w:val="double" w:sz="4" w:space="0" w:color="auto"/>
              <w:bottom w:val="nil"/>
              <w:right w:val="nil"/>
            </w:tcBorders>
            <w:vAlign w:val="center"/>
            <w:hideMark/>
          </w:tcPr>
          <w:p w14:paraId="15EA90EE" w14:textId="17D030DA" w:rsidR="007202A7" w:rsidRPr="00DC524C" w:rsidRDefault="007202A7" w:rsidP="007202A7">
            <w:pPr>
              <w:tabs>
                <w:tab w:val="left" w:pos="708"/>
              </w:tabs>
              <w:spacing w:line="240" w:lineRule="auto"/>
              <w:ind w:left="-6" w:firstLine="6"/>
              <w:rPr>
                <w:rFonts w:ascii="Arial" w:hAnsi="Arial" w:cs="Arial"/>
                <w:sz w:val="18"/>
                <w:szCs w:val="18"/>
                <w:lang w:eastAsia="hr-BA"/>
              </w:rPr>
            </w:pPr>
            <w:r w:rsidRPr="00DC524C">
              <w:rPr>
                <w:rFonts w:ascii="Arial" w:hAnsi="Arial" w:cs="Arial"/>
                <w:color w:val="000000"/>
                <w:sz w:val="18"/>
                <w:szCs w:val="18"/>
              </w:rPr>
              <w:t>Ispravak vrijednosti</w:t>
            </w:r>
          </w:p>
        </w:tc>
        <w:tc>
          <w:tcPr>
            <w:tcW w:w="859" w:type="pct"/>
            <w:tcBorders>
              <w:top w:val="nil"/>
              <w:left w:val="nil"/>
              <w:bottom w:val="single" w:sz="8" w:space="0" w:color="auto"/>
              <w:right w:val="nil"/>
            </w:tcBorders>
            <w:shd w:val="clear" w:color="auto" w:fill="auto"/>
            <w:vAlign w:val="center"/>
          </w:tcPr>
          <w:p w14:paraId="62C6A76B" w14:textId="4648F747" w:rsidR="007202A7" w:rsidRPr="00DC524C" w:rsidRDefault="007202A7" w:rsidP="007202A7">
            <w:pPr>
              <w:tabs>
                <w:tab w:val="left" w:pos="708"/>
              </w:tabs>
              <w:spacing w:line="240" w:lineRule="auto"/>
              <w:ind w:left="-6" w:firstLine="6"/>
              <w:jc w:val="right"/>
              <w:rPr>
                <w:rFonts w:ascii="Arial" w:hAnsi="Arial" w:cs="Arial"/>
                <w:sz w:val="18"/>
                <w:szCs w:val="18"/>
                <w:lang w:eastAsia="hr-BA"/>
              </w:rPr>
            </w:pPr>
            <w:r w:rsidRPr="00DC524C">
              <w:rPr>
                <w:rFonts w:ascii="Arial" w:hAnsi="Arial" w:cs="Arial"/>
                <w:color w:val="000000"/>
                <w:sz w:val="18"/>
                <w:szCs w:val="18"/>
              </w:rPr>
              <w:t>-1.150</w:t>
            </w:r>
          </w:p>
        </w:tc>
        <w:tc>
          <w:tcPr>
            <w:tcW w:w="859" w:type="pct"/>
            <w:tcBorders>
              <w:top w:val="nil"/>
              <w:left w:val="nil"/>
              <w:bottom w:val="single" w:sz="8" w:space="0" w:color="auto"/>
              <w:right w:val="nil"/>
            </w:tcBorders>
            <w:shd w:val="clear" w:color="auto" w:fill="auto"/>
            <w:vAlign w:val="center"/>
          </w:tcPr>
          <w:p w14:paraId="7A118D1C" w14:textId="44CC7CF0" w:rsidR="007202A7" w:rsidRPr="00DC524C" w:rsidRDefault="007202A7" w:rsidP="007202A7">
            <w:pPr>
              <w:tabs>
                <w:tab w:val="left" w:pos="708"/>
              </w:tabs>
              <w:spacing w:line="240" w:lineRule="auto"/>
              <w:ind w:left="-6" w:firstLine="6"/>
              <w:jc w:val="right"/>
              <w:rPr>
                <w:rFonts w:ascii="Arial" w:hAnsi="Arial" w:cs="Arial"/>
                <w:sz w:val="18"/>
                <w:szCs w:val="18"/>
                <w:lang w:eastAsia="hr-BA"/>
              </w:rPr>
            </w:pPr>
            <w:r w:rsidRPr="00DC524C">
              <w:rPr>
                <w:rFonts w:ascii="Arial" w:hAnsi="Arial" w:cs="Arial"/>
                <w:color w:val="000000"/>
                <w:sz w:val="18"/>
                <w:szCs w:val="18"/>
              </w:rPr>
              <w:t>0</w:t>
            </w:r>
          </w:p>
        </w:tc>
        <w:tc>
          <w:tcPr>
            <w:tcW w:w="859" w:type="pct"/>
            <w:tcBorders>
              <w:top w:val="nil"/>
              <w:left w:val="nil"/>
              <w:bottom w:val="single" w:sz="8" w:space="0" w:color="auto"/>
              <w:right w:val="double" w:sz="4" w:space="0" w:color="auto"/>
            </w:tcBorders>
            <w:shd w:val="clear" w:color="auto" w:fill="auto"/>
            <w:noWrap/>
            <w:vAlign w:val="center"/>
          </w:tcPr>
          <w:p w14:paraId="0E5F51D4" w14:textId="3CA9930A" w:rsidR="007202A7" w:rsidRPr="00DC524C" w:rsidRDefault="007202A7" w:rsidP="007202A7">
            <w:pPr>
              <w:tabs>
                <w:tab w:val="left" w:pos="708"/>
              </w:tabs>
              <w:spacing w:line="240" w:lineRule="auto"/>
              <w:ind w:left="-6" w:firstLine="6"/>
              <w:jc w:val="right"/>
              <w:rPr>
                <w:rFonts w:ascii="Arial" w:hAnsi="Arial" w:cs="Arial"/>
                <w:sz w:val="18"/>
                <w:szCs w:val="18"/>
                <w:lang w:eastAsia="hr-BA"/>
              </w:rPr>
            </w:pPr>
            <w:r w:rsidRPr="00DC524C">
              <w:rPr>
                <w:rFonts w:ascii="Arial" w:hAnsi="Arial" w:cs="Arial"/>
                <w:color w:val="000000"/>
                <w:sz w:val="18"/>
                <w:szCs w:val="18"/>
              </w:rPr>
              <w:t>-1.150</w:t>
            </w:r>
          </w:p>
        </w:tc>
      </w:tr>
      <w:tr w:rsidR="007202A7" w:rsidRPr="00DC524C" w14:paraId="0803B62C" w14:textId="77777777" w:rsidTr="00F24CB5">
        <w:trPr>
          <w:trHeight w:val="250"/>
        </w:trPr>
        <w:tc>
          <w:tcPr>
            <w:tcW w:w="2423" w:type="pct"/>
            <w:tcBorders>
              <w:top w:val="nil"/>
              <w:left w:val="double" w:sz="4" w:space="0" w:color="auto"/>
              <w:bottom w:val="nil"/>
              <w:right w:val="nil"/>
            </w:tcBorders>
            <w:vAlign w:val="center"/>
            <w:hideMark/>
          </w:tcPr>
          <w:p w14:paraId="29E06E47" w14:textId="6D9AE139" w:rsidR="007202A7" w:rsidRPr="00DC524C" w:rsidRDefault="007202A7" w:rsidP="007202A7">
            <w:pPr>
              <w:tabs>
                <w:tab w:val="left" w:pos="708"/>
              </w:tabs>
              <w:spacing w:line="240" w:lineRule="auto"/>
              <w:ind w:left="-6" w:firstLine="6"/>
              <w:rPr>
                <w:rFonts w:ascii="Arial" w:hAnsi="Arial" w:cs="Arial"/>
                <w:b/>
                <w:bCs/>
                <w:sz w:val="18"/>
                <w:szCs w:val="18"/>
                <w:lang w:eastAsia="hr-BA"/>
              </w:rPr>
            </w:pPr>
            <w:r w:rsidRPr="00DC524C">
              <w:rPr>
                <w:rFonts w:ascii="Arial" w:hAnsi="Arial" w:cs="Arial"/>
                <w:b/>
                <w:bCs/>
                <w:color w:val="000000"/>
                <w:sz w:val="18"/>
                <w:szCs w:val="18"/>
              </w:rPr>
              <w:t>Neto knjigovodstvena vrijednost</w:t>
            </w:r>
          </w:p>
        </w:tc>
        <w:tc>
          <w:tcPr>
            <w:tcW w:w="859" w:type="pct"/>
            <w:tcBorders>
              <w:top w:val="nil"/>
              <w:left w:val="nil"/>
              <w:bottom w:val="single" w:sz="8" w:space="0" w:color="auto"/>
              <w:right w:val="nil"/>
            </w:tcBorders>
            <w:shd w:val="clear" w:color="auto" w:fill="auto"/>
            <w:vAlign w:val="center"/>
          </w:tcPr>
          <w:p w14:paraId="21F35344" w14:textId="3CDCD6E8" w:rsidR="007202A7" w:rsidRPr="00DC524C" w:rsidRDefault="007202A7" w:rsidP="007202A7">
            <w:pPr>
              <w:tabs>
                <w:tab w:val="left" w:pos="708"/>
              </w:tabs>
              <w:spacing w:line="240" w:lineRule="auto"/>
              <w:ind w:left="-6" w:firstLine="6"/>
              <w:jc w:val="right"/>
              <w:rPr>
                <w:rFonts w:ascii="Arial" w:hAnsi="Arial" w:cs="Arial"/>
                <w:b/>
                <w:bCs/>
                <w:sz w:val="18"/>
                <w:szCs w:val="18"/>
                <w:lang w:eastAsia="hr-BA"/>
              </w:rPr>
            </w:pPr>
            <w:r w:rsidRPr="00DC524C">
              <w:rPr>
                <w:rFonts w:ascii="Arial" w:hAnsi="Arial" w:cs="Arial"/>
                <w:b/>
                <w:bCs/>
                <w:color w:val="000000"/>
                <w:sz w:val="18"/>
                <w:szCs w:val="18"/>
              </w:rPr>
              <w:t>80</w:t>
            </w:r>
          </w:p>
        </w:tc>
        <w:tc>
          <w:tcPr>
            <w:tcW w:w="859" w:type="pct"/>
            <w:tcBorders>
              <w:top w:val="nil"/>
              <w:left w:val="nil"/>
              <w:bottom w:val="single" w:sz="8" w:space="0" w:color="auto"/>
              <w:right w:val="nil"/>
            </w:tcBorders>
            <w:shd w:val="clear" w:color="auto" w:fill="auto"/>
            <w:vAlign w:val="center"/>
          </w:tcPr>
          <w:p w14:paraId="0ECE1765" w14:textId="0A424DC1" w:rsidR="007202A7" w:rsidRPr="00DC524C" w:rsidRDefault="007202A7" w:rsidP="007202A7">
            <w:pPr>
              <w:tabs>
                <w:tab w:val="left" w:pos="708"/>
              </w:tabs>
              <w:spacing w:line="240" w:lineRule="auto"/>
              <w:ind w:left="-6" w:firstLine="6"/>
              <w:jc w:val="right"/>
              <w:rPr>
                <w:rFonts w:ascii="Arial" w:hAnsi="Arial" w:cs="Arial"/>
                <w:b/>
                <w:bCs/>
                <w:sz w:val="18"/>
                <w:szCs w:val="18"/>
                <w:lang w:eastAsia="hr-BA"/>
              </w:rPr>
            </w:pPr>
            <w:r w:rsidRPr="00DC524C">
              <w:rPr>
                <w:rFonts w:ascii="Arial" w:hAnsi="Arial" w:cs="Arial"/>
                <w:b/>
                <w:bCs/>
                <w:color w:val="000000"/>
                <w:sz w:val="18"/>
                <w:szCs w:val="18"/>
              </w:rPr>
              <w:t>5</w:t>
            </w:r>
          </w:p>
        </w:tc>
        <w:tc>
          <w:tcPr>
            <w:tcW w:w="859" w:type="pct"/>
            <w:tcBorders>
              <w:top w:val="nil"/>
              <w:left w:val="nil"/>
              <w:bottom w:val="single" w:sz="8" w:space="0" w:color="auto"/>
              <w:right w:val="double" w:sz="4" w:space="0" w:color="auto"/>
            </w:tcBorders>
            <w:shd w:val="clear" w:color="auto" w:fill="auto"/>
            <w:noWrap/>
            <w:vAlign w:val="center"/>
          </w:tcPr>
          <w:p w14:paraId="1364404E" w14:textId="1C281A7E" w:rsidR="007202A7" w:rsidRPr="00DC524C" w:rsidRDefault="007202A7" w:rsidP="007202A7">
            <w:pPr>
              <w:tabs>
                <w:tab w:val="left" w:pos="708"/>
              </w:tabs>
              <w:spacing w:line="240" w:lineRule="auto"/>
              <w:ind w:left="-6" w:firstLine="6"/>
              <w:jc w:val="right"/>
              <w:rPr>
                <w:rFonts w:ascii="Arial" w:hAnsi="Arial" w:cs="Arial"/>
                <w:b/>
                <w:bCs/>
                <w:sz w:val="18"/>
                <w:szCs w:val="18"/>
                <w:lang w:eastAsia="hr-BA"/>
              </w:rPr>
            </w:pPr>
            <w:r w:rsidRPr="00DC524C">
              <w:rPr>
                <w:rFonts w:ascii="Arial" w:hAnsi="Arial" w:cs="Arial"/>
                <w:b/>
                <w:bCs/>
                <w:color w:val="000000"/>
                <w:sz w:val="18"/>
                <w:szCs w:val="18"/>
              </w:rPr>
              <w:t>85</w:t>
            </w:r>
          </w:p>
        </w:tc>
      </w:tr>
      <w:tr w:rsidR="00355C1D" w:rsidRPr="00DC524C" w14:paraId="664564A5" w14:textId="77777777" w:rsidTr="00B34397">
        <w:trPr>
          <w:trHeight w:val="250"/>
        </w:trPr>
        <w:tc>
          <w:tcPr>
            <w:tcW w:w="2423" w:type="pct"/>
            <w:tcBorders>
              <w:top w:val="nil"/>
              <w:left w:val="double" w:sz="4" w:space="0" w:color="auto"/>
              <w:bottom w:val="nil"/>
              <w:right w:val="nil"/>
            </w:tcBorders>
            <w:noWrap/>
            <w:vAlign w:val="center"/>
          </w:tcPr>
          <w:p w14:paraId="1170748D" w14:textId="77777777" w:rsidR="00355C1D" w:rsidRPr="00DC524C" w:rsidRDefault="00355C1D" w:rsidP="003F198B">
            <w:pPr>
              <w:tabs>
                <w:tab w:val="left" w:pos="708"/>
              </w:tabs>
              <w:spacing w:line="240" w:lineRule="auto"/>
              <w:ind w:left="-6" w:firstLine="6"/>
              <w:rPr>
                <w:rFonts w:ascii="Arial" w:hAnsi="Arial" w:cs="Arial"/>
                <w:i/>
                <w:iCs/>
                <w:sz w:val="18"/>
                <w:szCs w:val="18"/>
                <w:lang w:eastAsia="hr-BA"/>
              </w:rPr>
            </w:pPr>
          </w:p>
        </w:tc>
        <w:tc>
          <w:tcPr>
            <w:tcW w:w="859" w:type="pct"/>
            <w:tcBorders>
              <w:top w:val="single" w:sz="4" w:space="0" w:color="auto"/>
              <w:left w:val="nil"/>
              <w:bottom w:val="nil"/>
              <w:right w:val="nil"/>
            </w:tcBorders>
            <w:vAlign w:val="center"/>
          </w:tcPr>
          <w:p w14:paraId="22341267" w14:textId="77777777" w:rsidR="00355C1D" w:rsidRPr="00DC524C" w:rsidRDefault="00355C1D" w:rsidP="003F198B">
            <w:pPr>
              <w:tabs>
                <w:tab w:val="left" w:pos="708"/>
              </w:tabs>
              <w:spacing w:line="240" w:lineRule="auto"/>
              <w:ind w:left="-6" w:firstLine="6"/>
              <w:jc w:val="right"/>
              <w:rPr>
                <w:rFonts w:ascii="Arial" w:hAnsi="Arial" w:cs="Arial"/>
                <w:sz w:val="18"/>
                <w:szCs w:val="18"/>
                <w:lang w:eastAsia="hr-BA"/>
              </w:rPr>
            </w:pPr>
          </w:p>
        </w:tc>
        <w:tc>
          <w:tcPr>
            <w:tcW w:w="859" w:type="pct"/>
            <w:tcBorders>
              <w:top w:val="single" w:sz="4" w:space="0" w:color="auto"/>
              <w:left w:val="nil"/>
              <w:bottom w:val="nil"/>
              <w:right w:val="nil"/>
            </w:tcBorders>
            <w:vAlign w:val="center"/>
          </w:tcPr>
          <w:p w14:paraId="42B2B057" w14:textId="77777777" w:rsidR="00355C1D" w:rsidRPr="00DC524C" w:rsidRDefault="00355C1D" w:rsidP="003F198B">
            <w:pPr>
              <w:tabs>
                <w:tab w:val="left" w:pos="708"/>
              </w:tabs>
              <w:spacing w:line="240" w:lineRule="auto"/>
              <w:ind w:left="-6" w:firstLine="6"/>
              <w:jc w:val="right"/>
              <w:rPr>
                <w:rFonts w:ascii="Arial" w:hAnsi="Arial" w:cs="Arial"/>
                <w:sz w:val="18"/>
                <w:szCs w:val="18"/>
                <w:lang w:eastAsia="hr-BA"/>
              </w:rPr>
            </w:pPr>
          </w:p>
        </w:tc>
        <w:tc>
          <w:tcPr>
            <w:tcW w:w="859" w:type="pct"/>
            <w:tcBorders>
              <w:top w:val="single" w:sz="4" w:space="0" w:color="auto"/>
              <w:left w:val="nil"/>
              <w:bottom w:val="nil"/>
              <w:right w:val="double" w:sz="4" w:space="0" w:color="auto"/>
            </w:tcBorders>
            <w:noWrap/>
            <w:vAlign w:val="center"/>
          </w:tcPr>
          <w:p w14:paraId="5C23D8EA" w14:textId="77777777" w:rsidR="00355C1D" w:rsidRPr="00DC524C" w:rsidRDefault="00355C1D" w:rsidP="003F198B">
            <w:pPr>
              <w:tabs>
                <w:tab w:val="left" w:pos="708"/>
              </w:tabs>
              <w:spacing w:line="240" w:lineRule="auto"/>
              <w:ind w:left="-6" w:firstLine="6"/>
              <w:jc w:val="right"/>
              <w:rPr>
                <w:rFonts w:ascii="Arial" w:hAnsi="Arial" w:cs="Arial"/>
                <w:sz w:val="18"/>
                <w:szCs w:val="18"/>
                <w:lang w:eastAsia="hr-BA"/>
              </w:rPr>
            </w:pPr>
          </w:p>
        </w:tc>
      </w:tr>
      <w:tr w:rsidR="00084C3F" w:rsidRPr="00DC524C" w14:paraId="124419BB" w14:textId="77777777" w:rsidTr="00B34397">
        <w:trPr>
          <w:trHeight w:val="250"/>
        </w:trPr>
        <w:tc>
          <w:tcPr>
            <w:tcW w:w="2423" w:type="pct"/>
            <w:tcBorders>
              <w:top w:val="nil"/>
              <w:left w:val="double" w:sz="4" w:space="0" w:color="auto"/>
              <w:bottom w:val="nil"/>
              <w:right w:val="nil"/>
            </w:tcBorders>
            <w:vAlign w:val="center"/>
            <w:hideMark/>
          </w:tcPr>
          <w:p w14:paraId="0F32ED67" w14:textId="4CA0265A" w:rsidR="00084C3F" w:rsidRPr="00DC524C" w:rsidRDefault="00084C3F" w:rsidP="003F198B">
            <w:pPr>
              <w:tabs>
                <w:tab w:val="left" w:pos="708"/>
              </w:tabs>
              <w:spacing w:line="240" w:lineRule="auto"/>
              <w:ind w:left="-6" w:firstLine="6"/>
              <w:rPr>
                <w:rFonts w:ascii="Arial" w:hAnsi="Arial" w:cs="Arial"/>
                <w:b/>
                <w:sz w:val="18"/>
                <w:szCs w:val="18"/>
                <w:lang w:eastAsia="hr-BA"/>
              </w:rPr>
            </w:pPr>
            <w:r w:rsidRPr="00DC524C">
              <w:rPr>
                <w:rFonts w:ascii="Arial" w:hAnsi="Arial" w:cs="Arial"/>
                <w:b/>
                <w:sz w:val="18"/>
                <w:szCs w:val="18"/>
                <w:lang w:eastAsia="hr-BA"/>
              </w:rPr>
              <w:t xml:space="preserve">Za godinu koja je završila 31. prosinca </w:t>
            </w:r>
            <w:r w:rsidR="00AB52CF" w:rsidRPr="00DC524C">
              <w:rPr>
                <w:rFonts w:ascii="Arial" w:hAnsi="Arial" w:cs="Arial"/>
                <w:b/>
                <w:sz w:val="18"/>
                <w:szCs w:val="18"/>
                <w:lang w:eastAsia="hr-BA"/>
              </w:rPr>
              <w:t>2022</w:t>
            </w:r>
            <w:r w:rsidRPr="00DC524C">
              <w:rPr>
                <w:rFonts w:ascii="Arial" w:hAnsi="Arial" w:cs="Arial"/>
                <w:b/>
                <w:sz w:val="18"/>
                <w:szCs w:val="18"/>
                <w:lang w:eastAsia="hr-BA"/>
              </w:rPr>
              <w:t>.</w:t>
            </w:r>
          </w:p>
        </w:tc>
        <w:tc>
          <w:tcPr>
            <w:tcW w:w="859" w:type="pct"/>
            <w:tcBorders>
              <w:top w:val="nil"/>
              <w:left w:val="nil"/>
              <w:bottom w:val="nil"/>
              <w:right w:val="nil"/>
            </w:tcBorders>
            <w:vAlign w:val="center"/>
          </w:tcPr>
          <w:p w14:paraId="2FCA4BA1" w14:textId="77777777" w:rsidR="00084C3F" w:rsidRPr="00DC524C" w:rsidRDefault="00084C3F" w:rsidP="003F198B">
            <w:pPr>
              <w:jc w:val="right"/>
              <w:rPr>
                <w:rFonts w:ascii="Arial" w:hAnsi="Arial" w:cs="Arial"/>
                <w:bCs/>
                <w:color w:val="000000"/>
                <w:sz w:val="18"/>
                <w:szCs w:val="18"/>
              </w:rPr>
            </w:pPr>
          </w:p>
        </w:tc>
        <w:tc>
          <w:tcPr>
            <w:tcW w:w="859" w:type="pct"/>
            <w:tcBorders>
              <w:top w:val="nil"/>
              <w:left w:val="nil"/>
              <w:bottom w:val="nil"/>
              <w:right w:val="nil"/>
            </w:tcBorders>
            <w:vAlign w:val="center"/>
          </w:tcPr>
          <w:p w14:paraId="7EC436B4" w14:textId="77777777" w:rsidR="00084C3F" w:rsidRPr="00DC524C" w:rsidRDefault="00084C3F" w:rsidP="003F198B">
            <w:pPr>
              <w:jc w:val="right"/>
              <w:rPr>
                <w:rFonts w:ascii="Arial" w:hAnsi="Arial" w:cs="Arial"/>
                <w:bCs/>
                <w:color w:val="000000"/>
                <w:sz w:val="18"/>
                <w:szCs w:val="18"/>
              </w:rPr>
            </w:pPr>
          </w:p>
        </w:tc>
        <w:tc>
          <w:tcPr>
            <w:tcW w:w="859" w:type="pct"/>
            <w:tcBorders>
              <w:top w:val="nil"/>
              <w:left w:val="nil"/>
              <w:bottom w:val="nil"/>
              <w:right w:val="double" w:sz="4" w:space="0" w:color="auto"/>
            </w:tcBorders>
            <w:noWrap/>
            <w:vAlign w:val="center"/>
          </w:tcPr>
          <w:p w14:paraId="487381B7" w14:textId="77777777" w:rsidR="00084C3F" w:rsidRPr="00DC524C" w:rsidRDefault="00084C3F" w:rsidP="003F198B">
            <w:pPr>
              <w:jc w:val="right"/>
              <w:rPr>
                <w:rFonts w:ascii="Arial" w:hAnsi="Arial" w:cs="Arial"/>
                <w:bCs/>
                <w:color w:val="000000"/>
                <w:sz w:val="18"/>
                <w:szCs w:val="18"/>
              </w:rPr>
            </w:pPr>
          </w:p>
        </w:tc>
      </w:tr>
      <w:tr w:rsidR="007202A7" w:rsidRPr="00DC524C" w14:paraId="70FB6BE4" w14:textId="77777777" w:rsidTr="007202A7">
        <w:trPr>
          <w:trHeight w:val="160"/>
        </w:trPr>
        <w:tc>
          <w:tcPr>
            <w:tcW w:w="2423" w:type="pct"/>
            <w:tcBorders>
              <w:top w:val="nil"/>
              <w:left w:val="double" w:sz="4" w:space="0" w:color="auto"/>
              <w:bottom w:val="nil"/>
              <w:right w:val="nil"/>
            </w:tcBorders>
            <w:vAlign w:val="center"/>
            <w:hideMark/>
          </w:tcPr>
          <w:p w14:paraId="599BE303" w14:textId="6138C538" w:rsidR="007202A7" w:rsidRPr="00DC524C" w:rsidRDefault="007202A7" w:rsidP="007202A7">
            <w:pPr>
              <w:tabs>
                <w:tab w:val="left" w:pos="708"/>
              </w:tabs>
              <w:spacing w:line="240" w:lineRule="auto"/>
              <w:ind w:left="-6" w:firstLine="6"/>
              <w:rPr>
                <w:rFonts w:ascii="Arial" w:hAnsi="Arial" w:cs="Arial"/>
                <w:sz w:val="18"/>
                <w:szCs w:val="18"/>
                <w:lang w:eastAsia="hr-BA"/>
              </w:rPr>
            </w:pPr>
            <w:r w:rsidRPr="00DC524C">
              <w:rPr>
                <w:rFonts w:ascii="Arial" w:hAnsi="Arial" w:cs="Arial"/>
                <w:color w:val="000000"/>
                <w:sz w:val="18"/>
                <w:szCs w:val="18"/>
              </w:rPr>
              <w:t>Neto knjigovodstvena vrijednost na početku godine</w:t>
            </w:r>
          </w:p>
        </w:tc>
        <w:tc>
          <w:tcPr>
            <w:tcW w:w="859" w:type="pct"/>
            <w:tcBorders>
              <w:top w:val="nil"/>
              <w:left w:val="nil"/>
              <w:bottom w:val="nil"/>
              <w:right w:val="nil"/>
            </w:tcBorders>
            <w:shd w:val="clear" w:color="auto" w:fill="auto"/>
            <w:vAlign w:val="center"/>
          </w:tcPr>
          <w:p w14:paraId="4C60E040" w14:textId="31106479" w:rsidR="007202A7" w:rsidRPr="00DC524C" w:rsidRDefault="007202A7" w:rsidP="007202A7">
            <w:pPr>
              <w:tabs>
                <w:tab w:val="left" w:pos="708"/>
              </w:tabs>
              <w:spacing w:line="240" w:lineRule="auto"/>
              <w:ind w:left="-6" w:firstLine="6"/>
              <w:jc w:val="right"/>
              <w:rPr>
                <w:rFonts w:ascii="Arial" w:hAnsi="Arial" w:cs="Arial"/>
                <w:sz w:val="18"/>
                <w:szCs w:val="18"/>
                <w:lang w:eastAsia="hr-BA"/>
              </w:rPr>
            </w:pPr>
            <w:r w:rsidRPr="00DC524C">
              <w:rPr>
                <w:rFonts w:ascii="Arial" w:hAnsi="Arial" w:cs="Arial"/>
                <w:color w:val="000000"/>
                <w:sz w:val="18"/>
                <w:szCs w:val="18"/>
              </w:rPr>
              <w:t>80</w:t>
            </w:r>
          </w:p>
        </w:tc>
        <w:tc>
          <w:tcPr>
            <w:tcW w:w="859" w:type="pct"/>
            <w:tcBorders>
              <w:top w:val="nil"/>
              <w:left w:val="nil"/>
              <w:bottom w:val="nil"/>
              <w:right w:val="nil"/>
            </w:tcBorders>
            <w:shd w:val="clear" w:color="auto" w:fill="auto"/>
            <w:vAlign w:val="center"/>
          </w:tcPr>
          <w:p w14:paraId="3B87E240" w14:textId="4941452E" w:rsidR="007202A7" w:rsidRPr="00DC524C" w:rsidRDefault="007202A7" w:rsidP="007202A7">
            <w:pPr>
              <w:tabs>
                <w:tab w:val="left" w:pos="708"/>
              </w:tabs>
              <w:spacing w:line="240" w:lineRule="auto"/>
              <w:ind w:left="-6" w:firstLine="6"/>
              <w:jc w:val="right"/>
              <w:rPr>
                <w:rFonts w:ascii="Arial" w:hAnsi="Arial" w:cs="Arial"/>
                <w:sz w:val="18"/>
                <w:szCs w:val="18"/>
                <w:lang w:eastAsia="hr-BA"/>
              </w:rPr>
            </w:pPr>
            <w:r w:rsidRPr="00DC524C">
              <w:rPr>
                <w:rFonts w:ascii="Arial" w:hAnsi="Arial" w:cs="Arial"/>
                <w:color w:val="000000"/>
                <w:sz w:val="18"/>
                <w:szCs w:val="18"/>
              </w:rPr>
              <w:t>5</w:t>
            </w:r>
          </w:p>
        </w:tc>
        <w:tc>
          <w:tcPr>
            <w:tcW w:w="859" w:type="pct"/>
            <w:tcBorders>
              <w:top w:val="nil"/>
              <w:left w:val="nil"/>
              <w:bottom w:val="nil"/>
              <w:right w:val="double" w:sz="4" w:space="0" w:color="auto"/>
            </w:tcBorders>
            <w:shd w:val="clear" w:color="auto" w:fill="auto"/>
            <w:noWrap/>
            <w:vAlign w:val="center"/>
          </w:tcPr>
          <w:p w14:paraId="66FF7369" w14:textId="0D3C0B49" w:rsidR="007202A7" w:rsidRPr="00DC524C" w:rsidRDefault="007202A7" w:rsidP="007202A7">
            <w:pPr>
              <w:tabs>
                <w:tab w:val="left" w:pos="708"/>
              </w:tabs>
              <w:spacing w:line="240" w:lineRule="auto"/>
              <w:ind w:left="-6" w:firstLine="6"/>
              <w:jc w:val="right"/>
              <w:rPr>
                <w:rFonts w:ascii="Arial" w:hAnsi="Arial" w:cs="Arial"/>
                <w:sz w:val="18"/>
                <w:szCs w:val="18"/>
                <w:lang w:eastAsia="hr-BA"/>
              </w:rPr>
            </w:pPr>
            <w:r w:rsidRPr="00DC524C">
              <w:rPr>
                <w:rFonts w:ascii="Arial" w:hAnsi="Arial" w:cs="Arial"/>
                <w:color w:val="000000"/>
                <w:sz w:val="18"/>
                <w:szCs w:val="18"/>
              </w:rPr>
              <w:t>85</w:t>
            </w:r>
          </w:p>
        </w:tc>
      </w:tr>
      <w:tr w:rsidR="007202A7" w:rsidRPr="00DC524C" w14:paraId="76B2D6C6" w14:textId="77777777" w:rsidTr="00F24CB5">
        <w:trPr>
          <w:trHeight w:val="250"/>
        </w:trPr>
        <w:tc>
          <w:tcPr>
            <w:tcW w:w="2423" w:type="pct"/>
            <w:tcBorders>
              <w:top w:val="nil"/>
              <w:left w:val="double" w:sz="4" w:space="0" w:color="auto"/>
              <w:bottom w:val="nil"/>
              <w:right w:val="nil"/>
            </w:tcBorders>
            <w:vAlign w:val="center"/>
          </w:tcPr>
          <w:p w14:paraId="7867077B" w14:textId="583E937B" w:rsidR="007202A7" w:rsidRPr="00DC524C" w:rsidRDefault="007202A7" w:rsidP="007202A7">
            <w:pPr>
              <w:tabs>
                <w:tab w:val="left" w:pos="708"/>
              </w:tabs>
              <w:spacing w:line="240" w:lineRule="auto"/>
              <w:ind w:left="-6" w:firstLine="6"/>
              <w:rPr>
                <w:rFonts w:ascii="Arial" w:hAnsi="Arial" w:cs="Arial"/>
                <w:sz w:val="18"/>
                <w:szCs w:val="18"/>
                <w:lang w:eastAsia="hr-BA"/>
              </w:rPr>
            </w:pPr>
            <w:r w:rsidRPr="00DC524C">
              <w:rPr>
                <w:rFonts w:ascii="Arial" w:hAnsi="Arial" w:cs="Arial"/>
                <w:color w:val="000000"/>
                <w:sz w:val="18"/>
                <w:szCs w:val="18"/>
              </w:rPr>
              <w:t>Nove nabavke</w:t>
            </w:r>
          </w:p>
        </w:tc>
        <w:tc>
          <w:tcPr>
            <w:tcW w:w="859" w:type="pct"/>
            <w:tcBorders>
              <w:top w:val="nil"/>
              <w:left w:val="nil"/>
              <w:bottom w:val="nil"/>
              <w:right w:val="nil"/>
            </w:tcBorders>
            <w:shd w:val="clear" w:color="auto" w:fill="auto"/>
            <w:vAlign w:val="center"/>
          </w:tcPr>
          <w:p w14:paraId="2396EB0D" w14:textId="4AF6900E" w:rsidR="007202A7" w:rsidRPr="00DC524C" w:rsidRDefault="007202A7" w:rsidP="007202A7">
            <w:pPr>
              <w:tabs>
                <w:tab w:val="left" w:pos="708"/>
              </w:tabs>
              <w:spacing w:line="240" w:lineRule="auto"/>
              <w:ind w:left="-6" w:firstLine="6"/>
              <w:jc w:val="right"/>
              <w:rPr>
                <w:rFonts w:ascii="Arial" w:hAnsi="Arial" w:cs="Arial"/>
                <w:sz w:val="18"/>
                <w:szCs w:val="18"/>
                <w:lang w:eastAsia="hr-BA"/>
              </w:rPr>
            </w:pPr>
            <w:r w:rsidRPr="00DC524C">
              <w:rPr>
                <w:rFonts w:ascii="Arial" w:hAnsi="Arial" w:cs="Arial"/>
                <w:color w:val="000000"/>
                <w:sz w:val="18"/>
                <w:szCs w:val="18"/>
              </w:rPr>
              <w:t>5</w:t>
            </w:r>
          </w:p>
        </w:tc>
        <w:tc>
          <w:tcPr>
            <w:tcW w:w="859" w:type="pct"/>
            <w:tcBorders>
              <w:top w:val="nil"/>
              <w:left w:val="nil"/>
              <w:bottom w:val="nil"/>
              <w:right w:val="nil"/>
            </w:tcBorders>
            <w:shd w:val="clear" w:color="auto" w:fill="auto"/>
            <w:vAlign w:val="center"/>
          </w:tcPr>
          <w:p w14:paraId="6FC424D1" w14:textId="0E396B54" w:rsidR="007202A7" w:rsidRPr="00DC524C" w:rsidRDefault="007202A7" w:rsidP="007202A7">
            <w:pPr>
              <w:tabs>
                <w:tab w:val="left" w:pos="708"/>
              </w:tabs>
              <w:spacing w:line="240" w:lineRule="auto"/>
              <w:ind w:left="-6" w:firstLine="6"/>
              <w:jc w:val="right"/>
              <w:rPr>
                <w:rFonts w:ascii="Arial" w:hAnsi="Arial" w:cs="Arial"/>
                <w:sz w:val="18"/>
                <w:szCs w:val="18"/>
                <w:lang w:eastAsia="hr-BA"/>
              </w:rPr>
            </w:pPr>
            <w:r w:rsidRPr="00DC524C">
              <w:rPr>
                <w:rFonts w:ascii="Arial" w:hAnsi="Arial" w:cs="Arial"/>
                <w:color w:val="000000"/>
                <w:sz w:val="18"/>
                <w:szCs w:val="18"/>
              </w:rPr>
              <w:t>-5</w:t>
            </w:r>
          </w:p>
        </w:tc>
        <w:tc>
          <w:tcPr>
            <w:tcW w:w="859" w:type="pct"/>
            <w:tcBorders>
              <w:top w:val="nil"/>
              <w:left w:val="nil"/>
              <w:bottom w:val="nil"/>
              <w:right w:val="double" w:sz="4" w:space="0" w:color="auto"/>
            </w:tcBorders>
            <w:shd w:val="clear" w:color="auto" w:fill="auto"/>
            <w:noWrap/>
            <w:vAlign w:val="center"/>
          </w:tcPr>
          <w:p w14:paraId="52C5509F" w14:textId="63D15033" w:rsidR="007202A7" w:rsidRPr="00DC524C" w:rsidRDefault="007202A7" w:rsidP="007202A7">
            <w:pPr>
              <w:tabs>
                <w:tab w:val="left" w:pos="708"/>
              </w:tabs>
              <w:spacing w:line="240" w:lineRule="auto"/>
              <w:ind w:left="-6" w:firstLine="6"/>
              <w:jc w:val="right"/>
              <w:rPr>
                <w:rFonts w:ascii="Arial" w:hAnsi="Arial" w:cs="Arial"/>
                <w:sz w:val="18"/>
                <w:szCs w:val="18"/>
                <w:lang w:eastAsia="hr-BA"/>
              </w:rPr>
            </w:pPr>
            <w:r w:rsidRPr="00DC524C">
              <w:rPr>
                <w:rFonts w:ascii="Arial" w:hAnsi="Arial" w:cs="Arial"/>
                <w:color w:val="000000"/>
                <w:sz w:val="18"/>
                <w:szCs w:val="18"/>
              </w:rPr>
              <w:t>0</w:t>
            </w:r>
          </w:p>
        </w:tc>
      </w:tr>
      <w:tr w:rsidR="007202A7" w:rsidRPr="00DC524C" w14:paraId="098F058C" w14:textId="77777777" w:rsidTr="00F24CB5">
        <w:trPr>
          <w:trHeight w:val="250"/>
        </w:trPr>
        <w:tc>
          <w:tcPr>
            <w:tcW w:w="2423" w:type="pct"/>
            <w:tcBorders>
              <w:top w:val="nil"/>
              <w:left w:val="double" w:sz="4" w:space="0" w:color="auto"/>
              <w:bottom w:val="nil"/>
              <w:right w:val="nil"/>
            </w:tcBorders>
            <w:vAlign w:val="center"/>
          </w:tcPr>
          <w:p w14:paraId="45E6632A" w14:textId="426EFE02" w:rsidR="007202A7" w:rsidRPr="00DC524C" w:rsidRDefault="007202A7" w:rsidP="007202A7">
            <w:pPr>
              <w:tabs>
                <w:tab w:val="left" w:pos="708"/>
              </w:tabs>
              <w:spacing w:line="240" w:lineRule="auto"/>
              <w:ind w:left="-6" w:firstLine="6"/>
              <w:rPr>
                <w:rFonts w:ascii="Arial" w:hAnsi="Arial" w:cs="Arial"/>
                <w:sz w:val="18"/>
                <w:szCs w:val="18"/>
                <w:lang w:eastAsia="hr-BA"/>
              </w:rPr>
            </w:pPr>
            <w:r w:rsidRPr="00DC524C">
              <w:rPr>
                <w:rFonts w:ascii="Arial" w:hAnsi="Arial" w:cs="Arial"/>
                <w:color w:val="000000"/>
                <w:sz w:val="18"/>
                <w:szCs w:val="18"/>
              </w:rPr>
              <w:t>Otpis</w:t>
            </w:r>
          </w:p>
        </w:tc>
        <w:tc>
          <w:tcPr>
            <w:tcW w:w="859" w:type="pct"/>
            <w:tcBorders>
              <w:top w:val="nil"/>
              <w:left w:val="nil"/>
              <w:bottom w:val="nil"/>
              <w:right w:val="nil"/>
            </w:tcBorders>
            <w:shd w:val="clear" w:color="auto" w:fill="auto"/>
            <w:vAlign w:val="center"/>
          </w:tcPr>
          <w:p w14:paraId="32771834" w14:textId="7DC17520" w:rsidR="007202A7" w:rsidRPr="00DC524C" w:rsidRDefault="007202A7" w:rsidP="007202A7">
            <w:pPr>
              <w:tabs>
                <w:tab w:val="left" w:pos="708"/>
              </w:tabs>
              <w:spacing w:line="240" w:lineRule="auto"/>
              <w:ind w:left="-6" w:firstLine="6"/>
              <w:jc w:val="right"/>
              <w:rPr>
                <w:rFonts w:ascii="Arial" w:hAnsi="Arial" w:cs="Arial"/>
                <w:color w:val="000000"/>
                <w:sz w:val="18"/>
                <w:szCs w:val="18"/>
                <w:lang w:eastAsia="hr-BA"/>
              </w:rPr>
            </w:pPr>
            <w:r w:rsidRPr="00DC524C">
              <w:rPr>
                <w:rFonts w:ascii="Arial" w:hAnsi="Arial" w:cs="Arial"/>
                <w:color w:val="000000"/>
                <w:sz w:val="18"/>
                <w:szCs w:val="18"/>
              </w:rPr>
              <w:t>0</w:t>
            </w:r>
          </w:p>
        </w:tc>
        <w:tc>
          <w:tcPr>
            <w:tcW w:w="859" w:type="pct"/>
            <w:tcBorders>
              <w:top w:val="nil"/>
              <w:left w:val="nil"/>
              <w:bottom w:val="nil"/>
              <w:right w:val="nil"/>
            </w:tcBorders>
            <w:shd w:val="clear" w:color="auto" w:fill="auto"/>
            <w:vAlign w:val="center"/>
          </w:tcPr>
          <w:p w14:paraId="1DE8437B" w14:textId="1B2C48D7" w:rsidR="007202A7" w:rsidRPr="00DC524C" w:rsidRDefault="007202A7" w:rsidP="007202A7">
            <w:pPr>
              <w:tabs>
                <w:tab w:val="left" w:pos="708"/>
              </w:tabs>
              <w:spacing w:line="240" w:lineRule="auto"/>
              <w:ind w:left="-6" w:firstLine="6"/>
              <w:jc w:val="right"/>
              <w:rPr>
                <w:rFonts w:ascii="Arial" w:hAnsi="Arial" w:cs="Arial"/>
                <w:color w:val="000000"/>
                <w:sz w:val="18"/>
                <w:szCs w:val="18"/>
                <w:lang w:eastAsia="hr-BA"/>
              </w:rPr>
            </w:pPr>
            <w:r w:rsidRPr="00DC524C">
              <w:rPr>
                <w:rFonts w:ascii="Arial" w:hAnsi="Arial" w:cs="Arial"/>
                <w:color w:val="000000"/>
                <w:sz w:val="18"/>
                <w:szCs w:val="18"/>
              </w:rPr>
              <w:t>0</w:t>
            </w:r>
          </w:p>
        </w:tc>
        <w:tc>
          <w:tcPr>
            <w:tcW w:w="859" w:type="pct"/>
            <w:tcBorders>
              <w:top w:val="nil"/>
              <w:left w:val="nil"/>
              <w:bottom w:val="nil"/>
              <w:right w:val="double" w:sz="4" w:space="0" w:color="auto"/>
            </w:tcBorders>
            <w:shd w:val="clear" w:color="auto" w:fill="auto"/>
            <w:noWrap/>
            <w:vAlign w:val="center"/>
          </w:tcPr>
          <w:p w14:paraId="72718F2F" w14:textId="191D7EF8" w:rsidR="007202A7" w:rsidRPr="00DC524C" w:rsidRDefault="007202A7" w:rsidP="007202A7">
            <w:pPr>
              <w:tabs>
                <w:tab w:val="left" w:pos="708"/>
              </w:tabs>
              <w:spacing w:line="240" w:lineRule="auto"/>
              <w:ind w:left="-6" w:firstLine="6"/>
              <w:jc w:val="right"/>
              <w:rPr>
                <w:rFonts w:ascii="Arial" w:hAnsi="Arial" w:cs="Arial"/>
                <w:color w:val="000000"/>
                <w:sz w:val="18"/>
                <w:szCs w:val="18"/>
              </w:rPr>
            </w:pPr>
            <w:r w:rsidRPr="00DC524C">
              <w:rPr>
                <w:rFonts w:ascii="Arial" w:hAnsi="Arial" w:cs="Arial"/>
                <w:color w:val="000000"/>
                <w:sz w:val="18"/>
                <w:szCs w:val="18"/>
              </w:rPr>
              <w:t>0</w:t>
            </w:r>
          </w:p>
        </w:tc>
      </w:tr>
      <w:tr w:rsidR="007202A7" w:rsidRPr="00DC524C" w14:paraId="037ADAAA" w14:textId="77777777" w:rsidTr="00F24CB5">
        <w:trPr>
          <w:trHeight w:val="250"/>
        </w:trPr>
        <w:tc>
          <w:tcPr>
            <w:tcW w:w="2423" w:type="pct"/>
            <w:tcBorders>
              <w:top w:val="nil"/>
              <w:left w:val="double" w:sz="4" w:space="0" w:color="auto"/>
              <w:bottom w:val="nil"/>
              <w:right w:val="nil"/>
            </w:tcBorders>
            <w:vAlign w:val="center"/>
            <w:hideMark/>
          </w:tcPr>
          <w:p w14:paraId="4ED48EEB" w14:textId="7E69D1A8" w:rsidR="007202A7" w:rsidRPr="00DC524C" w:rsidRDefault="007202A7" w:rsidP="007202A7">
            <w:pPr>
              <w:tabs>
                <w:tab w:val="left" w:pos="708"/>
              </w:tabs>
              <w:spacing w:line="240" w:lineRule="auto"/>
              <w:ind w:left="-6" w:firstLine="6"/>
              <w:rPr>
                <w:rFonts w:ascii="Arial" w:hAnsi="Arial" w:cs="Arial"/>
                <w:sz w:val="18"/>
                <w:szCs w:val="18"/>
                <w:lang w:eastAsia="hr-BA"/>
              </w:rPr>
            </w:pPr>
            <w:r w:rsidRPr="00DC524C">
              <w:rPr>
                <w:rFonts w:ascii="Arial" w:hAnsi="Arial" w:cs="Arial"/>
                <w:color w:val="000000"/>
                <w:sz w:val="18"/>
                <w:szCs w:val="18"/>
              </w:rPr>
              <w:t>Amortizacija</w:t>
            </w:r>
          </w:p>
        </w:tc>
        <w:tc>
          <w:tcPr>
            <w:tcW w:w="859" w:type="pct"/>
            <w:tcBorders>
              <w:top w:val="nil"/>
              <w:left w:val="nil"/>
              <w:bottom w:val="nil"/>
              <w:right w:val="nil"/>
            </w:tcBorders>
            <w:shd w:val="clear" w:color="auto" w:fill="auto"/>
            <w:vAlign w:val="center"/>
          </w:tcPr>
          <w:p w14:paraId="4B7BBD04" w14:textId="6F3C3C12" w:rsidR="007202A7" w:rsidRPr="00DC524C" w:rsidRDefault="007202A7" w:rsidP="007202A7">
            <w:pPr>
              <w:tabs>
                <w:tab w:val="left" w:pos="708"/>
              </w:tabs>
              <w:spacing w:line="240" w:lineRule="auto"/>
              <w:ind w:left="-6" w:firstLine="6"/>
              <w:jc w:val="right"/>
              <w:rPr>
                <w:rFonts w:ascii="Arial" w:hAnsi="Arial" w:cs="Arial"/>
                <w:color w:val="000000"/>
                <w:sz w:val="18"/>
                <w:szCs w:val="18"/>
                <w:lang w:eastAsia="hr-BA"/>
              </w:rPr>
            </w:pPr>
            <w:r w:rsidRPr="00DC524C">
              <w:rPr>
                <w:rFonts w:ascii="Arial" w:hAnsi="Arial" w:cs="Arial"/>
                <w:color w:val="000000"/>
                <w:sz w:val="18"/>
                <w:szCs w:val="18"/>
              </w:rPr>
              <w:t>-63</w:t>
            </w:r>
          </w:p>
        </w:tc>
        <w:tc>
          <w:tcPr>
            <w:tcW w:w="859" w:type="pct"/>
            <w:tcBorders>
              <w:top w:val="nil"/>
              <w:left w:val="nil"/>
              <w:bottom w:val="nil"/>
              <w:right w:val="nil"/>
            </w:tcBorders>
            <w:shd w:val="clear" w:color="auto" w:fill="auto"/>
            <w:vAlign w:val="center"/>
          </w:tcPr>
          <w:p w14:paraId="650F0EA7" w14:textId="6711AC78" w:rsidR="007202A7" w:rsidRPr="00DC524C" w:rsidRDefault="007202A7" w:rsidP="007202A7">
            <w:pPr>
              <w:tabs>
                <w:tab w:val="left" w:pos="708"/>
              </w:tabs>
              <w:spacing w:line="240" w:lineRule="auto"/>
              <w:ind w:left="-6" w:firstLine="6"/>
              <w:jc w:val="right"/>
              <w:rPr>
                <w:rFonts w:ascii="Arial" w:hAnsi="Arial" w:cs="Arial"/>
                <w:color w:val="000000"/>
                <w:sz w:val="18"/>
                <w:szCs w:val="18"/>
                <w:lang w:eastAsia="hr-BA"/>
              </w:rPr>
            </w:pPr>
            <w:r w:rsidRPr="00DC524C">
              <w:rPr>
                <w:rFonts w:ascii="Arial" w:hAnsi="Arial" w:cs="Arial"/>
                <w:color w:val="000000"/>
                <w:sz w:val="18"/>
                <w:szCs w:val="18"/>
              </w:rPr>
              <w:t>0</w:t>
            </w:r>
          </w:p>
        </w:tc>
        <w:tc>
          <w:tcPr>
            <w:tcW w:w="859" w:type="pct"/>
            <w:tcBorders>
              <w:top w:val="nil"/>
              <w:left w:val="nil"/>
              <w:bottom w:val="nil"/>
              <w:right w:val="double" w:sz="4" w:space="0" w:color="auto"/>
            </w:tcBorders>
            <w:shd w:val="clear" w:color="auto" w:fill="auto"/>
            <w:noWrap/>
            <w:vAlign w:val="center"/>
          </w:tcPr>
          <w:p w14:paraId="0DB21275" w14:textId="548325BE" w:rsidR="007202A7" w:rsidRPr="00DC524C" w:rsidRDefault="007202A7" w:rsidP="007202A7">
            <w:pPr>
              <w:tabs>
                <w:tab w:val="left" w:pos="708"/>
              </w:tabs>
              <w:spacing w:line="240" w:lineRule="auto"/>
              <w:ind w:left="-6" w:firstLine="6"/>
              <w:jc w:val="right"/>
              <w:rPr>
                <w:rFonts w:ascii="Arial" w:hAnsi="Arial" w:cs="Arial"/>
                <w:color w:val="000000"/>
                <w:sz w:val="18"/>
                <w:szCs w:val="18"/>
              </w:rPr>
            </w:pPr>
            <w:r w:rsidRPr="00DC524C">
              <w:rPr>
                <w:rFonts w:ascii="Arial" w:hAnsi="Arial" w:cs="Arial"/>
                <w:color w:val="000000"/>
                <w:sz w:val="18"/>
                <w:szCs w:val="18"/>
                <w:lang w:eastAsia="hr-BA"/>
              </w:rPr>
              <w:t>-63</w:t>
            </w:r>
          </w:p>
        </w:tc>
      </w:tr>
      <w:tr w:rsidR="007202A7" w:rsidRPr="00DC524C" w14:paraId="1943B48E" w14:textId="77777777" w:rsidTr="00F24CB5">
        <w:trPr>
          <w:trHeight w:val="250"/>
        </w:trPr>
        <w:tc>
          <w:tcPr>
            <w:tcW w:w="2423" w:type="pct"/>
            <w:tcBorders>
              <w:top w:val="nil"/>
              <w:left w:val="double" w:sz="4" w:space="0" w:color="auto"/>
              <w:bottom w:val="nil"/>
              <w:right w:val="nil"/>
            </w:tcBorders>
            <w:vAlign w:val="center"/>
            <w:hideMark/>
          </w:tcPr>
          <w:p w14:paraId="1B235C2A" w14:textId="5E32FBD1" w:rsidR="007202A7" w:rsidRPr="00DA2FAE" w:rsidRDefault="00DC524C" w:rsidP="007202A7">
            <w:pPr>
              <w:tabs>
                <w:tab w:val="left" w:pos="708"/>
              </w:tabs>
              <w:spacing w:line="240" w:lineRule="auto"/>
              <w:ind w:left="-6" w:firstLine="6"/>
              <w:rPr>
                <w:rFonts w:ascii="Arial" w:hAnsi="Arial" w:cs="Arial"/>
                <w:b/>
                <w:bCs/>
                <w:color w:val="FF0000"/>
                <w:sz w:val="18"/>
                <w:szCs w:val="18"/>
                <w:lang w:eastAsia="hr-BA"/>
              </w:rPr>
            </w:pPr>
            <w:r w:rsidRPr="00DA2FAE">
              <w:rPr>
                <w:rFonts w:ascii="Arial" w:hAnsi="Arial" w:cs="Arial"/>
                <w:b/>
                <w:bCs/>
                <w:color w:val="000000"/>
                <w:sz w:val="18"/>
                <w:szCs w:val="18"/>
              </w:rPr>
              <w:t>Neto knjigovodstvena vrijednost na kraju godine</w:t>
            </w:r>
          </w:p>
        </w:tc>
        <w:tc>
          <w:tcPr>
            <w:tcW w:w="859" w:type="pct"/>
            <w:tcBorders>
              <w:top w:val="single" w:sz="8" w:space="0" w:color="auto"/>
              <w:left w:val="nil"/>
              <w:bottom w:val="nil"/>
              <w:right w:val="nil"/>
            </w:tcBorders>
            <w:shd w:val="clear" w:color="auto" w:fill="auto"/>
            <w:vAlign w:val="center"/>
          </w:tcPr>
          <w:p w14:paraId="369377C6" w14:textId="56534E1C" w:rsidR="007202A7" w:rsidRPr="00DA2FAE" w:rsidRDefault="007202A7" w:rsidP="007202A7">
            <w:pPr>
              <w:tabs>
                <w:tab w:val="left" w:pos="708"/>
              </w:tabs>
              <w:spacing w:line="240" w:lineRule="auto"/>
              <w:ind w:left="-6" w:firstLine="6"/>
              <w:jc w:val="right"/>
              <w:rPr>
                <w:rFonts w:ascii="Arial" w:hAnsi="Arial" w:cs="Arial"/>
                <w:b/>
                <w:bCs/>
                <w:sz w:val="18"/>
                <w:szCs w:val="18"/>
                <w:lang w:eastAsia="hr-BA"/>
              </w:rPr>
            </w:pPr>
            <w:r w:rsidRPr="00DA2FAE">
              <w:rPr>
                <w:rFonts w:ascii="Arial" w:hAnsi="Arial" w:cs="Arial"/>
                <w:b/>
                <w:bCs/>
                <w:color w:val="000000"/>
                <w:sz w:val="18"/>
                <w:szCs w:val="18"/>
              </w:rPr>
              <w:t>22</w:t>
            </w:r>
          </w:p>
        </w:tc>
        <w:tc>
          <w:tcPr>
            <w:tcW w:w="859" w:type="pct"/>
            <w:tcBorders>
              <w:top w:val="single" w:sz="8" w:space="0" w:color="auto"/>
              <w:left w:val="nil"/>
              <w:bottom w:val="nil"/>
              <w:right w:val="nil"/>
            </w:tcBorders>
            <w:shd w:val="clear" w:color="auto" w:fill="auto"/>
            <w:vAlign w:val="center"/>
          </w:tcPr>
          <w:p w14:paraId="5266A977" w14:textId="568E5833" w:rsidR="007202A7" w:rsidRPr="00DA2FAE" w:rsidRDefault="007202A7" w:rsidP="007202A7">
            <w:pPr>
              <w:tabs>
                <w:tab w:val="left" w:pos="708"/>
              </w:tabs>
              <w:spacing w:line="240" w:lineRule="auto"/>
              <w:ind w:left="-6" w:firstLine="6"/>
              <w:jc w:val="right"/>
              <w:rPr>
                <w:rFonts w:ascii="Arial" w:hAnsi="Arial" w:cs="Arial"/>
                <w:b/>
                <w:bCs/>
                <w:sz w:val="18"/>
                <w:szCs w:val="18"/>
                <w:lang w:eastAsia="hr-BA"/>
              </w:rPr>
            </w:pPr>
            <w:r w:rsidRPr="00DA2FAE">
              <w:rPr>
                <w:rFonts w:ascii="Arial" w:hAnsi="Arial" w:cs="Arial"/>
                <w:b/>
                <w:bCs/>
                <w:color w:val="000000"/>
                <w:sz w:val="18"/>
                <w:szCs w:val="18"/>
              </w:rPr>
              <w:t>0</w:t>
            </w:r>
          </w:p>
        </w:tc>
        <w:tc>
          <w:tcPr>
            <w:tcW w:w="859" w:type="pct"/>
            <w:tcBorders>
              <w:top w:val="single" w:sz="8" w:space="0" w:color="auto"/>
              <w:left w:val="nil"/>
              <w:bottom w:val="nil"/>
              <w:right w:val="double" w:sz="4" w:space="0" w:color="auto"/>
            </w:tcBorders>
            <w:shd w:val="clear" w:color="auto" w:fill="auto"/>
            <w:noWrap/>
            <w:vAlign w:val="center"/>
          </w:tcPr>
          <w:p w14:paraId="47801F75" w14:textId="0A25A86A" w:rsidR="007202A7" w:rsidRPr="00DA2FAE" w:rsidRDefault="007202A7" w:rsidP="007202A7">
            <w:pPr>
              <w:tabs>
                <w:tab w:val="left" w:pos="708"/>
              </w:tabs>
              <w:spacing w:line="240" w:lineRule="auto"/>
              <w:ind w:left="-6" w:firstLine="6"/>
              <w:jc w:val="right"/>
              <w:rPr>
                <w:rFonts w:ascii="Arial" w:hAnsi="Arial" w:cs="Arial"/>
                <w:b/>
                <w:bCs/>
                <w:sz w:val="18"/>
                <w:szCs w:val="18"/>
                <w:lang w:eastAsia="hr-BA"/>
              </w:rPr>
            </w:pPr>
            <w:r w:rsidRPr="00DA2FAE">
              <w:rPr>
                <w:rFonts w:ascii="Arial" w:hAnsi="Arial" w:cs="Arial"/>
                <w:b/>
                <w:bCs/>
                <w:color w:val="000000"/>
                <w:sz w:val="18"/>
                <w:szCs w:val="18"/>
                <w:lang w:eastAsia="hr-BA"/>
              </w:rPr>
              <w:t>22</w:t>
            </w:r>
          </w:p>
        </w:tc>
      </w:tr>
      <w:tr w:rsidR="00084C3F" w:rsidRPr="00DC524C" w14:paraId="114FB57C" w14:textId="77777777" w:rsidTr="00B34397">
        <w:trPr>
          <w:trHeight w:val="250"/>
        </w:trPr>
        <w:tc>
          <w:tcPr>
            <w:tcW w:w="2423" w:type="pct"/>
            <w:tcBorders>
              <w:top w:val="nil"/>
              <w:left w:val="double" w:sz="4" w:space="0" w:color="auto"/>
              <w:bottom w:val="nil"/>
              <w:right w:val="nil"/>
            </w:tcBorders>
            <w:vAlign w:val="center"/>
          </w:tcPr>
          <w:p w14:paraId="55727863" w14:textId="77777777" w:rsidR="00084C3F" w:rsidRPr="00DC524C" w:rsidRDefault="00084C3F" w:rsidP="003F198B">
            <w:pPr>
              <w:tabs>
                <w:tab w:val="left" w:pos="708"/>
              </w:tabs>
              <w:spacing w:line="240" w:lineRule="auto"/>
              <w:ind w:left="-6" w:firstLine="6"/>
              <w:rPr>
                <w:rFonts w:ascii="Arial" w:hAnsi="Arial" w:cs="Arial"/>
                <w:color w:val="000000"/>
                <w:sz w:val="18"/>
                <w:szCs w:val="18"/>
                <w:lang w:eastAsia="hr-BA"/>
              </w:rPr>
            </w:pPr>
          </w:p>
        </w:tc>
        <w:tc>
          <w:tcPr>
            <w:tcW w:w="859" w:type="pct"/>
            <w:tcBorders>
              <w:top w:val="nil"/>
              <w:left w:val="nil"/>
              <w:bottom w:val="nil"/>
              <w:right w:val="nil"/>
            </w:tcBorders>
            <w:vAlign w:val="center"/>
          </w:tcPr>
          <w:p w14:paraId="23814EC6" w14:textId="77777777" w:rsidR="00084C3F" w:rsidRPr="00DC524C" w:rsidRDefault="00084C3F" w:rsidP="003F198B">
            <w:pPr>
              <w:tabs>
                <w:tab w:val="left" w:pos="708"/>
              </w:tabs>
              <w:spacing w:line="240" w:lineRule="auto"/>
              <w:ind w:left="-6" w:firstLine="6"/>
              <w:jc w:val="right"/>
              <w:rPr>
                <w:rFonts w:ascii="Arial" w:hAnsi="Arial" w:cs="Arial"/>
                <w:sz w:val="18"/>
                <w:szCs w:val="18"/>
                <w:lang w:eastAsia="hr-BA"/>
              </w:rPr>
            </w:pPr>
          </w:p>
        </w:tc>
        <w:tc>
          <w:tcPr>
            <w:tcW w:w="859" w:type="pct"/>
            <w:tcBorders>
              <w:top w:val="nil"/>
              <w:left w:val="nil"/>
              <w:bottom w:val="nil"/>
              <w:right w:val="nil"/>
            </w:tcBorders>
            <w:vAlign w:val="center"/>
          </w:tcPr>
          <w:p w14:paraId="32B7CF7B" w14:textId="77777777" w:rsidR="00084C3F" w:rsidRPr="00DC524C" w:rsidRDefault="00084C3F" w:rsidP="003F198B">
            <w:pPr>
              <w:tabs>
                <w:tab w:val="left" w:pos="708"/>
              </w:tabs>
              <w:spacing w:line="240" w:lineRule="auto"/>
              <w:ind w:left="-6" w:firstLine="6"/>
              <w:jc w:val="right"/>
              <w:rPr>
                <w:rFonts w:ascii="Arial" w:hAnsi="Arial" w:cs="Arial"/>
                <w:sz w:val="18"/>
                <w:szCs w:val="18"/>
                <w:lang w:eastAsia="hr-BA"/>
              </w:rPr>
            </w:pPr>
          </w:p>
        </w:tc>
        <w:tc>
          <w:tcPr>
            <w:tcW w:w="859" w:type="pct"/>
            <w:tcBorders>
              <w:top w:val="nil"/>
              <w:left w:val="nil"/>
              <w:bottom w:val="nil"/>
              <w:right w:val="double" w:sz="4" w:space="0" w:color="auto"/>
            </w:tcBorders>
            <w:noWrap/>
            <w:vAlign w:val="center"/>
          </w:tcPr>
          <w:p w14:paraId="509F7B72" w14:textId="77777777" w:rsidR="00084C3F" w:rsidRPr="00DC524C" w:rsidRDefault="00084C3F" w:rsidP="003F198B">
            <w:pPr>
              <w:tabs>
                <w:tab w:val="left" w:pos="708"/>
              </w:tabs>
              <w:spacing w:line="240" w:lineRule="auto"/>
              <w:ind w:left="-6" w:firstLine="6"/>
              <w:jc w:val="right"/>
              <w:rPr>
                <w:rFonts w:ascii="Arial" w:hAnsi="Arial" w:cs="Arial"/>
                <w:sz w:val="18"/>
                <w:szCs w:val="18"/>
                <w:lang w:eastAsia="hr-BA"/>
              </w:rPr>
            </w:pPr>
          </w:p>
        </w:tc>
      </w:tr>
      <w:tr w:rsidR="00084C3F" w:rsidRPr="00DC524C" w14:paraId="194C382E" w14:textId="77777777" w:rsidTr="00B34397">
        <w:trPr>
          <w:trHeight w:val="250"/>
        </w:trPr>
        <w:tc>
          <w:tcPr>
            <w:tcW w:w="2423" w:type="pct"/>
            <w:tcBorders>
              <w:top w:val="nil"/>
              <w:left w:val="double" w:sz="4" w:space="0" w:color="auto"/>
              <w:bottom w:val="nil"/>
              <w:right w:val="nil"/>
            </w:tcBorders>
            <w:vAlign w:val="center"/>
            <w:hideMark/>
          </w:tcPr>
          <w:p w14:paraId="39F20D32" w14:textId="1E089903" w:rsidR="00084C3F" w:rsidRPr="00DC524C" w:rsidRDefault="00084C3F" w:rsidP="003F198B">
            <w:pPr>
              <w:tabs>
                <w:tab w:val="left" w:pos="708"/>
              </w:tabs>
              <w:spacing w:line="240" w:lineRule="auto"/>
              <w:ind w:left="-6" w:firstLine="6"/>
              <w:rPr>
                <w:rFonts w:ascii="Arial" w:hAnsi="Arial" w:cs="Arial"/>
                <w:b/>
                <w:bCs/>
                <w:color w:val="000000"/>
                <w:sz w:val="18"/>
                <w:szCs w:val="18"/>
                <w:lang w:eastAsia="hr-BA"/>
              </w:rPr>
            </w:pPr>
            <w:r w:rsidRPr="00DC524C">
              <w:rPr>
                <w:rFonts w:ascii="Arial" w:hAnsi="Arial" w:cs="Arial"/>
                <w:b/>
                <w:bCs/>
                <w:color w:val="000000"/>
                <w:sz w:val="18"/>
                <w:szCs w:val="18"/>
                <w:lang w:eastAsia="hr-BA"/>
              </w:rPr>
              <w:t xml:space="preserve">Stanje na dan 31. prosinca </w:t>
            </w:r>
            <w:r w:rsidR="00AB52CF" w:rsidRPr="00DC524C">
              <w:rPr>
                <w:rFonts w:ascii="Arial" w:hAnsi="Arial" w:cs="Arial"/>
                <w:b/>
                <w:bCs/>
                <w:color w:val="000000"/>
                <w:sz w:val="18"/>
                <w:szCs w:val="18"/>
                <w:lang w:eastAsia="hr-BA"/>
              </w:rPr>
              <w:t>2022</w:t>
            </w:r>
            <w:r w:rsidRPr="00DC524C">
              <w:rPr>
                <w:rFonts w:ascii="Arial" w:hAnsi="Arial" w:cs="Arial"/>
                <w:b/>
                <w:bCs/>
                <w:color w:val="000000"/>
                <w:sz w:val="18"/>
                <w:szCs w:val="18"/>
                <w:lang w:eastAsia="hr-BA"/>
              </w:rPr>
              <w:t>.</w:t>
            </w:r>
          </w:p>
        </w:tc>
        <w:tc>
          <w:tcPr>
            <w:tcW w:w="859" w:type="pct"/>
            <w:tcBorders>
              <w:top w:val="nil"/>
              <w:left w:val="nil"/>
              <w:bottom w:val="nil"/>
              <w:right w:val="nil"/>
            </w:tcBorders>
            <w:vAlign w:val="center"/>
          </w:tcPr>
          <w:p w14:paraId="15F10504" w14:textId="77777777" w:rsidR="00084C3F" w:rsidRPr="00DC524C" w:rsidRDefault="00084C3F" w:rsidP="003F198B">
            <w:pPr>
              <w:tabs>
                <w:tab w:val="left" w:pos="708"/>
              </w:tabs>
              <w:spacing w:line="240" w:lineRule="auto"/>
              <w:ind w:left="-6" w:firstLine="6"/>
              <w:jc w:val="right"/>
              <w:rPr>
                <w:rFonts w:ascii="Arial" w:hAnsi="Arial" w:cs="Arial"/>
                <w:color w:val="000000"/>
                <w:sz w:val="18"/>
                <w:szCs w:val="18"/>
                <w:lang w:eastAsia="hr-BA"/>
              </w:rPr>
            </w:pPr>
          </w:p>
        </w:tc>
        <w:tc>
          <w:tcPr>
            <w:tcW w:w="859" w:type="pct"/>
            <w:tcBorders>
              <w:top w:val="nil"/>
              <w:left w:val="nil"/>
              <w:bottom w:val="nil"/>
              <w:right w:val="nil"/>
            </w:tcBorders>
            <w:vAlign w:val="center"/>
          </w:tcPr>
          <w:p w14:paraId="5A5A39BA" w14:textId="77777777" w:rsidR="00084C3F" w:rsidRPr="00DC524C" w:rsidRDefault="00084C3F" w:rsidP="003F198B">
            <w:pPr>
              <w:tabs>
                <w:tab w:val="left" w:pos="708"/>
              </w:tabs>
              <w:spacing w:line="240" w:lineRule="auto"/>
              <w:ind w:left="-6" w:firstLine="6"/>
              <w:jc w:val="right"/>
              <w:rPr>
                <w:rFonts w:ascii="Arial" w:hAnsi="Arial" w:cs="Arial"/>
                <w:color w:val="000000"/>
                <w:sz w:val="18"/>
                <w:szCs w:val="18"/>
                <w:lang w:eastAsia="hr-BA"/>
              </w:rPr>
            </w:pPr>
          </w:p>
        </w:tc>
        <w:tc>
          <w:tcPr>
            <w:tcW w:w="859" w:type="pct"/>
            <w:tcBorders>
              <w:top w:val="nil"/>
              <w:left w:val="nil"/>
              <w:bottom w:val="nil"/>
              <w:right w:val="double" w:sz="4" w:space="0" w:color="auto"/>
            </w:tcBorders>
            <w:noWrap/>
            <w:vAlign w:val="center"/>
          </w:tcPr>
          <w:p w14:paraId="52657527" w14:textId="77777777" w:rsidR="00084C3F" w:rsidRPr="00DC524C" w:rsidRDefault="00084C3F" w:rsidP="003F198B">
            <w:pPr>
              <w:tabs>
                <w:tab w:val="left" w:pos="708"/>
              </w:tabs>
              <w:spacing w:line="240" w:lineRule="auto"/>
              <w:ind w:left="-6" w:firstLine="6"/>
              <w:jc w:val="right"/>
              <w:rPr>
                <w:rFonts w:ascii="Arial" w:hAnsi="Arial" w:cs="Arial"/>
                <w:color w:val="000000"/>
                <w:sz w:val="18"/>
                <w:szCs w:val="18"/>
                <w:lang w:eastAsia="hr-BA"/>
              </w:rPr>
            </w:pPr>
          </w:p>
        </w:tc>
      </w:tr>
      <w:tr w:rsidR="00DC524C" w:rsidRPr="00DC524C" w14:paraId="6F48AE66" w14:textId="77777777" w:rsidTr="00F24CB5">
        <w:trPr>
          <w:trHeight w:val="250"/>
        </w:trPr>
        <w:tc>
          <w:tcPr>
            <w:tcW w:w="2423" w:type="pct"/>
            <w:tcBorders>
              <w:top w:val="nil"/>
              <w:left w:val="double" w:sz="4" w:space="0" w:color="auto"/>
              <w:bottom w:val="nil"/>
              <w:right w:val="nil"/>
            </w:tcBorders>
            <w:vAlign w:val="center"/>
            <w:hideMark/>
          </w:tcPr>
          <w:p w14:paraId="1C13FC7A" w14:textId="77777777" w:rsidR="00DC524C" w:rsidRPr="00DC524C" w:rsidRDefault="00DC524C" w:rsidP="00DC524C">
            <w:pPr>
              <w:tabs>
                <w:tab w:val="left" w:pos="708"/>
              </w:tabs>
              <w:spacing w:line="240" w:lineRule="auto"/>
              <w:ind w:left="-6" w:firstLine="6"/>
              <w:rPr>
                <w:rFonts w:ascii="Arial" w:hAnsi="Arial" w:cs="Arial"/>
                <w:sz w:val="18"/>
                <w:szCs w:val="18"/>
                <w:lang w:eastAsia="hr-BA"/>
              </w:rPr>
            </w:pPr>
            <w:r w:rsidRPr="00DC524C">
              <w:rPr>
                <w:rFonts w:ascii="Arial" w:hAnsi="Arial" w:cs="Arial"/>
                <w:sz w:val="18"/>
                <w:szCs w:val="18"/>
                <w:lang w:eastAsia="hr-BA"/>
              </w:rPr>
              <w:t>Nabavna vrijednost</w:t>
            </w:r>
          </w:p>
        </w:tc>
        <w:tc>
          <w:tcPr>
            <w:tcW w:w="859" w:type="pct"/>
            <w:tcBorders>
              <w:top w:val="nil"/>
              <w:left w:val="nil"/>
              <w:bottom w:val="nil"/>
              <w:right w:val="nil"/>
            </w:tcBorders>
            <w:shd w:val="clear" w:color="auto" w:fill="auto"/>
            <w:vAlign w:val="center"/>
          </w:tcPr>
          <w:p w14:paraId="45C99DE6" w14:textId="19AF35B6" w:rsidR="00DC524C" w:rsidRPr="00DC524C" w:rsidRDefault="00DC524C" w:rsidP="00DC524C">
            <w:pPr>
              <w:tabs>
                <w:tab w:val="left" w:pos="708"/>
              </w:tabs>
              <w:spacing w:line="240" w:lineRule="auto"/>
              <w:ind w:left="-6" w:firstLine="6"/>
              <w:jc w:val="right"/>
              <w:rPr>
                <w:rFonts w:ascii="Arial" w:hAnsi="Arial" w:cs="Arial"/>
                <w:sz w:val="18"/>
                <w:szCs w:val="18"/>
                <w:lang w:eastAsia="hr-BA"/>
              </w:rPr>
            </w:pPr>
            <w:r>
              <w:rPr>
                <w:rFonts w:ascii="Arial" w:hAnsi="Arial" w:cs="Arial"/>
                <w:color w:val="000000"/>
                <w:sz w:val="18"/>
                <w:szCs w:val="18"/>
              </w:rPr>
              <w:t>1.235</w:t>
            </w:r>
          </w:p>
        </w:tc>
        <w:tc>
          <w:tcPr>
            <w:tcW w:w="859" w:type="pct"/>
            <w:tcBorders>
              <w:top w:val="nil"/>
              <w:left w:val="nil"/>
              <w:bottom w:val="nil"/>
              <w:right w:val="nil"/>
            </w:tcBorders>
            <w:shd w:val="clear" w:color="auto" w:fill="auto"/>
            <w:vAlign w:val="center"/>
          </w:tcPr>
          <w:p w14:paraId="62BB68A1" w14:textId="5F219DC2" w:rsidR="00DC524C" w:rsidRPr="00DC524C" w:rsidRDefault="00DC524C" w:rsidP="00DC524C">
            <w:pPr>
              <w:tabs>
                <w:tab w:val="left" w:pos="708"/>
              </w:tabs>
              <w:spacing w:line="240" w:lineRule="auto"/>
              <w:ind w:left="-6" w:firstLine="6"/>
              <w:jc w:val="right"/>
              <w:rPr>
                <w:rFonts w:ascii="Arial" w:hAnsi="Arial" w:cs="Arial"/>
                <w:sz w:val="18"/>
                <w:szCs w:val="18"/>
                <w:lang w:eastAsia="hr-BA"/>
              </w:rPr>
            </w:pPr>
            <w:r>
              <w:rPr>
                <w:rFonts w:ascii="Arial" w:hAnsi="Arial" w:cs="Arial"/>
                <w:color w:val="000000"/>
                <w:sz w:val="18"/>
                <w:szCs w:val="18"/>
              </w:rPr>
              <w:t>0</w:t>
            </w:r>
          </w:p>
        </w:tc>
        <w:tc>
          <w:tcPr>
            <w:tcW w:w="859" w:type="pct"/>
            <w:tcBorders>
              <w:top w:val="nil"/>
              <w:left w:val="nil"/>
              <w:bottom w:val="nil"/>
              <w:right w:val="double" w:sz="4" w:space="0" w:color="auto"/>
            </w:tcBorders>
            <w:shd w:val="clear" w:color="auto" w:fill="auto"/>
            <w:noWrap/>
            <w:vAlign w:val="center"/>
          </w:tcPr>
          <w:p w14:paraId="4AA9CDCA" w14:textId="5A2159A5" w:rsidR="00DC524C" w:rsidRPr="00DC524C" w:rsidRDefault="00DC524C" w:rsidP="00DC524C">
            <w:pPr>
              <w:tabs>
                <w:tab w:val="left" w:pos="708"/>
              </w:tabs>
              <w:spacing w:line="240" w:lineRule="auto"/>
              <w:ind w:left="-6" w:firstLine="6"/>
              <w:jc w:val="right"/>
              <w:rPr>
                <w:rFonts w:ascii="Arial" w:hAnsi="Arial" w:cs="Arial"/>
                <w:sz w:val="18"/>
                <w:szCs w:val="18"/>
                <w:lang w:eastAsia="hr-BA"/>
              </w:rPr>
            </w:pPr>
            <w:r>
              <w:rPr>
                <w:rFonts w:ascii="Arial" w:hAnsi="Arial" w:cs="Arial"/>
                <w:color w:val="000000"/>
                <w:sz w:val="18"/>
                <w:szCs w:val="18"/>
              </w:rPr>
              <w:t>1.235</w:t>
            </w:r>
          </w:p>
        </w:tc>
      </w:tr>
      <w:tr w:rsidR="00DC524C" w:rsidRPr="00DC524C" w14:paraId="5FF47A3A" w14:textId="77777777" w:rsidTr="00F24CB5">
        <w:trPr>
          <w:trHeight w:val="250"/>
        </w:trPr>
        <w:tc>
          <w:tcPr>
            <w:tcW w:w="2423" w:type="pct"/>
            <w:tcBorders>
              <w:top w:val="nil"/>
              <w:left w:val="double" w:sz="4" w:space="0" w:color="auto"/>
              <w:bottom w:val="nil"/>
              <w:right w:val="nil"/>
            </w:tcBorders>
            <w:vAlign w:val="center"/>
            <w:hideMark/>
          </w:tcPr>
          <w:p w14:paraId="52576E19" w14:textId="77777777" w:rsidR="00DC524C" w:rsidRPr="00DC524C" w:rsidRDefault="00DC524C" w:rsidP="00DC524C">
            <w:pPr>
              <w:tabs>
                <w:tab w:val="left" w:pos="708"/>
              </w:tabs>
              <w:spacing w:line="240" w:lineRule="auto"/>
              <w:ind w:left="-6" w:firstLine="6"/>
              <w:rPr>
                <w:rFonts w:ascii="Arial" w:hAnsi="Arial" w:cs="Arial"/>
                <w:sz w:val="18"/>
                <w:szCs w:val="18"/>
                <w:lang w:eastAsia="hr-BA"/>
              </w:rPr>
            </w:pPr>
            <w:r w:rsidRPr="00DC524C">
              <w:rPr>
                <w:rFonts w:ascii="Arial" w:hAnsi="Arial" w:cs="Arial"/>
                <w:sz w:val="18"/>
                <w:szCs w:val="18"/>
                <w:lang w:eastAsia="hr-BA"/>
              </w:rPr>
              <w:t>Ispravak vrijednosti</w:t>
            </w:r>
          </w:p>
        </w:tc>
        <w:tc>
          <w:tcPr>
            <w:tcW w:w="859" w:type="pct"/>
            <w:tcBorders>
              <w:top w:val="nil"/>
              <w:left w:val="nil"/>
              <w:bottom w:val="single" w:sz="8" w:space="0" w:color="auto"/>
              <w:right w:val="nil"/>
            </w:tcBorders>
            <w:shd w:val="clear" w:color="auto" w:fill="auto"/>
            <w:vAlign w:val="center"/>
          </w:tcPr>
          <w:p w14:paraId="7F279669" w14:textId="77F77A64" w:rsidR="00DC524C" w:rsidRPr="00DC524C" w:rsidRDefault="00DC524C" w:rsidP="00DC524C">
            <w:pPr>
              <w:tabs>
                <w:tab w:val="left" w:pos="708"/>
              </w:tabs>
              <w:spacing w:line="240" w:lineRule="auto"/>
              <w:ind w:left="-6" w:firstLine="6"/>
              <w:jc w:val="right"/>
              <w:rPr>
                <w:rFonts w:ascii="Arial" w:hAnsi="Arial" w:cs="Arial"/>
                <w:sz w:val="18"/>
                <w:szCs w:val="18"/>
                <w:lang w:eastAsia="hr-BA"/>
              </w:rPr>
            </w:pPr>
            <w:r>
              <w:rPr>
                <w:rFonts w:ascii="Arial" w:hAnsi="Arial" w:cs="Arial"/>
                <w:color w:val="000000"/>
                <w:sz w:val="18"/>
                <w:szCs w:val="18"/>
              </w:rPr>
              <w:t>-1.213</w:t>
            </w:r>
          </w:p>
        </w:tc>
        <w:tc>
          <w:tcPr>
            <w:tcW w:w="859" w:type="pct"/>
            <w:tcBorders>
              <w:top w:val="nil"/>
              <w:left w:val="nil"/>
              <w:bottom w:val="single" w:sz="8" w:space="0" w:color="auto"/>
              <w:right w:val="nil"/>
            </w:tcBorders>
            <w:shd w:val="clear" w:color="auto" w:fill="auto"/>
            <w:vAlign w:val="center"/>
          </w:tcPr>
          <w:p w14:paraId="2CC2387A" w14:textId="57923ACA" w:rsidR="00DC524C" w:rsidRPr="00DC524C" w:rsidRDefault="00DC524C" w:rsidP="00DC524C">
            <w:pPr>
              <w:tabs>
                <w:tab w:val="left" w:pos="708"/>
              </w:tabs>
              <w:spacing w:line="240" w:lineRule="auto"/>
              <w:ind w:left="-6" w:firstLine="6"/>
              <w:jc w:val="right"/>
              <w:rPr>
                <w:rFonts w:ascii="Arial" w:hAnsi="Arial" w:cs="Arial"/>
                <w:sz w:val="18"/>
                <w:szCs w:val="18"/>
                <w:lang w:eastAsia="hr-BA"/>
              </w:rPr>
            </w:pPr>
            <w:r>
              <w:rPr>
                <w:rFonts w:ascii="Arial" w:hAnsi="Arial" w:cs="Arial"/>
                <w:color w:val="000000"/>
                <w:sz w:val="18"/>
                <w:szCs w:val="18"/>
              </w:rPr>
              <w:t>0</w:t>
            </w:r>
          </w:p>
        </w:tc>
        <w:tc>
          <w:tcPr>
            <w:tcW w:w="859" w:type="pct"/>
            <w:tcBorders>
              <w:top w:val="nil"/>
              <w:left w:val="nil"/>
              <w:bottom w:val="single" w:sz="8" w:space="0" w:color="auto"/>
              <w:right w:val="double" w:sz="4" w:space="0" w:color="auto"/>
            </w:tcBorders>
            <w:shd w:val="clear" w:color="auto" w:fill="auto"/>
            <w:noWrap/>
            <w:vAlign w:val="center"/>
          </w:tcPr>
          <w:p w14:paraId="31FD5D63" w14:textId="5F7F0C69" w:rsidR="00DC524C" w:rsidRPr="00DC524C" w:rsidRDefault="00DC524C" w:rsidP="00DC524C">
            <w:pPr>
              <w:tabs>
                <w:tab w:val="left" w:pos="708"/>
              </w:tabs>
              <w:spacing w:line="240" w:lineRule="auto"/>
              <w:ind w:left="-6" w:firstLine="6"/>
              <w:jc w:val="right"/>
              <w:rPr>
                <w:rFonts w:ascii="Arial" w:hAnsi="Arial" w:cs="Arial"/>
                <w:sz w:val="18"/>
                <w:szCs w:val="18"/>
                <w:lang w:eastAsia="hr-BA"/>
              </w:rPr>
            </w:pPr>
            <w:r>
              <w:rPr>
                <w:rFonts w:ascii="Arial" w:hAnsi="Arial" w:cs="Arial"/>
                <w:color w:val="000000"/>
                <w:sz w:val="18"/>
                <w:szCs w:val="18"/>
              </w:rPr>
              <w:t>-1.213</w:t>
            </w:r>
          </w:p>
        </w:tc>
      </w:tr>
      <w:tr w:rsidR="00DC524C" w:rsidRPr="00DC524C" w14:paraId="05021672" w14:textId="77777777" w:rsidTr="00F24CB5">
        <w:trPr>
          <w:trHeight w:val="250"/>
        </w:trPr>
        <w:tc>
          <w:tcPr>
            <w:tcW w:w="2423" w:type="pct"/>
            <w:tcBorders>
              <w:top w:val="nil"/>
              <w:left w:val="double" w:sz="4" w:space="0" w:color="auto"/>
              <w:bottom w:val="nil"/>
              <w:right w:val="nil"/>
            </w:tcBorders>
            <w:vAlign w:val="center"/>
            <w:hideMark/>
          </w:tcPr>
          <w:p w14:paraId="4101E60D" w14:textId="77777777" w:rsidR="00DC524C" w:rsidRPr="00DC524C" w:rsidRDefault="00DC524C" w:rsidP="00DC524C">
            <w:pPr>
              <w:tabs>
                <w:tab w:val="left" w:pos="708"/>
              </w:tabs>
              <w:spacing w:line="240" w:lineRule="auto"/>
              <w:ind w:left="-6" w:firstLine="6"/>
              <w:rPr>
                <w:rFonts w:ascii="Arial" w:hAnsi="Arial" w:cs="Arial"/>
                <w:b/>
                <w:bCs/>
                <w:sz w:val="18"/>
                <w:szCs w:val="18"/>
                <w:lang w:eastAsia="hr-BA"/>
              </w:rPr>
            </w:pPr>
            <w:r w:rsidRPr="00DC524C">
              <w:rPr>
                <w:rFonts w:ascii="Arial" w:hAnsi="Arial" w:cs="Arial"/>
                <w:b/>
                <w:bCs/>
                <w:sz w:val="18"/>
                <w:szCs w:val="18"/>
                <w:lang w:eastAsia="hr-BA"/>
              </w:rPr>
              <w:t>Neto knjigovodstvena vrijednost</w:t>
            </w:r>
          </w:p>
        </w:tc>
        <w:tc>
          <w:tcPr>
            <w:tcW w:w="859" w:type="pct"/>
            <w:tcBorders>
              <w:top w:val="nil"/>
              <w:left w:val="nil"/>
              <w:bottom w:val="single" w:sz="8" w:space="0" w:color="auto"/>
              <w:right w:val="nil"/>
            </w:tcBorders>
            <w:shd w:val="clear" w:color="auto" w:fill="auto"/>
            <w:vAlign w:val="center"/>
          </w:tcPr>
          <w:p w14:paraId="00E3588B" w14:textId="055728B6" w:rsidR="00DC524C" w:rsidRPr="00DC524C" w:rsidRDefault="00DC524C" w:rsidP="00DC524C">
            <w:pPr>
              <w:tabs>
                <w:tab w:val="left" w:pos="708"/>
              </w:tabs>
              <w:spacing w:line="240" w:lineRule="auto"/>
              <w:ind w:left="-6" w:firstLine="6"/>
              <w:jc w:val="right"/>
              <w:rPr>
                <w:rFonts w:ascii="Arial" w:hAnsi="Arial" w:cs="Arial"/>
                <w:b/>
                <w:bCs/>
                <w:color w:val="000000"/>
                <w:sz w:val="18"/>
                <w:szCs w:val="18"/>
                <w:lang w:eastAsia="hr-HR"/>
              </w:rPr>
            </w:pPr>
            <w:r>
              <w:rPr>
                <w:rFonts w:ascii="Arial" w:hAnsi="Arial" w:cs="Arial"/>
                <w:b/>
                <w:bCs/>
                <w:color w:val="000000"/>
                <w:sz w:val="18"/>
                <w:szCs w:val="18"/>
              </w:rPr>
              <w:t>22</w:t>
            </w:r>
          </w:p>
        </w:tc>
        <w:tc>
          <w:tcPr>
            <w:tcW w:w="859" w:type="pct"/>
            <w:tcBorders>
              <w:top w:val="nil"/>
              <w:left w:val="nil"/>
              <w:bottom w:val="single" w:sz="8" w:space="0" w:color="auto"/>
              <w:right w:val="nil"/>
            </w:tcBorders>
            <w:shd w:val="clear" w:color="auto" w:fill="auto"/>
            <w:vAlign w:val="center"/>
          </w:tcPr>
          <w:p w14:paraId="2CC87B7A" w14:textId="6CE1E721" w:rsidR="00DC524C" w:rsidRPr="00DC524C" w:rsidRDefault="00DC524C" w:rsidP="00DC524C">
            <w:pPr>
              <w:tabs>
                <w:tab w:val="left" w:pos="708"/>
              </w:tabs>
              <w:spacing w:line="240" w:lineRule="auto"/>
              <w:ind w:left="-6" w:firstLine="6"/>
              <w:jc w:val="right"/>
              <w:rPr>
                <w:rFonts w:ascii="Arial" w:hAnsi="Arial" w:cs="Arial"/>
                <w:b/>
                <w:bCs/>
                <w:sz w:val="18"/>
                <w:szCs w:val="18"/>
                <w:lang w:eastAsia="hr-BA"/>
              </w:rPr>
            </w:pPr>
            <w:r>
              <w:rPr>
                <w:rFonts w:ascii="Arial" w:hAnsi="Arial" w:cs="Arial"/>
                <w:b/>
                <w:bCs/>
                <w:color w:val="000000"/>
                <w:sz w:val="18"/>
                <w:szCs w:val="18"/>
              </w:rPr>
              <w:t>0</w:t>
            </w:r>
          </w:p>
        </w:tc>
        <w:tc>
          <w:tcPr>
            <w:tcW w:w="859" w:type="pct"/>
            <w:tcBorders>
              <w:top w:val="nil"/>
              <w:left w:val="nil"/>
              <w:bottom w:val="single" w:sz="8" w:space="0" w:color="auto"/>
              <w:right w:val="double" w:sz="4" w:space="0" w:color="auto"/>
            </w:tcBorders>
            <w:shd w:val="clear" w:color="auto" w:fill="auto"/>
            <w:noWrap/>
            <w:vAlign w:val="center"/>
          </w:tcPr>
          <w:p w14:paraId="2235CCE4" w14:textId="38D5EDE5" w:rsidR="00DC524C" w:rsidRPr="00DC524C" w:rsidRDefault="00DC524C" w:rsidP="00DC524C">
            <w:pPr>
              <w:tabs>
                <w:tab w:val="left" w:pos="708"/>
              </w:tabs>
              <w:spacing w:line="240" w:lineRule="auto"/>
              <w:ind w:left="-6" w:firstLine="6"/>
              <w:jc w:val="right"/>
              <w:rPr>
                <w:rFonts w:ascii="Arial" w:hAnsi="Arial" w:cs="Arial"/>
                <w:b/>
                <w:bCs/>
                <w:sz w:val="18"/>
                <w:szCs w:val="18"/>
                <w:lang w:eastAsia="hr-BA"/>
              </w:rPr>
            </w:pPr>
            <w:r>
              <w:rPr>
                <w:rFonts w:ascii="Arial" w:hAnsi="Arial" w:cs="Arial"/>
                <w:b/>
                <w:bCs/>
                <w:color w:val="000000"/>
                <w:sz w:val="18"/>
                <w:szCs w:val="18"/>
              </w:rPr>
              <w:t>22</w:t>
            </w:r>
          </w:p>
        </w:tc>
      </w:tr>
      <w:tr w:rsidR="00811EEC" w:rsidRPr="00DC524C" w14:paraId="4C284F87" w14:textId="77777777" w:rsidTr="00B34397">
        <w:trPr>
          <w:trHeight w:val="250"/>
        </w:trPr>
        <w:tc>
          <w:tcPr>
            <w:tcW w:w="2423" w:type="pct"/>
            <w:tcBorders>
              <w:top w:val="nil"/>
              <w:left w:val="double" w:sz="4" w:space="0" w:color="auto"/>
              <w:bottom w:val="nil"/>
              <w:right w:val="nil"/>
            </w:tcBorders>
            <w:noWrap/>
            <w:vAlign w:val="center"/>
          </w:tcPr>
          <w:p w14:paraId="3C23B372" w14:textId="77777777" w:rsidR="00811EEC" w:rsidRPr="00DC524C" w:rsidRDefault="00811EEC" w:rsidP="00811EEC">
            <w:pPr>
              <w:tabs>
                <w:tab w:val="left" w:pos="708"/>
              </w:tabs>
              <w:spacing w:line="240" w:lineRule="auto"/>
              <w:rPr>
                <w:rFonts w:ascii="Arial" w:hAnsi="Arial" w:cs="Arial"/>
                <w:b/>
                <w:bCs/>
                <w:sz w:val="18"/>
                <w:szCs w:val="18"/>
                <w:lang w:eastAsia="hr-BA"/>
              </w:rPr>
            </w:pPr>
          </w:p>
        </w:tc>
        <w:tc>
          <w:tcPr>
            <w:tcW w:w="859" w:type="pct"/>
            <w:tcBorders>
              <w:top w:val="single" w:sz="8" w:space="0" w:color="auto"/>
              <w:left w:val="nil"/>
              <w:bottom w:val="nil"/>
              <w:right w:val="nil"/>
            </w:tcBorders>
            <w:vAlign w:val="center"/>
          </w:tcPr>
          <w:p w14:paraId="40A7FC0F" w14:textId="77777777" w:rsidR="00811EEC" w:rsidRPr="00DC524C" w:rsidRDefault="00811EEC" w:rsidP="00811EEC">
            <w:pPr>
              <w:tabs>
                <w:tab w:val="left" w:pos="708"/>
              </w:tabs>
              <w:spacing w:line="240" w:lineRule="auto"/>
              <w:ind w:left="-6" w:firstLine="6"/>
              <w:jc w:val="right"/>
              <w:rPr>
                <w:rFonts w:ascii="Arial" w:hAnsi="Arial" w:cs="Arial"/>
                <w:sz w:val="18"/>
                <w:szCs w:val="18"/>
                <w:lang w:eastAsia="hr-BA"/>
              </w:rPr>
            </w:pPr>
          </w:p>
        </w:tc>
        <w:tc>
          <w:tcPr>
            <w:tcW w:w="859" w:type="pct"/>
            <w:tcBorders>
              <w:top w:val="single" w:sz="8" w:space="0" w:color="auto"/>
              <w:left w:val="nil"/>
              <w:bottom w:val="nil"/>
              <w:right w:val="nil"/>
            </w:tcBorders>
            <w:vAlign w:val="center"/>
          </w:tcPr>
          <w:p w14:paraId="077DB34E" w14:textId="77777777" w:rsidR="00811EEC" w:rsidRPr="00DC524C" w:rsidRDefault="00811EEC" w:rsidP="00811EEC">
            <w:pPr>
              <w:tabs>
                <w:tab w:val="left" w:pos="708"/>
              </w:tabs>
              <w:spacing w:line="240" w:lineRule="auto"/>
              <w:ind w:left="-6" w:firstLine="6"/>
              <w:jc w:val="right"/>
              <w:rPr>
                <w:rFonts w:ascii="Arial" w:hAnsi="Arial" w:cs="Arial"/>
                <w:sz w:val="18"/>
                <w:szCs w:val="18"/>
                <w:lang w:eastAsia="hr-BA"/>
              </w:rPr>
            </w:pPr>
          </w:p>
        </w:tc>
        <w:tc>
          <w:tcPr>
            <w:tcW w:w="859" w:type="pct"/>
            <w:tcBorders>
              <w:top w:val="single" w:sz="8" w:space="0" w:color="auto"/>
              <w:left w:val="nil"/>
              <w:bottom w:val="nil"/>
              <w:right w:val="double" w:sz="4" w:space="0" w:color="auto"/>
            </w:tcBorders>
            <w:noWrap/>
            <w:vAlign w:val="center"/>
          </w:tcPr>
          <w:p w14:paraId="7C54615E" w14:textId="77777777" w:rsidR="00811EEC" w:rsidRPr="00DC524C" w:rsidRDefault="00811EEC" w:rsidP="00811EEC">
            <w:pPr>
              <w:tabs>
                <w:tab w:val="left" w:pos="708"/>
              </w:tabs>
              <w:spacing w:line="240" w:lineRule="auto"/>
              <w:ind w:left="-6" w:firstLine="6"/>
              <w:jc w:val="right"/>
              <w:rPr>
                <w:rFonts w:ascii="Arial" w:hAnsi="Arial" w:cs="Arial"/>
                <w:sz w:val="18"/>
                <w:szCs w:val="18"/>
                <w:lang w:eastAsia="hr-BA"/>
              </w:rPr>
            </w:pPr>
          </w:p>
        </w:tc>
      </w:tr>
      <w:tr w:rsidR="00811EEC" w:rsidRPr="00DC524C" w14:paraId="10B3E31A" w14:textId="77777777" w:rsidTr="00B34397">
        <w:trPr>
          <w:trHeight w:val="250"/>
        </w:trPr>
        <w:tc>
          <w:tcPr>
            <w:tcW w:w="2423" w:type="pct"/>
            <w:tcBorders>
              <w:top w:val="nil"/>
              <w:left w:val="double" w:sz="4" w:space="0" w:color="auto"/>
              <w:bottom w:val="nil"/>
              <w:right w:val="nil"/>
            </w:tcBorders>
            <w:vAlign w:val="center"/>
          </w:tcPr>
          <w:p w14:paraId="417FDBF7" w14:textId="77777777" w:rsidR="00811EEC" w:rsidRPr="00DC524C" w:rsidRDefault="00811EEC" w:rsidP="00811EEC">
            <w:pPr>
              <w:tabs>
                <w:tab w:val="left" w:pos="708"/>
              </w:tabs>
              <w:spacing w:line="240" w:lineRule="auto"/>
              <w:rPr>
                <w:rFonts w:ascii="Arial" w:hAnsi="Arial" w:cs="Arial"/>
                <w:b/>
                <w:bCs/>
                <w:color w:val="000000"/>
                <w:sz w:val="18"/>
                <w:szCs w:val="18"/>
                <w:lang w:eastAsia="hr-BA"/>
              </w:rPr>
            </w:pPr>
          </w:p>
        </w:tc>
        <w:tc>
          <w:tcPr>
            <w:tcW w:w="859" w:type="pct"/>
            <w:tcBorders>
              <w:top w:val="nil"/>
              <w:left w:val="nil"/>
              <w:bottom w:val="nil"/>
              <w:right w:val="nil"/>
            </w:tcBorders>
            <w:vAlign w:val="center"/>
          </w:tcPr>
          <w:p w14:paraId="6126581D" w14:textId="77777777" w:rsidR="00811EEC" w:rsidRPr="00DC524C" w:rsidRDefault="00811EEC" w:rsidP="00811EEC">
            <w:pPr>
              <w:tabs>
                <w:tab w:val="left" w:pos="708"/>
              </w:tabs>
              <w:spacing w:line="240" w:lineRule="auto"/>
              <w:ind w:left="-6" w:firstLine="6"/>
              <w:jc w:val="right"/>
              <w:rPr>
                <w:rFonts w:ascii="Arial" w:hAnsi="Arial" w:cs="Arial"/>
                <w:sz w:val="18"/>
                <w:szCs w:val="18"/>
                <w:lang w:eastAsia="hr-BA"/>
              </w:rPr>
            </w:pPr>
          </w:p>
        </w:tc>
        <w:tc>
          <w:tcPr>
            <w:tcW w:w="859" w:type="pct"/>
            <w:tcBorders>
              <w:top w:val="nil"/>
              <w:left w:val="nil"/>
              <w:bottom w:val="nil"/>
              <w:right w:val="nil"/>
            </w:tcBorders>
            <w:vAlign w:val="center"/>
          </w:tcPr>
          <w:p w14:paraId="170F3205" w14:textId="77777777" w:rsidR="00811EEC" w:rsidRPr="00DC524C" w:rsidRDefault="00811EEC" w:rsidP="00811EEC">
            <w:pPr>
              <w:tabs>
                <w:tab w:val="left" w:pos="708"/>
              </w:tabs>
              <w:spacing w:line="240" w:lineRule="auto"/>
              <w:ind w:left="-6" w:firstLine="6"/>
              <w:jc w:val="right"/>
              <w:rPr>
                <w:rFonts w:ascii="Arial" w:hAnsi="Arial" w:cs="Arial"/>
                <w:sz w:val="18"/>
                <w:szCs w:val="18"/>
                <w:lang w:eastAsia="hr-BA"/>
              </w:rPr>
            </w:pPr>
          </w:p>
        </w:tc>
        <w:tc>
          <w:tcPr>
            <w:tcW w:w="859" w:type="pct"/>
            <w:tcBorders>
              <w:top w:val="nil"/>
              <w:left w:val="nil"/>
              <w:bottom w:val="nil"/>
              <w:right w:val="double" w:sz="4" w:space="0" w:color="auto"/>
            </w:tcBorders>
            <w:noWrap/>
            <w:vAlign w:val="center"/>
          </w:tcPr>
          <w:p w14:paraId="3CFEA95B" w14:textId="77777777" w:rsidR="00811EEC" w:rsidRPr="00DC524C" w:rsidRDefault="00811EEC" w:rsidP="00811EEC">
            <w:pPr>
              <w:tabs>
                <w:tab w:val="left" w:pos="708"/>
              </w:tabs>
              <w:spacing w:line="240" w:lineRule="auto"/>
              <w:ind w:left="-6" w:firstLine="6"/>
              <w:jc w:val="right"/>
              <w:rPr>
                <w:rFonts w:ascii="Arial" w:hAnsi="Arial" w:cs="Arial"/>
                <w:sz w:val="18"/>
                <w:szCs w:val="18"/>
                <w:lang w:eastAsia="hr-BA"/>
              </w:rPr>
            </w:pPr>
          </w:p>
        </w:tc>
      </w:tr>
      <w:tr w:rsidR="00811EEC" w:rsidRPr="00DC524C" w14:paraId="64812D6F" w14:textId="77777777" w:rsidTr="00B34397">
        <w:trPr>
          <w:trHeight w:val="250"/>
        </w:trPr>
        <w:tc>
          <w:tcPr>
            <w:tcW w:w="2423" w:type="pct"/>
            <w:tcBorders>
              <w:top w:val="nil"/>
              <w:left w:val="double" w:sz="4" w:space="0" w:color="auto"/>
              <w:bottom w:val="nil"/>
              <w:right w:val="nil"/>
            </w:tcBorders>
            <w:vAlign w:val="center"/>
            <w:hideMark/>
          </w:tcPr>
          <w:p w14:paraId="601C0428" w14:textId="765D0439" w:rsidR="00811EEC" w:rsidRPr="00DC524C" w:rsidRDefault="00811EEC" w:rsidP="00811EEC">
            <w:pPr>
              <w:tabs>
                <w:tab w:val="left" w:pos="708"/>
              </w:tabs>
              <w:spacing w:line="240" w:lineRule="auto"/>
              <w:ind w:left="-6" w:firstLine="6"/>
              <w:rPr>
                <w:rFonts w:ascii="Arial" w:hAnsi="Arial" w:cs="Arial"/>
                <w:sz w:val="18"/>
                <w:szCs w:val="18"/>
                <w:lang w:eastAsia="hr-BA"/>
              </w:rPr>
            </w:pPr>
            <w:r w:rsidRPr="00DC524C">
              <w:rPr>
                <w:rFonts w:ascii="Arial" w:hAnsi="Arial" w:cs="Arial"/>
                <w:b/>
                <w:bCs/>
                <w:color w:val="000000"/>
                <w:sz w:val="18"/>
                <w:szCs w:val="18"/>
                <w:lang w:eastAsia="hr-BA"/>
              </w:rPr>
              <w:t>Za godinu koja je završila 31. prosinca 202</w:t>
            </w:r>
            <w:r w:rsidR="006063E9" w:rsidRPr="00DC524C">
              <w:rPr>
                <w:rFonts w:ascii="Arial" w:hAnsi="Arial" w:cs="Arial"/>
                <w:b/>
                <w:bCs/>
                <w:color w:val="000000"/>
                <w:sz w:val="18"/>
                <w:szCs w:val="18"/>
                <w:lang w:eastAsia="hr-BA"/>
              </w:rPr>
              <w:t>3</w:t>
            </w:r>
            <w:r w:rsidRPr="00DC524C">
              <w:rPr>
                <w:rFonts w:ascii="Arial" w:hAnsi="Arial" w:cs="Arial"/>
                <w:b/>
                <w:bCs/>
                <w:color w:val="000000"/>
                <w:sz w:val="18"/>
                <w:szCs w:val="18"/>
                <w:lang w:eastAsia="hr-BA"/>
              </w:rPr>
              <w:t>.</w:t>
            </w:r>
          </w:p>
        </w:tc>
        <w:tc>
          <w:tcPr>
            <w:tcW w:w="859" w:type="pct"/>
            <w:tcBorders>
              <w:top w:val="nil"/>
              <w:left w:val="nil"/>
              <w:bottom w:val="nil"/>
              <w:right w:val="nil"/>
            </w:tcBorders>
            <w:vAlign w:val="center"/>
          </w:tcPr>
          <w:p w14:paraId="2DD856B6" w14:textId="77777777" w:rsidR="00811EEC" w:rsidRPr="00DC524C" w:rsidRDefault="00811EEC" w:rsidP="00811EEC">
            <w:pPr>
              <w:tabs>
                <w:tab w:val="left" w:pos="708"/>
              </w:tabs>
              <w:spacing w:line="240" w:lineRule="auto"/>
              <w:ind w:left="-6" w:firstLine="6"/>
              <w:jc w:val="right"/>
              <w:rPr>
                <w:rFonts w:ascii="Arial" w:hAnsi="Arial" w:cs="Arial"/>
                <w:sz w:val="18"/>
                <w:szCs w:val="18"/>
                <w:lang w:eastAsia="hr-BA"/>
              </w:rPr>
            </w:pPr>
          </w:p>
        </w:tc>
        <w:tc>
          <w:tcPr>
            <w:tcW w:w="859" w:type="pct"/>
            <w:tcBorders>
              <w:top w:val="nil"/>
              <w:left w:val="nil"/>
              <w:bottom w:val="nil"/>
              <w:right w:val="nil"/>
            </w:tcBorders>
            <w:vAlign w:val="center"/>
          </w:tcPr>
          <w:p w14:paraId="5F835856" w14:textId="77777777" w:rsidR="00811EEC" w:rsidRPr="00DC524C" w:rsidRDefault="00811EEC" w:rsidP="00811EEC">
            <w:pPr>
              <w:tabs>
                <w:tab w:val="left" w:pos="708"/>
              </w:tabs>
              <w:spacing w:line="240" w:lineRule="auto"/>
              <w:ind w:left="-6" w:firstLine="6"/>
              <w:jc w:val="right"/>
              <w:rPr>
                <w:rFonts w:ascii="Arial" w:hAnsi="Arial" w:cs="Arial"/>
                <w:sz w:val="18"/>
                <w:szCs w:val="18"/>
                <w:lang w:eastAsia="hr-BA"/>
              </w:rPr>
            </w:pPr>
          </w:p>
        </w:tc>
        <w:tc>
          <w:tcPr>
            <w:tcW w:w="859" w:type="pct"/>
            <w:tcBorders>
              <w:top w:val="nil"/>
              <w:left w:val="nil"/>
              <w:bottom w:val="nil"/>
              <w:right w:val="double" w:sz="4" w:space="0" w:color="auto"/>
            </w:tcBorders>
            <w:noWrap/>
            <w:vAlign w:val="center"/>
          </w:tcPr>
          <w:p w14:paraId="4CE0BB60" w14:textId="77777777" w:rsidR="00811EEC" w:rsidRPr="00DC524C" w:rsidRDefault="00811EEC" w:rsidP="00811EEC">
            <w:pPr>
              <w:tabs>
                <w:tab w:val="left" w:pos="708"/>
              </w:tabs>
              <w:spacing w:line="240" w:lineRule="auto"/>
              <w:ind w:left="-6" w:firstLine="6"/>
              <w:jc w:val="right"/>
              <w:rPr>
                <w:rFonts w:ascii="Arial" w:hAnsi="Arial" w:cs="Arial"/>
                <w:sz w:val="18"/>
                <w:szCs w:val="18"/>
                <w:lang w:eastAsia="hr-BA"/>
              </w:rPr>
            </w:pPr>
          </w:p>
        </w:tc>
      </w:tr>
      <w:tr w:rsidR="00DC524C" w:rsidRPr="00DC524C" w14:paraId="739DD445" w14:textId="77777777" w:rsidTr="00C544A9">
        <w:trPr>
          <w:trHeight w:val="250"/>
        </w:trPr>
        <w:tc>
          <w:tcPr>
            <w:tcW w:w="2423" w:type="pct"/>
            <w:tcBorders>
              <w:top w:val="nil"/>
              <w:left w:val="double" w:sz="4" w:space="0" w:color="auto"/>
              <w:bottom w:val="nil"/>
              <w:right w:val="nil"/>
            </w:tcBorders>
            <w:vAlign w:val="center"/>
            <w:hideMark/>
          </w:tcPr>
          <w:p w14:paraId="4AB8FA2D" w14:textId="77777777" w:rsidR="00DC524C" w:rsidRPr="00DC524C" w:rsidRDefault="00DC524C" w:rsidP="00DC524C">
            <w:pPr>
              <w:tabs>
                <w:tab w:val="left" w:pos="708"/>
              </w:tabs>
              <w:spacing w:line="240" w:lineRule="auto"/>
              <w:ind w:left="-6" w:firstLine="6"/>
              <w:rPr>
                <w:rFonts w:ascii="Arial" w:hAnsi="Arial" w:cs="Arial"/>
                <w:sz w:val="18"/>
                <w:szCs w:val="18"/>
                <w:lang w:eastAsia="hr-BA"/>
              </w:rPr>
            </w:pPr>
            <w:r w:rsidRPr="00DC524C">
              <w:rPr>
                <w:rFonts w:ascii="Arial" w:hAnsi="Arial" w:cs="Arial"/>
                <w:sz w:val="18"/>
                <w:szCs w:val="18"/>
                <w:lang w:eastAsia="hr-BA"/>
              </w:rPr>
              <w:t>Neto knjigovodstvena vrijednost na početku godine</w:t>
            </w:r>
          </w:p>
        </w:tc>
        <w:tc>
          <w:tcPr>
            <w:tcW w:w="859" w:type="pct"/>
            <w:tcBorders>
              <w:top w:val="nil"/>
              <w:left w:val="nil"/>
              <w:bottom w:val="nil"/>
              <w:right w:val="nil"/>
            </w:tcBorders>
            <w:shd w:val="clear" w:color="auto" w:fill="auto"/>
            <w:vAlign w:val="center"/>
          </w:tcPr>
          <w:p w14:paraId="35627E0B" w14:textId="4F436AC5" w:rsidR="00DC524C" w:rsidRPr="00DC524C" w:rsidRDefault="00DC524C" w:rsidP="00DC524C">
            <w:pPr>
              <w:tabs>
                <w:tab w:val="left" w:pos="708"/>
              </w:tabs>
              <w:spacing w:line="240" w:lineRule="auto"/>
              <w:ind w:left="-6" w:firstLine="6"/>
              <w:jc w:val="right"/>
              <w:rPr>
                <w:rFonts w:ascii="Arial" w:hAnsi="Arial" w:cs="Arial"/>
                <w:sz w:val="18"/>
                <w:szCs w:val="18"/>
                <w:lang w:eastAsia="hr-BA"/>
              </w:rPr>
            </w:pPr>
            <w:r>
              <w:rPr>
                <w:rFonts w:ascii="Arial" w:hAnsi="Arial" w:cs="Arial"/>
                <w:color w:val="000000"/>
                <w:sz w:val="18"/>
                <w:szCs w:val="18"/>
              </w:rPr>
              <w:t>22</w:t>
            </w:r>
          </w:p>
        </w:tc>
        <w:tc>
          <w:tcPr>
            <w:tcW w:w="859" w:type="pct"/>
            <w:tcBorders>
              <w:top w:val="nil"/>
              <w:left w:val="nil"/>
              <w:bottom w:val="nil"/>
              <w:right w:val="nil"/>
            </w:tcBorders>
            <w:shd w:val="clear" w:color="auto" w:fill="auto"/>
            <w:vAlign w:val="center"/>
          </w:tcPr>
          <w:p w14:paraId="1E8A42D7" w14:textId="59021904" w:rsidR="00DC524C" w:rsidRPr="00DC524C" w:rsidRDefault="00DC524C" w:rsidP="00DC524C">
            <w:pPr>
              <w:tabs>
                <w:tab w:val="left" w:pos="708"/>
              </w:tabs>
              <w:spacing w:line="240" w:lineRule="auto"/>
              <w:ind w:left="-6" w:firstLine="6"/>
              <w:jc w:val="right"/>
              <w:rPr>
                <w:rFonts w:ascii="Arial" w:hAnsi="Arial" w:cs="Arial"/>
                <w:sz w:val="18"/>
                <w:szCs w:val="18"/>
                <w:lang w:eastAsia="hr-BA"/>
              </w:rPr>
            </w:pPr>
            <w:r>
              <w:rPr>
                <w:rFonts w:ascii="Arial" w:hAnsi="Arial" w:cs="Arial"/>
                <w:color w:val="000000"/>
                <w:sz w:val="18"/>
                <w:szCs w:val="18"/>
              </w:rPr>
              <w:t>0</w:t>
            </w:r>
          </w:p>
        </w:tc>
        <w:tc>
          <w:tcPr>
            <w:tcW w:w="859" w:type="pct"/>
            <w:tcBorders>
              <w:top w:val="nil"/>
              <w:left w:val="nil"/>
              <w:bottom w:val="nil"/>
              <w:right w:val="double" w:sz="4" w:space="0" w:color="auto"/>
            </w:tcBorders>
            <w:shd w:val="clear" w:color="auto" w:fill="auto"/>
            <w:noWrap/>
            <w:vAlign w:val="center"/>
          </w:tcPr>
          <w:p w14:paraId="3932F996" w14:textId="048C1265" w:rsidR="00DC524C" w:rsidRPr="00DC524C" w:rsidRDefault="00DC524C" w:rsidP="00DC524C">
            <w:pPr>
              <w:tabs>
                <w:tab w:val="left" w:pos="708"/>
              </w:tabs>
              <w:spacing w:line="240" w:lineRule="auto"/>
              <w:ind w:left="-6" w:firstLine="6"/>
              <w:jc w:val="right"/>
              <w:rPr>
                <w:rFonts w:ascii="Arial" w:hAnsi="Arial" w:cs="Arial"/>
                <w:sz w:val="18"/>
                <w:szCs w:val="18"/>
                <w:lang w:eastAsia="hr-BA"/>
              </w:rPr>
            </w:pPr>
            <w:r>
              <w:rPr>
                <w:rFonts w:ascii="Arial" w:hAnsi="Arial" w:cs="Arial"/>
                <w:color w:val="000000"/>
                <w:sz w:val="18"/>
                <w:szCs w:val="18"/>
              </w:rPr>
              <w:t>22</w:t>
            </w:r>
          </w:p>
        </w:tc>
      </w:tr>
      <w:tr w:rsidR="00DC524C" w:rsidRPr="00DC524C" w14:paraId="7D61ED08" w14:textId="77777777" w:rsidTr="00F24CB5">
        <w:trPr>
          <w:trHeight w:val="250"/>
        </w:trPr>
        <w:tc>
          <w:tcPr>
            <w:tcW w:w="2423" w:type="pct"/>
            <w:tcBorders>
              <w:top w:val="nil"/>
              <w:left w:val="double" w:sz="4" w:space="0" w:color="auto"/>
              <w:bottom w:val="nil"/>
              <w:right w:val="nil"/>
            </w:tcBorders>
            <w:vAlign w:val="center"/>
            <w:hideMark/>
          </w:tcPr>
          <w:p w14:paraId="08E540AC" w14:textId="77777777" w:rsidR="00DC524C" w:rsidRPr="00DC524C" w:rsidRDefault="00DC524C" w:rsidP="00DC524C">
            <w:pPr>
              <w:tabs>
                <w:tab w:val="left" w:pos="708"/>
              </w:tabs>
              <w:spacing w:line="240" w:lineRule="auto"/>
              <w:ind w:left="-6" w:firstLine="6"/>
              <w:rPr>
                <w:rFonts w:ascii="Arial" w:hAnsi="Arial" w:cs="Arial"/>
                <w:sz w:val="18"/>
                <w:szCs w:val="18"/>
                <w:lang w:eastAsia="hr-BA"/>
              </w:rPr>
            </w:pPr>
            <w:r w:rsidRPr="00DC524C">
              <w:rPr>
                <w:rFonts w:ascii="Arial" w:hAnsi="Arial" w:cs="Arial"/>
                <w:sz w:val="18"/>
                <w:szCs w:val="18"/>
                <w:lang w:eastAsia="hr-BA"/>
              </w:rPr>
              <w:t>Nove nabavke</w:t>
            </w:r>
          </w:p>
        </w:tc>
        <w:tc>
          <w:tcPr>
            <w:tcW w:w="859" w:type="pct"/>
            <w:tcBorders>
              <w:top w:val="nil"/>
              <w:left w:val="nil"/>
              <w:bottom w:val="nil"/>
              <w:right w:val="nil"/>
            </w:tcBorders>
            <w:shd w:val="clear" w:color="auto" w:fill="auto"/>
            <w:vAlign w:val="center"/>
          </w:tcPr>
          <w:p w14:paraId="5DEEC5A6" w14:textId="0088742A" w:rsidR="00DC524C" w:rsidRPr="00DC524C" w:rsidRDefault="00DC524C" w:rsidP="00DC524C">
            <w:pPr>
              <w:tabs>
                <w:tab w:val="left" w:pos="708"/>
              </w:tabs>
              <w:spacing w:line="240" w:lineRule="auto"/>
              <w:ind w:left="-6" w:firstLine="6"/>
              <w:jc w:val="right"/>
              <w:rPr>
                <w:rFonts w:ascii="Arial" w:hAnsi="Arial" w:cs="Arial"/>
                <w:sz w:val="18"/>
                <w:szCs w:val="18"/>
                <w:lang w:eastAsia="hr-BA"/>
              </w:rPr>
            </w:pPr>
            <w:r>
              <w:rPr>
                <w:rFonts w:ascii="Arial" w:hAnsi="Arial" w:cs="Arial"/>
                <w:color w:val="000000"/>
                <w:sz w:val="18"/>
                <w:szCs w:val="18"/>
              </w:rPr>
              <w:t>0</w:t>
            </w:r>
          </w:p>
        </w:tc>
        <w:tc>
          <w:tcPr>
            <w:tcW w:w="859" w:type="pct"/>
            <w:tcBorders>
              <w:top w:val="nil"/>
              <w:left w:val="nil"/>
              <w:bottom w:val="nil"/>
              <w:right w:val="nil"/>
            </w:tcBorders>
            <w:shd w:val="clear" w:color="auto" w:fill="auto"/>
            <w:vAlign w:val="center"/>
          </w:tcPr>
          <w:p w14:paraId="2C214FDE" w14:textId="79F45C29" w:rsidR="00DC524C" w:rsidRPr="00DC524C" w:rsidRDefault="00DC524C" w:rsidP="00DC524C">
            <w:pPr>
              <w:tabs>
                <w:tab w:val="left" w:pos="708"/>
              </w:tabs>
              <w:spacing w:line="240" w:lineRule="auto"/>
              <w:ind w:left="-6" w:firstLine="6"/>
              <w:jc w:val="right"/>
              <w:rPr>
                <w:rFonts w:ascii="Arial" w:hAnsi="Arial" w:cs="Arial"/>
                <w:sz w:val="18"/>
                <w:szCs w:val="18"/>
                <w:lang w:eastAsia="hr-BA"/>
              </w:rPr>
            </w:pPr>
            <w:r>
              <w:rPr>
                <w:rFonts w:ascii="Arial" w:hAnsi="Arial" w:cs="Arial"/>
                <w:color w:val="000000"/>
                <w:sz w:val="18"/>
                <w:szCs w:val="18"/>
              </w:rPr>
              <w:t>180</w:t>
            </w:r>
          </w:p>
        </w:tc>
        <w:tc>
          <w:tcPr>
            <w:tcW w:w="859" w:type="pct"/>
            <w:tcBorders>
              <w:top w:val="nil"/>
              <w:left w:val="nil"/>
              <w:bottom w:val="nil"/>
              <w:right w:val="double" w:sz="4" w:space="0" w:color="auto"/>
            </w:tcBorders>
            <w:shd w:val="clear" w:color="auto" w:fill="auto"/>
            <w:noWrap/>
            <w:vAlign w:val="center"/>
          </w:tcPr>
          <w:p w14:paraId="1501B3F8" w14:textId="1666610E" w:rsidR="00DC524C" w:rsidRPr="00DC524C" w:rsidRDefault="00DC524C" w:rsidP="00DC524C">
            <w:pPr>
              <w:tabs>
                <w:tab w:val="left" w:pos="708"/>
              </w:tabs>
              <w:spacing w:line="240" w:lineRule="auto"/>
              <w:ind w:left="-6" w:firstLine="6"/>
              <w:jc w:val="right"/>
              <w:rPr>
                <w:rFonts w:ascii="Arial" w:hAnsi="Arial" w:cs="Arial"/>
                <w:sz w:val="18"/>
                <w:szCs w:val="18"/>
                <w:lang w:eastAsia="hr-BA"/>
              </w:rPr>
            </w:pPr>
            <w:r>
              <w:rPr>
                <w:rFonts w:ascii="Arial" w:hAnsi="Arial" w:cs="Arial"/>
                <w:color w:val="000000"/>
                <w:sz w:val="18"/>
                <w:szCs w:val="18"/>
              </w:rPr>
              <w:t>180</w:t>
            </w:r>
          </w:p>
        </w:tc>
      </w:tr>
      <w:tr w:rsidR="00DC524C" w:rsidRPr="00DC524C" w14:paraId="4E0E13E8" w14:textId="77777777" w:rsidTr="00F24CB5">
        <w:trPr>
          <w:trHeight w:val="250"/>
        </w:trPr>
        <w:tc>
          <w:tcPr>
            <w:tcW w:w="2423" w:type="pct"/>
            <w:tcBorders>
              <w:top w:val="nil"/>
              <w:left w:val="double" w:sz="4" w:space="0" w:color="auto"/>
              <w:bottom w:val="nil"/>
              <w:right w:val="nil"/>
            </w:tcBorders>
            <w:vAlign w:val="center"/>
          </w:tcPr>
          <w:p w14:paraId="046532CC" w14:textId="6EE67A2F" w:rsidR="00DC524C" w:rsidRPr="00DC524C" w:rsidRDefault="00DC524C" w:rsidP="00DC524C">
            <w:pPr>
              <w:tabs>
                <w:tab w:val="left" w:pos="708"/>
              </w:tabs>
              <w:spacing w:line="240" w:lineRule="auto"/>
              <w:ind w:left="-6" w:firstLine="6"/>
              <w:rPr>
                <w:rFonts w:ascii="Arial" w:hAnsi="Arial" w:cs="Arial"/>
                <w:sz w:val="18"/>
                <w:szCs w:val="18"/>
                <w:lang w:eastAsia="hr-BA"/>
              </w:rPr>
            </w:pPr>
            <w:r>
              <w:rPr>
                <w:rFonts w:ascii="Arial" w:hAnsi="Arial" w:cs="Arial"/>
                <w:sz w:val="18"/>
                <w:szCs w:val="18"/>
                <w:lang w:eastAsia="hr-BA"/>
              </w:rPr>
              <w:t>Otpis</w:t>
            </w:r>
          </w:p>
        </w:tc>
        <w:tc>
          <w:tcPr>
            <w:tcW w:w="859" w:type="pct"/>
            <w:tcBorders>
              <w:top w:val="nil"/>
              <w:left w:val="nil"/>
              <w:bottom w:val="nil"/>
              <w:right w:val="nil"/>
            </w:tcBorders>
            <w:shd w:val="clear" w:color="auto" w:fill="auto"/>
            <w:vAlign w:val="center"/>
          </w:tcPr>
          <w:p w14:paraId="395A7F3F" w14:textId="70A61CAA" w:rsidR="00DC524C" w:rsidRPr="00DC524C" w:rsidRDefault="00DC524C" w:rsidP="00DC524C">
            <w:pPr>
              <w:tabs>
                <w:tab w:val="left" w:pos="708"/>
              </w:tabs>
              <w:spacing w:line="240" w:lineRule="auto"/>
              <w:ind w:left="-6" w:firstLine="6"/>
              <w:jc w:val="right"/>
              <w:rPr>
                <w:rFonts w:ascii="Arial" w:hAnsi="Arial" w:cs="Arial"/>
                <w:sz w:val="18"/>
                <w:szCs w:val="18"/>
                <w:lang w:eastAsia="hr-BA"/>
              </w:rPr>
            </w:pPr>
            <w:r>
              <w:rPr>
                <w:rFonts w:ascii="Arial" w:hAnsi="Arial" w:cs="Arial"/>
                <w:color w:val="000000"/>
                <w:sz w:val="18"/>
                <w:szCs w:val="18"/>
              </w:rPr>
              <w:t>-16</w:t>
            </w:r>
          </w:p>
        </w:tc>
        <w:tc>
          <w:tcPr>
            <w:tcW w:w="859" w:type="pct"/>
            <w:tcBorders>
              <w:top w:val="nil"/>
              <w:left w:val="nil"/>
              <w:bottom w:val="nil"/>
              <w:right w:val="nil"/>
            </w:tcBorders>
            <w:shd w:val="clear" w:color="auto" w:fill="auto"/>
            <w:vAlign w:val="center"/>
          </w:tcPr>
          <w:p w14:paraId="5FD06422" w14:textId="2FA6AA02" w:rsidR="00DC524C" w:rsidRPr="00DC524C" w:rsidRDefault="00DC524C" w:rsidP="00DC524C">
            <w:pPr>
              <w:tabs>
                <w:tab w:val="left" w:pos="708"/>
              </w:tabs>
              <w:spacing w:line="240" w:lineRule="auto"/>
              <w:ind w:left="-6" w:firstLine="6"/>
              <w:jc w:val="right"/>
              <w:rPr>
                <w:rFonts w:ascii="Arial" w:hAnsi="Arial" w:cs="Arial"/>
                <w:sz w:val="18"/>
                <w:szCs w:val="18"/>
                <w:lang w:eastAsia="hr-BA"/>
              </w:rPr>
            </w:pPr>
            <w:r>
              <w:rPr>
                <w:rFonts w:ascii="Arial" w:hAnsi="Arial" w:cs="Arial"/>
                <w:color w:val="000000"/>
                <w:sz w:val="18"/>
                <w:szCs w:val="18"/>
              </w:rPr>
              <w:t>0</w:t>
            </w:r>
          </w:p>
        </w:tc>
        <w:tc>
          <w:tcPr>
            <w:tcW w:w="859" w:type="pct"/>
            <w:tcBorders>
              <w:top w:val="nil"/>
              <w:left w:val="nil"/>
              <w:bottom w:val="nil"/>
              <w:right w:val="double" w:sz="4" w:space="0" w:color="auto"/>
            </w:tcBorders>
            <w:shd w:val="clear" w:color="auto" w:fill="auto"/>
            <w:noWrap/>
            <w:vAlign w:val="center"/>
          </w:tcPr>
          <w:p w14:paraId="589E5ACB" w14:textId="27D4D922" w:rsidR="00DC524C" w:rsidRPr="00DC524C" w:rsidRDefault="00DC524C" w:rsidP="00DC524C">
            <w:pPr>
              <w:tabs>
                <w:tab w:val="left" w:pos="708"/>
              </w:tabs>
              <w:spacing w:line="240" w:lineRule="auto"/>
              <w:ind w:left="-6" w:firstLine="6"/>
              <w:jc w:val="right"/>
              <w:rPr>
                <w:rFonts w:ascii="Arial" w:hAnsi="Arial" w:cs="Arial"/>
                <w:sz w:val="18"/>
                <w:szCs w:val="18"/>
                <w:lang w:eastAsia="hr-BA"/>
              </w:rPr>
            </w:pPr>
            <w:r>
              <w:rPr>
                <w:rFonts w:ascii="Arial" w:hAnsi="Arial" w:cs="Arial"/>
                <w:color w:val="000000"/>
                <w:sz w:val="18"/>
                <w:szCs w:val="18"/>
              </w:rPr>
              <w:t>-16</w:t>
            </w:r>
          </w:p>
        </w:tc>
      </w:tr>
      <w:tr w:rsidR="00DC524C" w:rsidRPr="00DC524C" w14:paraId="426F34A0" w14:textId="77777777" w:rsidTr="00F24CB5">
        <w:trPr>
          <w:trHeight w:val="250"/>
        </w:trPr>
        <w:tc>
          <w:tcPr>
            <w:tcW w:w="2423" w:type="pct"/>
            <w:tcBorders>
              <w:top w:val="nil"/>
              <w:left w:val="double" w:sz="4" w:space="0" w:color="auto"/>
              <w:bottom w:val="nil"/>
              <w:right w:val="nil"/>
            </w:tcBorders>
            <w:vAlign w:val="center"/>
          </w:tcPr>
          <w:p w14:paraId="270F1D82" w14:textId="276163AC" w:rsidR="00DC524C" w:rsidRPr="00DC524C" w:rsidRDefault="00DC524C" w:rsidP="00DC524C">
            <w:pPr>
              <w:tabs>
                <w:tab w:val="left" w:pos="708"/>
              </w:tabs>
              <w:spacing w:line="240" w:lineRule="auto"/>
              <w:ind w:left="-6" w:firstLine="6"/>
              <w:rPr>
                <w:rFonts w:ascii="Arial" w:hAnsi="Arial" w:cs="Arial"/>
                <w:sz w:val="18"/>
                <w:szCs w:val="18"/>
                <w:lang w:eastAsia="hr-BA"/>
              </w:rPr>
            </w:pPr>
            <w:r w:rsidRPr="00DC524C">
              <w:rPr>
                <w:rFonts w:ascii="Arial" w:hAnsi="Arial" w:cs="Arial"/>
                <w:sz w:val="18"/>
                <w:szCs w:val="18"/>
                <w:lang w:eastAsia="hr-BA"/>
              </w:rPr>
              <w:t>Prijenos</w:t>
            </w:r>
          </w:p>
        </w:tc>
        <w:tc>
          <w:tcPr>
            <w:tcW w:w="859" w:type="pct"/>
            <w:tcBorders>
              <w:top w:val="nil"/>
              <w:left w:val="nil"/>
              <w:bottom w:val="nil"/>
              <w:right w:val="nil"/>
            </w:tcBorders>
            <w:shd w:val="clear" w:color="auto" w:fill="auto"/>
            <w:vAlign w:val="center"/>
          </w:tcPr>
          <w:p w14:paraId="09EBD048" w14:textId="2B9AAEFE" w:rsidR="00DC524C" w:rsidRPr="00DC524C" w:rsidRDefault="00DC524C" w:rsidP="00DC524C">
            <w:pPr>
              <w:tabs>
                <w:tab w:val="left" w:pos="708"/>
              </w:tabs>
              <w:spacing w:line="240" w:lineRule="auto"/>
              <w:ind w:left="-6" w:firstLine="6"/>
              <w:jc w:val="right"/>
              <w:rPr>
                <w:rFonts w:ascii="Arial" w:hAnsi="Arial" w:cs="Arial"/>
                <w:sz w:val="18"/>
                <w:szCs w:val="18"/>
                <w:lang w:eastAsia="hr-BA"/>
              </w:rPr>
            </w:pPr>
            <w:r>
              <w:rPr>
                <w:rFonts w:ascii="Arial" w:hAnsi="Arial" w:cs="Arial"/>
                <w:color w:val="000000"/>
                <w:sz w:val="18"/>
                <w:szCs w:val="18"/>
              </w:rPr>
              <w:t>180</w:t>
            </w:r>
          </w:p>
        </w:tc>
        <w:tc>
          <w:tcPr>
            <w:tcW w:w="859" w:type="pct"/>
            <w:tcBorders>
              <w:top w:val="nil"/>
              <w:left w:val="nil"/>
              <w:bottom w:val="nil"/>
              <w:right w:val="nil"/>
            </w:tcBorders>
            <w:shd w:val="clear" w:color="auto" w:fill="auto"/>
            <w:vAlign w:val="center"/>
          </w:tcPr>
          <w:p w14:paraId="36A21BA5" w14:textId="6837FE3E" w:rsidR="00DC524C" w:rsidRPr="00DC524C" w:rsidRDefault="00DC524C" w:rsidP="00DC524C">
            <w:pPr>
              <w:tabs>
                <w:tab w:val="left" w:pos="708"/>
              </w:tabs>
              <w:spacing w:line="240" w:lineRule="auto"/>
              <w:ind w:left="-6" w:firstLine="6"/>
              <w:jc w:val="right"/>
              <w:rPr>
                <w:rFonts w:ascii="Arial" w:hAnsi="Arial" w:cs="Arial"/>
                <w:sz w:val="18"/>
                <w:szCs w:val="18"/>
                <w:lang w:eastAsia="hr-BA"/>
              </w:rPr>
            </w:pPr>
            <w:r>
              <w:rPr>
                <w:rFonts w:ascii="Arial" w:hAnsi="Arial" w:cs="Arial"/>
                <w:color w:val="000000"/>
                <w:sz w:val="18"/>
                <w:szCs w:val="18"/>
              </w:rPr>
              <w:t>-180</w:t>
            </w:r>
          </w:p>
        </w:tc>
        <w:tc>
          <w:tcPr>
            <w:tcW w:w="859" w:type="pct"/>
            <w:tcBorders>
              <w:top w:val="nil"/>
              <w:left w:val="nil"/>
              <w:bottom w:val="nil"/>
              <w:right w:val="double" w:sz="4" w:space="0" w:color="auto"/>
            </w:tcBorders>
            <w:shd w:val="clear" w:color="auto" w:fill="auto"/>
            <w:noWrap/>
            <w:vAlign w:val="center"/>
          </w:tcPr>
          <w:p w14:paraId="040B5958" w14:textId="472184AA" w:rsidR="00DC524C" w:rsidRPr="00DC524C" w:rsidRDefault="00DC524C" w:rsidP="00DC524C">
            <w:pPr>
              <w:tabs>
                <w:tab w:val="left" w:pos="708"/>
              </w:tabs>
              <w:spacing w:line="240" w:lineRule="auto"/>
              <w:ind w:left="-6" w:firstLine="6"/>
              <w:jc w:val="right"/>
              <w:rPr>
                <w:rFonts w:ascii="Arial" w:hAnsi="Arial" w:cs="Arial"/>
                <w:sz w:val="18"/>
                <w:szCs w:val="18"/>
                <w:lang w:eastAsia="hr-BA"/>
              </w:rPr>
            </w:pPr>
            <w:r>
              <w:rPr>
                <w:rFonts w:ascii="Arial" w:hAnsi="Arial" w:cs="Arial"/>
                <w:color w:val="000000"/>
                <w:sz w:val="18"/>
                <w:szCs w:val="18"/>
              </w:rPr>
              <w:t>0</w:t>
            </w:r>
          </w:p>
        </w:tc>
      </w:tr>
      <w:tr w:rsidR="00DC524C" w:rsidRPr="00DC524C" w14:paraId="3A83A0E0" w14:textId="77777777" w:rsidTr="00F24CB5">
        <w:trPr>
          <w:trHeight w:val="250"/>
        </w:trPr>
        <w:tc>
          <w:tcPr>
            <w:tcW w:w="2423" w:type="pct"/>
            <w:tcBorders>
              <w:top w:val="nil"/>
              <w:left w:val="double" w:sz="4" w:space="0" w:color="auto"/>
              <w:bottom w:val="nil"/>
              <w:right w:val="nil"/>
            </w:tcBorders>
            <w:vAlign w:val="center"/>
          </w:tcPr>
          <w:p w14:paraId="30CF5819" w14:textId="3BC04700" w:rsidR="00DC524C" w:rsidRPr="00DC524C" w:rsidRDefault="00DC524C" w:rsidP="00DC524C">
            <w:pPr>
              <w:tabs>
                <w:tab w:val="left" w:pos="708"/>
              </w:tabs>
              <w:spacing w:line="240" w:lineRule="auto"/>
              <w:rPr>
                <w:rFonts w:ascii="Arial" w:hAnsi="Arial" w:cs="Arial"/>
                <w:sz w:val="18"/>
                <w:szCs w:val="18"/>
                <w:lang w:eastAsia="hr-BA"/>
              </w:rPr>
            </w:pPr>
            <w:r>
              <w:rPr>
                <w:rFonts w:ascii="Arial" w:hAnsi="Arial" w:cs="Arial"/>
                <w:sz w:val="18"/>
                <w:szCs w:val="18"/>
                <w:lang w:eastAsia="hr-BA"/>
              </w:rPr>
              <w:t>Amortizacija - otpis</w:t>
            </w:r>
          </w:p>
        </w:tc>
        <w:tc>
          <w:tcPr>
            <w:tcW w:w="859" w:type="pct"/>
            <w:tcBorders>
              <w:top w:val="nil"/>
              <w:left w:val="nil"/>
              <w:bottom w:val="nil"/>
              <w:right w:val="nil"/>
            </w:tcBorders>
            <w:shd w:val="clear" w:color="auto" w:fill="auto"/>
            <w:vAlign w:val="center"/>
          </w:tcPr>
          <w:p w14:paraId="1D738B3B" w14:textId="3985E884" w:rsidR="00DC524C" w:rsidRPr="00DC524C" w:rsidRDefault="00DC524C" w:rsidP="00DC524C">
            <w:pPr>
              <w:tabs>
                <w:tab w:val="left" w:pos="708"/>
              </w:tabs>
              <w:spacing w:line="240" w:lineRule="auto"/>
              <w:ind w:left="-6" w:firstLine="6"/>
              <w:jc w:val="right"/>
              <w:rPr>
                <w:rFonts w:ascii="Arial" w:hAnsi="Arial" w:cs="Arial"/>
                <w:color w:val="000000"/>
                <w:sz w:val="18"/>
                <w:szCs w:val="18"/>
                <w:lang w:eastAsia="hr-BA"/>
              </w:rPr>
            </w:pPr>
            <w:r>
              <w:rPr>
                <w:rFonts w:ascii="Arial" w:hAnsi="Arial" w:cs="Arial"/>
                <w:color w:val="000000"/>
                <w:sz w:val="18"/>
                <w:szCs w:val="18"/>
              </w:rPr>
              <w:t>16</w:t>
            </w:r>
          </w:p>
        </w:tc>
        <w:tc>
          <w:tcPr>
            <w:tcW w:w="859" w:type="pct"/>
            <w:tcBorders>
              <w:top w:val="nil"/>
              <w:left w:val="nil"/>
              <w:bottom w:val="nil"/>
              <w:right w:val="nil"/>
            </w:tcBorders>
            <w:shd w:val="clear" w:color="auto" w:fill="auto"/>
            <w:vAlign w:val="center"/>
          </w:tcPr>
          <w:p w14:paraId="74B1093B" w14:textId="6D0EDA23" w:rsidR="00DC524C" w:rsidRPr="00DC524C" w:rsidRDefault="00DC524C" w:rsidP="00DC524C">
            <w:pPr>
              <w:tabs>
                <w:tab w:val="left" w:pos="708"/>
              </w:tabs>
              <w:spacing w:line="240" w:lineRule="auto"/>
              <w:ind w:left="-6" w:firstLine="6"/>
              <w:jc w:val="right"/>
              <w:rPr>
                <w:rFonts w:ascii="Arial" w:hAnsi="Arial" w:cs="Arial"/>
                <w:color w:val="000000"/>
                <w:sz w:val="18"/>
                <w:szCs w:val="18"/>
                <w:lang w:eastAsia="hr-BA"/>
              </w:rPr>
            </w:pPr>
            <w:r>
              <w:rPr>
                <w:rFonts w:ascii="Arial" w:hAnsi="Arial" w:cs="Arial"/>
                <w:color w:val="000000"/>
                <w:sz w:val="18"/>
                <w:szCs w:val="18"/>
              </w:rPr>
              <w:t>0</w:t>
            </w:r>
          </w:p>
        </w:tc>
        <w:tc>
          <w:tcPr>
            <w:tcW w:w="859" w:type="pct"/>
            <w:tcBorders>
              <w:top w:val="nil"/>
              <w:left w:val="nil"/>
              <w:bottom w:val="nil"/>
              <w:right w:val="double" w:sz="4" w:space="0" w:color="auto"/>
            </w:tcBorders>
            <w:shd w:val="clear" w:color="auto" w:fill="auto"/>
            <w:noWrap/>
            <w:vAlign w:val="center"/>
          </w:tcPr>
          <w:p w14:paraId="46BC227B" w14:textId="6446719D" w:rsidR="00DC524C" w:rsidRPr="00DC524C" w:rsidRDefault="00DC524C" w:rsidP="00DC524C">
            <w:pPr>
              <w:tabs>
                <w:tab w:val="left" w:pos="708"/>
              </w:tabs>
              <w:spacing w:line="240" w:lineRule="auto"/>
              <w:ind w:left="-6" w:firstLine="6"/>
              <w:jc w:val="right"/>
              <w:rPr>
                <w:rFonts w:ascii="Arial" w:hAnsi="Arial" w:cs="Arial"/>
                <w:color w:val="000000"/>
                <w:sz w:val="18"/>
                <w:szCs w:val="18"/>
              </w:rPr>
            </w:pPr>
            <w:r>
              <w:rPr>
                <w:rFonts w:ascii="Arial" w:hAnsi="Arial" w:cs="Arial"/>
                <w:color w:val="000000"/>
                <w:sz w:val="18"/>
                <w:szCs w:val="18"/>
              </w:rPr>
              <w:t>16</w:t>
            </w:r>
          </w:p>
        </w:tc>
      </w:tr>
      <w:tr w:rsidR="00DC524C" w:rsidRPr="00DC524C" w14:paraId="78DE131D" w14:textId="77777777" w:rsidTr="00F24CB5">
        <w:trPr>
          <w:trHeight w:val="250"/>
        </w:trPr>
        <w:tc>
          <w:tcPr>
            <w:tcW w:w="2423" w:type="pct"/>
            <w:tcBorders>
              <w:top w:val="nil"/>
              <w:left w:val="double" w:sz="4" w:space="0" w:color="auto"/>
              <w:bottom w:val="nil"/>
              <w:right w:val="nil"/>
            </w:tcBorders>
            <w:vAlign w:val="center"/>
            <w:hideMark/>
          </w:tcPr>
          <w:p w14:paraId="66BF8332" w14:textId="77777777" w:rsidR="00DC524C" w:rsidRPr="00DC524C" w:rsidRDefault="00DC524C" w:rsidP="00DC524C">
            <w:pPr>
              <w:tabs>
                <w:tab w:val="left" w:pos="708"/>
              </w:tabs>
              <w:spacing w:line="240" w:lineRule="auto"/>
              <w:ind w:left="-6" w:firstLine="6"/>
              <w:rPr>
                <w:rFonts w:ascii="Arial" w:hAnsi="Arial" w:cs="Arial"/>
                <w:sz w:val="18"/>
                <w:szCs w:val="18"/>
                <w:lang w:eastAsia="hr-BA"/>
              </w:rPr>
            </w:pPr>
            <w:r w:rsidRPr="00DC524C">
              <w:rPr>
                <w:rFonts w:ascii="Arial" w:hAnsi="Arial" w:cs="Arial"/>
                <w:sz w:val="18"/>
                <w:szCs w:val="18"/>
                <w:lang w:eastAsia="hr-BA"/>
              </w:rPr>
              <w:t>Amortizacija</w:t>
            </w:r>
          </w:p>
        </w:tc>
        <w:tc>
          <w:tcPr>
            <w:tcW w:w="859" w:type="pct"/>
            <w:tcBorders>
              <w:top w:val="nil"/>
              <w:left w:val="nil"/>
              <w:bottom w:val="nil"/>
              <w:right w:val="nil"/>
            </w:tcBorders>
            <w:shd w:val="clear" w:color="auto" w:fill="auto"/>
            <w:vAlign w:val="center"/>
          </w:tcPr>
          <w:p w14:paraId="5C18FC7D" w14:textId="6ECA7DB6" w:rsidR="00DC524C" w:rsidRPr="00DC524C" w:rsidRDefault="00DC524C" w:rsidP="00DC524C">
            <w:pPr>
              <w:tabs>
                <w:tab w:val="left" w:pos="708"/>
              </w:tabs>
              <w:spacing w:line="240" w:lineRule="auto"/>
              <w:ind w:left="-6" w:firstLine="6"/>
              <w:jc w:val="right"/>
              <w:rPr>
                <w:rFonts w:ascii="Arial" w:hAnsi="Arial" w:cs="Arial"/>
                <w:sz w:val="18"/>
                <w:szCs w:val="18"/>
                <w:lang w:eastAsia="hr-BA"/>
              </w:rPr>
            </w:pPr>
            <w:r>
              <w:rPr>
                <w:rFonts w:ascii="Arial" w:hAnsi="Arial" w:cs="Arial"/>
                <w:color w:val="000000"/>
                <w:sz w:val="18"/>
                <w:szCs w:val="18"/>
              </w:rPr>
              <w:t>-22</w:t>
            </w:r>
          </w:p>
        </w:tc>
        <w:tc>
          <w:tcPr>
            <w:tcW w:w="859" w:type="pct"/>
            <w:tcBorders>
              <w:top w:val="nil"/>
              <w:left w:val="nil"/>
              <w:bottom w:val="nil"/>
              <w:right w:val="nil"/>
            </w:tcBorders>
            <w:shd w:val="clear" w:color="auto" w:fill="auto"/>
            <w:vAlign w:val="center"/>
          </w:tcPr>
          <w:p w14:paraId="459B33C2" w14:textId="2CDA62C9" w:rsidR="00DC524C" w:rsidRPr="00DC524C" w:rsidRDefault="00DC524C" w:rsidP="00DC524C">
            <w:pPr>
              <w:tabs>
                <w:tab w:val="left" w:pos="708"/>
              </w:tabs>
              <w:spacing w:line="240" w:lineRule="auto"/>
              <w:ind w:left="-6" w:firstLine="6"/>
              <w:jc w:val="right"/>
              <w:rPr>
                <w:rFonts w:ascii="Arial" w:hAnsi="Arial" w:cs="Arial"/>
                <w:sz w:val="18"/>
                <w:szCs w:val="18"/>
                <w:lang w:eastAsia="hr-BA"/>
              </w:rPr>
            </w:pPr>
            <w:r>
              <w:rPr>
                <w:rFonts w:ascii="Arial" w:hAnsi="Arial" w:cs="Arial"/>
                <w:color w:val="000000"/>
                <w:sz w:val="18"/>
                <w:szCs w:val="18"/>
              </w:rPr>
              <w:t>0</w:t>
            </w:r>
          </w:p>
        </w:tc>
        <w:tc>
          <w:tcPr>
            <w:tcW w:w="859" w:type="pct"/>
            <w:tcBorders>
              <w:top w:val="nil"/>
              <w:left w:val="nil"/>
              <w:bottom w:val="single" w:sz="8" w:space="0" w:color="auto"/>
              <w:right w:val="double" w:sz="4" w:space="0" w:color="auto"/>
            </w:tcBorders>
            <w:shd w:val="clear" w:color="auto" w:fill="auto"/>
            <w:noWrap/>
            <w:vAlign w:val="center"/>
          </w:tcPr>
          <w:p w14:paraId="6E1D65FA" w14:textId="67EF902C" w:rsidR="00DC524C" w:rsidRPr="00DC524C" w:rsidRDefault="00DC524C" w:rsidP="00DC524C">
            <w:pPr>
              <w:tabs>
                <w:tab w:val="left" w:pos="708"/>
              </w:tabs>
              <w:spacing w:line="240" w:lineRule="auto"/>
              <w:ind w:left="-6" w:firstLine="6"/>
              <w:jc w:val="right"/>
              <w:rPr>
                <w:rFonts w:ascii="Arial" w:hAnsi="Arial" w:cs="Arial"/>
                <w:sz w:val="18"/>
                <w:szCs w:val="18"/>
                <w:lang w:eastAsia="hr-BA"/>
              </w:rPr>
            </w:pPr>
            <w:r>
              <w:rPr>
                <w:rFonts w:ascii="Arial" w:hAnsi="Arial" w:cs="Arial"/>
                <w:color w:val="000000"/>
                <w:sz w:val="18"/>
                <w:szCs w:val="18"/>
              </w:rPr>
              <w:t>-22</w:t>
            </w:r>
          </w:p>
        </w:tc>
      </w:tr>
      <w:tr w:rsidR="00DC524C" w:rsidRPr="00DC524C" w14:paraId="2C9F39E8" w14:textId="77777777" w:rsidTr="00F24CB5">
        <w:trPr>
          <w:trHeight w:val="250"/>
        </w:trPr>
        <w:tc>
          <w:tcPr>
            <w:tcW w:w="2423" w:type="pct"/>
            <w:tcBorders>
              <w:top w:val="nil"/>
              <w:left w:val="double" w:sz="4" w:space="0" w:color="auto"/>
              <w:bottom w:val="nil"/>
              <w:right w:val="nil"/>
            </w:tcBorders>
            <w:vAlign w:val="center"/>
            <w:hideMark/>
          </w:tcPr>
          <w:p w14:paraId="7A9043EE" w14:textId="77777777" w:rsidR="00DC524C" w:rsidRPr="00DC524C" w:rsidRDefault="00DC524C" w:rsidP="00DC524C">
            <w:pPr>
              <w:tabs>
                <w:tab w:val="left" w:pos="708"/>
              </w:tabs>
              <w:spacing w:line="240" w:lineRule="auto"/>
              <w:rPr>
                <w:rFonts w:ascii="Arial" w:hAnsi="Arial" w:cs="Arial"/>
                <w:b/>
                <w:sz w:val="18"/>
                <w:szCs w:val="18"/>
                <w:lang w:eastAsia="hr-BA"/>
              </w:rPr>
            </w:pPr>
            <w:r w:rsidRPr="00DC524C">
              <w:rPr>
                <w:rFonts w:ascii="Arial" w:hAnsi="Arial" w:cs="Arial"/>
                <w:b/>
                <w:sz w:val="18"/>
                <w:szCs w:val="18"/>
                <w:lang w:eastAsia="hr-BA"/>
              </w:rPr>
              <w:t>Neto knjigovodstvena vrijednost na kraju godine</w:t>
            </w:r>
          </w:p>
        </w:tc>
        <w:tc>
          <w:tcPr>
            <w:tcW w:w="859" w:type="pct"/>
            <w:tcBorders>
              <w:top w:val="single" w:sz="8" w:space="0" w:color="auto"/>
              <w:left w:val="nil"/>
              <w:bottom w:val="nil"/>
              <w:right w:val="nil"/>
            </w:tcBorders>
            <w:shd w:val="clear" w:color="auto" w:fill="auto"/>
            <w:vAlign w:val="center"/>
          </w:tcPr>
          <w:p w14:paraId="0B8B002B" w14:textId="409ABD16" w:rsidR="00DC524C" w:rsidRPr="00DC524C" w:rsidRDefault="00DC524C" w:rsidP="00DC524C">
            <w:pPr>
              <w:tabs>
                <w:tab w:val="left" w:pos="708"/>
              </w:tabs>
              <w:spacing w:line="240" w:lineRule="auto"/>
              <w:ind w:left="-6" w:firstLine="6"/>
              <w:jc w:val="right"/>
              <w:rPr>
                <w:rFonts w:ascii="Arial" w:hAnsi="Arial" w:cs="Arial"/>
                <w:b/>
                <w:bCs/>
                <w:color w:val="000000"/>
                <w:sz w:val="18"/>
                <w:szCs w:val="18"/>
                <w:lang w:eastAsia="hr-HR"/>
              </w:rPr>
            </w:pPr>
            <w:r>
              <w:rPr>
                <w:rFonts w:ascii="Arial" w:hAnsi="Arial" w:cs="Arial"/>
                <w:b/>
                <w:bCs/>
                <w:color w:val="000000"/>
                <w:sz w:val="18"/>
                <w:szCs w:val="18"/>
              </w:rPr>
              <w:t>180</w:t>
            </w:r>
          </w:p>
        </w:tc>
        <w:tc>
          <w:tcPr>
            <w:tcW w:w="859" w:type="pct"/>
            <w:tcBorders>
              <w:top w:val="single" w:sz="8" w:space="0" w:color="auto"/>
              <w:left w:val="nil"/>
              <w:bottom w:val="nil"/>
              <w:right w:val="nil"/>
            </w:tcBorders>
            <w:shd w:val="clear" w:color="auto" w:fill="auto"/>
            <w:vAlign w:val="center"/>
          </w:tcPr>
          <w:p w14:paraId="6E922B17" w14:textId="4F1C9839" w:rsidR="00DC524C" w:rsidRPr="00DC524C" w:rsidRDefault="00DC524C" w:rsidP="00DC524C">
            <w:pPr>
              <w:tabs>
                <w:tab w:val="left" w:pos="708"/>
              </w:tabs>
              <w:spacing w:line="240" w:lineRule="auto"/>
              <w:ind w:left="-6" w:firstLine="6"/>
              <w:jc w:val="right"/>
              <w:rPr>
                <w:rFonts w:ascii="Arial" w:hAnsi="Arial" w:cs="Arial"/>
                <w:b/>
                <w:bCs/>
                <w:color w:val="000000"/>
                <w:sz w:val="18"/>
                <w:szCs w:val="18"/>
                <w:lang w:eastAsia="hr-HR"/>
              </w:rPr>
            </w:pPr>
            <w:r>
              <w:rPr>
                <w:rFonts w:ascii="Arial" w:hAnsi="Arial" w:cs="Arial"/>
                <w:b/>
                <w:bCs/>
                <w:color w:val="000000"/>
                <w:sz w:val="18"/>
                <w:szCs w:val="18"/>
              </w:rPr>
              <w:t>0</w:t>
            </w:r>
          </w:p>
        </w:tc>
        <w:tc>
          <w:tcPr>
            <w:tcW w:w="859" w:type="pct"/>
            <w:tcBorders>
              <w:top w:val="nil"/>
              <w:left w:val="nil"/>
              <w:bottom w:val="nil"/>
              <w:right w:val="double" w:sz="4" w:space="0" w:color="auto"/>
            </w:tcBorders>
            <w:shd w:val="clear" w:color="auto" w:fill="auto"/>
            <w:noWrap/>
            <w:vAlign w:val="center"/>
          </w:tcPr>
          <w:p w14:paraId="788BF768" w14:textId="420E25A6" w:rsidR="00DC524C" w:rsidRPr="00DC524C" w:rsidRDefault="00DC524C" w:rsidP="00DC524C">
            <w:pPr>
              <w:tabs>
                <w:tab w:val="left" w:pos="708"/>
              </w:tabs>
              <w:spacing w:line="240" w:lineRule="auto"/>
              <w:ind w:left="-6" w:firstLine="6"/>
              <w:jc w:val="right"/>
              <w:rPr>
                <w:rFonts w:ascii="Arial" w:hAnsi="Arial" w:cs="Arial"/>
                <w:b/>
                <w:bCs/>
                <w:color w:val="000000"/>
                <w:sz w:val="18"/>
                <w:szCs w:val="18"/>
                <w:lang w:eastAsia="hr-HR"/>
              </w:rPr>
            </w:pPr>
            <w:r>
              <w:rPr>
                <w:rFonts w:ascii="Arial" w:hAnsi="Arial" w:cs="Arial"/>
                <w:b/>
                <w:bCs/>
                <w:color w:val="000000"/>
                <w:sz w:val="18"/>
                <w:szCs w:val="18"/>
              </w:rPr>
              <w:t>180</w:t>
            </w:r>
          </w:p>
        </w:tc>
      </w:tr>
      <w:tr w:rsidR="00811EEC" w:rsidRPr="00DC524C" w14:paraId="7BC02A44" w14:textId="77777777" w:rsidTr="00B34397">
        <w:trPr>
          <w:trHeight w:val="250"/>
        </w:trPr>
        <w:tc>
          <w:tcPr>
            <w:tcW w:w="2423" w:type="pct"/>
            <w:tcBorders>
              <w:top w:val="nil"/>
              <w:left w:val="double" w:sz="4" w:space="0" w:color="auto"/>
              <w:bottom w:val="nil"/>
              <w:right w:val="nil"/>
            </w:tcBorders>
            <w:vAlign w:val="center"/>
          </w:tcPr>
          <w:p w14:paraId="737D4D20" w14:textId="77777777" w:rsidR="00811EEC" w:rsidRPr="00DC524C" w:rsidRDefault="00811EEC" w:rsidP="00811EEC">
            <w:pPr>
              <w:tabs>
                <w:tab w:val="left" w:pos="708"/>
              </w:tabs>
              <w:spacing w:line="240" w:lineRule="auto"/>
              <w:ind w:left="-6" w:firstLine="6"/>
              <w:rPr>
                <w:rFonts w:ascii="Arial" w:hAnsi="Arial" w:cs="Arial"/>
                <w:color w:val="000000"/>
                <w:sz w:val="18"/>
                <w:szCs w:val="18"/>
                <w:lang w:eastAsia="hr-BA"/>
              </w:rPr>
            </w:pPr>
          </w:p>
        </w:tc>
        <w:tc>
          <w:tcPr>
            <w:tcW w:w="859" w:type="pct"/>
            <w:tcBorders>
              <w:top w:val="nil"/>
              <w:left w:val="nil"/>
              <w:bottom w:val="nil"/>
              <w:right w:val="nil"/>
            </w:tcBorders>
            <w:vAlign w:val="center"/>
          </w:tcPr>
          <w:p w14:paraId="2904A848" w14:textId="77777777" w:rsidR="00811EEC" w:rsidRPr="00DC524C" w:rsidRDefault="00811EEC" w:rsidP="00811EEC">
            <w:pPr>
              <w:tabs>
                <w:tab w:val="left" w:pos="708"/>
              </w:tabs>
              <w:spacing w:line="240" w:lineRule="auto"/>
              <w:ind w:left="-6" w:firstLine="6"/>
              <w:jc w:val="right"/>
              <w:rPr>
                <w:rFonts w:ascii="Arial" w:hAnsi="Arial" w:cs="Arial"/>
                <w:color w:val="000000"/>
                <w:sz w:val="18"/>
                <w:szCs w:val="18"/>
                <w:lang w:eastAsia="hr-BA"/>
              </w:rPr>
            </w:pPr>
          </w:p>
        </w:tc>
        <w:tc>
          <w:tcPr>
            <w:tcW w:w="859" w:type="pct"/>
            <w:tcBorders>
              <w:top w:val="nil"/>
              <w:left w:val="nil"/>
              <w:bottom w:val="nil"/>
              <w:right w:val="nil"/>
            </w:tcBorders>
            <w:vAlign w:val="center"/>
          </w:tcPr>
          <w:p w14:paraId="32B89C1D" w14:textId="77777777" w:rsidR="00811EEC" w:rsidRPr="00DC524C" w:rsidRDefault="00811EEC" w:rsidP="00811EEC">
            <w:pPr>
              <w:tabs>
                <w:tab w:val="left" w:pos="708"/>
              </w:tabs>
              <w:spacing w:line="240" w:lineRule="auto"/>
              <w:ind w:left="-6" w:firstLine="6"/>
              <w:jc w:val="right"/>
              <w:rPr>
                <w:rFonts w:ascii="Arial" w:hAnsi="Arial" w:cs="Arial"/>
                <w:color w:val="000000"/>
                <w:sz w:val="18"/>
                <w:szCs w:val="18"/>
                <w:lang w:eastAsia="hr-BA"/>
              </w:rPr>
            </w:pPr>
          </w:p>
        </w:tc>
        <w:tc>
          <w:tcPr>
            <w:tcW w:w="859" w:type="pct"/>
            <w:tcBorders>
              <w:top w:val="nil"/>
              <w:left w:val="nil"/>
              <w:bottom w:val="nil"/>
              <w:right w:val="double" w:sz="4" w:space="0" w:color="auto"/>
            </w:tcBorders>
            <w:noWrap/>
            <w:vAlign w:val="center"/>
          </w:tcPr>
          <w:p w14:paraId="6F49C2B9" w14:textId="77777777" w:rsidR="00811EEC" w:rsidRPr="00DC524C" w:rsidRDefault="00811EEC" w:rsidP="00811EEC">
            <w:pPr>
              <w:tabs>
                <w:tab w:val="left" w:pos="708"/>
              </w:tabs>
              <w:spacing w:line="240" w:lineRule="auto"/>
              <w:ind w:left="-6" w:firstLine="6"/>
              <w:jc w:val="right"/>
              <w:rPr>
                <w:rFonts w:ascii="Arial" w:hAnsi="Arial" w:cs="Arial"/>
                <w:color w:val="000000"/>
                <w:sz w:val="18"/>
                <w:szCs w:val="18"/>
                <w:lang w:eastAsia="hr-BA"/>
              </w:rPr>
            </w:pPr>
          </w:p>
        </w:tc>
      </w:tr>
      <w:tr w:rsidR="00811EEC" w:rsidRPr="00DC524C" w14:paraId="379BEE33" w14:textId="77777777" w:rsidTr="00B34397">
        <w:trPr>
          <w:trHeight w:val="250"/>
        </w:trPr>
        <w:tc>
          <w:tcPr>
            <w:tcW w:w="2423" w:type="pct"/>
            <w:tcBorders>
              <w:top w:val="nil"/>
              <w:left w:val="double" w:sz="4" w:space="0" w:color="auto"/>
              <w:bottom w:val="nil"/>
              <w:right w:val="nil"/>
            </w:tcBorders>
            <w:vAlign w:val="center"/>
          </w:tcPr>
          <w:p w14:paraId="162264AC" w14:textId="77777777" w:rsidR="00811EEC" w:rsidRPr="00DC524C" w:rsidRDefault="00811EEC" w:rsidP="00811EEC">
            <w:pPr>
              <w:tabs>
                <w:tab w:val="left" w:pos="708"/>
              </w:tabs>
              <w:spacing w:line="240" w:lineRule="auto"/>
              <w:ind w:left="-6" w:firstLine="6"/>
              <w:rPr>
                <w:rFonts w:ascii="Arial" w:hAnsi="Arial" w:cs="Arial"/>
                <w:b/>
                <w:bCs/>
                <w:color w:val="000000"/>
                <w:sz w:val="18"/>
                <w:szCs w:val="18"/>
                <w:lang w:eastAsia="hr-BA"/>
              </w:rPr>
            </w:pPr>
          </w:p>
        </w:tc>
        <w:tc>
          <w:tcPr>
            <w:tcW w:w="859" w:type="pct"/>
            <w:tcBorders>
              <w:top w:val="nil"/>
              <w:left w:val="nil"/>
              <w:bottom w:val="nil"/>
              <w:right w:val="nil"/>
            </w:tcBorders>
            <w:vAlign w:val="center"/>
          </w:tcPr>
          <w:p w14:paraId="407CD89A" w14:textId="77777777" w:rsidR="00811EEC" w:rsidRPr="00DC524C" w:rsidRDefault="00811EEC" w:rsidP="00811EEC">
            <w:pPr>
              <w:tabs>
                <w:tab w:val="left" w:pos="708"/>
              </w:tabs>
              <w:spacing w:line="240" w:lineRule="auto"/>
              <w:ind w:left="-6" w:firstLine="6"/>
              <w:jc w:val="right"/>
              <w:rPr>
                <w:rFonts w:ascii="Arial" w:hAnsi="Arial" w:cs="Arial"/>
                <w:color w:val="000000"/>
                <w:sz w:val="18"/>
                <w:szCs w:val="18"/>
                <w:lang w:eastAsia="hr-BA"/>
              </w:rPr>
            </w:pPr>
          </w:p>
        </w:tc>
        <w:tc>
          <w:tcPr>
            <w:tcW w:w="859" w:type="pct"/>
            <w:tcBorders>
              <w:top w:val="nil"/>
              <w:left w:val="nil"/>
              <w:bottom w:val="nil"/>
              <w:right w:val="nil"/>
            </w:tcBorders>
            <w:vAlign w:val="center"/>
          </w:tcPr>
          <w:p w14:paraId="108E55AE" w14:textId="77777777" w:rsidR="00811EEC" w:rsidRPr="00DC524C" w:rsidRDefault="00811EEC" w:rsidP="00811EEC">
            <w:pPr>
              <w:tabs>
                <w:tab w:val="left" w:pos="708"/>
              </w:tabs>
              <w:spacing w:line="240" w:lineRule="auto"/>
              <w:ind w:left="-6" w:firstLine="6"/>
              <w:jc w:val="right"/>
              <w:rPr>
                <w:rFonts w:ascii="Arial" w:hAnsi="Arial" w:cs="Arial"/>
                <w:color w:val="000000"/>
                <w:sz w:val="18"/>
                <w:szCs w:val="18"/>
                <w:lang w:eastAsia="hr-BA"/>
              </w:rPr>
            </w:pPr>
          </w:p>
        </w:tc>
        <w:tc>
          <w:tcPr>
            <w:tcW w:w="859" w:type="pct"/>
            <w:tcBorders>
              <w:top w:val="nil"/>
              <w:left w:val="nil"/>
              <w:bottom w:val="nil"/>
              <w:right w:val="double" w:sz="4" w:space="0" w:color="auto"/>
            </w:tcBorders>
            <w:noWrap/>
            <w:vAlign w:val="center"/>
          </w:tcPr>
          <w:p w14:paraId="3F799D7F" w14:textId="77777777" w:rsidR="00811EEC" w:rsidRPr="00DC524C" w:rsidRDefault="00811EEC" w:rsidP="00811EEC">
            <w:pPr>
              <w:tabs>
                <w:tab w:val="left" w:pos="708"/>
              </w:tabs>
              <w:spacing w:line="240" w:lineRule="auto"/>
              <w:ind w:left="-6" w:firstLine="6"/>
              <w:jc w:val="right"/>
              <w:rPr>
                <w:rFonts w:ascii="Arial" w:hAnsi="Arial" w:cs="Arial"/>
                <w:color w:val="000000"/>
                <w:sz w:val="18"/>
                <w:szCs w:val="18"/>
                <w:lang w:eastAsia="hr-BA"/>
              </w:rPr>
            </w:pPr>
          </w:p>
        </w:tc>
      </w:tr>
      <w:tr w:rsidR="00811EEC" w:rsidRPr="00DC524C" w14:paraId="325D536E" w14:textId="77777777" w:rsidTr="00B34397">
        <w:trPr>
          <w:trHeight w:val="250"/>
        </w:trPr>
        <w:tc>
          <w:tcPr>
            <w:tcW w:w="2423" w:type="pct"/>
            <w:tcBorders>
              <w:top w:val="nil"/>
              <w:left w:val="double" w:sz="4" w:space="0" w:color="auto"/>
              <w:bottom w:val="nil"/>
              <w:right w:val="nil"/>
            </w:tcBorders>
            <w:vAlign w:val="center"/>
            <w:hideMark/>
          </w:tcPr>
          <w:p w14:paraId="740DE4EE" w14:textId="3CE8120B" w:rsidR="00811EEC" w:rsidRPr="00DC524C" w:rsidRDefault="00811EEC" w:rsidP="00811EEC">
            <w:pPr>
              <w:tabs>
                <w:tab w:val="left" w:pos="708"/>
              </w:tabs>
              <w:spacing w:line="240" w:lineRule="auto"/>
              <w:ind w:left="-6" w:firstLine="6"/>
              <w:rPr>
                <w:rFonts w:ascii="Arial" w:hAnsi="Arial" w:cs="Arial"/>
                <w:b/>
                <w:bCs/>
                <w:color w:val="000000"/>
                <w:sz w:val="18"/>
                <w:szCs w:val="18"/>
                <w:lang w:eastAsia="hr-BA"/>
              </w:rPr>
            </w:pPr>
            <w:r w:rsidRPr="00DC524C">
              <w:rPr>
                <w:rFonts w:ascii="Arial" w:hAnsi="Arial" w:cs="Arial"/>
                <w:b/>
                <w:bCs/>
                <w:color w:val="000000"/>
                <w:sz w:val="18"/>
                <w:szCs w:val="18"/>
                <w:lang w:eastAsia="hr-BA"/>
              </w:rPr>
              <w:t>Stanje na dan 31. prosinca 202</w:t>
            </w:r>
            <w:r w:rsidR="006063E9" w:rsidRPr="00DC524C">
              <w:rPr>
                <w:rFonts w:ascii="Arial" w:hAnsi="Arial" w:cs="Arial"/>
                <w:b/>
                <w:bCs/>
                <w:color w:val="000000"/>
                <w:sz w:val="18"/>
                <w:szCs w:val="18"/>
                <w:lang w:eastAsia="hr-BA"/>
              </w:rPr>
              <w:t>3</w:t>
            </w:r>
            <w:r w:rsidRPr="00DC524C">
              <w:rPr>
                <w:rFonts w:ascii="Arial" w:hAnsi="Arial" w:cs="Arial"/>
                <w:b/>
                <w:bCs/>
                <w:color w:val="000000"/>
                <w:sz w:val="18"/>
                <w:szCs w:val="18"/>
                <w:lang w:eastAsia="hr-BA"/>
              </w:rPr>
              <w:t>.</w:t>
            </w:r>
          </w:p>
        </w:tc>
        <w:tc>
          <w:tcPr>
            <w:tcW w:w="859" w:type="pct"/>
            <w:tcBorders>
              <w:top w:val="nil"/>
              <w:left w:val="nil"/>
              <w:bottom w:val="nil"/>
              <w:right w:val="nil"/>
            </w:tcBorders>
            <w:vAlign w:val="center"/>
          </w:tcPr>
          <w:p w14:paraId="54146676" w14:textId="77777777" w:rsidR="00811EEC" w:rsidRPr="00DC524C" w:rsidRDefault="00811EEC" w:rsidP="00811EEC">
            <w:pPr>
              <w:tabs>
                <w:tab w:val="left" w:pos="708"/>
              </w:tabs>
              <w:spacing w:line="240" w:lineRule="auto"/>
              <w:ind w:left="-6" w:firstLine="6"/>
              <w:jc w:val="right"/>
              <w:rPr>
                <w:rFonts w:ascii="Arial" w:hAnsi="Arial" w:cs="Arial"/>
                <w:color w:val="000000"/>
                <w:sz w:val="18"/>
                <w:szCs w:val="18"/>
                <w:lang w:eastAsia="hr-BA"/>
              </w:rPr>
            </w:pPr>
          </w:p>
        </w:tc>
        <w:tc>
          <w:tcPr>
            <w:tcW w:w="859" w:type="pct"/>
            <w:tcBorders>
              <w:top w:val="nil"/>
              <w:left w:val="nil"/>
              <w:bottom w:val="nil"/>
              <w:right w:val="nil"/>
            </w:tcBorders>
            <w:vAlign w:val="center"/>
          </w:tcPr>
          <w:p w14:paraId="2DAB9B34" w14:textId="77777777" w:rsidR="00811EEC" w:rsidRPr="00DC524C" w:rsidRDefault="00811EEC" w:rsidP="00811EEC">
            <w:pPr>
              <w:tabs>
                <w:tab w:val="left" w:pos="708"/>
              </w:tabs>
              <w:spacing w:line="240" w:lineRule="auto"/>
              <w:ind w:left="-6" w:firstLine="6"/>
              <w:jc w:val="right"/>
              <w:rPr>
                <w:rFonts w:ascii="Arial" w:hAnsi="Arial" w:cs="Arial"/>
                <w:color w:val="000000"/>
                <w:sz w:val="18"/>
                <w:szCs w:val="18"/>
                <w:lang w:eastAsia="hr-BA"/>
              </w:rPr>
            </w:pPr>
          </w:p>
        </w:tc>
        <w:tc>
          <w:tcPr>
            <w:tcW w:w="859" w:type="pct"/>
            <w:tcBorders>
              <w:top w:val="nil"/>
              <w:left w:val="nil"/>
              <w:bottom w:val="nil"/>
              <w:right w:val="double" w:sz="4" w:space="0" w:color="auto"/>
            </w:tcBorders>
            <w:noWrap/>
            <w:vAlign w:val="center"/>
          </w:tcPr>
          <w:p w14:paraId="2B6DE7AB" w14:textId="77777777" w:rsidR="00811EEC" w:rsidRPr="00DC524C" w:rsidRDefault="00811EEC" w:rsidP="00811EEC">
            <w:pPr>
              <w:tabs>
                <w:tab w:val="left" w:pos="708"/>
              </w:tabs>
              <w:spacing w:line="240" w:lineRule="auto"/>
              <w:ind w:left="-6" w:firstLine="6"/>
              <w:jc w:val="right"/>
              <w:rPr>
                <w:rFonts w:ascii="Arial" w:hAnsi="Arial" w:cs="Arial"/>
                <w:color w:val="000000"/>
                <w:sz w:val="18"/>
                <w:szCs w:val="18"/>
                <w:lang w:eastAsia="hr-BA"/>
              </w:rPr>
            </w:pPr>
          </w:p>
        </w:tc>
      </w:tr>
      <w:tr w:rsidR="00452BC9" w:rsidRPr="00DC524C" w14:paraId="7BB1ECA3" w14:textId="77777777" w:rsidTr="00AD0C7B">
        <w:trPr>
          <w:trHeight w:val="250"/>
        </w:trPr>
        <w:tc>
          <w:tcPr>
            <w:tcW w:w="2423" w:type="pct"/>
            <w:tcBorders>
              <w:top w:val="nil"/>
              <w:left w:val="double" w:sz="4" w:space="0" w:color="auto"/>
              <w:bottom w:val="nil"/>
              <w:right w:val="nil"/>
            </w:tcBorders>
            <w:vAlign w:val="center"/>
            <w:hideMark/>
          </w:tcPr>
          <w:p w14:paraId="4156614D" w14:textId="77777777" w:rsidR="00452BC9" w:rsidRPr="00DC524C" w:rsidRDefault="00452BC9" w:rsidP="00452BC9">
            <w:pPr>
              <w:tabs>
                <w:tab w:val="left" w:pos="708"/>
              </w:tabs>
              <w:spacing w:line="240" w:lineRule="auto"/>
              <w:ind w:left="-6" w:firstLine="6"/>
              <w:rPr>
                <w:rFonts w:ascii="Arial" w:hAnsi="Arial" w:cs="Arial"/>
                <w:sz w:val="18"/>
                <w:szCs w:val="18"/>
                <w:lang w:eastAsia="hr-BA"/>
              </w:rPr>
            </w:pPr>
            <w:r w:rsidRPr="00DC524C">
              <w:rPr>
                <w:rFonts w:ascii="Arial" w:hAnsi="Arial" w:cs="Arial"/>
                <w:sz w:val="18"/>
                <w:szCs w:val="18"/>
                <w:lang w:eastAsia="hr-BA"/>
              </w:rPr>
              <w:t>Nabavna vrijednost</w:t>
            </w:r>
          </w:p>
        </w:tc>
        <w:tc>
          <w:tcPr>
            <w:tcW w:w="859" w:type="pct"/>
            <w:tcBorders>
              <w:top w:val="nil"/>
              <w:left w:val="nil"/>
              <w:bottom w:val="nil"/>
              <w:right w:val="nil"/>
            </w:tcBorders>
            <w:shd w:val="clear" w:color="auto" w:fill="auto"/>
            <w:vAlign w:val="center"/>
          </w:tcPr>
          <w:p w14:paraId="29DFA59C" w14:textId="7346C9B1" w:rsidR="00452BC9" w:rsidRPr="00DC524C" w:rsidRDefault="00452BC9" w:rsidP="00452BC9">
            <w:pPr>
              <w:tabs>
                <w:tab w:val="left" w:pos="708"/>
              </w:tabs>
              <w:spacing w:line="240" w:lineRule="auto"/>
              <w:ind w:left="-6" w:firstLine="6"/>
              <w:jc w:val="right"/>
              <w:rPr>
                <w:rFonts w:ascii="Arial" w:hAnsi="Arial" w:cs="Arial"/>
                <w:sz w:val="18"/>
                <w:szCs w:val="18"/>
                <w:lang w:eastAsia="hr-BA"/>
              </w:rPr>
            </w:pPr>
            <w:r>
              <w:rPr>
                <w:rFonts w:ascii="Arial" w:hAnsi="Arial" w:cs="Arial"/>
                <w:color w:val="000000"/>
                <w:sz w:val="18"/>
                <w:szCs w:val="18"/>
              </w:rPr>
              <w:t>1.399</w:t>
            </w:r>
          </w:p>
        </w:tc>
        <w:tc>
          <w:tcPr>
            <w:tcW w:w="859" w:type="pct"/>
            <w:tcBorders>
              <w:top w:val="nil"/>
              <w:left w:val="nil"/>
              <w:bottom w:val="nil"/>
              <w:right w:val="nil"/>
            </w:tcBorders>
            <w:shd w:val="clear" w:color="auto" w:fill="auto"/>
            <w:vAlign w:val="center"/>
          </w:tcPr>
          <w:p w14:paraId="03E114F6" w14:textId="1141D23C" w:rsidR="00452BC9" w:rsidRPr="00DC524C" w:rsidRDefault="00452BC9" w:rsidP="00452BC9">
            <w:pPr>
              <w:tabs>
                <w:tab w:val="left" w:pos="708"/>
              </w:tabs>
              <w:spacing w:line="240" w:lineRule="auto"/>
              <w:ind w:left="-6" w:firstLine="6"/>
              <w:jc w:val="right"/>
              <w:rPr>
                <w:rFonts w:ascii="Arial" w:hAnsi="Arial" w:cs="Arial"/>
                <w:sz w:val="18"/>
                <w:szCs w:val="18"/>
                <w:lang w:eastAsia="hr-BA"/>
              </w:rPr>
            </w:pPr>
            <w:r>
              <w:rPr>
                <w:rFonts w:ascii="Arial" w:hAnsi="Arial" w:cs="Arial"/>
                <w:color w:val="000000"/>
                <w:sz w:val="18"/>
                <w:szCs w:val="18"/>
              </w:rPr>
              <w:t>0</w:t>
            </w:r>
          </w:p>
        </w:tc>
        <w:tc>
          <w:tcPr>
            <w:tcW w:w="859" w:type="pct"/>
            <w:tcBorders>
              <w:top w:val="nil"/>
              <w:left w:val="nil"/>
              <w:bottom w:val="nil"/>
              <w:right w:val="double" w:sz="4" w:space="0" w:color="auto"/>
            </w:tcBorders>
            <w:shd w:val="clear" w:color="auto" w:fill="auto"/>
            <w:noWrap/>
            <w:vAlign w:val="center"/>
          </w:tcPr>
          <w:p w14:paraId="6CEDD930" w14:textId="7BA90D1A" w:rsidR="00452BC9" w:rsidRPr="00DC524C" w:rsidRDefault="00452BC9" w:rsidP="00452BC9">
            <w:pPr>
              <w:tabs>
                <w:tab w:val="left" w:pos="708"/>
              </w:tabs>
              <w:spacing w:line="240" w:lineRule="auto"/>
              <w:ind w:left="-6" w:firstLine="6"/>
              <w:jc w:val="right"/>
              <w:rPr>
                <w:rFonts w:ascii="Arial" w:hAnsi="Arial" w:cs="Arial"/>
                <w:sz w:val="18"/>
                <w:szCs w:val="18"/>
              </w:rPr>
            </w:pPr>
            <w:r>
              <w:rPr>
                <w:rFonts w:ascii="Arial" w:hAnsi="Arial" w:cs="Arial"/>
                <w:color w:val="000000"/>
                <w:sz w:val="18"/>
                <w:szCs w:val="18"/>
              </w:rPr>
              <w:t>1.399</w:t>
            </w:r>
          </w:p>
        </w:tc>
      </w:tr>
      <w:tr w:rsidR="00452BC9" w:rsidRPr="00DC524C" w14:paraId="147A9465" w14:textId="77777777" w:rsidTr="00AD0C7B">
        <w:trPr>
          <w:trHeight w:val="250"/>
        </w:trPr>
        <w:tc>
          <w:tcPr>
            <w:tcW w:w="2423" w:type="pct"/>
            <w:tcBorders>
              <w:top w:val="nil"/>
              <w:left w:val="double" w:sz="4" w:space="0" w:color="auto"/>
              <w:bottom w:val="nil"/>
              <w:right w:val="nil"/>
            </w:tcBorders>
            <w:vAlign w:val="center"/>
            <w:hideMark/>
          </w:tcPr>
          <w:p w14:paraId="73D02020" w14:textId="77777777" w:rsidR="00452BC9" w:rsidRPr="00DC524C" w:rsidRDefault="00452BC9" w:rsidP="00452BC9">
            <w:pPr>
              <w:tabs>
                <w:tab w:val="left" w:pos="708"/>
              </w:tabs>
              <w:spacing w:line="240" w:lineRule="auto"/>
              <w:ind w:left="-6" w:firstLine="6"/>
              <w:rPr>
                <w:rFonts w:ascii="Arial" w:hAnsi="Arial" w:cs="Arial"/>
                <w:sz w:val="18"/>
                <w:szCs w:val="18"/>
                <w:lang w:eastAsia="hr-BA"/>
              </w:rPr>
            </w:pPr>
            <w:r w:rsidRPr="00DC524C">
              <w:rPr>
                <w:rFonts w:ascii="Arial" w:hAnsi="Arial" w:cs="Arial"/>
                <w:sz w:val="18"/>
                <w:szCs w:val="18"/>
                <w:lang w:eastAsia="hr-BA"/>
              </w:rPr>
              <w:t>Ispravak vrijednosti</w:t>
            </w:r>
          </w:p>
        </w:tc>
        <w:tc>
          <w:tcPr>
            <w:tcW w:w="859" w:type="pct"/>
            <w:tcBorders>
              <w:top w:val="nil"/>
              <w:left w:val="nil"/>
              <w:bottom w:val="single" w:sz="8" w:space="0" w:color="auto"/>
              <w:right w:val="nil"/>
            </w:tcBorders>
            <w:shd w:val="clear" w:color="auto" w:fill="auto"/>
            <w:vAlign w:val="center"/>
          </w:tcPr>
          <w:p w14:paraId="126D4FA8" w14:textId="08707C86" w:rsidR="00452BC9" w:rsidRPr="00DC524C" w:rsidRDefault="00452BC9" w:rsidP="00452BC9">
            <w:pPr>
              <w:tabs>
                <w:tab w:val="left" w:pos="708"/>
              </w:tabs>
              <w:spacing w:line="240" w:lineRule="auto"/>
              <w:ind w:left="-6" w:firstLine="6"/>
              <w:jc w:val="right"/>
              <w:rPr>
                <w:rFonts w:ascii="Arial" w:hAnsi="Arial" w:cs="Arial"/>
                <w:sz w:val="18"/>
                <w:szCs w:val="18"/>
                <w:lang w:eastAsia="hr-BA"/>
              </w:rPr>
            </w:pPr>
            <w:r>
              <w:rPr>
                <w:rFonts w:ascii="Arial" w:hAnsi="Arial" w:cs="Arial"/>
                <w:color w:val="000000"/>
                <w:sz w:val="18"/>
                <w:szCs w:val="18"/>
              </w:rPr>
              <w:t>-1.219</w:t>
            </w:r>
          </w:p>
        </w:tc>
        <w:tc>
          <w:tcPr>
            <w:tcW w:w="859" w:type="pct"/>
            <w:tcBorders>
              <w:top w:val="nil"/>
              <w:left w:val="nil"/>
              <w:bottom w:val="single" w:sz="8" w:space="0" w:color="auto"/>
              <w:right w:val="nil"/>
            </w:tcBorders>
            <w:shd w:val="clear" w:color="auto" w:fill="auto"/>
            <w:vAlign w:val="center"/>
          </w:tcPr>
          <w:p w14:paraId="0695A665" w14:textId="0632158F" w:rsidR="00452BC9" w:rsidRPr="00DC524C" w:rsidRDefault="00452BC9" w:rsidP="00452BC9">
            <w:pPr>
              <w:tabs>
                <w:tab w:val="left" w:pos="708"/>
              </w:tabs>
              <w:spacing w:line="240" w:lineRule="auto"/>
              <w:ind w:left="-6" w:firstLine="6"/>
              <w:jc w:val="right"/>
              <w:rPr>
                <w:rFonts w:ascii="Arial" w:hAnsi="Arial" w:cs="Arial"/>
                <w:sz w:val="18"/>
                <w:szCs w:val="18"/>
                <w:lang w:eastAsia="hr-BA"/>
              </w:rPr>
            </w:pPr>
            <w:r>
              <w:rPr>
                <w:rFonts w:ascii="Arial" w:hAnsi="Arial" w:cs="Arial"/>
                <w:color w:val="000000"/>
                <w:sz w:val="18"/>
                <w:szCs w:val="18"/>
              </w:rPr>
              <w:t>0</w:t>
            </w:r>
          </w:p>
        </w:tc>
        <w:tc>
          <w:tcPr>
            <w:tcW w:w="859" w:type="pct"/>
            <w:tcBorders>
              <w:top w:val="nil"/>
              <w:left w:val="nil"/>
              <w:bottom w:val="single" w:sz="8" w:space="0" w:color="auto"/>
              <w:right w:val="double" w:sz="4" w:space="0" w:color="auto"/>
            </w:tcBorders>
            <w:shd w:val="clear" w:color="auto" w:fill="auto"/>
            <w:noWrap/>
            <w:vAlign w:val="center"/>
          </w:tcPr>
          <w:p w14:paraId="361D134F" w14:textId="0687E071" w:rsidR="00452BC9" w:rsidRPr="00DC524C" w:rsidRDefault="00452BC9" w:rsidP="00452BC9">
            <w:pPr>
              <w:tabs>
                <w:tab w:val="left" w:pos="708"/>
              </w:tabs>
              <w:spacing w:line="240" w:lineRule="auto"/>
              <w:ind w:left="-6" w:firstLine="6"/>
              <w:jc w:val="right"/>
              <w:rPr>
                <w:rFonts w:ascii="Arial" w:hAnsi="Arial" w:cs="Arial"/>
                <w:sz w:val="18"/>
                <w:szCs w:val="18"/>
              </w:rPr>
            </w:pPr>
            <w:r>
              <w:rPr>
                <w:rFonts w:ascii="Arial" w:hAnsi="Arial" w:cs="Arial"/>
                <w:color w:val="000000"/>
                <w:sz w:val="18"/>
                <w:szCs w:val="18"/>
              </w:rPr>
              <w:t>-1.219</w:t>
            </w:r>
          </w:p>
        </w:tc>
      </w:tr>
      <w:tr w:rsidR="00452BC9" w:rsidRPr="001126DE" w14:paraId="03289DB2" w14:textId="77777777" w:rsidTr="00AD0C7B">
        <w:trPr>
          <w:trHeight w:val="250"/>
        </w:trPr>
        <w:tc>
          <w:tcPr>
            <w:tcW w:w="2423" w:type="pct"/>
            <w:tcBorders>
              <w:top w:val="nil"/>
              <w:left w:val="double" w:sz="4" w:space="0" w:color="auto"/>
              <w:bottom w:val="nil"/>
              <w:right w:val="nil"/>
            </w:tcBorders>
            <w:vAlign w:val="center"/>
            <w:hideMark/>
          </w:tcPr>
          <w:p w14:paraId="3D9BA03D" w14:textId="77777777" w:rsidR="00452BC9" w:rsidRPr="00DC524C" w:rsidRDefault="00452BC9" w:rsidP="00452BC9">
            <w:pPr>
              <w:tabs>
                <w:tab w:val="left" w:pos="708"/>
              </w:tabs>
              <w:spacing w:line="240" w:lineRule="auto"/>
              <w:ind w:left="-6" w:firstLine="6"/>
              <w:rPr>
                <w:rFonts w:ascii="Arial" w:hAnsi="Arial" w:cs="Arial"/>
                <w:b/>
                <w:bCs/>
                <w:sz w:val="18"/>
                <w:szCs w:val="18"/>
                <w:lang w:eastAsia="hr-BA"/>
              </w:rPr>
            </w:pPr>
            <w:r w:rsidRPr="00DC524C">
              <w:rPr>
                <w:rFonts w:ascii="Arial" w:hAnsi="Arial" w:cs="Arial"/>
                <w:b/>
                <w:bCs/>
                <w:sz w:val="18"/>
                <w:szCs w:val="18"/>
                <w:lang w:eastAsia="hr-BA"/>
              </w:rPr>
              <w:t>Neto knjigovodstvena vrijednost</w:t>
            </w:r>
          </w:p>
        </w:tc>
        <w:tc>
          <w:tcPr>
            <w:tcW w:w="859" w:type="pct"/>
            <w:tcBorders>
              <w:top w:val="nil"/>
              <w:left w:val="nil"/>
              <w:bottom w:val="single" w:sz="8" w:space="0" w:color="auto"/>
              <w:right w:val="nil"/>
            </w:tcBorders>
            <w:shd w:val="clear" w:color="auto" w:fill="auto"/>
            <w:vAlign w:val="center"/>
          </w:tcPr>
          <w:p w14:paraId="165F0AD2" w14:textId="6B4AAEDC" w:rsidR="00452BC9" w:rsidRPr="00DC524C" w:rsidRDefault="00452BC9" w:rsidP="00452BC9">
            <w:pPr>
              <w:tabs>
                <w:tab w:val="left" w:pos="708"/>
              </w:tabs>
              <w:spacing w:line="240" w:lineRule="auto"/>
              <w:ind w:left="-6" w:firstLine="6"/>
              <w:jc w:val="right"/>
              <w:rPr>
                <w:rFonts w:ascii="Arial" w:hAnsi="Arial" w:cs="Arial"/>
                <w:b/>
                <w:bCs/>
                <w:color w:val="000000"/>
                <w:sz w:val="18"/>
                <w:szCs w:val="18"/>
                <w:lang w:eastAsia="hr-HR"/>
              </w:rPr>
            </w:pPr>
            <w:r>
              <w:rPr>
                <w:rFonts w:ascii="Arial" w:hAnsi="Arial" w:cs="Arial"/>
                <w:b/>
                <w:bCs/>
                <w:color w:val="000000"/>
                <w:sz w:val="18"/>
                <w:szCs w:val="18"/>
              </w:rPr>
              <w:t>180</w:t>
            </w:r>
          </w:p>
        </w:tc>
        <w:tc>
          <w:tcPr>
            <w:tcW w:w="859" w:type="pct"/>
            <w:tcBorders>
              <w:top w:val="nil"/>
              <w:left w:val="nil"/>
              <w:bottom w:val="single" w:sz="8" w:space="0" w:color="auto"/>
              <w:right w:val="nil"/>
            </w:tcBorders>
            <w:shd w:val="clear" w:color="auto" w:fill="auto"/>
            <w:vAlign w:val="center"/>
          </w:tcPr>
          <w:p w14:paraId="572ED8C7" w14:textId="7E46039C" w:rsidR="00452BC9" w:rsidRPr="00DC524C" w:rsidRDefault="00452BC9" w:rsidP="00452BC9">
            <w:pPr>
              <w:tabs>
                <w:tab w:val="left" w:pos="708"/>
              </w:tabs>
              <w:spacing w:line="240" w:lineRule="auto"/>
              <w:ind w:left="-6" w:firstLine="6"/>
              <w:jc w:val="right"/>
              <w:rPr>
                <w:rFonts w:ascii="Arial" w:hAnsi="Arial" w:cs="Arial"/>
                <w:b/>
                <w:bCs/>
                <w:sz w:val="18"/>
                <w:szCs w:val="18"/>
                <w:lang w:eastAsia="hr-BA"/>
              </w:rPr>
            </w:pPr>
            <w:r>
              <w:rPr>
                <w:rFonts w:ascii="Arial" w:hAnsi="Arial" w:cs="Arial"/>
                <w:b/>
                <w:bCs/>
                <w:color w:val="000000"/>
                <w:sz w:val="18"/>
                <w:szCs w:val="18"/>
              </w:rPr>
              <w:t>0</w:t>
            </w:r>
          </w:p>
        </w:tc>
        <w:tc>
          <w:tcPr>
            <w:tcW w:w="859" w:type="pct"/>
            <w:tcBorders>
              <w:top w:val="nil"/>
              <w:left w:val="nil"/>
              <w:bottom w:val="single" w:sz="8" w:space="0" w:color="auto"/>
              <w:right w:val="double" w:sz="4" w:space="0" w:color="auto"/>
            </w:tcBorders>
            <w:shd w:val="clear" w:color="auto" w:fill="auto"/>
            <w:noWrap/>
            <w:vAlign w:val="center"/>
          </w:tcPr>
          <w:p w14:paraId="3B3F36DD" w14:textId="6E8FCCCF" w:rsidR="00452BC9" w:rsidRPr="00DC524C" w:rsidRDefault="00452BC9" w:rsidP="00452BC9">
            <w:pPr>
              <w:tabs>
                <w:tab w:val="left" w:pos="708"/>
              </w:tabs>
              <w:spacing w:line="240" w:lineRule="auto"/>
              <w:ind w:left="-6" w:firstLine="6"/>
              <w:jc w:val="right"/>
              <w:rPr>
                <w:rFonts w:ascii="Arial" w:hAnsi="Arial" w:cs="Arial"/>
                <w:b/>
                <w:bCs/>
                <w:sz w:val="18"/>
                <w:szCs w:val="18"/>
              </w:rPr>
            </w:pPr>
            <w:r>
              <w:rPr>
                <w:rFonts w:ascii="Arial" w:hAnsi="Arial" w:cs="Arial"/>
                <w:b/>
                <w:bCs/>
                <w:color w:val="000000"/>
                <w:sz w:val="18"/>
                <w:szCs w:val="18"/>
              </w:rPr>
              <w:t>180</w:t>
            </w:r>
          </w:p>
        </w:tc>
      </w:tr>
      <w:tr w:rsidR="00811EEC" w:rsidRPr="001126DE" w14:paraId="10B7D29E" w14:textId="77777777" w:rsidTr="00B34397">
        <w:trPr>
          <w:trHeight w:val="250"/>
        </w:trPr>
        <w:tc>
          <w:tcPr>
            <w:tcW w:w="2423" w:type="pct"/>
            <w:tcBorders>
              <w:top w:val="nil"/>
              <w:left w:val="double" w:sz="4" w:space="0" w:color="auto"/>
              <w:bottom w:val="double" w:sz="4" w:space="0" w:color="auto"/>
              <w:right w:val="nil"/>
            </w:tcBorders>
            <w:vAlign w:val="center"/>
          </w:tcPr>
          <w:p w14:paraId="48366E3C" w14:textId="77777777" w:rsidR="00811EEC" w:rsidRPr="001126DE" w:rsidRDefault="00811EEC" w:rsidP="00811EEC">
            <w:pPr>
              <w:tabs>
                <w:tab w:val="left" w:pos="708"/>
              </w:tabs>
              <w:spacing w:line="240" w:lineRule="auto"/>
              <w:ind w:left="-6" w:firstLine="6"/>
              <w:rPr>
                <w:rFonts w:ascii="Arial" w:hAnsi="Arial" w:cs="Arial"/>
                <w:b/>
                <w:bCs/>
                <w:sz w:val="18"/>
                <w:szCs w:val="18"/>
                <w:lang w:eastAsia="hr-BA"/>
              </w:rPr>
            </w:pPr>
          </w:p>
        </w:tc>
        <w:tc>
          <w:tcPr>
            <w:tcW w:w="859" w:type="pct"/>
            <w:tcBorders>
              <w:top w:val="single" w:sz="8" w:space="0" w:color="auto"/>
              <w:left w:val="nil"/>
              <w:bottom w:val="double" w:sz="4" w:space="0" w:color="auto"/>
              <w:right w:val="nil"/>
            </w:tcBorders>
            <w:vAlign w:val="center"/>
          </w:tcPr>
          <w:p w14:paraId="6B2FD2F5" w14:textId="77777777" w:rsidR="00811EEC" w:rsidRPr="001126DE" w:rsidRDefault="00811EEC" w:rsidP="00811EEC">
            <w:pPr>
              <w:tabs>
                <w:tab w:val="left" w:pos="708"/>
              </w:tabs>
              <w:spacing w:line="240" w:lineRule="auto"/>
              <w:ind w:left="-6" w:firstLine="6"/>
              <w:jc w:val="right"/>
              <w:rPr>
                <w:rFonts w:ascii="Arial" w:hAnsi="Arial" w:cs="Arial"/>
                <w:b/>
                <w:bCs/>
                <w:color w:val="000000"/>
                <w:sz w:val="18"/>
                <w:szCs w:val="18"/>
                <w:lang w:eastAsia="hr-BA"/>
              </w:rPr>
            </w:pPr>
          </w:p>
        </w:tc>
        <w:tc>
          <w:tcPr>
            <w:tcW w:w="859" w:type="pct"/>
            <w:tcBorders>
              <w:top w:val="single" w:sz="8" w:space="0" w:color="auto"/>
              <w:left w:val="nil"/>
              <w:bottom w:val="double" w:sz="4" w:space="0" w:color="auto"/>
              <w:right w:val="nil"/>
            </w:tcBorders>
            <w:vAlign w:val="center"/>
          </w:tcPr>
          <w:p w14:paraId="24BCE5B6" w14:textId="77777777" w:rsidR="00811EEC" w:rsidRPr="001126DE" w:rsidRDefault="00811EEC" w:rsidP="00811EEC">
            <w:pPr>
              <w:tabs>
                <w:tab w:val="left" w:pos="708"/>
              </w:tabs>
              <w:spacing w:line="240" w:lineRule="auto"/>
              <w:ind w:left="-6" w:firstLine="6"/>
              <w:jc w:val="right"/>
              <w:rPr>
                <w:rFonts w:ascii="Arial" w:hAnsi="Arial" w:cs="Arial"/>
                <w:b/>
                <w:bCs/>
                <w:color w:val="000000"/>
                <w:sz w:val="18"/>
                <w:szCs w:val="18"/>
                <w:lang w:eastAsia="hr-BA"/>
              </w:rPr>
            </w:pPr>
          </w:p>
        </w:tc>
        <w:tc>
          <w:tcPr>
            <w:tcW w:w="859" w:type="pct"/>
            <w:tcBorders>
              <w:top w:val="single" w:sz="8" w:space="0" w:color="auto"/>
              <w:left w:val="nil"/>
              <w:bottom w:val="double" w:sz="4" w:space="0" w:color="auto"/>
              <w:right w:val="double" w:sz="4" w:space="0" w:color="auto"/>
            </w:tcBorders>
            <w:noWrap/>
            <w:vAlign w:val="center"/>
          </w:tcPr>
          <w:p w14:paraId="7DC52F63" w14:textId="77777777" w:rsidR="00811EEC" w:rsidRPr="001126DE" w:rsidRDefault="00811EEC" w:rsidP="00811EEC">
            <w:pPr>
              <w:tabs>
                <w:tab w:val="left" w:pos="708"/>
              </w:tabs>
              <w:spacing w:line="240" w:lineRule="auto"/>
              <w:ind w:left="-6" w:firstLine="6"/>
              <w:jc w:val="right"/>
              <w:rPr>
                <w:rFonts w:ascii="Arial" w:hAnsi="Arial" w:cs="Arial"/>
                <w:b/>
                <w:bCs/>
                <w:color w:val="000000"/>
                <w:sz w:val="18"/>
                <w:szCs w:val="18"/>
                <w:lang w:eastAsia="hr-BA"/>
              </w:rPr>
            </w:pPr>
          </w:p>
        </w:tc>
      </w:tr>
    </w:tbl>
    <w:p w14:paraId="7717AF5E" w14:textId="77777777" w:rsidR="008B5F99" w:rsidRPr="001126DE" w:rsidRDefault="008B5F99" w:rsidP="008B5F99">
      <w:pPr>
        <w:spacing w:line="360" w:lineRule="auto"/>
        <w:rPr>
          <w:rFonts w:ascii="Arial" w:hAnsi="Arial" w:cs="Arial"/>
        </w:rPr>
        <w:sectPr w:rsidR="008B5F99" w:rsidRPr="001126DE">
          <w:pgSz w:w="11909" w:h="16834"/>
          <w:pgMar w:top="1417" w:right="1417" w:bottom="1417" w:left="1417" w:header="720" w:footer="720" w:gutter="0"/>
          <w:cols w:space="720"/>
        </w:sectPr>
      </w:pPr>
    </w:p>
    <w:p w14:paraId="62AF9D49" w14:textId="290BA340" w:rsidR="008B5F99" w:rsidRPr="00CA6DA3" w:rsidRDefault="008B5F99" w:rsidP="008B50D8">
      <w:pPr>
        <w:numPr>
          <w:ilvl w:val="0"/>
          <w:numId w:val="20"/>
        </w:numPr>
        <w:tabs>
          <w:tab w:val="num" w:pos="4330"/>
          <w:tab w:val="num" w:pos="5464"/>
        </w:tabs>
        <w:spacing w:after="240" w:line="240" w:lineRule="auto"/>
        <w:ind w:left="357" w:hanging="357"/>
        <w:jc w:val="both"/>
        <w:rPr>
          <w:rFonts w:ascii="Arial" w:eastAsia="PMingLiU" w:hAnsi="Arial" w:cs="Arial"/>
          <w:bCs/>
          <w:color w:val="000000"/>
          <w:szCs w:val="22"/>
          <w:lang w:eastAsia="de-DE"/>
        </w:rPr>
      </w:pPr>
      <w:r w:rsidRPr="00CA6DA3">
        <w:rPr>
          <w:rFonts w:ascii="Arial" w:hAnsi="Arial" w:cs="Arial"/>
          <w:b/>
          <w:noProof/>
          <w:color w:val="000000"/>
          <w:lang w:eastAsia="hr-HR"/>
        </w:rPr>
        <w:lastRenderedPageBreak/>
        <w:t>Materijalna imovina</w:t>
      </w:r>
      <w:r w:rsidR="003C72A1">
        <w:rPr>
          <w:rFonts w:ascii="Arial" w:hAnsi="Arial" w:cs="Arial"/>
          <w:b/>
          <w:noProof/>
          <w:color w:val="000000"/>
          <w:lang w:eastAsia="hr-HR"/>
        </w:rPr>
        <w:t xml:space="preserve"> </w:t>
      </w:r>
    </w:p>
    <w:tbl>
      <w:tblPr>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995"/>
        <w:gridCol w:w="1830"/>
        <w:gridCol w:w="1830"/>
        <w:gridCol w:w="1833"/>
        <w:gridCol w:w="1830"/>
        <w:gridCol w:w="1830"/>
        <w:gridCol w:w="1822"/>
      </w:tblGrid>
      <w:tr w:rsidR="0001458A" w:rsidRPr="005B59FF" w14:paraId="42D782B8" w14:textId="77777777" w:rsidTr="006063E9">
        <w:trPr>
          <w:trHeight w:val="611"/>
        </w:trPr>
        <w:tc>
          <w:tcPr>
            <w:tcW w:w="1072" w:type="pct"/>
            <w:tcBorders>
              <w:top w:val="double" w:sz="4" w:space="0" w:color="auto"/>
              <w:left w:val="double" w:sz="4" w:space="0" w:color="auto"/>
              <w:bottom w:val="nil"/>
              <w:right w:val="nil"/>
            </w:tcBorders>
            <w:vAlign w:val="center"/>
          </w:tcPr>
          <w:p w14:paraId="0631E858" w14:textId="77777777" w:rsidR="0001458A" w:rsidRPr="006063E9" w:rsidRDefault="0001458A" w:rsidP="005B59FF">
            <w:pPr>
              <w:tabs>
                <w:tab w:val="left" w:pos="2869"/>
              </w:tabs>
              <w:spacing w:line="240" w:lineRule="auto"/>
              <w:ind w:right="459" w:firstLine="6"/>
              <w:rPr>
                <w:rFonts w:ascii="Arial" w:hAnsi="Arial" w:cs="Arial"/>
                <w:b/>
                <w:bCs/>
                <w:color w:val="000000"/>
                <w:sz w:val="17"/>
                <w:szCs w:val="17"/>
                <w:highlight w:val="yellow"/>
                <w:lang w:eastAsia="hr-BA"/>
              </w:rPr>
            </w:pPr>
            <w:bookmarkStart w:id="14" w:name="_Hlk41290023"/>
          </w:p>
        </w:tc>
        <w:tc>
          <w:tcPr>
            <w:tcW w:w="655" w:type="pct"/>
            <w:tcBorders>
              <w:top w:val="double" w:sz="4" w:space="0" w:color="auto"/>
              <w:left w:val="nil"/>
              <w:bottom w:val="nil"/>
              <w:right w:val="nil"/>
            </w:tcBorders>
            <w:vAlign w:val="center"/>
            <w:hideMark/>
          </w:tcPr>
          <w:p w14:paraId="43AB1DE2" w14:textId="77777777" w:rsidR="0001458A" w:rsidRPr="00CE4D2A" w:rsidRDefault="0001458A" w:rsidP="00122FF9">
            <w:pPr>
              <w:tabs>
                <w:tab w:val="left" w:pos="708"/>
              </w:tabs>
              <w:spacing w:line="240" w:lineRule="auto"/>
              <w:ind w:firstLine="6"/>
              <w:jc w:val="center"/>
              <w:rPr>
                <w:rFonts w:ascii="Arial" w:hAnsi="Arial" w:cs="Arial"/>
                <w:b/>
                <w:bCs/>
                <w:color w:val="000000"/>
                <w:sz w:val="17"/>
                <w:szCs w:val="17"/>
                <w:lang w:eastAsia="hr-BA"/>
              </w:rPr>
            </w:pPr>
            <w:r w:rsidRPr="00CE4D2A">
              <w:rPr>
                <w:rFonts w:ascii="Arial" w:hAnsi="Arial" w:cs="Arial"/>
                <w:b/>
                <w:bCs/>
                <w:color w:val="000000"/>
                <w:sz w:val="17"/>
                <w:szCs w:val="17"/>
                <w:lang w:eastAsia="hr-BA"/>
              </w:rPr>
              <w:t>Zemljište</w:t>
            </w:r>
          </w:p>
        </w:tc>
        <w:tc>
          <w:tcPr>
            <w:tcW w:w="655" w:type="pct"/>
            <w:tcBorders>
              <w:top w:val="double" w:sz="4" w:space="0" w:color="auto"/>
              <w:left w:val="nil"/>
              <w:bottom w:val="nil"/>
              <w:right w:val="nil"/>
            </w:tcBorders>
            <w:vAlign w:val="center"/>
            <w:hideMark/>
          </w:tcPr>
          <w:p w14:paraId="16A63D7F" w14:textId="77777777" w:rsidR="0001458A" w:rsidRPr="00CE4D2A" w:rsidRDefault="0001458A" w:rsidP="00122FF9">
            <w:pPr>
              <w:tabs>
                <w:tab w:val="left" w:pos="708"/>
              </w:tabs>
              <w:spacing w:line="240" w:lineRule="auto"/>
              <w:ind w:firstLine="6"/>
              <w:jc w:val="center"/>
              <w:rPr>
                <w:rFonts w:ascii="Arial" w:hAnsi="Arial" w:cs="Arial"/>
                <w:b/>
                <w:bCs/>
                <w:color w:val="000000"/>
                <w:sz w:val="17"/>
                <w:szCs w:val="17"/>
                <w:lang w:eastAsia="hr-BA"/>
              </w:rPr>
            </w:pPr>
            <w:r w:rsidRPr="00CE4D2A">
              <w:rPr>
                <w:rFonts w:ascii="Arial" w:hAnsi="Arial" w:cs="Arial"/>
                <w:b/>
                <w:bCs/>
                <w:color w:val="000000"/>
                <w:sz w:val="17"/>
                <w:szCs w:val="17"/>
                <w:lang w:eastAsia="hr-BA"/>
              </w:rPr>
              <w:t>Građevinski objekti</w:t>
            </w:r>
          </w:p>
        </w:tc>
        <w:tc>
          <w:tcPr>
            <w:tcW w:w="656" w:type="pct"/>
            <w:tcBorders>
              <w:top w:val="double" w:sz="4" w:space="0" w:color="auto"/>
              <w:left w:val="nil"/>
              <w:bottom w:val="nil"/>
              <w:right w:val="nil"/>
            </w:tcBorders>
            <w:vAlign w:val="center"/>
            <w:hideMark/>
          </w:tcPr>
          <w:p w14:paraId="0291F52D" w14:textId="77777777" w:rsidR="0001458A" w:rsidRPr="00CE4D2A" w:rsidRDefault="0001458A" w:rsidP="00122FF9">
            <w:pPr>
              <w:tabs>
                <w:tab w:val="left" w:pos="708"/>
              </w:tabs>
              <w:spacing w:line="240" w:lineRule="auto"/>
              <w:ind w:firstLine="6"/>
              <w:jc w:val="center"/>
              <w:rPr>
                <w:rFonts w:ascii="Arial" w:hAnsi="Arial" w:cs="Arial"/>
                <w:b/>
                <w:bCs/>
                <w:color w:val="000000"/>
                <w:sz w:val="17"/>
                <w:szCs w:val="17"/>
                <w:lang w:eastAsia="hr-BA"/>
              </w:rPr>
            </w:pPr>
            <w:r w:rsidRPr="00CE4D2A">
              <w:rPr>
                <w:rFonts w:ascii="Arial" w:hAnsi="Arial" w:cs="Arial"/>
                <w:b/>
                <w:bCs/>
                <w:color w:val="000000"/>
                <w:sz w:val="17"/>
                <w:szCs w:val="17"/>
                <w:lang w:eastAsia="hr-BA"/>
              </w:rPr>
              <w:t>Postrojenja i oprema</w:t>
            </w:r>
          </w:p>
        </w:tc>
        <w:tc>
          <w:tcPr>
            <w:tcW w:w="655" w:type="pct"/>
            <w:tcBorders>
              <w:top w:val="double" w:sz="4" w:space="0" w:color="auto"/>
              <w:left w:val="nil"/>
              <w:bottom w:val="nil"/>
              <w:right w:val="nil"/>
            </w:tcBorders>
            <w:vAlign w:val="center"/>
            <w:hideMark/>
          </w:tcPr>
          <w:p w14:paraId="34777021" w14:textId="77777777" w:rsidR="0001458A" w:rsidRPr="00CE4D2A" w:rsidRDefault="0001458A" w:rsidP="00122FF9">
            <w:pPr>
              <w:tabs>
                <w:tab w:val="left" w:pos="708"/>
              </w:tabs>
              <w:spacing w:line="240" w:lineRule="auto"/>
              <w:ind w:firstLine="6"/>
              <w:jc w:val="center"/>
              <w:rPr>
                <w:rFonts w:ascii="Arial" w:hAnsi="Arial" w:cs="Arial"/>
                <w:b/>
                <w:bCs/>
                <w:color w:val="000000"/>
                <w:sz w:val="17"/>
                <w:szCs w:val="17"/>
                <w:lang w:eastAsia="hr-BA"/>
              </w:rPr>
            </w:pPr>
            <w:r w:rsidRPr="00CE4D2A">
              <w:rPr>
                <w:rFonts w:ascii="Arial" w:hAnsi="Arial" w:cs="Arial"/>
                <w:b/>
                <w:bCs/>
                <w:color w:val="000000"/>
                <w:sz w:val="17"/>
                <w:szCs w:val="17"/>
                <w:lang w:eastAsia="hr-BA"/>
              </w:rPr>
              <w:t>Materijalna imovina u pripremi</w:t>
            </w:r>
          </w:p>
        </w:tc>
        <w:tc>
          <w:tcPr>
            <w:tcW w:w="655" w:type="pct"/>
            <w:tcBorders>
              <w:top w:val="double" w:sz="4" w:space="0" w:color="auto"/>
              <w:left w:val="nil"/>
              <w:bottom w:val="nil"/>
              <w:right w:val="nil"/>
            </w:tcBorders>
            <w:vAlign w:val="center"/>
          </w:tcPr>
          <w:p w14:paraId="65155EFB" w14:textId="77777777" w:rsidR="0001458A" w:rsidRPr="00CE4D2A" w:rsidRDefault="0001458A" w:rsidP="00122FF9">
            <w:pPr>
              <w:tabs>
                <w:tab w:val="left" w:pos="708"/>
              </w:tabs>
              <w:spacing w:line="240" w:lineRule="auto"/>
              <w:ind w:firstLine="6"/>
              <w:jc w:val="center"/>
              <w:rPr>
                <w:rFonts w:ascii="Arial" w:hAnsi="Arial" w:cs="Arial"/>
                <w:b/>
                <w:bCs/>
                <w:sz w:val="17"/>
                <w:szCs w:val="17"/>
                <w:lang w:eastAsia="hr-BA"/>
              </w:rPr>
            </w:pPr>
            <w:r w:rsidRPr="00CE4D2A">
              <w:rPr>
                <w:rFonts w:ascii="Arial" w:hAnsi="Arial" w:cs="Arial"/>
                <w:b/>
                <w:bCs/>
                <w:sz w:val="17"/>
                <w:szCs w:val="17"/>
                <w:lang w:eastAsia="hr-BA"/>
              </w:rPr>
              <w:t>Predujmovi za materijalnu imovinu</w:t>
            </w:r>
          </w:p>
        </w:tc>
        <w:tc>
          <w:tcPr>
            <w:tcW w:w="652" w:type="pct"/>
            <w:tcBorders>
              <w:top w:val="double" w:sz="4" w:space="0" w:color="auto"/>
              <w:left w:val="nil"/>
              <w:bottom w:val="nil"/>
              <w:right w:val="double" w:sz="4" w:space="0" w:color="auto"/>
            </w:tcBorders>
            <w:noWrap/>
            <w:vAlign w:val="center"/>
            <w:hideMark/>
          </w:tcPr>
          <w:p w14:paraId="7FE9AE7A" w14:textId="77777777" w:rsidR="0001458A" w:rsidRPr="00CE4D2A" w:rsidRDefault="0001458A" w:rsidP="00122FF9">
            <w:pPr>
              <w:tabs>
                <w:tab w:val="left" w:pos="708"/>
              </w:tabs>
              <w:spacing w:line="240" w:lineRule="auto"/>
              <w:ind w:firstLine="6"/>
              <w:jc w:val="center"/>
              <w:rPr>
                <w:rFonts w:ascii="Arial" w:hAnsi="Arial" w:cs="Arial"/>
                <w:b/>
                <w:bCs/>
                <w:sz w:val="17"/>
                <w:szCs w:val="17"/>
                <w:lang w:eastAsia="hr-BA"/>
              </w:rPr>
            </w:pPr>
            <w:r w:rsidRPr="00CE4D2A">
              <w:rPr>
                <w:rFonts w:ascii="Arial" w:hAnsi="Arial" w:cs="Arial"/>
                <w:b/>
                <w:bCs/>
                <w:sz w:val="17"/>
                <w:szCs w:val="17"/>
                <w:lang w:eastAsia="hr-BA"/>
              </w:rPr>
              <w:t>Ukupno</w:t>
            </w:r>
          </w:p>
        </w:tc>
      </w:tr>
      <w:tr w:rsidR="0001458A" w:rsidRPr="005B59FF" w14:paraId="22723F79" w14:textId="77777777" w:rsidTr="00122FF9">
        <w:trPr>
          <w:trHeight w:val="20"/>
        </w:trPr>
        <w:tc>
          <w:tcPr>
            <w:tcW w:w="1072" w:type="pct"/>
            <w:tcBorders>
              <w:top w:val="nil"/>
              <w:left w:val="double" w:sz="4" w:space="0" w:color="auto"/>
              <w:bottom w:val="single" w:sz="4" w:space="0" w:color="auto"/>
              <w:right w:val="nil"/>
            </w:tcBorders>
            <w:vAlign w:val="center"/>
          </w:tcPr>
          <w:p w14:paraId="60BEA52F" w14:textId="77777777" w:rsidR="0001458A" w:rsidRPr="006063E9" w:rsidRDefault="0001458A" w:rsidP="005B59FF">
            <w:pPr>
              <w:tabs>
                <w:tab w:val="left" w:pos="708"/>
              </w:tabs>
              <w:spacing w:line="240" w:lineRule="auto"/>
              <w:ind w:firstLine="6"/>
              <w:rPr>
                <w:rFonts w:ascii="Arial" w:hAnsi="Arial" w:cs="Arial"/>
                <w:b/>
                <w:bCs/>
                <w:color w:val="000000"/>
                <w:sz w:val="17"/>
                <w:szCs w:val="17"/>
                <w:highlight w:val="yellow"/>
                <w:lang w:eastAsia="hr-BA"/>
              </w:rPr>
            </w:pPr>
          </w:p>
        </w:tc>
        <w:tc>
          <w:tcPr>
            <w:tcW w:w="655" w:type="pct"/>
            <w:tcBorders>
              <w:top w:val="nil"/>
              <w:left w:val="nil"/>
              <w:bottom w:val="single" w:sz="4" w:space="0" w:color="auto"/>
              <w:right w:val="nil"/>
            </w:tcBorders>
            <w:vAlign w:val="center"/>
            <w:hideMark/>
          </w:tcPr>
          <w:p w14:paraId="0CD3DBD6" w14:textId="70E19C8D" w:rsidR="0001458A" w:rsidRPr="00CE4D2A" w:rsidRDefault="0001458A" w:rsidP="00122FF9">
            <w:pPr>
              <w:jc w:val="center"/>
              <w:rPr>
                <w:rFonts w:ascii="Arial" w:hAnsi="Arial" w:cs="Arial"/>
                <w:i/>
                <w:sz w:val="17"/>
                <w:szCs w:val="17"/>
                <w:lang w:eastAsia="hr-BA"/>
              </w:rPr>
            </w:pPr>
            <w:r w:rsidRPr="00CE4D2A">
              <w:rPr>
                <w:rFonts w:ascii="Arial" w:hAnsi="Arial" w:cs="Arial"/>
                <w:i/>
                <w:sz w:val="17"/>
                <w:szCs w:val="17"/>
                <w:lang w:eastAsia="hr-BA"/>
              </w:rPr>
              <w:t xml:space="preserve">(u </w:t>
            </w:r>
            <w:r w:rsidR="00123DE9" w:rsidRPr="00CE4D2A">
              <w:rPr>
                <w:rFonts w:ascii="Arial" w:hAnsi="Arial" w:cs="Arial"/>
                <w:i/>
                <w:sz w:val="17"/>
                <w:szCs w:val="17"/>
                <w:lang w:eastAsia="hr-BA"/>
              </w:rPr>
              <w:t>TEUR</w:t>
            </w:r>
            <w:r w:rsidRPr="00CE4D2A">
              <w:rPr>
                <w:rFonts w:ascii="Arial" w:hAnsi="Arial" w:cs="Arial"/>
                <w:i/>
                <w:sz w:val="17"/>
                <w:szCs w:val="17"/>
                <w:lang w:eastAsia="hr-BA"/>
              </w:rPr>
              <w:t>)</w:t>
            </w:r>
          </w:p>
        </w:tc>
        <w:tc>
          <w:tcPr>
            <w:tcW w:w="655" w:type="pct"/>
            <w:tcBorders>
              <w:top w:val="nil"/>
              <w:left w:val="nil"/>
              <w:bottom w:val="single" w:sz="4" w:space="0" w:color="auto"/>
              <w:right w:val="nil"/>
            </w:tcBorders>
            <w:vAlign w:val="center"/>
            <w:hideMark/>
          </w:tcPr>
          <w:p w14:paraId="36A55977" w14:textId="1AF554BA" w:rsidR="0001458A" w:rsidRPr="00CE4D2A" w:rsidRDefault="0001458A" w:rsidP="00122FF9">
            <w:pPr>
              <w:jc w:val="center"/>
              <w:rPr>
                <w:rFonts w:ascii="Arial" w:hAnsi="Arial" w:cs="Arial"/>
                <w:i/>
                <w:sz w:val="17"/>
                <w:szCs w:val="17"/>
                <w:lang w:eastAsia="hr-BA"/>
              </w:rPr>
            </w:pPr>
            <w:r w:rsidRPr="00CE4D2A">
              <w:rPr>
                <w:rFonts w:ascii="Arial" w:hAnsi="Arial" w:cs="Arial"/>
                <w:i/>
                <w:sz w:val="17"/>
                <w:szCs w:val="17"/>
                <w:lang w:eastAsia="hr-BA"/>
              </w:rPr>
              <w:t xml:space="preserve">(u </w:t>
            </w:r>
            <w:r w:rsidR="00123DE9" w:rsidRPr="00CE4D2A">
              <w:rPr>
                <w:rFonts w:ascii="Arial" w:hAnsi="Arial" w:cs="Arial"/>
                <w:i/>
                <w:sz w:val="17"/>
                <w:szCs w:val="17"/>
                <w:lang w:eastAsia="hr-BA"/>
              </w:rPr>
              <w:t>TEUR</w:t>
            </w:r>
            <w:r w:rsidRPr="00CE4D2A">
              <w:rPr>
                <w:rFonts w:ascii="Arial" w:hAnsi="Arial" w:cs="Arial"/>
                <w:i/>
                <w:sz w:val="17"/>
                <w:szCs w:val="17"/>
                <w:lang w:eastAsia="hr-BA"/>
              </w:rPr>
              <w:t>)</w:t>
            </w:r>
          </w:p>
        </w:tc>
        <w:tc>
          <w:tcPr>
            <w:tcW w:w="656" w:type="pct"/>
            <w:tcBorders>
              <w:top w:val="nil"/>
              <w:left w:val="nil"/>
              <w:bottom w:val="single" w:sz="4" w:space="0" w:color="auto"/>
              <w:right w:val="nil"/>
            </w:tcBorders>
            <w:vAlign w:val="center"/>
            <w:hideMark/>
          </w:tcPr>
          <w:p w14:paraId="0065F0F8" w14:textId="75800AAC" w:rsidR="0001458A" w:rsidRPr="00CE4D2A" w:rsidRDefault="0001458A" w:rsidP="00122FF9">
            <w:pPr>
              <w:jc w:val="center"/>
              <w:rPr>
                <w:rFonts w:ascii="Arial" w:hAnsi="Arial" w:cs="Arial"/>
                <w:sz w:val="17"/>
                <w:szCs w:val="17"/>
              </w:rPr>
            </w:pPr>
            <w:r w:rsidRPr="00CE4D2A">
              <w:rPr>
                <w:rFonts w:ascii="Arial" w:hAnsi="Arial" w:cs="Arial"/>
                <w:i/>
                <w:sz w:val="17"/>
                <w:szCs w:val="17"/>
                <w:lang w:eastAsia="hr-BA"/>
              </w:rPr>
              <w:t xml:space="preserve">(u </w:t>
            </w:r>
            <w:r w:rsidR="00123DE9" w:rsidRPr="00CE4D2A">
              <w:rPr>
                <w:rFonts w:ascii="Arial" w:hAnsi="Arial" w:cs="Arial"/>
                <w:i/>
                <w:sz w:val="17"/>
                <w:szCs w:val="17"/>
                <w:lang w:eastAsia="hr-BA"/>
              </w:rPr>
              <w:t>TEUR</w:t>
            </w:r>
            <w:r w:rsidRPr="00CE4D2A">
              <w:rPr>
                <w:rFonts w:ascii="Arial" w:hAnsi="Arial" w:cs="Arial"/>
                <w:i/>
                <w:sz w:val="17"/>
                <w:szCs w:val="17"/>
                <w:lang w:eastAsia="hr-BA"/>
              </w:rPr>
              <w:t>)</w:t>
            </w:r>
          </w:p>
        </w:tc>
        <w:tc>
          <w:tcPr>
            <w:tcW w:w="655" w:type="pct"/>
            <w:tcBorders>
              <w:top w:val="nil"/>
              <w:left w:val="nil"/>
              <w:bottom w:val="single" w:sz="4" w:space="0" w:color="auto"/>
              <w:right w:val="nil"/>
            </w:tcBorders>
            <w:vAlign w:val="center"/>
            <w:hideMark/>
          </w:tcPr>
          <w:p w14:paraId="61D9F930" w14:textId="78E9D557" w:rsidR="0001458A" w:rsidRPr="00CE4D2A" w:rsidRDefault="0001458A" w:rsidP="00122FF9">
            <w:pPr>
              <w:jc w:val="center"/>
              <w:rPr>
                <w:rFonts w:ascii="Arial" w:hAnsi="Arial" w:cs="Arial"/>
                <w:sz w:val="17"/>
                <w:szCs w:val="17"/>
              </w:rPr>
            </w:pPr>
            <w:r w:rsidRPr="00CE4D2A">
              <w:rPr>
                <w:rFonts w:ascii="Arial" w:hAnsi="Arial" w:cs="Arial"/>
                <w:i/>
                <w:sz w:val="17"/>
                <w:szCs w:val="17"/>
                <w:lang w:eastAsia="hr-BA"/>
              </w:rPr>
              <w:t xml:space="preserve">(u </w:t>
            </w:r>
            <w:r w:rsidR="00123DE9" w:rsidRPr="00CE4D2A">
              <w:rPr>
                <w:rFonts w:ascii="Arial" w:hAnsi="Arial" w:cs="Arial"/>
                <w:i/>
                <w:sz w:val="17"/>
                <w:szCs w:val="17"/>
                <w:lang w:eastAsia="hr-BA"/>
              </w:rPr>
              <w:t>TEUR</w:t>
            </w:r>
            <w:r w:rsidRPr="00CE4D2A">
              <w:rPr>
                <w:rFonts w:ascii="Arial" w:hAnsi="Arial" w:cs="Arial"/>
                <w:i/>
                <w:sz w:val="17"/>
                <w:szCs w:val="17"/>
                <w:lang w:eastAsia="hr-BA"/>
              </w:rPr>
              <w:t>)</w:t>
            </w:r>
          </w:p>
        </w:tc>
        <w:tc>
          <w:tcPr>
            <w:tcW w:w="655" w:type="pct"/>
            <w:tcBorders>
              <w:top w:val="nil"/>
              <w:left w:val="nil"/>
              <w:bottom w:val="single" w:sz="4" w:space="0" w:color="auto"/>
              <w:right w:val="nil"/>
            </w:tcBorders>
            <w:vAlign w:val="center"/>
          </w:tcPr>
          <w:p w14:paraId="02398EE5" w14:textId="4A9D1DE1" w:rsidR="0001458A" w:rsidRPr="00CE4D2A" w:rsidRDefault="0001458A" w:rsidP="00122FF9">
            <w:pPr>
              <w:tabs>
                <w:tab w:val="left" w:pos="708"/>
              </w:tabs>
              <w:spacing w:line="240" w:lineRule="auto"/>
              <w:ind w:firstLine="40"/>
              <w:jc w:val="center"/>
              <w:rPr>
                <w:rFonts w:ascii="Arial" w:hAnsi="Arial" w:cs="Arial"/>
                <w:bCs/>
                <w:i/>
                <w:sz w:val="17"/>
                <w:szCs w:val="17"/>
                <w:lang w:eastAsia="hr-BA"/>
              </w:rPr>
            </w:pPr>
            <w:r w:rsidRPr="00CE4D2A">
              <w:rPr>
                <w:rFonts w:ascii="Arial" w:hAnsi="Arial" w:cs="Arial"/>
                <w:bCs/>
                <w:i/>
                <w:sz w:val="17"/>
                <w:szCs w:val="17"/>
                <w:lang w:eastAsia="hr-BA"/>
              </w:rPr>
              <w:t xml:space="preserve">(u </w:t>
            </w:r>
            <w:r w:rsidR="00123DE9" w:rsidRPr="00CE4D2A">
              <w:rPr>
                <w:rFonts w:ascii="Arial" w:hAnsi="Arial" w:cs="Arial"/>
                <w:bCs/>
                <w:i/>
                <w:sz w:val="17"/>
                <w:szCs w:val="17"/>
                <w:lang w:eastAsia="hr-BA"/>
              </w:rPr>
              <w:t>TEUR</w:t>
            </w:r>
            <w:r w:rsidRPr="00CE4D2A">
              <w:rPr>
                <w:rFonts w:ascii="Arial" w:hAnsi="Arial" w:cs="Arial"/>
                <w:bCs/>
                <w:i/>
                <w:sz w:val="17"/>
                <w:szCs w:val="17"/>
                <w:lang w:eastAsia="hr-BA"/>
              </w:rPr>
              <w:t>)</w:t>
            </w:r>
          </w:p>
        </w:tc>
        <w:tc>
          <w:tcPr>
            <w:tcW w:w="652" w:type="pct"/>
            <w:tcBorders>
              <w:top w:val="nil"/>
              <w:left w:val="nil"/>
              <w:bottom w:val="single" w:sz="4" w:space="0" w:color="auto"/>
              <w:right w:val="double" w:sz="4" w:space="0" w:color="auto"/>
            </w:tcBorders>
            <w:noWrap/>
            <w:vAlign w:val="center"/>
            <w:hideMark/>
          </w:tcPr>
          <w:p w14:paraId="752B8AA1" w14:textId="1B2793A3" w:rsidR="0001458A" w:rsidRPr="00CE4D2A" w:rsidRDefault="0001458A" w:rsidP="00122FF9">
            <w:pPr>
              <w:tabs>
                <w:tab w:val="left" w:pos="708"/>
              </w:tabs>
              <w:spacing w:line="240" w:lineRule="auto"/>
              <w:ind w:firstLine="40"/>
              <w:jc w:val="center"/>
              <w:rPr>
                <w:rFonts w:ascii="Arial" w:hAnsi="Arial" w:cs="Arial"/>
                <w:bCs/>
                <w:i/>
                <w:sz w:val="17"/>
                <w:szCs w:val="17"/>
                <w:lang w:eastAsia="hr-BA"/>
              </w:rPr>
            </w:pPr>
            <w:r w:rsidRPr="00CE4D2A">
              <w:rPr>
                <w:rFonts w:ascii="Arial" w:hAnsi="Arial" w:cs="Arial"/>
                <w:bCs/>
                <w:i/>
                <w:sz w:val="17"/>
                <w:szCs w:val="17"/>
                <w:lang w:eastAsia="hr-BA"/>
              </w:rPr>
              <w:t xml:space="preserve">(u </w:t>
            </w:r>
            <w:r w:rsidR="00123DE9" w:rsidRPr="00CE4D2A">
              <w:rPr>
                <w:rFonts w:ascii="Arial" w:hAnsi="Arial" w:cs="Arial"/>
                <w:bCs/>
                <w:i/>
                <w:sz w:val="17"/>
                <w:szCs w:val="17"/>
                <w:lang w:eastAsia="hr-BA"/>
              </w:rPr>
              <w:t>TEUR</w:t>
            </w:r>
            <w:r w:rsidRPr="00CE4D2A">
              <w:rPr>
                <w:rFonts w:ascii="Arial" w:hAnsi="Arial" w:cs="Arial"/>
                <w:bCs/>
                <w:i/>
                <w:sz w:val="17"/>
                <w:szCs w:val="17"/>
                <w:lang w:eastAsia="hr-BA"/>
              </w:rPr>
              <w:t>)</w:t>
            </w:r>
          </w:p>
        </w:tc>
      </w:tr>
      <w:tr w:rsidR="0001458A" w:rsidRPr="005B59FF" w14:paraId="5C975844" w14:textId="77777777" w:rsidTr="005B59FF">
        <w:trPr>
          <w:trHeight w:val="20"/>
        </w:trPr>
        <w:tc>
          <w:tcPr>
            <w:tcW w:w="1072" w:type="pct"/>
            <w:tcBorders>
              <w:top w:val="single" w:sz="4" w:space="0" w:color="auto"/>
              <w:left w:val="double" w:sz="4" w:space="0" w:color="auto"/>
              <w:bottom w:val="nil"/>
              <w:right w:val="nil"/>
            </w:tcBorders>
            <w:vAlign w:val="center"/>
          </w:tcPr>
          <w:p w14:paraId="13F9CE9D" w14:textId="77777777" w:rsidR="0001458A" w:rsidRPr="006063E9" w:rsidRDefault="0001458A" w:rsidP="005B59FF">
            <w:pPr>
              <w:tabs>
                <w:tab w:val="left" w:pos="708"/>
              </w:tabs>
              <w:spacing w:line="240" w:lineRule="auto"/>
              <w:ind w:firstLine="6"/>
              <w:rPr>
                <w:rFonts w:ascii="Arial" w:hAnsi="Arial" w:cs="Arial"/>
                <w:b/>
                <w:bCs/>
                <w:color w:val="000000"/>
                <w:sz w:val="17"/>
                <w:szCs w:val="17"/>
                <w:highlight w:val="yellow"/>
                <w:lang w:eastAsia="hr-BA"/>
              </w:rPr>
            </w:pPr>
          </w:p>
        </w:tc>
        <w:tc>
          <w:tcPr>
            <w:tcW w:w="655" w:type="pct"/>
            <w:tcBorders>
              <w:top w:val="single" w:sz="4" w:space="0" w:color="auto"/>
              <w:left w:val="nil"/>
              <w:bottom w:val="nil"/>
              <w:right w:val="nil"/>
            </w:tcBorders>
            <w:vAlign w:val="center"/>
          </w:tcPr>
          <w:p w14:paraId="717825B7" w14:textId="77777777" w:rsidR="0001458A" w:rsidRPr="006063E9" w:rsidRDefault="0001458A" w:rsidP="005B59FF">
            <w:pPr>
              <w:tabs>
                <w:tab w:val="left" w:pos="708"/>
              </w:tabs>
              <w:spacing w:line="240" w:lineRule="auto"/>
              <w:ind w:firstLine="6"/>
              <w:jc w:val="right"/>
              <w:rPr>
                <w:rFonts w:ascii="Arial" w:hAnsi="Arial" w:cs="Arial"/>
                <w:sz w:val="17"/>
                <w:szCs w:val="17"/>
                <w:highlight w:val="yellow"/>
                <w:lang w:eastAsia="hr-BA"/>
              </w:rPr>
            </w:pPr>
          </w:p>
        </w:tc>
        <w:tc>
          <w:tcPr>
            <w:tcW w:w="655" w:type="pct"/>
            <w:tcBorders>
              <w:top w:val="single" w:sz="4" w:space="0" w:color="auto"/>
              <w:left w:val="nil"/>
              <w:bottom w:val="nil"/>
              <w:right w:val="nil"/>
            </w:tcBorders>
            <w:vAlign w:val="center"/>
          </w:tcPr>
          <w:p w14:paraId="294BBEAA" w14:textId="77777777" w:rsidR="0001458A" w:rsidRPr="006063E9" w:rsidRDefault="0001458A" w:rsidP="005B59FF">
            <w:pPr>
              <w:tabs>
                <w:tab w:val="left" w:pos="708"/>
              </w:tabs>
              <w:spacing w:line="240" w:lineRule="auto"/>
              <w:ind w:firstLine="6"/>
              <w:jc w:val="right"/>
              <w:rPr>
                <w:rFonts w:ascii="Arial" w:hAnsi="Arial" w:cs="Arial"/>
                <w:sz w:val="17"/>
                <w:szCs w:val="17"/>
                <w:highlight w:val="yellow"/>
                <w:lang w:eastAsia="hr-BA"/>
              </w:rPr>
            </w:pPr>
          </w:p>
        </w:tc>
        <w:tc>
          <w:tcPr>
            <w:tcW w:w="656" w:type="pct"/>
            <w:tcBorders>
              <w:top w:val="single" w:sz="4" w:space="0" w:color="auto"/>
              <w:left w:val="nil"/>
              <w:bottom w:val="nil"/>
              <w:right w:val="nil"/>
            </w:tcBorders>
            <w:vAlign w:val="center"/>
          </w:tcPr>
          <w:p w14:paraId="59DE49DC" w14:textId="77777777" w:rsidR="0001458A" w:rsidRPr="006063E9" w:rsidRDefault="0001458A" w:rsidP="005B59FF">
            <w:pPr>
              <w:tabs>
                <w:tab w:val="left" w:pos="708"/>
              </w:tabs>
              <w:spacing w:line="240" w:lineRule="auto"/>
              <w:ind w:firstLine="6"/>
              <w:jc w:val="right"/>
              <w:rPr>
                <w:rFonts w:ascii="Arial" w:hAnsi="Arial" w:cs="Arial"/>
                <w:sz w:val="17"/>
                <w:szCs w:val="17"/>
                <w:highlight w:val="yellow"/>
                <w:lang w:eastAsia="hr-BA"/>
              </w:rPr>
            </w:pPr>
          </w:p>
        </w:tc>
        <w:tc>
          <w:tcPr>
            <w:tcW w:w="655" w:type="pct"/>
            <w:tcBorders>
              <w:top w:val="single" w:sz="4" w:space="0" w:color="auto"/>
              <w:left w:val="nil"/>
              <w:bottom w:val="nil"/>
              <w:right w:val="nil"/>
            </w:tcBorders>
            <w:vAlign w:val="center"/>
          </w:tcPr>
          <w:p w14:paraId="3FC46F6A" w14:textId="77777777" w:rsidR="0001458A" w:rsidRPr="006063E9" w:rsidRDefault="0001458A" w:rsidP="005B59FF">
            <w:pPr>
              <w:tabs>
                <w:tab w:val="left" w:pos="708"/>
              </w:tabs>
              <w:spacing w:line="240" w:lineRule="auto"/>
              <w:ind w:firstLine="6"/>
              <w:jc w:val="right"/>
              <w:rPr>
                <w:rFonts w:ascii="Arial" w:hAnsi="Arial" w:cs="Arial"/>
                <w:sz w:val="17"/>
                <w:szCs w:val="17"/>
                <w:highlight w:val="yellow"/>
                <w:lang w:eastAsia="hr-BA"/>
              </w:rPr>
            </w:pPr>
          </w:p>
        </w:tc>
        <w:tc>
          <w:tcPr>
            <w:tcW w:w="655" w:type="pct"/>
            <w:tcBorders>
              <w:top w:val="single" w:sz="4" w:space="0" w:color="auto"/>
              <w:left w:val="nil"/>
              <w:bottom w:val="nil"/>
              <w:right w:val="nil"/>
            </w:tcBorders>
          </w:tcPr>
          <w:p w14:paraId="6DF2FDF6" w14:textId="77777777" w:rsidR="0001458A" w:rsidRPr="006063E9" w:rsidRDefault="0001458A" w:rsidP="005B59FF">
            <w:pPr>
              <w:tabs>
                <w:tab w:val="left" w:pos="708"/>
              </w:tabs>
              <w:spacing w:line="240" w:lineRule="auto"/>
              <w:ind w:hanging="33"/>
              <w:jc w:val="right"/>
              <w:rPr>
                <w:rFonts w:ascii="Arial" w:hAnsi="Arial" w:cs="Arial"/>
                <w:sz w:val="17"/>
                <w:szCs w:val="17"/>
                <w:highlight w:val="yellow"/>
                <w:lang w:eastAsia="hr-BA"/>
              </w:rPr>
            </w:pPr>
          </w:p>
        </w:tc>
        <w:tc>
          <w:tcPr>
            <w:tcW w:w="652" w:type="pct"/>
            <w:tcBorders>
              <w:top w:val="single" w:sz="4" w:space="0" w:color="auto"/>
              <w:left w:val="nil"/>
              <w:bottom w:val="nil"/>
              <w:right w:val="double" w:sz="4" w:space="0" w:color="auto"/>
            </w:tcBorders>
            <w:noWrap/>
            <w:vAlign w:val="center"/>
          </w:tcPr>
          <w:p w14:paraId="1E05B903" w14:textId="77777777" w:rsidR="0001458A" w:rsidRPr="006063E9" w:rsidRDefault="0001458A" w:rsidP="005B59FF">
            <w:pPr>
              <w:tabs>
                <w:tab w:val="left" w:pos="708"/>
              </w:tabs>
              <w:spacing w:line="240" w:lineRule="auto"/>
              <w:ind w:hanging="33"/>
              <w:jc w:val="right"/>
              <w:rPr>
                <w:rFonts w:ascii="Arial" w:hAnsi="Arial" w:cs="Arial"/>
                <w:sz w:val="17"/>
                <w:szCs w:val="17"/>
                <w:highlight w:val="yellow"/>
                <w:lang w:eastAsia="hr-BA"/>
              </w:rPr>
            </w:pPr>
          </w:p>
        </w:tc>
      </w:tr>
      <w:tr w:rsidR="0001458A" w:rsidRPr="005B59FF" w14:paraId="12EF3384" w14:textId="77777777" w:rsidTr="005B59FF">
        <w:trPr>
          <w:trHeight w:val="20"/>
        </w:trPr>
        <w:tc>
          <w:tcPr>
            <w:tcW w:w="1072" w:type="pct"/>
            <w:tcBorders>
              <w:top w:val="nil"/>
              <w:left w:val="double" w:sz="4" w:space="0" w:color="auto"/>
              <w:bottom w:val="nil"/>
              <w:right w:val="nil"/>
            </w:tcBorders>
            <w:vAlign w:val="center"/>
            <w:hideMark/>
          </w:tcPr>
          <w:p w14:paraId="3522210A" w14:textId="77597A4F" w:rsidR="0001458A" w:rsidRPr="00DA2FAE" w:rsidRDefault="0001458A" w:rsidP="005B59FF">
            <w:pPr>
              <w:tabs>
                <w:tab w:val="left" w:pos="708"/>
              </w:tabs>
              <w:spacing w:line="240" w:lineRule="auto"/>
              <w:ind w:firstLine="6"/>
              <w:rPr>
                <w:rFonts w:ascii="Arial" w:hAnsi="Arial" w:cs="Arial"/>
                <w:b/>
                <w:bCs/>
                <w:color w:val="000000"/>
                <w:sz w:val="17"/>
                <w:szCs w:val="17"/>
                <w:lang w:eastAsia="hr-BA"/>
              </w:rPr>
            </w:pPr>
            <w:r w:rsidRPr="00DA2FAE">
              <w:rPr>
                <w:rFonts w:ascii="Arial" w:hAnsi="Arial" w:cs="Arial"/>
                <w:b/>
                <w:bCs/>
                <w:color w:val="000000"/>
                <w:sz w:val="17"/>
                <w:szCs w:val="17"/>
                <w:lang w:eastAsia="hr-BA"/>
              </w:rPr>
              <w:t xml:space="preserve">Stanje na dan 1. siječnja </w:t>
            </w:r>
            <w:r w:rsidR="00AB52CF" w:rsidRPr="00DA2FAE">
              <w:rPr>
                <w:rFonts w:ascii="Arial" w:hAnsi="Arial" w:cs="Arial"/>
                <w:b/>
                <w:bCs/>
                <w:color w:val="000000"/>
                <w:sz w:val="17"/>
                <w:szCs w:val="17"/>
                <w:lang w:eastAsia="hr-BA"/>
              </w:rPr>
              <w:t>2022</w:t>
            </w:r>
            <w:r w:rsidRPr="00DA2FAE">
              <w:rPr>
                <w:rFonts w:ascii="Arial" w:hAnsi="Arial" w:cs="Arial"/>
                <w:b/>
                <w:bCs/>
                <w:color w:val="000000"/>
                <w:sz w:val="17"/>
                <w:szCs w:val="17"/>
                <w:lang w:eastAsia="hr-BA"/>
              </w:rPr>
              <w:t>.</w:t>
            </w:r>
          </w:p>
        </w:tc>
        <w:tc>
          <w:tcPr>
            <w:tcW w:w="655" w:type="pct"/>
            <w:tcBorders>
              <w:top w:val="nil"/>
              <w:left w:val="nil"/>
              <w:bottom w:val="nil"/>
              <w:right w:val="nil"/>
            </w:tcBorders>
            <w:vAlign w:val="center"/>
          </w:tcPr>
          <w:p w14:paraId="795A4B87" w14:textId="77777777" w:rsidR="0001458A" w:rsidRPr="006063E9" w:rsidRDefault="0001458A" w:rsidP="005B59FF">
            <w:pPr>
              <w:tabs>
                <w:tab w:val="left" w:pos="708"/>
              </w:tabs>
              <w:spacing w:line="240" w:lineRule="auto"/>
              <w:ind w:firstLine="6"/>
              <w:jc w:val="center"/>
              <w:rPr>
                <w:rFonts w:ascii="Arial" w:hAnsi="Arial" w:cs="Arial"/>
                <w:sz w:val="17"/>
                <w:szCs w:val="17"/>
                <w:highlight w:val="yellow"/>
                <w:lang w:eastAsia="hr-BA"/>
              </w:rPr>
            </w:pPr>
          </w:p>
        </w:tc>
        <w:tc>
          <w:tcPr>
            <w:tcW w:w="655" w:type="pct"/>
            <w:tcBorders>
              <w:top w:val="nil"/>
              <w:left w:val="nil"/>
              <w:bottom w:val="nil"/>
              <w:right w:val="nil"/>
            </w:tcBorders>
            <w:vAlign w:val="center"/>
          </w:tcPr>
          <w:p w14:paraId="18108483" w14:textId="77777777" w:rsidR="0001458A" w:rsidRPr="006063E9" w:rsidRDefault="0001458A" w:rsidP="005B59FF">
            <w:pPr>
              <w:tabs>
                <w:tab w:val="left" w:pos="708"/>
              </w:tabs>
              <w:spacing w:line="240" w:lineRule="auto"/>
              <w:ind w:firstLine="6"/>
              <w:jc w:val="center"/>
              <w:rPr>
                <w:rFonts w:ascii="Arial" w:hAnsi="Arial" w:cs="Arial"/>
                <w:sz w:val="17"/>
                <w:szCs w:val="17"/>
                <w:highlight w:val="yellow"/>
                <w:lang w:eastAsia="hr-BA"/>
              </w:rPr>
            </w:pPr>
          </w:p>
        </w:tc>
        <w:tc>
          <w:tcPr>
            <w:tcW w:w="656" w:type="pct"/>
            <w:tcBorders>
              <w:top w:val="nil"/>
              <w:left w:val="nil"/>
              <w:bottom w:val="nil"/>
              <w:right w:val="nil"/>
            </w:tcBorders>
            <w:vAlign w:val="center"/>
          </w:tcPr>
          <w:p w14:paraId="4CB862D7" w14:textId="77777777" w:rsidR="0001458A" w:rsidRPr="006063E9" w:rsidRDefault="0001458A" w:rsidP="005B59FF">
            <w:pPr>
              <w:tabs>
                <w:tab w:val="left" w:pos="708"/>
              </w:tabs>
              <w:spacing w:line="240" w:lineRule="auto"/>
              <w:ind w:firstLine="6"/>
              <w:jc w:val="center"/>
              <w:rPr>
                <w:rFonts w:ascii="Arial" w:hAnsi="Arial" w:cs="Arial"/>
                <w:sz w:val="17"/>
                <w:szCs w:val="17"/>
                <w:highlight w:val="yellow"/>
                <w:lang w:eastAsia="hr-BA"/>
              </w:rPr>
            </w:pPr>
          </w:p>
        </w:tc>
        <w:tc>
          <w:tcPr>
            <w:tcW w:w="655" w:type="pct"/>
            <w:tcBorders>
              <w:top w:val="nil"/>
              <w:left w:val="nil"/>
              <w:bottom w:val="nil"/>
              <w:right w:val="nil"/>
            </w:tcBorders>
            <w:vAlign w:val="center"/>
          </w:tcPr>
          <w:p w14:paraId="58B4B65C" w14:textId="77777777" w:rsidR="0001458A" w:rsidRPr="006063E9" w:rsidRDefault="0001458A" w:rsidP="005B59FF">
            <w:pPr>
              <w:tabs>
                <w:tab w:val="left" w:pos="708"/>
              </w:tabs>
              <w:spacing w:line="240" w:lineRule="auto"/>
              <w:ind w:firstLine="6"/>
              <w:jc w:val="center"/>
              <w:rPr>
                <w:rFonts w:ascii="Arial" w:hAnsi="Arial" w:cs="Arial"/>
                <w:sz w:val="17"/>
                <w:szCs w:val="17"/>
                <w:highlight w:val="yellow"/>
                <w:lang w:eastAsia="hr-BA"/>
              </w:rPr>
            </w:pPr>
          </w:p>
        </w:tc>
        <w:tc>
          <w:tcPr>
            <w:tcW w:w="655" w:type="pct"/>
            <w:tcBorders>
              <w:top w:val="nil"/>
              <w:left w:val="nil"/>
              <w:bottom w:val="nil"/>
              <w:right w:val="nil"/>
            </w:tcBorders>
            <w:vAlign w:val="center"/>
          </w:tcPr>
          <w:p w14:paraId="27C4C29D" w14:textId="77777777" w:rsidR="0001458A" w:rsidRPr="006063E9" w:rsidRDefault="0001458A" w:rsidP="005B59FF">
            <w:pPr>
              <w:tabs>
                <w:tab w:val="left" w:pos="708"/>
              </w:tabs>
              <w:spacing w:line="240" w:lineRule="auto"/>
              <w:ind w:firstLine="6"/>
              <w:jc w:val="center"/>
              <w:rPr>
                <w:rFonts w:ascii="Arial" w:hAnsi="Arial" w:cs="Arial"/>
                <w:sz w:val="17"/>
                <w:szCs w:val="17"/>
                <w:highlight w:val="yellow"/>
                <w:lang w:eastAsia="hr-BA"/>
              </w:rPr>
            </w:pPr>
          </w:p>
        </w:tc>
        <w:tc>
          <w:tcPr>
            <w:tcW w:w="652" w:type="pct"/>
            <w:tcBorders>
              <w:top w:val="nil"/>
              <w:left w:val="nil"/>
              <w:bottom w:val="nil"/>
              <w:right w:val="double" w:sz="4" w:space="0" w:color="auto"/>
            </w:tcBorders>
            <w:noWrap/>
            <w:vAlign w:val="center"/>
          </w:tcPr>
          <w:p w14:paraId="426AB6AF" w14:textId="77777777" w:rsidR="0001458A" w:rsidRPr="006063E9" w:rsidRDefault="0001458A" w:rsidP="005B59FF">
            <w:pPr>
              <w:tabs>
                <w:tab w:val="left" w:pos="708"/>
              </w:tabs>
              <w:spacing w:line="240" w:lineRule="auto"/>
              <w:ind w:firstLine="6"/>
              <w:jc w:val="center"/>
              <w:rPr>
                <w:rFonts w:ascii="Arial" w:hAnsi="Arial" w:cs="Arial"/>
                <w:sz w:val="17"/>
                <w:szCs w:val="17"/>
                <w:highlight w:val="yellow"/>
                <w:lang w:eastAsia="hr-BA"/>
              </w:rPr>
            </w:pPr>
          </w:p>
        </w:tc>
      </w:tr>
      <w:tr w:rsidR="00DA2FAE" w:rsidRPr="005B59FF" w14:paraId="1E93AD69" w14:textId="77777777" w:rsidTr="00122FF9">
        <w:trPr>
          <w:trHeight w:val="20"/>
        </w:trPr>
        <w:tc>
          <w:tcPr>
            <w:tcW w:w="1072" w:type="pct"/>
            <w:tcBorders>
              <w:top w:val="nil"/>
              <w:left w:val="double" w:sz="4" w:space="0" w:color="auto"/>
              <w:bottom w:val="nil"/>
              <w:right w:val="nil"/>
            </w:tcBorders>
            <w:vAlign w:val="center"/>
            <w:hideMark/>
          </w:tcPr>
          <w:p w14:paraId="7D97FD8E" w14:textId="77777777" w:rsidR="00DA2FAE" w:rsidRPr="00DA2FAE" w:rsidRDefault="00DA2FAE" w:rsidP="00DA2FAE">
            <w:pPr>
              <w:tabs>
                <w:tab w:val="left" w:pos="708"/>
              </w:tabs>
              <w:spacing w:line="240" w:lineRule="auto"/>
              <w:ind w:firstLine="6"/>
              <w:rPr>
                <w:rFonts w:ascii="Arial" w:hAnsi="Arial" w:cs="Arial"/>
                <w:sz w:val="17"/>
                <w:szCs w:val="17"/>
                <w:lang w:eastAsia="hr-BA"/>
              </w:rPr>
            </w:pPr>
            <w:r w:rsidRPr="00DA2FAE">
              <w:rPr>
                <w:rFonts w:ascii="Arial" w:hAnsi="Arial" w:cs="Arial"/>
                <w:sz w:val="17"/>
                <w:szCs w:val="17"/>
                <w:lang w:eastAsia="hr-BA"/>
              </w:rPr>
              <w:t>Nabavna vrijednost</w:t>
            </w:r>
          </w:p>
        </w:tc>
        <w:tc>
          <w:tcPr>
            <w:tcW w:w="655" w:type="pct"/>
            <w:tcBorders>
              <w:top w:val="nil"/>
              <w:left w:val="nil"/>
              <w:bottom w:val="nil"/>
              <w:right w:val="nil"/>
            </w:tcBorders>
            <w:shd w:val="clear" w:color="auto" w:fill="auto"/>
            <w:vAlign w:val="center"/>
          </w:tcPr>
          <w:p w14:paraId="4AE7300A" w14:textId="2C7381F8" w:rsidR="00DA2FAE" w:rsidRPr="006063E9" w:rsidRDefault="00DA2FAE" w:rsidP="00DA2FAE">
            <w:pPr>
              <w:tabs>
                <w:tab w:val="left" w:pos="708"/>
              </w:tabs>
              <w:spacing w:line="240" w:lineRule="auto"/>
              <w:ind w:firstLine="6"/>
              <w:jc w:val="right"/>
              <w:rPr>
                <w:rFonts w:ascii="Arial" w:hAnsi="Arial" w:cs="Arial"/>
                <w:sz w:val="17"/>
                <w:szCs w:val="17"/>
                <w:highlight w:val="yellow"/>
                <w:lang w:eastAsia="hr-BA"/>
              </w:rPr>
            </w:pPr>
            <w:r>
              <w:rPr>
                <w:rFonts w:ascii="Arial" w:hAnsi="Arial" w:cs="Arial"/>
                <w:color w:val="000000"/>
                <w:sz w:val="17"/>
                <w:szCs w:val="17"/>
              </w:rPr>
              <w:t>2.006</w:t>
            </w:r>
          </w:p>
        </w:tc>
        <w:tc>
          <w:tcPr>
            <w:tcW w:w="655" w:type="pct"/>
            <w:tcBorders>
              <w:top w:val="nil"/>
              <w:left w:val="nil"/>
              <w:bottom w:val="nil"/>
              <w:right w:val="nil"/>
            </w:tcBorders>
            <w:shd w:val="clear" w:color="auto" w:fill="auto"/>
            <w:vAlign w:val="center"/>
          </w:tcPr>
          <w:p w14:paraId="222AC86D" w14:textId="506E1407" w:rsidR="00DA2FAE" w:rsidRPr="006063E9" w:rsidRDefault="00DA2FAE" w:rsidP="00DA2FAE">
            <w:pPr>
              <w:tabs>
                <w:tab w:val="left" w:pos="708"/>
              </w:tabs>
              <w:spacing w:line="240" w:lineRule="auto"/>
              <w:ind w:firstLine="6"/>
              <w:jc w:val="right"/>
              <w:rPr>
                <w:rFonts w:ascii="Arial" w:hAnsi="Arial" w:cs="Arial"/>
                <w:sz w:val="17"/>
                <w:szCs w:val="17"/>
                <w:highlight w:val="yellow"/>
                <w:lang w:eastAsia="hr-BA"/>
              </w:rPr>
            </w:pPr>
            <w:r>
              <w:rPr>
                <w:rFonts w:ascii="Arial" w:hAnsi="Arial" w:cs="Arial"/>
                <w:color w:val="000000"/>
                <w:sz w:val="17"/>
                <w:szCs w:val="17"/>
              </w:rPr>
              <w:t>59.866</w:t>
            </w:r>
          </w:p>
        </w:tc>
        <w:tc>
          <w:tcPr>
            <w:tcW w:w="656" w:type="pct"/>
            <w:tcBorders>
              <w:top w:val="nil"/>
              <w:left w:val="nil"/>
              <w:bottom w:val="nil"/>
              <w:right w:val="nil"/>
            </w:tcBorders>
            <w:shd w:val="clear" w:color="auto" w:fill="auto"/>
            <w:vAlign w:val="center"/>
          </w:tcPr>
          <w:p w14:paraId="5E57BA70" w14:textId="573E5A9C" w:rsidR="00DA2FAE" w:rsidRPr="006063E9" w:rsidRDefault="00DA2FAE" w:rsidP="00DA2FAE">
            <w:pPr>
              <w:tabs>
                <w:tab w:val="left" w:pos="708"/>
              </w:tabs>
              <w:spacing w:line="240" w:lineRule="auto"/>
              <w:ind w:firstLine="6"/>
              <w:jc w:val="right"/>
              <w:rPr>
                <w:rFonts w:ascii="Arial" w:hAnsi="Arial" w:cs="Arial"/>
                <w:sz w:val="17"/>
                <w:szCs w:val="17"/>
                <w:highlight w:val="yellow"/>
                <w:lang w:eastAsia="hr-BA"/>
              </w:rPr>
            </w:pPr>
            <w:r>
              <w:rPr>
                <w:rFonts w:ascii="Arial" w:hAnsi="Arial" w:cs="Arial"/>
                <w:color w:val="000000"/>
                <w:sz w:val="17"/>
                <w:szCs w:val="17"/>
              </w:rPr>
              <w:t>32.161</w:t>
            </w:r>
          </w:p>
        </w:tc>
        <w:tc>
          <w:tcPr>
            <w:tcW w:w="655" w:type="pct"/>
            <w:tcBorders>
              <w:top w:val="nil"/>
              <w:left w:val="nil"/>
              <w:bottom w:val="nil"/>
              <w:right w:val="nil"/>
            </w:tcBorders>
            <w:shd w:val="clear" w:color="auto" w:fill="auto"/>
            <w:vAlign w:val="center"/>
          </w:tcPr>
          <w:p w14:paraId="66984768" w14:textId="05189D1A" w:rsidR="00DA2FAE" w:rsidRPr="006063E9" w:rsidRDefault="00DA2FAE" w:rsidP="00DA2FAE">
            <w:pPr>
              <w:tabs>
                <w:tab w:val="left" w:pos="708"/>
              </w:tabs>
              <w:spacing w:line="240" w:lineRule="auto"/>
              <w:ind w:firstLine="6"/>
              <w:jc w:val="right"/>
              <w:rPr>
                <w:rFonts w:ascii="Arial" w:hAnsi="Arial" w:cs="Arial"/>
                <w:sz w:val="17"/>
                <w:szCs w:val="17"/>
                <w:highlight w:val="yellow"/>
                <w:lang w:eastAsia="hr-BA"/>
              </w:rPr>
            </w:pPr>
            <w:r>
              <w:rPr>
                <w:rFonts w:ascii="Arial" w:hAnsi="Arial" w:cs="Arial"/>
                <w:color w:val="000000"/>
                <w:sz w:val="17"/>
                <w:szCs w:val="17"/>
              </w:rPr>
              <w:t>523</w:t>
            </w:r>
          </w:p>
        </w:tc>
        <w:tc>
          <w:tcPr>
            <w:tcW w:w="655" w:type="pct"/>
            <w:tcBorders>
              <w:top w:val="nil"/>
              <w:left w:val="nil"/>
              <w:bottom w:val="nil"/>
              <w:right w:val="nil"/>
            </w:tcBorders>
            <w:shd w:val="clear" w:color="auto" w:fill="auto"/>
            <w:vAlign w:val="center"/>
          </w:tcPr>
          <w:p w14:paraId="7AF8501F" w14:textId="38C9AC77" w:rsidR="00DA2FAE" w:rsidRPr="006063E9" w:rsidRDefault="00DA2FAE" w:rsidP="00DA2FAE">
            <w:pPr>
              <w:tabs>
                <w:tab w:val="left" w:pos="708"/>
              </w:tabs>
              <w:spacing w:line="240" w:lineRule="auto"/>
              <w:ind w:firstLine="6"/>
              <w:jc w:val="right"/>
              <w:rPr>
                <w:rFonts w:ascii="Arial" w:hAnsi="Arial" w:cs="Arial"/>
                <w:color w:val="000000"/>
                <w:sz w:val="17"/>
                <w:szCs w:val="17"/>
                <w:highlight w:val="yellow"/>
              </w:rPr>
            </w:pPr>
            <w:r>
              <w:rPr>
                <w:rFonts w:ascii="Arial" w:hAnsi="Arial" w:cs="Arial"/>
                <w:color w:val="000000"/>
                <w:sz w:val="17"/>
                <w:szCs w:val="17"/>
              </w:rPr>
              <w:t>79</w:t>
            </w:r>
          </w:p>
        </w:tc>
        <w:tc>
          <w:tcPr>
            <w:tcW w:w="652" w:type="pct"/>
            <w:tcBorders>
              <w:top w:val="nil"/>
              <w:left w:val="nil"/>
              <w:bottom w:val="nil"/>
              <w:right w:val="double" w:sz="4" w:space="0" w:color="auto"/>
            </w:tcBorders>
            <w:shd w:val="clear" w:color="auto" w:fill="auto"/>
            <w:noWrap/>
            <w:vAlign w:val="center"/>
          </w:tcPr>
          <w:p w14:paraId="2326B252" w14:textId="4E61274B" w:rsidR="00DA2FAE" w:rsidRPr="006063E9" w:rsidRDefault="00DA2FAE" w:rsidP="00DA2FAE">
            <w:pPr>
              <w:tabs>
                <w:tab w:val="left" w:pos="708"/>
              </w:tabs>
              <w:spacing w:line="240" w:lineRule="auto"/>
              <w:ind w:firstLine="6"/>
              <w:jc w:val="right"/>
              <w:rPr>
                <w:rFonts w:ascii="Arial" w:hAnsi="Arial" w:cs="Arial"/>
                <w:sz w:val="17"/>
                <w:szCs w:val="17"/>
                <w:highlight w:val="yellow"/>
                <w:lang w:eastAsia="hr-BA"/>
              </w:rPr>
            </w:pPr>
            <w:r>
              <w:rPr>
                <w:rFonts w:ascii="Arial" w:hAnsi="Arial" w:cs="Arial"/>
                <w:color w:val="000000"/>
                <w:sz w:val="17"/>
                <w:szCs w:val="17"/>
              </w:rPr>
              <w:t>94.635</w:t>
            </w:r>
          </w:p>
        </w:tc>
      </w:tr>
      <w:tr w:rsidR="00DA2FAE" w:rsidRPr="005B59FF" w14:paraId="6E6DF19C" w14:textId="77777777" w:rsidTr="00122FF9">
        <w:trPr>
          <w:trHeight w:val="20"/>
        </w:trPr>
        <w:tc>
          <w:tcPr>
            <w:tcW w:w="1072" w:type="pct"/>
            <w:tcBorders>
              <w:top w:val="nil"/>
              <w:left w:val="double" w:sz="4" w:space="0" w:color="auto"/>
              <w:bottom w:val="nil"/>
              <w:right w:val="nil"/>
            </w:tcBorders>
            <w:vAlign w:val="center"/>
            <w:hideMark/>
          </w:tcPr>
          <w:p w14:paraId="227062C6" w14:textId="77777777" w:rsidR="00DA2FAE" w:rsidRPr="00DA2FAE" w:rsidRDefault="00DA2FAE" w:rsidP="00DA2FAE">
            <w:pPr>
              <w:tabs>
                <w:tab w:val="left" w:pos="708"/>
              </w:tabs>
              <w:spacing w:line="240" w:lineRule="auto"/>
              <w:ind w:firstLine="6"/>
              <w:rPr>
                <w:rFonts w:ascii="Arial" w:hAnsi="Arial" w:cs="Arial"/>
                <w:sz w:val="17"/>
                <w:szCs w:val="17"/>
                <w:lang w:eastAsia="hr-BA"/>
              </w:rPr>
            </w:pPr>
            <w:r w:rsidRPr="00DA2FAE">
              <w:rPr>
                <w:rFonts w:ascii="Arial" w:hAnsi="Arial" w:cs="Arial"/>
                <w:sz w:val="17"/>
                <w:szCs w:val="17"/>
                <w:lang w:eastAsia="hr-BA"/>
              </w:rPr>
              <w:t>Ispravak vrijednosti</w:t>
            </w:r>
          </w:p>
        </w:tc>
        <w:tc>
          <w:tcPr>
            <w:tcW w:w="655" w:type="pct"/>
            <w:tcBorders>
              <w:top w:val="nil"/>
              <w:left w:val="nil"/>
              <w:bottom w:val="single" w:sz="8" w:space="0" w:color="auto"/>
              <w:right w:val="nil"/>
            </w:tcBorders>
            <w:shd w:val="clear" w:color="auto" w:fill="auto"/>
            <w:vAlign w:val="center"/>
          </w:tcPr>
          <w:p w14:paraId="4C8A004C" w14:textId="6310BA61" w:rsidR="00DA2FAE" w:rsidRPr="006063E9" w:rsidRDefault="00DA2FAE" w:rsidP="00DA2FAE">
            <w:pPr>
              <w:tabs>
                <w:tab w:val="left" w:pos="708"/>
              </w:tabs>
              <w:spacing w:line="240" w:lineRule="auto"/>
              <w:ind w:firstLine="6"/>
              <w:jc w:val="right"/>
              <w:rPr>
                <w:rFonts w:ascii="Arial" w:hAnsi="Arial" w:cs="Arial"/>
                <w:sz w:val="17"/>
                <w:szCs w:val="17"/>
                <w:highlight w:val="yellow"/>
                <w:lang w:eastAsia="hr-BA"/>
              </w:rPr>
            </w:pPr>
            <w:r>
              <w:rPr>
                <w:rFonts w:ascii="Arial" w:hAnsi="Arial" w:cs="Arial"/>
                <w:color w:val="000000"/>
                <w:sz w:val="17"/>
                <w:szCs w:val="17"/>
              </w:rPr>
              <w:t>0</w:t>
            </w:r>
          </w:p>
        </w:tc>
        <w:tc>
          <w:tcPr>
            <w:tcW w:w="655" w:type="pct"/>
            <w:tcBorders>
              <w:top w:val="nil"/>
              <w:left w:val="nil"/>
              <w:bottom w:val="single" w:sz="8" w:space="0" w:color="auto"/>
              <w:right w:val="nil"/>
            </w:tcBorders>
            <w:shd w:val="clear" w:color="auto" w:fill="auto"/>
            <w:vAlign w:val="center"/>
          </w:tcPr>
          <w:p w14:paraId="653A508E" w14:textId="6D903028" w:rsidR="00DA2FAE" w:rsidRPr="006063E9" w:rsidRDefault="00DA2FAE" w:rsidP="00DA2FAE">
            <w:pPr>
              <w:tabs>
                <w:tab w:val="left" w:pos="708"/>
              </w:tabs>
              <w:spacing w:line="240" w:lineRule="auto"/>
              <w:ind w:firstLine="6"/>
              <w:jc w:val="right"/>
              <w:rPr>
                <w:rFonts w:ascii="Arial" w:hAnsi="Arial" w:cs="Arial"/>
                <w:sz w:val="17"/>
                <w:szCs w:val="17"/>
                <w:highlight w:val="yellow"/>
                <w:lang w:eastAsia="hr-BA"/>
              </w:rPr>
            </w:pPr>
            <w:r>
              <w:rPr>
                <w:rFonts w:ascii="Arial" w:hAnsi="Arial" w:cs="Arial"/>
                <w:color w:val="000000"/>
                <w:sz w:val="17"/>
                <w:szCs w:val="17"/>
              </w:rPr>
              <w:t>-24.021</w:t>
            </w:r>
          </w:p>
        </w:tc>
        <w:tc>
          <w:tcPr>
            <w:tcW w:w="656" w:type="pct"/>
            <w:tcBorders>
              <w:top w:val="nil"/>
              <w:left w:val="nil"/>
              <w:bottom w:val="single" w:sz="8" w:space="0" w:color="auto"/>
              <w:right w:val="nil"/>
            </w:tcBorders>
            <w:shd w:val="clear" w:color="auto" w:fill="auto"/>
            <w:vAlign w:val="center"/>
          </w:tcPr>
          <w:p w14:paraId="0931357A" w14:textId="092A397F" w:rsidR="00DA2FAE" w:rsidRPr="006063E9" w:rsidRDefault="00DA2FAE" w:rsidP="00DA2FAE">
            <w:pPr>
              <w:tabs>
                <w:tab w:val="left" w:pos="708"/>
              </w:tabs>
              <w:spacing w:line="240" w:lineRule="auto"/>
              <w:ind w:firstLine="6"/>
              <w:jc w:val="right"/>
              <w:rPr>
                <w:rFonts w:ascii="Arial" w:hAnsi="Arial" w:cs="Arial"/>
                <w:sz w:val="17"/>
                <w:szCs w:val="17"/>
                <w:highlight w:val="yellow"/>
                <w:lang w:eastAsia="hr-BA"/>
              </w:rPr>
            </w:pPr>
            <w:r>
              <w:rPr>
                <w:rFonts w:ascii="Arial" w:hAnsi="Arial" w:cs="Arial"/>
                <w:color w:val="000000"/>
                <w:sz w:val="17"/>
                <w:szCs w:val="17"/>
              </w:rPr>
              <w:t>-30.002</w:t>
            </w:r>
          </w:p>
        </w:tc>
        <w:tc>
          <w:tcPr>
            <w:tcW w:w="655" w:type="pct"/>
            <w:tcBorders>
              <w:top w:val="nil"/>
              <w:left w:val="nil"/>
              <w:bottom w:val="single" w:sz="8" w:space="0" w:color="auto"/>
              <w:right w:val="nil"/>
            </w:tcBorders>
            <w:shd w:val="clear" w:color="auto" w:fill="auto"/>
            <w:vAlign w:val="center"/>
          </w:tcPr>
          <w:p w14:paraId="3FDD2D49" w14:textId="12F08E75" w:rsidR="00DA2FAE" w:rsidRPr="006063E9" w:rsidRDefault="00DA2FAE" w:rsidP="00DA2FAE">
            <w:pPr>
              <w:tabs>
                <w:tab w:val="left" w:pos="708"/>
              </w:tabs>
              <w:spacing w:line="240" w:lineRule="auto"/>
              <w:ind w:firstLine="6"/>
              <w:jc w:val="right"/>
              <w:rPr>
                <w:rFonts w:ascii="Arial" w:hAnsi="Arial" w:cs="Arial"/>
                <w:sz w:val="17"/>
                <w:szCs w:val="17"/>
                <w:highlight w:val="yellow"/>
                <w:lang w:eastAsia="hr-BA"/>
              </w:rPr>
            </w:pPr>
            <w:r>
              <w:rPr>
                <w:rFonts w:ascii="Arial" w:hAnsi="Arial" w:cs="Arial"/>
                <w:color w:val="000000"/>
                <w:sz w:val="17"/>
                <w:szCs w:val="17"/>
              </w:rPr>
              <w:t>0</w:t>
            </w:r>
          </w:p>
        </w:tc>
        <w:tc>
          <w:tcPr>
            <w:tcW w:w="655" w:type="pct"/>
            <w:tcBorders>
              <w:top w:val="nil"/>
              <w:left w:val="nil"/>
              <w:bottom w:val="single" w:sz="8" w:space="0" w:color="auto"/>
              <w:right w:val="nil"/>
            </w:tcBorders>
            <w:shd w:val="clear" w:color="auto" w:fill="auto"/>
            <w:vAlign w:val="center"/>
          </w:tcPr>
          <w:p w14:paraId="231F2A8E" w14:textId="5CB0AFD4" w:rsidR="00DA2FAE" w:rsidRPr="006063E9" w:rsidRDefault="00DA2FAE" w:rsidP="00DA2FAE">
            <w:pPr>
              <w:tabs>
                <w:tab w:val="left" w:pos="708"/>
              </w:tabs>
              <w:spacing w:line="240" w:lineRule="auto"/>
              <w:ind w:firstLine="6"/>
              <w:jc w:val="right"/>
              <w:rPr>
                <w:rFonts w:ascii="Arial" w:hAnsi="Arial" w:cs="Arial"/>
                <w:color w:val="000000"/>
                <w:sz w:val="17"/>
                <w:szCs w:val="17"/>
                <w:highlight w:val="yellow"/>
              </w:rPr>
            </w:pPr>
            <w:r>
              <w:rPr>
                <w:rFonts w:ascii="Arial" w:hAnsi="Arial" w:cs="Arial"/>
                <w:color w:val="000000"/>
                <w:sz w:val="17"/>
                <w:szCs w:val="17"/>
              </w:rPr>
              <w:t>0</w:t>
            </w:r>
          </w:p>
        </w:tc>
        <w:tc>
          <w:tcPr>
            <w:tcW w:w="652" w:type="pct"/>
            <w:tcBorders>
              <w:top w:val="nil"/>
              <w:left w:val="nil"/>
              <w:bottom w:val="single" w:sz="8" w:space="0" w:color="auto"/>
              <w:right w:val="double" w:sz="4" w:space="0" w:color="auto"/>
            </w:tcBorders>
            <w:shd w:val="clear" w:color="auto" w:fill="auto"/>
            <w:noWrap/>
            <w:vAlign w:val="center"/>
          </w:tcPr>
          <w:p w14:paraId="7DB045AD" w14:textId="62C0905C" w:rsidR="00DA2FAE" w:rsidRPr="006063E9" w:rsidRDefault="00DA2FAE" w:rsidP="00DA2FAE">
            <w:pPr>
              <w:tabs>
                <w:tab w:val="left" w:pos="708"/>
              </w:tabs>
              <w:spacing w:line="240" w:lineRule="auto"/>
              <w:ind w:firstLine="6"/>
              <w:jc w:val="right"/>
              <w:rPr>
                <w:rFonts w:ascii="Arial" w:hAnsi="Arial" w:cs="Arial"/>
                <w:sz w:val="17"/>
                <w:szCs w:val="17"/>
                <w:highlight w:val="yellow"/>
                <w:lang w:eastAsia="hr-BA"/>
              </w:rPr>
            </w:pPr>
            <w:r>
              <w:rPr>
                <w:rFonts w:ascii="Arial" w:hAnsi="Arial" w:cs="Arial"/>
                <w:color w:val="000000"/>
                <w:sz w:val="17"/>
                <w:szCs w:val="17"/>
              </w:rPr>
              <w:t>-54.023</w:t>
            </w:r>
          </w:p>
        </w:tc>
      </w:tr>
      <w:tr w:rsidR="00DA2FAE" w:rsidRPr="005B59FF" w14:paraId="0F01CD1D" w14:textId="77777777" w:rsidTr="00122FF9">
        <w:trPr>
          <w:trHeight w:val="20"/>
        </w:trPr>
        <w:tc>
          <w:tcPr>
            <w:tcW w:w="1072" w:type="pct"/>
            <w:tcBorders>
              <w:top w:val="nil"/>
              <w:left w:val="double" w:sz="4" w:space="0" w:color="auto"/>
              <w:bottom w:val="nil"/>
              <w:right w:val="nil"/>
            </w:tcBorders>
            <w:vAlign w:val="center"/>
            <w:hideMark/>
          </w:tcPr>
          <w:p w14:paraId="0ADADFF1" w14:textId="77777777" w:rsidR="00DA2FAE" w:rsidRPr="00DA2FAE" w:rsidRDefault="00DA2FAE" w:rsidP="00DA2FAE">
            <w:pPr>
              <w:tabs>
                <w:tab w:val="left" w:pos="708"/>
              </w:tabs>
              <w:spacing w:line="240" w:lineRule="auto"/>
              <w:ind w:firstLine="6"/>
              <w:rPr>
                <w:rFonts w:ascii="Arial" w:hAnsi="Arial" w:cs="Arial"/>
                <w:b/>
                <w:bCs/>
                <w:sz w:val="17"/>
                <w:szCs w:val="17"/>
                <w:lang w:eastAsia="hr-BA"/>
              </w:rPr>
            </w:pPr>
            <w:r w:rsidRPr="00DA2FAE">
              <w:rPr>
                <w:rFonts w:ascii="Arial" w:hAnsi="Arial" w:cs="Arial"/>
                <w:b/>
                <w:bCs/>
                <w:sz w:val="17"/>
                <w:szCs w:val="17"/>
                <w:lang w:eastAsia="hr-BA"/>
              </w:rPr>
              <w:t>Neto knjigovodstvena vrijednost</w:t>
            </w:r>
          </w:p>
        </w:tc>
        <w:tc>
          <w:tcPr>
            <w:tcW w:w="655" w:type="pct"/>
            <w:tcBorders>
              <w:top w:val="nil"/>
              <w:left w:val="nil"/>
              <w:bottom w:val="single" w:sz="8" w:space="0" w:color="auto"/>
              <w:right w:val="nil"/>
            </w:tcBorders>
            <w:shd w:val="clear" w:color="auto" w:fill="auto"/>
            <w:vAlign w:val="center"/>
          </w:tcPr>
          <w:p w14:paraId="09CDD42E" w14:textId="0C040824" w:rsidR="00DA2FAE" w:rsidRPr="006063E9" w:rsidRDefault="00DA2FAE" w:rsidP="00DA2FAE">
            <w:pPr>
              <w:tabs>
                <w:tab w:val="left" w:pos="708"/>
              </w:tabs>
              <w:spacing w:line="240" w:lineRule="auto"/>
              <w:ind w:firstLine="6"/>
              <w:jc w:val="right"/>
              <w:rPr>
                <w:rFonts w:ascii="Arial" w:hAnsi="Arial" w:cs="Arial"/>
                <w:b/>
                <w:bCs/>
                <w:color w:val="000000"/>
                <w:sz w:val="17"/>
                <w:szCs w:val="17"/>
                <w:highlight w:val="yellow"/>
              </w:rPr>
            </w:pPr>
            <w:r>
              <w:rPr>
                <w:rFonts w:ascii="Arial" w:hAnsi="Arial" w:cs="Arial"/>
                <w:b/>
                <w:bCs/>
                <w:color w:val="000000"/>
                <w:sz w:val="17"/>
                <w:szCs w:val="17"/>
              </w:rPr>
              <w:t>2.006</w:t>
            </w:r>
          </w:p>
        </w:tc>
        <w:tc>
          <w:tcPr>
            <w:tcW w:w="655" w:type="pct"/>
            <w:tcBorders>
              <w:top w:val="nil"/>
              <w:left w:val="nil"/>
              <w:bottom w:val="single" w:sz="8" w:space="0" w:color="auto"/>
              <w:right w:val="nil"/>
            </w:tcBorders>
            <w:shd w:val="clear" w:color="auto" w:fill="auto"/>
            <w:vAlign w:val="center"/>
          </w:tcPr>
          <w:p w14:paraId="3851A1F5" w14:textId="044DF71F" w:rsidR="00DA2FAE" w:rsidRPr="006063E9" w:rsidRDefault="00DA2FAE" w:rsidP="00DA2FAE">
            <w:pPr>
              <w:tabs>
                <w:tab w:val="left" w:pos="708"/>
              </w:tabs>
              <w:spacing w:line="240" w:lineRule="auto"/>
              <w:ind w:firstLine="6"/>
              <w:jc w:val="right"/>
              <w:rPr>
                <w:rFonts w:ascii="Arial" w:hAnsi="Arial" w:cs="Arial"/>
                <w:b/>
                <w:bCs/>
                <w:color w:val="000000"/>
                <w:sz w:val="17"/>
                <w:szCs w:val="17"/>
                <w:highlight w:val="yellow"/>
              </w:rPr>
            </w:pPr>
            <w:r>
              <w:rPr>
                <w:rFonts w:ascii="Arial" w:hAnsi="Arial" w:cs="Arial"/>
                <w:b/>
                <w:bCs/>
                <w:color w:val="000000"/>
                <w:sz w:val="17"/>
                <w:szCs w:val="17"/>
              </w:rPr>
              <w:t>35.845</w:t>
            </w:r>
          </w:p>
        </w:tc>
        <w:tc>
          <w:tcPr>
            <w:tcW w:w="656" w:type="pct"/>
            <w:tcBorders>
              <w:top w:val="nil"/>
              <w:left w:val="nil"/>
              <w:bottom w:val="single" w:sz="8" w:space="0" w:color="auto"/>
              <w:right w:val="nil"/>
            </w:tcBorders>
            <w:shd w:val="clear" w:color="auto" w:fill="auto"/>
            <w:vAlign w:val="center"/>
          </w:tcPr>
          <w:p w14:paraId="2EBF0527" w14:textId="3AF5E3E8" w:rsidR="00DA2FAE" w:rsidRPr="006063E9" w:rsidRDefault="00DA2FAE" w:rsidP="00DA2FAE">
            <w:pPr>
              <w:tabs>
                <w:tab w:val="left" w:pos="708"/>
              </w:tabs>
              <w:spacing w:line="240" w:lineRule="auto"/>
              <w:ind w:firstLine="6"/>
              <w:jc w:val="right"/>
              <w:rPr>
                <w:rFonts w:ascii="Arial" w:hAnsi="Arial" w:cs="Arial"/>
                <w:b/>
                <w:bCs/>
                <w:color w:val="000000"/>
                <w:sz w:val="17"/>
                <w:szCs w:val="17"/>
                <w:highlight w:val="yellow"/>
              </w:rPr>
            </w:pPr>
            <w:r>
              <w:rPr>
                <w:rFonts w:ascii="Arial" w:hAnsi="Arial" w:cs="Arial"/>
                <w:b/>
                <w:bCs/>
                <w:color w:val="000000"/>
                <w:sz w:val="17"/>
                <w:szCs w:val="17"/>
              </w:rPr>
              <w:t>2.159</w:t>
            </w:r>
          </w:p>
        </w:tc>
        <w:tc>
          <w:tcPr>
            <w:tcW w:w="655" w:type="pct"/>
            <w:tcBorders>
              <w:top w:val="nil"/>
              <w:left w:val="nil"/>
              <w:bottom w:val="single" w:sz="8" w:space="0" w:color="auto"/>
              <w:right w:val="nil"/>
            </w:tcBorders>
            <w:shd w:val="clear" w:color="auto" w:fill="auto"/>
            <w:vAlign w:val="center"/>
          </w:tcPr>
          <w:p w14:paraId="71357824" w14:textId="3A02BFC4" w:rsidR="00DA2FAE" w:rsidRPr="006063E9" w:rsidRDefault="00DA2FAE" w:rsidP="00DA2FAE">
            <w:pPr>
              <w:tabs>
                <w:tab w:val="left" w:pos="708"/>
              </w:tabs>
              <w:spacing w:line="240" w:lineRule="auto"/>
              <w:ind w:firstLine="6"/>
              <w:jc w:val="right"/>
              <w:rPr>
                <w:rFonts w:ascii="Arial" w:hAnsi="Arial" w:cs="Arial"/>
                <w:b/>
                <w:bCs/>
                <w:color w:val="000000"/>
                <w:sz w:val="17"/>
                <w:szCs w:val="17"/>
                <w:highlight w:val="yellow"/>
              </w:rPr>
            </w:pPr>
            <w:r>
              <w:rPr>
                <w:rFonts w:ascii="Arial" w:hAnsi="Arial" w:cs="Arial"/>
                <w:b/>
                <w:bCs/>
                <w:color w:val="000000"/>
                <w:sz w:val="17"/>
                <w:szCs w:val="17"/>
              </w:rPr>
              <w:t>523</w:t>
            </w:r>
          </w:p>
        </w:tc>
        <w:tc>
          <w:tcPr>
            <w:tcW w:w="655" w:type="pct"/>
            <w:tcBorders>
              <w:top w:val="nil"/>
              <w:left w:val="nil"/>
              <w:bottom w:val="single" w:sz="8" w:space="0" w:color="auto"/>
              <w:right w:val="nil"/>
            </w:tcBorders>
            <w:shd w:val="clear" w:color="auto" w:fill="auto"/>
            <w:vAlign w:val="center"/>
          </w:tcPr>
          <w:p w14:paraId="2B4EE827" w14:textId="52735EC1" w:rsidR="00DA2FAE" w:rsidRPr="006063E9" w:rsidRDefault="00DA2FAE" w:rsidP="00DA2FAE">
            <w:pPr>
              <w:tabs>
                <w:tab w:val="left" w:pos="708"/>
              </w:tabs>
              <w:spacing w:line="240" w:lineRule="auto"/>
              <w:ind w:firstLine="6"/>
              <w:jc w:val="right"/>
              <w:rPr>
                <w:rFonts w:ascii="Arial" w:hAnsi="Arial" w:cs="Arial"/>
                <w:b/>
                <w:bCs/>
                <w:color w:val="000000"/>
                <w:sz w:val="17"/>
                <w:szCs w:val="17"/>
                <w:highlight w:val="yellow"/>
              </w:rPr>
            </w:pPr>
            <w:r>
              <w:rPr>
                <w:rFonts w:ascii="Arial" w:hAnsi="Arial" w:cs="Arial"/>
                <w:b/>
                <w:bCs/>
                <w:color w:val="000000"/>
                <w:sz w:val="17"/>
                <w:szCs w:val="17"/>
              </w:rPr>
              <w:t>79</w:t>
            </w:r>
          </w:p>
        </w:tc>
        <w:tc>
          <w:tcPr>
            <w:tcW w:w="652" w:type="pct"/>
            <w:tcBorders>
              <w:top w:val="nil"/>
              <w:left w:val="nil"/>
              <w:bottom w:val="single" w:sz="8" w:space="0" w:color="auto"/>
              <w:right w:val="double" w:sz="4" w:space="0" w:color="auto"/>
            </w:tcBorders>
            <w:shd w:val="clear" w:color="auto" w:fill="auto"/>
            <w:noWrap/>
            <w:vAlign w:val="center"/>
          </w:tcPr>
          <w:p w14:paraId="0D2CE960" w14:textId="370CC785" w:rsidR="00DA2FAE" w:rsidRPr="006063E9" w:rsidRDefault="00DA2FAE" w:rsidP="00DA2FAE">
            <w:pPr>
              <w:tabs>
                <w:tab w:val="left" w:pos="708"/>
              </w:tabs>
              <w:spacing w:line="240" w:lineRule="auto"/>
              <w:ind w:firstLine="6"/>
              <w:jc w:val="right"/>
              <w:rPr>
                <w:rFonts w:ascii="Arial" w:hAnsi="Arial" w:cs="Arial"/>
                <w:b/>
                <w:bCs/>
                <w:color w:val="000000"/>
                <w:sz w:val="17"/>
                <w:szCs w:val="17"/>
                <w:highlight w:val="yellow"/>
              </w:rPr>
            </w:pPr>
            <w:r>
              <w:rPr>
                <w:rFonts w:ascii="Arial" w:hAnsi="Arial" w:cs="Arial"/>
                <w:b/>
                <w:bCs/>
                <w:color w:val="000000"/>
                <w:sz w:val="17"/>
                <w:szCs w:val="17"/>
              </w:rPr>
              <w:t>40.612</w:t>
            </w:r>
          </w:p>
        </w:tc>
      </w:tr>
      <w:tr w:rsidR="0001458A" w:rsidRPr="005B59FF" w14:paraId="6A80461C" w14:textId="77777777" w:rsidTr="00122FF9">
        <w:trPr>
          <w:trHeight w:val="20"/>
        </w:trPr>
        <w:tc>
          <w:tcPr>
            <w:tcW w:w="1072" w:type="pct"/>
            <w:tcBorders>
              <w:top w:val="nil"/>
              <w:left w:val="double" w:sz="4" w:space="0" w:color="auto"/>
              <w:bottom w:val="nil"/>
              <w:right w:val="nil"/>
            </w:tcBorders>
            <w:noWrap/>
            <w:vAlign w:val="center"/>
          </w:tcPr>
          <w:p w14:paraId="53267EB7" w14:textId="77777777" w:rsidR="0001458A" w:rsidRPr="006063E9" w:rsidRDefault="0001458A" w:rsidP="005B59FF">
            <w:pPr>
              <w:tabs>
                <w:tab w:val="left" w:pos="708"/>
              </w:tabs>
              <w:spacing w:line="240" w:lineRule="auto"/>
              <w:ind w:firstLine="6"/>
              <w:rPr>
                <w:rFonts w:ascii="Arial" w:hAnsi="Arial" w:cs="Arial"/>
                <w:i/>
                <w:iCs/>
                <w:sz w:val="17"/>
                <w:szCs w:val="17"/>
                <w:highlight w:val="yellow"/>
                <w:lang w:eastAsia="hr-BA"/>
              </w:rPr>
            </w:pPr>
          </w:p>
        </w:tc>
        <w:tc>
          <w:tcPr>
            <w:tcW w:w="655" w:type="pct"/>
            <w:tcBorders>
              <w:top w:val="single" w:sz="4" w:space="0" w:color="auto"/>
              <w:left w:val="nil"/>
              <w:bottom w:val="nil"/>
              <w:right w:val="nil"/>
            </w:tcBorders>
            <w:vAlign w:val="center"/>
          </w:tcPr>
          <w:p w14:paraId="06D820A1" w14:textId="77777777" w:rsidR="0001458A" w:rsidRPr="006063E9" w:rsidRDefault="0001458A" w:rsidP="00122FF9">
            <w:pPr>
              <w:tabs>
                <w:tab w:val="left" w:pos="708"/>
              </w:tabs>
              <w:spacing w:line="240" w:lineRule="auto"/>
              <w:ind w:firstLine="6"/>
              <w:jc w:val="right"/>
              <w:rPr>
                <w:rFonts w:ascii="Arial" w:hAnsi="Arial" w:cs="Arial"/>
                <w:b/>
                <w:bCs/>
                <w:color w:val="000000"/>
                <w:sz w:val="17"/>
                <w:szCs w:val="17"/>
                <w:highlight w:val="yellow"/>
                <w:lang w:eastAsia="hr-BA"/>
              </w:rPr>
            </w:pPr>
          </w:p>
        </w:tc>
        <w:tc>
          <w:tcPr>
            <w:tcW w:w="655" w:type="pct"/>
            <w:tcBorders>
              <w:top w:val="single" w:sz="4" w:space="0" w:color="auto"/>
              <w:left w:val="nil"/>
              <w:bottom w:val="nil"/>
              <w:right w:val="nil"/>
            </w:tcBorders>
            <w:vAlign w:val="center"/>
          </w:tcPr>
          <w:p w14:paraId="2C68746A" w14:textId="77777777" w:rsidR="0001458A" w:rsidRPr="006063E9" w:rsidRDefault="0001458A" w:rsidP="00122FF9">
            <w:pPr>
              <w:tabs>
                <w:tab w:val="left" w:pos="708"/>
              </w:tabs>
              <w:spacing w:line="240" w:lineRule="auto"/>
              <w:ind w:firstLine="6"/>
              <w:jc w:val="right"/>
              <w:rPr>
                <w:rFonts w:ascii="Arial" w:hAnsi="Arial" w:cs="Arial"/>
                <w:b/>
                <w:bCs/>
                <w:color w:val="000000"/>
                <w:sz w:val="17"/>
                <w:szCs w:val="17"/>
                <w:highlight w:val="yellow"/>
                <w:lang w:eastAsia="hr-BA"/>
              </w:rPr>
            </w:pPr>
          </w:p>
        </w:tc>
        <w:tc>
          <w:tcPr>
            <w:tcW w:w="656" w:type="pct"/>
            <w:tcBorders>
              <w:top w:val="single" w:sz="4" w:space="0" w:color="auto"/>
              <w:left w:val="nil"/>
              <w:bottom w:val="nil"/>
              <w:right w:val="nil"/>
            </w:tcBorders>
            <w:vAlign w:val="center"/>
          </w:tcPr>
          <w:p w14:paraId="3E46DBA0" w14:textId="77777777" w:rsidR="0001458A" w:rsidRPr="006063E9" w:rsidRDefault="0001458A" w:rsidP="00122FF9">
            <w:pPr>
              <w:tabs>
                <w:tab w:val="left" w:pos="708"/>
              </w:tabs>
              <w:spacing w:line="240" w:lineRule="auto"/>
              <w:ind w:firstLine="6"/>
              <w:jc w:val="right"/>
              <w:rPr>
                <w:rFonts w:ascii="Arial" w:hAnsi="Arial" w:cs="Arial"/>
                <w:b/>
                <w:bCs/>
                <w:color w:val="000000"/>
                <w:sz w:val="17"/>
                <w:szCs w:val="17"/>
                <w:highlight w:val="yellow"/>
                <w:lang w:eastAsia="hr-BA"/>
              </w:rPr>
            </w:pPr>
          </w:p>
        </w:tc>
        <w:tc>
          <w:tcPr>
            <w:tcW w:w="655" w:type="pct"/>
            <w:tcBorders>
              <w:top w:val="single" w:sz="4" w:space="0" w:color="auto"/>
              <w:left w:val="nil"/>
              <w:bottom w:val="nil"/>
              <w:right w:val="nil"/>
            </w:tcBorders>
            <w:vAlign w:val="center"/>
          </w:tcPr>
          <w:p w14:paraId="3F647027" w14:textId="77777777" w:rsidR="0001458A" w:rsidRPr="006063E9" w:rsidRDefault="0001458A" w:rsidP="00122FF9">
            <w:pPr>
              <w:tabs>
                <w:tab w:val="left" w:pos="708"/>
              </w:tabs>
              <w:spacing w:line="240" w:lineRule="auto"/>
              <w:ind w:firstLine="6"/>
              <w:jc w:val="right"/>
              <w:rPr>
                <w:rFonts w:ascii="Arial" w:hAnsi="Arial" w:cs="Arial"/>
                <w:b/>
                <w:bCs/>
                <w:color w:val="000000"/>
                <w:sz w:val="17"/>
                <w:szCs w:val="17"/>
                <w:highlight w:val="yellow"/>
                <w:lang w:eastAsia="hr-BA"/>
              </w:rPr>
            </w:pPr>
          </w:p>
        </w:tc>
        <w:tc>
          <w:tcPr>
            <w:tcW w:w="655" w:type="pct"/>
            <w:tcBorders>
              <w:top w:val="single" w:sz="4" w:space="0" w:color="auto"/>
              <w:left w:val="nil"/>
              <w:bottom w:val="nil"/>
              <w:right w:val="nil"/>
            </w:tcBorders>
            <w:vAlign w:val="center"/>
          </w:tcPr>
          <w:p w14:paraId="0B2F58A5" w14:textId="77777777" w:rsidR="0001458A" w:rsidRPr="006063E9" w:rsidRDefault="0001458A" w:rsidP="00122FF9">
            <w:pPr>
              <w:tabs>
                <w:tab w:val="left" w:pos="708"/>
              </w:tabs>
              <w:spacing w:line="240" w:lineRule="auto"/>
              <w:ind w:firstLine="6"/>
              <w:jc w:val="right"/>
              <w:rPr>
                <w:rFonts w:ascii="Arial" w:hAnsi="Arial" w:cs="Arial"/>
                <w:b/>
                <w:bCs/>
                <w:color w:val="000000"/>
                <w:sz w:val="17"/>
                <w:szCs w:val="17"/>
                <w:highlight w:val="yellow"/>
                <w:lang w:eastAsia="hr-BA"/>
              </w:rPr>
            </w:pPr>
          </w:p>
        </w:tc>
        <w:tc>
          <w:tcPr>
            <w:tcW w:w="652" w:type="pct"/>
            <w:tcBorders>
              <w:top w:val="single" w:sz="4" w:space="0" w:color="auto"/>
              <w:left w:val="nil"/>
              <w:bottom w:val="nil"/>
              <w:right w:val="double" w:sz="4" w:space="0" w:color="auto"/>
            </w:tcBorders>
            <w:noWrap/>
            <w:vAlign w:val="center"/>
          </w:tcPr>
          <w:p w14:paraId="32686891" w14:textId="77777777" w:rsidR="0001458A" w:rsidRPr="006063E9" w:rsidRDefault="0001458A" w:rsidP="00122FF9">
            <w:pPr>
              <w:tabs>
                <w:tab w:val="left" w:pos="708"/>
              </w:tabs>
              <w:spacing w:line="240" w:lineRule="auto"/>
              <w:ind w:firstLine="6"/>
              <w:jc w:val="right"/>
              <w:rPr>
                <w:rFonts w:ascii="Arial" w:hAnsi="Arial" w:cs="Arial"/>
                <w:b/>
                <w:bCs/>
                <w:color w:val="000000"/>
                <w:sz w:val="17"/>
                <w:szCs w:val="17"/>
                <w:highlight w:val="yellow"/>
                <w:lang w:eastAsia="hr-BA"/>
              </w:rPr>
            </w:pPr>
          </w:p>
        </w:tc>
      </w:tr>
      <w:tr w:rsidR="005B59FF" w:rsidRPr="005B59FF" w14:paraId="106A662F" w14:textId="77777777" w:rsidTr="00122FF9">
        <w:trPr>
          <w:trHeight w:val="20"/>
        </w:trPr>
        <w:tc>
          <w:tcPr>
            <w:tcW w:w="3038" w:type="pct"/>
            <w:gridSpan w:val="4"/>
            <w:tcBorders>
              <w:top w:val="nil"/>
              <w:left w:val="double" w:sz="4" w:space="0" w:color="auto"/>
              <w:bottom w:val="nil"/>
              <w:right w:val="nil"/>
            </w:tcBorders>
            <w:vAlign w:val="center"/>
            <w:hideMark/>
          </w:tcPr>
          <w:p w14:paraId="560E8C4B" w14:textId="6E09AF20" w:rsidR="005B59FF" w:rsidRPr="00DA2FAE" w:rsidRDefault="005B59FF" w:rsidP="00122FF9">
            <w:pPr>
              <w:tabs>
                <w:tab w:val="left" w:pos="708"/>
              </w:tabs>
              <w:spacing w:line="240" w:lineRule="auto"/>
              <w:ind w:firstLine="6"/>
              <w:rPr>
                <w:rFonts w:ascii="Arial" w:hAnsi="Arial" w:cs="Arial"/>
                <w:b/>
                <w:sz w:val="17"/>
                <w:szCs w:val="17"/>
                <w:lang w:eastAsia="hr-BA"/>
              </w:rPr>
            </w:pPr>
            <w:r w:rsidRPr="00DA2FAE">
              <w:rPr>
                <w:rFonts w:ascii="Arial" w:hAnsi="Arial" w:cs="Arial"/>
                <w:b/>
                <w:sz w:val="17"/>
                <w:szCs w:val="17"/>
                <w:lang w:eastAsia="hr-BA"/>
              </w:rPr>
              <w:t xml:space="preserve">Za godinu koja je završila 31. prosinca </w:t>
            </w:r>
            <w:r w:rsidR="00AB52CF" w:rsidRPr="00DA2FAE">
              <w:rPr>
                <w:rFonts w:ascii="Arial" w:hAnsi="Arial" w:cs="Arial"/>
                <w:b/>
                <w:sz w:val="17"/>
                <w:szCs w:val="17"/>
                <w:lang w:eastAsia="hr-BA"/>
              </w:rPr>
              <w:t>2022</w:t>
            </w:r>
            <w:r w:rsidRPr="00DA2FAE">
              <w:rPr>
                <w:rFonts w:ascii="Arial" w:hAnsi="Arial" w:cs="Arial"/>
                <w:b/>
                <w:sz w:val="17"/>
                <w:szCs w:val="17"/>
                <w:lang w:eastAsia="hr-BA"/>
              </w:rPr>
              <w:t>.</w:t>
            </w:r>
          </w:p>
        </w:tc>
        <w:tc>
          <w:tcPr>
            <w:tcW w:w="655" w:type="pct"/>
            <w:tcBorders>
              <w:top w:val="nil"/>
              <w:left w:val="nil"/>
              <w:bottom w:val="nil"/>
              <w:right w:val="nil"/>
            </w:tcBorders>
            <w:vAlign w:val="center"/>
          </w:tcPr>
          <w:p w14:paraId="0728F736" w14:textId="77777777" w:rsidR="005B59FF" w:rsidRPr="006063E9" w:rsidRDefault="005B59FF" w:rsidP="00122FF9">
            <w:pPr>
              <w:tabs>
                <w:tab w:val="left" w:pos="708"/>
              </w:tabs>
              <w:spacing w:line="240" w:lineRule="auto"/>
              <w:ind w:firstLine="6"/>
              <w:jc w:val="right"/>
              <w:rPr>
                <w:rFonts w:ascii="Arial" w:hAnsi="Arial" w:cs="Arial"/>
                <w:b/>
                <w:sz w:val="17"/>
                <w:szCs w:val="17"/>
                <w:highlight w:val="yellow"/>
                <w:lang w:eastAsia="hr-BA"/>
              </w:rPr>
            </w:pPr>
          </w:p>
        </w:tc>
        <w:tc>
          <w:tcPr>
            <w:tcW w:w="655" w:type="pct"/>
            <w:tcBorders>
              <w:top w:val="nil"/>
              <w:left w:val="nil"/>
              <w:bottom w:val="nil"/>
              <w:right w:val="nil"/>
            </w:tcBorders>
            <w:vAlign w:val="center"/>
          </w:tcPr>
          <w:p w14:paraId="49A07D8D" w14:textId="77777777" w:rsidR="005B59FF" w:rsidRPr="006063E9" w:rsidRDefault="005B59FF" w:rsidP="00122FF9">
            <w:pPr>
              <w:tabs>
                <w:tab w:val="left" w:pos="708"/>
              </w:tabs>
              <w:spacing w:line="240" w:lineRule="auto"/>
              <w:ind w:firstLine="6"/>
              <w:jc w:val="right"/>
              <w:rPr>
                <w:rFonts w:ascii="Arial" w:hAnsi="Arial" w:cs="Arial"/>
                <w:b/>
                <w:sz w:val="17"/>
                <w:szCs w:val="17"/>
                <w:highlight w:val="yellow"/>
                <w:lang w:eastAsia="hr-BA"/>
              </w:rPr>
            </w:pPr>
          </w:p>
        </w:tc>
        <w:tc>
          <w:tcPr>
            <w:tcW w:w="652" w:type="pct"/>
            <w:tcBorders>
              <w:top w:val="nil"/>
              <w:left w:val="nil"/>
              <w:bottom w:val="nil"/>
              <w:right w:val="double" w:sz="4" w:space="0" w:color="auto"/>
            </w:tcBorders>
            <w:noWrap/>
            <w:vAlign w:val="center"/>
          </w:tcPr>
          <w:p w14:paraId="2CFD6723" w14:textId="77777777" w:rsidR="005B59FF" w:rsidRPr="006063E9" w:rsidRDefault="005B59FF" w:rsidP="00122FF9">
            <w:pPr>
              <w:tabs>
                <w:tab w:val="left" w:pos="708"/>
              </w:tabs>
              <w:spacing w:line="240" w:lineRule="auto"/>
              <w:ind w:firstLine="6"/>
              <w:jc w:val="right"/>
              <w:rPr>
                <w:rFonts w:ascii="Arial" w:hAnsi="Arial" w:cs="Arial"/>
                <w:b/>
                <w:sz w:val="17"/>
                <w:szCs w:val="17"/>
                <w:highlight w:val="yellow"/>
                <w:lang w:eastAsia="hr-BA"/>
              </w:rPr>
            </w:pPr>
          </w:p>
        </w:tc>
      </w:tr>
      <w:tr w:rsidR="00DA2FAE" w:rsidRPr="005B59FF" w14:paraId="40256FFB" w14:textId="77777777" w:rsidTr="00122FF9">
        <w:trPr>
          <w:trHeight w:val="20"/>
        </w:trPr>
        <w:tc>
          <w:tcPr>
            <w:tcW w:w="1072" w:type="pct"/>
            <w:tcBorders>
              <w:top w:val="nil"/>
              <w:left w:val="double" w:sz="4" w:space="0" w:color="auto"/>
              <w:bottom w:val="nil"/>
              <w:right w:val="nil"/>
            </w:tcBorders>
            <w:vAlign w:val="center"/>
            <w:hideMark/>
          </w:tcPr>
          <w:p w14:paraId="5CDEE2F4" w14:textId="77777777" w:rsidR="00DA2FAE" w:rsidRPr="00DA2FAE" w:rsidRDefault="00DA2FAE" w:rsidP="00DA2FAE">
            <w:pPr>
              <w:tabs>
                <w:tab w:val="left" w:pos="708"/>
              </w:tabs>
              <w:spacing w:line="240" w:lineRule="auto"/>
              <w:ind w:firstLine="6"/>
              <w:rPr>
                <w:rFonts w:ascii="Arial" w:hAnsi="Arial" w:cs="Arial"/>
                <w:sz w:val="17"/>
                <w:szCs w:val="17"/>
                <w:lang w:eastAsia="hr-BA"/>
              </w:rPr>
            </w:pPr>
            <w:r w:rsidRPr="00DA2FAE">
              <w:rPr>
                <w:rFonts w:ascii="Arial" w:hAnsi="Arial" w:cs="Arial"/>
                <w:sz w:val="17"/>
                <w:szCs w:val="17"/>
                <w:lang w:eastAsia="hr-BA"/>
              </w:rPr>
              <w:t>Neto knjigovodstvena vrijednost na početku godine</w:t>
            </w:r>
          </w:p>
        </w:tc>
        <w:tc>
          <w:tcPr>
            <w:tcW w:w="655" w:type="pct"/>
            <w:tcBorders>
              <w:top w:val="nil"/>
              <w:left w:val="nil"/>
              <w:bottom w:val="nil"/>
              <w:right w:val="nil"/>
            </w:tcBorders>
            <w:shd w:val="clear" w:color="auto" w:fill="auto"/>
            <w:vAlign w:val="center"/>
          </w:tcPr>
          <w:p w14:paraId="6DB58839" w14:textId="5885203F" w:rsidR="00DA2FAE" w:rsidRPr="00DA2FAE" w:rsidRDefault="00DA2FAE" w:rsidP="00DA2FAE">
            <w:pPr>
              <w:tabs>
                <w:tab w:val="left" w:pos="708"/>
              </w:tabs>
              <w:spacing w:line="240" w:lineRule="auto"/>
              <w:ind w:firstLine="6"/>
              <w:jc w:val="right"/>
              <w:rPr>
                <w:rFonts w:ascii="Arial" w:hAnsi="Arial" w:cs="Arial"/>
                <w:sz w:val="17"/>
                <w:szCs w:val="17"/>
                <w:lang w:eastAsia="hr-BA"/>
              </w:rPr>
            </w:pPr>
            <w:r w:rsidRPr="00DA2FAE">
              <w:rPr>
                <w:rFonts w:ascii="Arial" w:hAnsi="Arial" w:cs="Arial"/>
                <w:color w:val="000000"/>
                <w:sz w:val="17"/>
                <w:szCs w:val="17"/>
              </w:rPr>
              <w:t>2.006</w:t>
            </w:r>
          </w:p>
        </w:tc>
        <w:tc>
          <w:tcPr>
            <w:tcW w:w="655" w:type="pct"/>
            <w:tcBorders>
              <w:top w:val="nil"/>
              <w:left w:val="nil"/>
              <w:bottom w:val="nil"/>
              <w:right w:val="nil"/>
            </w:tcBorders>
            <w:shd w:val="clear" w:color="auto" w:fill="auto"/>
            <w:vAlign w:val="center"/>
          </w:tcPr>
          <w:p w14:paraId="6837EDE3" w14:textId="6A91B12C" w:rsidR="00DA2FAE" w:rsidRPr="00DA2FAE" w:rsidRDefault="00DA2FAE" w:rsidP="00DA2FAE">
            <w:pPr>
              <w:tabs>
                <w:tab w:val="left" w:pos="708"/>
              </w:tabs>
              <w:spacing w:line="240" w:lineRule="auto"/>
              <w:ind w:firstLine="6"/>
              <w:jc w:val="right"/>
              <w:rPr>
                <w:rFonts w:ascii="Arial" w:hAnsi="Arial" w:cs="Arial"/>
                <w:sz w:val="17"/>
                <w:szCs w:val="17"/>
                <w:lang w:eastAsia="hr-BA"/>
              </w:rPr>
            </w:pPr>
            <w:r w:rsidRPr="00DA2FAE">
              <w:rPr>
                <w:rFonts w:ascii="Arial" w:hAnsi="Arial" w:cs="Arial"/>
                <w:color w:val="000000"/>
                <w:sz w:val="17"/>
                <w:szCs w:val="17"/>
              </w:rPr>
              <w:t>35.845</w:t>
            </w:r>
          </w:p>
        </w:tc>
        <w:tc>
          <w:tcPr>
            <w:tcW w:w="656" w:type="pct"/>
            <w:tcBorders>
              <w:top w:val="nil"/>
              <w:left w:val="nil"/>
              <w:bottom w:val="nil"/>
              <w:right w:val="nil"/>
            </w:tcBorders>
            <w:shd w:val="clear" w:color="auto" w:fill="auto"/>
            <w:vAlign w:val="center"/>
          </w:tcPr>
          <w:p w14:paraId="44AE0EFB" w14:textId="20A0247B" w:rsidR="00DA2FAE" w:rsidRPr="00DA2FAE" w:rsidRDefault="00DA2FAE" w:rsidP="00DA2FAE">
            <w:pPr>
              <w:tabs>
                <w:tab w:val="left" w:pos="708"/>
              </w:tabs>
              <w:spacing w:line="240" w:lineRule="auto"/>
              <w:ind w:firstLine="6"/>
              <w:jc w:val="right"/>
              <w:rPr>
                <w:rFonts w:ascii="Arial" w:hAnsi="Arial" w:cs="Arial"/>
                <w:sz w:val="17"/>
                <w:szCs w:val="17"/>
                <w:lang w:eastAsia="hr-BA"/>
              </w:rPr>
            </w:pPr>
            <w:r w:rsidRPr="00DA2FAE">
              <w:rPr>
                <w:rFonts w:ascii="Arial" w:hAnsi="Arial" w:cs="Arial"/>
                <w:color w:val="000000"/>
                <w:sz w:val="17"/>
                <w:szCs w:val="17"/>
              </w:rPr>
              <w:t>2.159</w:t>
            </w:r>
          </w:p>
        </w:tc>
        <w:tc>
          <w:tcPr>
            <w:tcW w:w="655" w:type="pct"/>
            <w:tcBorders>
              <w:top w:val="nil"/>
              <w:left w:val="nil"/>
              <w:bottom w:val="nil"/>
              <w:right w:val="nil"/>
            </w:tcBorders>
            <w:shd w:val="clear" w:color="auto" w:fill="auto"/>
            <w:vAlign w:val="center"/>
          </w:tcPr>
          <w:p w14:paraId="64819424" w14:textId="49B009B4" w:rsidR="00DA2FAE" w:rsidRPr="006063E9" w:rsidRDefault="00DA2FAE" w:rsidP="00DA2FAE">
            <w:pPr>
              <w:tabs>
                <w:tab w:val="left" w:pos="708"/>
              </w:tabs>
              <w:spacing w:line="240" w:lineRule="auto"/>
              <w:ind w:firstLine="6"/>
              <w:jc w:val="right"/>
              <w:rPr>
                <w:rFonts w:ascii="Arial" w:hAnsi="Arial" w:cs="Arial"/>
                <w:sz w:val="17"/>
                <w:szCs w:val="17"/>
                <w:highlight w:val="yellow"/>
                <w:lang w:eastAsia="hr-BA"/>
              </w:rPr>
            </w:pPr>
            <w:r>
              <w:rPr>
                <w:rFonts w:ascii="Arial" w:hAnsi="Arial" w:cs="Arial"/>
                <w:color w:val="000000"/>
                <w:sz w:val="17"/>
                <w:szCs w:val="17"/>
              </w:rPr>
              <w:t>523</w:t>
            </w:r>
          </w:p>
        </w:tc>
        <w:tc>
          <w:tcPr>
            <w:tcW w:w="655" w:type="pct"/>
            <w:tcBorders>
              <w:top w:val="nil"/>
              <w:left w:val="nil"/>
              <w:bottom w:val="nil"/>
              <w:right w:val="nil"/>
            </w:tcBorders>
            <w:vAlign w:val="center"/>
          </w:tcPr>
          <w:p w14:paraId="5A1D0490" w14:textId="6A87A36E" w:rsidR="00DA2FAE" w:rsidRPr="006063E9" w:rsidRDefault="00DA2FAE" w:rsidP="00DA2FAE">
            <w:pPr>
              <w:tabs>
                <w:tab w:val="left" w:pos="708"/>
              </w:tabs>
              <w:spacing w:line="240" w:lineRule="auto"/>
              <w:ind w:firstLine="6"/>
              <w:jc w:val="right"/>
              <w:rPr>
                <w:rFonts w:ascii="Arial" w:hAnsi="Arial" w:cs="Arial"/>
                <w:color w:val="000000"/>
                <w:sz w:val="17"/>
                <w:szCs w:val="17"/>
                <w:highlight w:val="yellow"/>
              </w:rPr>
            </w:pPr>
            <w:r>
              <w:rPr>
                <w:rFonts w:ascii="Arial" w:hAnsi="Arial" w:cs="Arial"/>
                <w:color w:val="000000"/>
                <w:sz w:val="17"/>
                <w:szCs w:val="17"/>
              </w:rPr>
              <w:t>79</w:t>
            </w:r>
          </w:p>
        </w:tc>
        <w:tc>
          <w:tcPr>
            <w:tcW w:w="652" w:type="pct"/>
            <w:tcBorders>
              <w:top w:val="nil"/>
              <w:left w:val="nil"/>
              <w:bottom w:val="nil"/>
              <w:right w:val="double" w:sz="4" w:space="0" w:color="auto"/>
            </w:tcBorders>
            <w:shd w:val="clear" w:color="auto" w:fill="auto"/>
            <w:noWrap/>
            <w:vAlign w:val="center"/>
          </w:tcPr>
          <w:p w14:paraId="26450033" w14:textId="39943491" w:rsidR="00DA2FAE" w:rsidRPr="006063E9" w:rsidRDefault="00DA2FAE" w:rsidP="00DA2FAE">
            <w:pPr>
              <w:tabs>
                <w:tab w:val="left" w:pos="708"/>
              </w:tabs>
              <w:spacing w:line="240" w:lineRule="auto"/>
              <w:ind w:firstLine="6"/>
              <w:jc w:val="right"/>
              <w:rPr>
                <w:rFonts w:ascii="Arial" w:hAnsi="Arial" w:cs="Arial"/>
                <w:sz w:val="17"/>
                <w:szCs w:val="17"/>
                <w:highlight w:val="yellow"/>
                <w:lang w:eastAsia="hr-BA"/>
              </w:rPr>
            </w:pPr>
            <w:r>
              <w:rPr>
                <w:rFonts w:ascii="Arial" w:hAnsi="Arial" w:cs="Arial"/>
                <w:color w:val="000000"/>
                <w:sz w:val="17"/>
                <w:szCs w:val="17"/>
              </w:rPr>
              <w:t>40.612</w:t>
            </w:r>
          </w:p>
        </w:tc>
      </w:tr>
      <w:tr w:rsidR="00DA2FAE" w:rsidRPr="005B59FF" w14:paraId="3BA67744" w14:textId="77777777" w:rsidTr="00122FF9">
        <w:trPr>
          <w:trHeight w:val="20"/>
        </w:trPr>
        <w:tc>
          <w:tcPr>
            <w:tcW w:w="1072" w:type="pct"/>
            <w:tcBorders>
              <w:top w:val="nil"/>
              <w:left w:val="double" w:sz="4" w:space="0" w:color="auto"/>
              <w:bottom w:val="nil"/>
              <w:right w:val="nil"/>
            </w:tcBorders>
            <w:vAlign w:val="center"/>
            <w:hideMark/>
          </w:tcPr>
          <w:p w14:paraId="7745C6A6" w14:textId="77777777" w:rsidR="00DA2FAE" w:rsidRPr="00DA2FAE" w:rsidRDefault="00DA2FAE" w:rsidP="00DA2FAE">
            <w:pPr>
              <w:tabs>
                <w:tab w:val="left" w:pos="708"/>
              </w:tabs>
              <w:spacing w:line="240" w:lineRule="auto"/>
              <w:ind w:firstLine="6"/>
              <w:rPr>
                <w:rFonts w:ascii="Arial" w:hAnsi="Arial" w:cs="Arial"/>
                <w:sz w:val="17"/>
                <w:szCs w:val="17"/>
                <w:lang w:eastAsia="hr-BA"/>
              </w:rPr>
            </w:pPr>
            <w:r w:rsidRPr="00DA2FAE">
              <w:rPr>
                <w:rFonts w:ascii="Arial" w:hAnsi="Arial" w:cs="Arial"/>
                <w:sz w:val="17"/>
                <w:szCs w:val="17"/>
                <w:lang w:eastAsia="hr-BA"/>
              </w:rPr>
              <w:t>Nove nabavke</w:t>
            </w:r>
          </w:p>
        </w:tc>
        <w:tc>
          <w:tcPr>
            <w:tcW w:w="655" w:type="pct"/>
            <w:tcBorders>
              <w:top w:val="nil"/>
              <w:left w:val="nil"/>
              <w:bottom w:val="nil"/>
              <w:right w:val="nil"/>
            </w:tcBorders>
            <w:shd w:val="clear" w:color="auto" w:fill="auto"/>
            <w:vAlign w:val="center"/>
          </w:tcPr>
          <w:p w14:paraId="4AE2BFAC" w14:textId="04DC2C75" w:rsidR="00DA2FAE" w:rsidRPr="00DA2FAE" w:rsidRDefault="00DA2FAE" w:rsidP="00DA2FAE">
            <w:pPr>
              <w:tabs>
                <w:tab w:val="left" w:pos="708"/>
              </w:tabs>
              <w:spacing w:line="240" w:lineRule="auto"/>
              <w:ind w:firstLine="6"/>
              <w:jc w:val="right"/>
              <w:rPr>
                <w:rFonts w:ascii="Arial" w:hAnsi="Arial" w:cs="Arial"/>
                <w:sz w:val="17"/>
                <w:szCs w:val="17"/>
                <w:lang w:eastAsia="hr-BA"/>
              </w:rPr>
            </w:pPr>
            <w:r w:rsidRPr="00DA2FAE">
              <w:rPr>
                <w:rFonts w:ascii="Arial" w:hAnsi="Arial" w:cs="Arial"/>
                <w:color w:val="000000"/>
                <w:sz w:val="17"/>
                <w:szCs w:val="17"/>
              </w:rPr>
              <w:t>0</w:t>
            </w:r>
          </w:p>
        </w:tc>
        <w:tc>
          <w:tcPr>
            <w:tcW w:w="655" w:type="pct"/>
            <w:tcBorders>
              <w:top w:val="nil"/>
              <w:left w:val="nil"/>
              <w:bottom w:val="nil"/>
              <w:right w:val="nil"/>
            </w:tcBorders>
            <w:shd w:val="clear" w:color="auto" w:fill="auto"/>
            <w:vAlign w:val="center"/>
          </w:tcPr>
          <w:p w14:paraId="77DFFC94" w14:textId="21843E4B" w:rsidR="00DA2FAE" w:rsidRPr="00DA2FAE" w:rsidRDefault="00DA2FAE" w:rsidP="00DA2FAE">
            <w:pPr>
              <w:tabs>
                <w:tab w:val="left" w:pos="708"/>
              </w:tabs>
              <w:spacing w:line="240" w:lineRule="auto"/>
              <w:ind w:firstLine="6"/>
              <w:jc w:val="right"/>
              <w:rPr>
                <w:rFonts w:ascii="Arial" w:hAnsi="Arial" w:cs="Arial"/>
                <w:sz w:val="17"/>
                <w:szCs w:val="17"/>
                <w:lang w:eastAsia="hr-BA"/>
              </w:rPr>
            </w:pPr>
            <w:r w:rsidRPr="00DA2FAE">
              <w:rPr>
                <w:rFonts w:ascii="Arial" w:hAnsi="Arial" w:cs="Arial"/>
                <w:color w:val="000000"/>
                <w:sz w:val="17"/>
                <w:szCs w:val="17"/>
              </w:rPr>
              <w:t>0</w:t>
            </w:r>
          </w:p>
        </w:tc>
        <w:tc>
          <w:tcPr>
            <w:tcW w:w="656" w:type="pct"/>
            <w:tcBorders>
              <w:top w:val="nil"/>
              <w:left w:val="nil"/>
              <w:bottom w:val="nil"/>
              <w:right w:val="nil"/>
            </w:tcBorders>
            <w:shd w:val="clear" w:color="auto" w:fill="auto"/>
            <w:vAlign w:val="center"/>
          </w:tcPr>
          <w:p w14:paraId="66E9A476" w14:textId="34DBEB77" w:rsidR="00DA2FAE" w:rsidRPr="00DA2FAE" w:rsidRDefault="00DA2FAE" w:rsidP="00DA2FAE">
            <w:pPr>
              <w:tabs>
                <w:tab w:val="left" w:pos="708"/>
              </w:tabs>
              <w:spacing w:line="240" w:lineRule="auto"/>
              <w:ind w:firstLine="6"/>
              <w:jc w:val="right"/>
              <w:rPr>
                <w:rFonts w:ascii="Arial" w:hAnsi="Arial" w:cs="Arial"/>
                <w:sz w:val="17"/>
                <w:szCs w:val="17"/>
                <w:lang w:eastAsia="hr-BA"/>
              </w:rPr>
            </w:pPr>
            <w:r w:rsidRPr="00DA2FAE">
              <w:rPr>
                <w:rFonts w:ascii="Arial" w:hAnsi="Arial" w:cs="Arial"/>
                <w:color w:val="000000"/>
                <w:sz w:val="17"/>
                <w:szCs w:val="17"/>
              </w:rPr>
              <w:t>0</w:t>
            </w:r>
          </w:p>
        </w:tc>
        <w:tc>
          <w:tcPr>
            <w:tcW w:w="655" w:type="pct"/>
            <w:tcBorders>
              <w:top w:val="nil"/>
              <w:left w:val="nil"/>
              <w:bottom w:val="nil"/>
              <w:right w:val="nil"/>
            </w:tcBorders>
            <w:shd w:val="clear" w:color="auto" w:fill="auto"/>
            <w:vAlign w:val="center"/>
          </w:tcPr>
          <w:p w14:paraId="2C5735E2" w14:textId="72B1F11A" w:rsidR="00DA2FAE" w:rsidRPr="006063E9" w:rsidRDefault="00DA2FAE" w:rsidP="00DA2FAE">
            <w:pPr>
              <w:tabs>
                <w:tab w:val="left" w:pos="708"/>
              </w:tabs>
              <w:spacing w:line="240" w:lineRule="auto"/>
              <w:ind w:firstLine="6"/>
              <w:jc w:val="right"/>
              <w:rPr>
                <w:rFonts w:ascii="Arial" w:hAnsi="Arial" w:cs="Arial"/>
                <w:sz w:val="17"/>
                <w:szCs w:val="17"/>
                <w:highlight w:val="yellow"/>
                <w:lang w:eastAsia="hr-BA"/>
              </w:rPr>
            </w:pPr>
            <w:r>
              <w:rPr>
                <w:rFonts w:ascii="Arial" w:hAnsi="Arial" w:cs="Arial"/>
                <w:color w:val="000000"/>
                <w:sz w:val="17"/>
                <w:szCs w:val="17"/>
              </w:rPr>
              <w:t>2.29</w:t>
            </w:r>
            <w:r w:rsidR="00DD6AC9">
              <w:rPr>
                <w:rFonts w:ascii="Arial" w:hAnsi="Arial" w:cs="Arial"/>
                <w:color w:val="000000"/>
                <w:sz w:val="17"/>
                <w:szCs w:val="17"/>
              </w:rPr>
              <w:t>7</w:t>
            </w:r>
          </w:p>
        </w:tc>
        <w:tc>
          <w:tcPr>
            <w:tcW w:w="655" w:type="pct"/>
            <w:tcBorders>
              <w:top w:val="nil"/>
              <w:left w:val="nil"/>
              <w:bottom w:val="nil"/>
              <w:right w:val="nil"/>
            </w:tcBorders>
            <w:vAlign w:val="center"/>
          </w:tcPr>
          <w:p w14:paraId="28BAF1F9" w14:textId="22B3B78D" w:rsidR="00DA2FAE" w:rsidRPr="006063E9" w:rsidRDefault="00DA2FAE" w:rsidP="00DA2FAE">
            <w:pPr>
              <w:tabs>
                <w:tab w:val="left" w:pos="708"/>
              </w:tabs>
              <w:spacing w:line="240" w:lineRule="auto"/>
              <w:ind w:firstLine="6"/>
              <w:jc w:val="right"/>
              <w:rPr>
                <w:rFonts w:ascii="Arial" w:hAnsi="Arial" w:cs="Arial"/>
                <w:color w:val="000000"/>
                <w:sz w:val="17"/>
                <w:szCs w:val="17"/>
                <w:highlight w:val="yellow"/>
              </w:rPr>
            </w:pPr>
            <w:r>
              <w:rPr>
                <w:rFonts w:ascii="Arial" w:hAnsi="Arial" w:cs="Arial"/>
                <w:color w:val="000000"/>
                <w:sz w:val="17"/>
                <w:szCs w:val="17"/>
              </w:rPr>
              <w:t>41</w:t>
            </w:r>
            <w:r w:rsidR="00DD6AC9">
              <w:rPr>
                <w:rFonts w:ascii="Arial" w:hAnsi="Arial" w:cs="Arial"/>
                <w:color w:val="000000"/>
                <w:sz w:val="17"/>
                <w:szCs w:val="17"/>
              </w:rPr>
              <w:t>7</w:t>
            </w:r>
          </w:p>
        </w:tc>
        <w:tc>
          <w:tcPr>
            <w:tcW w:w="652" w:type="pct"/>
            <w:tcBorders>
              <w:top w:val="nil"/>
              <w:left w:val="nil"/>
              <w:bottom w:val="nil"/>
              <w:right w:val="double" w:sz="4" w:space="0" w:color="auto"/>
            </w:tcBorders>
            <w:shd w:val="clear" w:color="auto" w:fill="auto"/>
            <w:noWrap/>
            <w:vAlign w:val="center"/>
          </w:tcPr>
          <w:p w14:paraId="26E1B340" w14:textId="7411AE92" w:rsidR="00DA2FAE" w:rsidRPr="006063E9" w:rsidRDefault="00DA2FAE" w:rsidP="00DA2FAE">
            <w:pPr>
              <w:tabs>
                <w:tab w:val="left" w:pos="708"/>
              </w:tabs>
              <w:spacing w:line="240" w:lineRule="auto"/>
              <w:ind w:firstLine="6"/>
              <w:jc w:val="right"/>
              <w:rPr>
                <w:rFonts w:ascii="Arial" w:hAnsi="Arial" w:cs="Arial"/>
                <w:sz w:val="17"/>
                <w:szCs w:val="17"/>
                <w:highlight w:val="yellow"/>
                <w:lang w:eastAsia="hr-BA"/>
              </w:rPr>
            </w:pPr>
            <w:r>
              <w:rPr>
                <w:rFonts w:ascii="Arial" w:hAnsi="Arial" w:cs="Arial"/>
                <w:color w:val="000000"/>
                <w:sz w:val="17"/>
                <w:szCs w:val="17"/>
              </w:rPr>
              <w:t>2.71</w:t>
            </w:r>
            <w:r w:rsidR="00DD6AC9">
              <w:rPr>
                <w:rFonts w:ascii="Arial" w:hAnsi="Arial" w:cs="Arial"/>
                <w:color w:val="000000"/>
                <w:sz w:val="17"/>
                <w:szCs w:val="17"/>
              </w:rPr>
              <w:t>4</w:t>
            </w:r>
          </w:p>
        </w:tc>
      </w:tr>
      <w:tr w:rsidR="00DA2FAE" w:rsidRPr="005B59FF" w14:paraId="7B75F954" w14:textId="77777777" w:rsidTr="00122FF9">
        <w:trPr>
          <w:trHeight w:val="20"/>
        </w:trPr>
        <w:tc>
          <w:tcPr>
            <w:tcW w:w="1072" w:type="pct"/>
            <w:tcBorders>
              <w:top w:val="nil"/>
              <w:left w:val="double" w:sz="4" w:space="0" w:color="auto"/>
              <w:bottom w:val="nil"/>
              <w:right w:val="nil"/>
            </w:tcBorders>
            <w:vAlign w:val="center"/>
            <w:hideMark/>
          </w:tcPr>
          <w:p w14:paraId="7C3A3D72" w14:textId="77777777" w:rsidR="00DA2FAE" w:rsidRPr="00DA2FAE" w:rsidRDefault="00DA2FAE" w:rsidP="00DA2FAE">
            <w:pPr>
              <w:tabs>
                <w:tab w:val="left" w:pos="708"/>
              </w:tabs>
              <w:spacing w:line="240" w:lineRule="auto"/>
              <w:ind w:firstLine="6"/>
              <w:rPr>
                <w:rFonts w:ascii="Arial" w:hAnsi="Arial" w:cs="Arial"/>
                <w:sz w:val="17"/>
                <w:szCs w:val="17"/>
                <w:lang w:eastAsia="hr-BA"/>
              </w:rPr>
            </w:pPr>
            <w:r w:rsidRPr="00DA2FAE">
              <w:rPr>
                <w:rFonts w:ascii="Arial" w:hAnsi="Arial" w:cs="Arial"/>
                <w:sz w:val="17"/>
                <w:szCs w:val="17"/>
                <w:lang w:eastAsia="hr-BA"/>
              </w:rPr>
              <w:t>Prijenos u upotrebu</w:t>
            </w:r>
          </w:p>
        </w:tc>
        <w:tc>
          <w:tcPr>
            <w:tcW w:w="655" w:type="pct"/>
            <w:tcBorders>
              <w:top w:val="nil"/>
              <w:left w:val="nil"/>
              <w:bottom w:val="nil"/>
              <w:right w:val="nil"/>
            </w:tcBorders>
            <w:shd w:val="clear" w:color="auto" w:fill="auto"/>
            <w:vAlign w:val="center"/>
          </w:tcPr>
          <w:p w14:paraId="61544522" w14:textId="02F3CBE9" w:rsidR="00DA2FAE" w:rsidRPr="00DA2FAE" w:rsidRDefault="00DA2FAE" w:rsidP="00DA2FAE">
            <w:pPr>
              <w:tabs>
                <w:tab w:val="left" w:pos="708"/>
              </w:tabs>
              <w:spacing w:line="240" w:lineRule="auto"/>
              <w:ind w:firstLine="6"/>
              <w:jc w:val="right"/>
              <w:rPr>
                <w:rFonts w:ascii="Arial" w:hAnsi="Arial" w:cs="Arial"/>
                <w:sz w:val="17"/>
                <w:szCs w:val="17"/>
                <w:lang w:eastAsia="hr-BA"/>
              </w:rPr>
            </w:pPr>
            <w:r w:rsidRPr="00DA2FAE">
              <w:rPr>
                <w:rFonts w:ascii="Arial" w:hAnsi="Arial" w:cs="Arial"/>
                <w:color w:val="000000"/>
                <w:sz w:val="17"/>
                <w:szCs w:val="17"/>
              </w:rPr>
              <w:t>0</w:t>
            </w:r>
          </w:p>
        </w:tc>
        <w:tc>
          <w:tcPr>
            <w:tcW w:w="655" w:type="pct"/>
            <w:tcBorders>
              <w:top w:val="nil"/>
              <w:left w:val="nil"/>
              <w:bottom w:val="nil"/>
              <w:right w:val="nil"/>
            </w:tcBorders>
            <w:shd w:val="clear" w:color="auto" w:fill="auto"/>
            <w:vAlign w:val="center"/>
          </w:tcPr>
          <w:p w14:paraId="78ED19F7" w14:textId="4E7D528F" w:rsidR="00DA2FAE" w:rsidRPr="00DA2FAE" w:rsidRDefault="00DA2FAE" w:rsidP="00DA2FAE">
            <w:pPr>
              <w:tabs>
                <w:tab w:val="left" w:pos="708"/>
              </w:tabs>
              <w:spacing w:line="240" w:lineRule="auto"/>
              <w:ind w:firstLine="6"/>
              <w:jc w:val="right"/>
              <w:rPr>
                <w:rFonts w:ascii="Arial" w:hAnsi="Arial" w:cs="Arial"/>
                <w:sz w:val="17"/>
                <w:szCs w:val="17"/>
                <w:lang w:eastAsia="hr-BA"/>
              </w:rPr>
            </w:pPr>
            <w:r w:rsidRPr="00DA2FAE">
              <w:rPr>
                <w:rFonts w:ascii="Arial" w:hAnsi="Arial" w:cs="Arial"/>
                <w:color w:val="000000"/>
                <w:sz w:val="17"/>
                <w:szCs w:val="17"/>
              </w:rPr>
              <w:t>37</w:t>
            </w:r>
          </w:p>
        </w:tc>
        <w:tc>
          <w:tcPr>
            <w:tcW w:w="656" w:type="pct"/>
            <w:tcBorders>
              <w:top w:val="nil"/>
              <w:left w:val="nil"/>
              <w:bottom w:val="nil"/>
              <w:right w:val="nil"/>
            </w:tcBorders>
            <w:shd w:val="clear" w:color="auto" w:fill="auto"/>
            <w:vAlign w:val="center"/>
          </w:tcPr>
          <w:p w14:paraId="3B0A1928" w14:textId="616BA04D" w:rsidR="00DA2FAE" w:rsidRPr="00DA2FAE" w:rsidRDefault="00DA2FAE" w:rsidP="00DA2FAE">
            <w:pPr>
              <w:tabs>
                <w:tab w:val="left" w:pos="708"/>
              </w:tabs>
              <w:spacing w:line="240" w:lineRule="auto"/>
              <w:ind w:firstLine="6"/>
              <w:jc w:val="right"/>
              <w:rPr>
                <w:rFonts w:ascii="Arial" w:hAnsi="Arial" w:cs="Arial"/>
                <w:sz w:val="17"/>
                <w:szCs w:val="17"/>
                <w:lang w:eastAsia="hr-BA"/>
              </w:rPr>
            </w:pPr>
            <w:r w:rsidRPr="00DA2FAE">
              <w:rPr>
                <w:rFonts w:ascii="Arial" w:hAnsi="Arial" w:cs="Arial"/>
                <w:color w:val="000000"/>
                <w:sz w:val="17"/>
                <w:szCs w:val="17"/>
              </w:rPr>
              <w:t>276</w:t>
            </w:r>
          </w:p>
        </w:tc>
        <w:tc>
          <w:tcPr>
            <w:tcW w:w="655" w:type="pct"/>
            <w:tcBorders>
              <w:top w:val="nil"/>
              <w:left w:val="nil"/>
              <w:bottom w:val="nil"/>
              <w:right w:val="nil"/>
            </w:tcBorders>
            <w:shd w:val="clear" w:color="auto" w:fill="auto"/>
            <w:vAlign w:val="center"/>
          </w:tcPr>
          <w:p w14:paraId="0D73FA43" w14:textId="695F7A6C" w:rsidR="00DA2FAE" w:rsidRPr="006063E9" w:rsidRDefault="00DA2FAE" w:rsidP="00DA2FAE">
            <w:pPr>
              <w:tabs>
                <w:tab w:val="left" w:pos="708"/>
              </w:tabs>
              <w:spacing w:line="240" w:lineRule="auto"/>
              <w:ind w:firstLine="6"/>
              <w:jc w:val="right"/>
              <w:rPr>
                <w:rFonts w:ascii="Arial" w:hAnsi="Arial" w:cs="Arial"/>
                <w:sz w:val="17"/>
                <w:szCs w:val="17"/>
                <w:highlight w:val="yellow"/>
                <w:lang w:eastAsia="hr-BA"/>
              </w:rPr>
            </w:pPr>
            <w:r>
              <w:rPr>
                <w:rFonts w:ascii="Arial" w:hAnsi="Arial" w:cs="Arial"/>
                <w:color w:val="000000"/>
                <w:sz w:val="17"/>
                <w:szCs w:val="17"/>
              </w:rPr>
              <w:t>-313</w:t>
            </w:r>
          </w:p>
        </w:tc>
        <w:tc>
          <w:tcPr>
            <w:tcW w:w="655" w:type="pct"/>
            <w:tcBorders>
              <w:top w:val="nil"/>
              <w:left w:val="nil"/>
              <w:bottom w:val="nil"/>
              <w:right w:val="nil"/>
            </w:tcBorders>
            <w:vAlign w:val="center"/>
          </w:tcPr>
          <w:p w14:paraId="355490F1" w14:textId="0892392C" w:rsidR="00DA2FAE" w:rsidRPr="006063E9" w:rsidRDefault="00DA2FAE" w:rsidP="00DA2FAE">
            <w:pPr>
              <w:tabs>
                <w:tab w:val="left" w:pos="708"/>
              </w:tabs>
              <w:spacing w:line="240" w:lineRule="auto"/>
              <w:ind w:firstLine="6"/>
              <w:jc w:val="right"/>
              <w:rPr>
                <w:rFonts w:ascii="Arial" w:hAnsi="Arial" w:cs="Arial"/>
                <w:color w:val="000000"/>
                <w:sz w:val="17"/>
                <w:szCs w:val="17"/>
                <w:highlight w:val="yellow"/>
              </w:rPr>
            </w:pPr>
            <w:r>
              <w:rPr>
                <w:rFonts w:ascii="Arial" w:hAnsi="Arial" w:cs="Arial"/>
                <w:color w:val="000000"/>
                <w:sz w:val="17"/>
                <w:szCs w:val="17"/>
              </w:rPr>
              <w:t>0</w:t>
            </w:r>
          </w:p>
        </w:tc>
        <w:tc>
          <w:tcPr>
            <w:tcW w:w="652" w:type="pct"/>
            <w:tcBorders>
              <w:top w:val="nil"/>
              <w:left w:val="nil"/>
              <w:bottom w:val="nil"/>
              <w:right w:val="double" w:sz="4" w:space="0" w:color="auto"/>
            </w:tcBorders>
            <w:shd w:val="clear" w:color="auto" w:fill="auto"/>
            <w:noWrap/>
            <w:vAlign w:val="center"/>
          </w:tcPr>
          <w:p w14:paraId="084934A9" w14:textId="06FADFF4" w:rsidR="00DA2FAE" w:rsidRPr="006063E9" w:rsidRDefault="00DA2FAE" w:rsidP="00DA2FAE">
            <w:pPr>
              <w:tabs>
                <w:tab w:val="left" w:pos="708"/>
              </w:tabs>
              <w:spacing w:line="240" w:lineRule="auto"/>
              <w:ind w:firstLine="6"/>
              <w:jc w:val="right"/>
              <w:rPr>
                <w:rFonts w:ascii="Arial" w:hAnsi="Arial" w:cs="Arial"/>
                <w:sz w:val="17"/>
                <w:szCs w:val="17"/>
                <w:highlight w:val="yellow"/>
                <w:lang w:eastAsia="hr-BA"/>
              </w:rPr>
            </w:pPr>
            <w:r>
              <w:rPr>
                <w:rFonts w:ascii="Arial" w:hAnsi="Arial" w:cs="Arial"/>
                <w:color w:val="000000"/>
                <w:sz w:val="17"/>
                <w:szCs w:val="17"/>
              </w:rPr>
              <w:t>0</w:t>
            </w:r>
          </w:p>
        </w:tc>
      </w:tr>
      <w:tr w:rsidR="00DA2FAE" w:rsidRPr="005B59FF" w14:paraId="49B14E9A" w14:textId="77777777" w:rsidTr="00122FF9">
        <w:trPr>
          <w:trHeight w:val="20"/>
        </w:trPr>
        <w:tc>
          <w:tcPr>
            <w:tcW w:w="1072" w:type="pct"/>
            <w:tcBorders>
              <w:top w:val="nil"/>
              <w:left w:val="double" w:sz="4" w:space="0" w:color="auto"/>
              <w:bottom w:val="nil"/>
              <w:right w:val="nil"/>
            </w:tcBorders>
            <w:vAlign w:val="center"/>
            <w:hideMark/>
          </w:tcPr>
          <w:p w14:paraId="77EB05B8" w14:textId="77777777" w:rsidR="00DA2FAE" w:rsidRPr="00DA2FAE" w:rsidRDefault="00DA2FAE" w:rsidP="00DA2FAE">
            <w:pPr>
              <w:tabs>
                <w:tab w:val="left" w:pos="708"/>
              </w:tabs>
              <w:spacing w:line="240" w:lineRule="auto"/>
              <w:ind w:firstLine="6"/>
              <w:rPr>
                <w:rFonts w:ascii="Arial" w:hAnsi="Arial" w:cs="Arial"/>
                <w:sz w:val="17"/>
                <w:szCs w:val="17"/>
                <w:lang w:eastAsia="hr-BA"/>
              </w:rPr>
            </w:pPr>
            <w:r w:rsidRPr="00DA2FAE">
              <w:rPr>
                <w:rFonts w:ascii="Arial" w:hAnsi="Arial" w:cs="Arial"/>
                <w:sz w:val="17"/>
                <w:szCs w:val="17"/>
                <w:lang w:eastAsia="hr-BA"/>
              </w:rPr>
              <w:t>Otpis</w:t>
            </w:r>
          </w:p>
        </w:tc>
        <w:tc>
          <w:tcPr>
            <w:tcW w:w="655" w:type="pct"/>
            <w:tcBorders>
              <w:top w:val="nil"/>
              <w:left w:val="nil"/>
              <w:bottom w:val="nil"/>
              <w:right w:val="nil"/>
            </w:tcBorders>
            <w:shd w:val="clear" w:color="auto" w:fill="auto"/>
            <w:vAlign w:val="center"/>
          </w:tcPr>
          <w:p w14:paraId="0E476DF1" w14:textId="5E3820BE" w:rsidR="00DA2FAE" w:rsidRPr="00DA2FAE" w:rsidRDefault="00DA2FAE" w:rsidP="00DA2FAE">
            <w:pPr>
              <w:tabs>
                <w:tab w:val="left" w:pos="708"/>
              </w:tabs>
              <w:spacing w:line="240" w:lineRule="auto"/>
              <w:ind w:firstLine="6"/>
              <w:jc w:val="right"/>
              <w:rPr>
                <w:rFonts w:ascii="Arial" w:hAnsi="Arial" w:cs="Arial"/>
                <w:sz w:val="17"/>
                <w:szCs w:val="17"/>
                <w:lang w:eastAsia="hr-BA"/>
              </w:rPr>
            </w:pPr>
            <w:r w:rsidRPr="00DA2FAE">
              <w:rPr>
                <w:rFonts w:ascii="Arial" w:hAnsi="Arial" w:cs="Arial"/>
                <w:color w:val="000000"/>
                <w:sz w:val="17"/>
                <w:szCs w:val="17"/>
              </w:rPr>
              <w:t>0</w:t>
            </w:r>
          </w:p>
        </w:tc>
        <w:tc>
          <w:tcPr>
            <w:tcW w:w="655" w:type="pct"/>
            <w:tcBorders>
              <w:top w:val="nil"/>
              <w:left w:val="nil"/>
              <w:bottom w:val="nil"/>
              <w:right w:val="nil"/>
            </w:tcBorders>
            <w:shd w:val="clear" w:color="auto" w:fill="auto"/>
            <w:vAlign w:val="center"/>
          </w:tcPr>
          <w:p w14:paraId="65516108" w14:textId="66B18713" w:rsidR="00DA2FAE" w:rsidRPr="00DA2FAE" w:rsidRDefault="00DA2FAE" w:rsidP="00DA2FAE">
            <w:pPr>
              <w:tabs>
                <w:tab w:val="left" w:pos="708"/>
              </w:tabs>
              <w:spacing w:line="240" w:lineRule="auto"/>
              <w:ind w:firstLine="6"/>
              <w:jc w:val="right"/>
              <w:rPr>
                <w:rFonts w:ascii="Arial" w:hAnsi="Arial" w:cs="Arial"/>
                <w:sz w:val="17"/>
                <w:szCs w:val="17"/>
                <w:lang w:eastAsia="hr-BA"/>
              </w:rPr>
            </w:pPr>
            <w:r w:rsidRPr="00DA2FAE">
              <w:rPr>
                <w:rFonts w:ascii="Arial" w:hAnsi="Arial" w:cs="Arial"/>
                <w:color w:val="000000"/>
                <w:sz w:val="17"/>
                <w:szCs w:val="17"/>
              </w:rPr>
              <w:t>-63</w:t>
            </w:r>
          </w:p>
        </w:tc>
        <w:tc>
          <w:tcPr>
            <w:tcW w:w="656" w:type="pct"/>
            <w:tcBorders>
              <w:top w:val="nil"/>
              <w:left w:val="nil"/>
              <w:bottom w:val="nil"/>
              <w:right w:val="nil"/>
            </w:tcBorders>
            <w:shd w:val="clear" w:color="auto" w:fill="auto"/>
            <w:vAlign w:val="center"/>
          </w:tcPr>
          <w:p w14:paraId="7E046FBB" w14:textId="31175F86" w:rsidR="00DA2FAE" w:rsidRPr="00DA2FAE" w:rsidRDefault="00DA2FAE" w:rsidP="00DA2FAE">
            <w:pPr>
              <w:tabs>
                <w:tab w:val="left" w:pos="708"/>
              </w:tabs>
              <w:spacing w:line="240" w:lineRule="auto"/>
              <w:ind w:firstLine="6"/>
              <w:jc w:val="right"/>
              <w:rPr>
                <w:rFonts w:ascii="Arial" w:hAnsi="Arial" w:cs="Arial"/>
                <w:sz w:val="17"/>
                <w:szCs w:val="17"/>
                <w:lang w:eastAsia="hr-BA"/>
              </w:rPr>
            </w:pPr>
            <w:r w:rsidRPr="00DA2FAE">
              <w:rPr>
                <w:rFonts w:ascii="Arial" w:hAnsi="Arial" w:cs="Arial"/>
                <w:color w:val="000000"/>
                <w:sz w:val="17"/>
                <w:szCs w:val="17"/>
              </w:rPr>
              <w:t>-247</w:t>
            </w:r>
          </w:p>
        </w:tc>
        <w:tc>
          <w:tcPr>
            <w:tcW w:w="655" w:type="pct"/>
            <w:tcBorders>
              <w:top w:val="nil"/>
              <w:left w:val="nil"/>
              <w:bottom w:val="nil"/>
              <w:right w:val="nil"/>
            </w:tcBorders>
            <w:shd w:val="clear" w:color="auto" w:fill="auto"/>
            <w:vAlign w:val="center"/>
          </w:tcPr>
          <w:p w14:paraId="0B3F547E" w14:textId="027B3FF2" w:rsidR="00DA2FAE" w:rsidRPr="006063E9" w:rsidRDefault="00DA2FAE" w:rsidP="00DA2FAE">
            <w:pPr>
              <w:tabs>
                <w:tab w:val="left" w:pos="708"/>
              </w:tabs>
              <w:spacing w:line="240" w:lineRule="auto"/>
              <w:ind w:firstLine="6"/>
              <w:jc w:val="right"/>
              <w:rPr>
                <w:rFonts w:ascii="Arial" w:hAnsi="Arial" w:cs="Arial"/>
                <w:sz w:val="17"/>
                <w:szCs w:val="17"/>
                <w:highlight w:val="yellow"/>
                <w:lang w:eastAsia="hr-BA"/>
              </w:rPr>
            </w:pPr>
            <w:r>
              <w:rPr>
                <w:rFonts w:ascii="Arial" w:hAnsi="Arial" w:cs="Arial"/>
                <w:color w:val="000000"/>
                <w:sz w:val="17"/>
                <w:szCs w:val="17"/>
              </w:rPr>
              <w:t>-61</w:t>
            </w:r>
          </w:p>
        </w:tc>
        <w:tc>
          <w:tcPr>
            <w:tcW w:w="655" w:type="pct"/>
            <w:tcBorders>
              <w:top w:val="nil"/>
              <w:left w:val="nil"/>
              <w:bottom w:val="nil"/>
              <w:right w:val="nil"/>
            </w:tcBorders>
            <w:vAlign w:val="center"/>
          </w:tcPr>
          <w:p w14:paraId="17992D7C" w14:textId="33A2EB50" w:rsidR="00DA2FAE" w:rsidRPr="006063E9" w:rsidRDefault="00DA2FAE" w:rsidP="00DA2FAE">
            <w:pPr>
              <w:tabs>
                <w:tab w:val="left" w:pos="708"/>
              </w:tabs>
              <w:spacing w:line="240" w:lineRule="auto"/>
              <w:ind w:firstLine="6"/>
              <w:jc w:val="right"/>
              <w:rPr>
                <w:rFonts w:ascii="Arial" w:hAnsi="Arial" w:cs="Arial"/>
                <w:color w:val="000000"/>
                <w:sz w:val="17"/>
                <w:szCs w:val="17"/>
                <w:highlight w:val="yellow"/>
              </w:rPr>
            </w:pPr>
            <w:r>
              <w:rPr>
                <w:rFonts w:ascii="Arial" w:hAnsi="Arial" w:cs="Arial"/>
                <w:color w:val="000000"/>
                <w:sz w:val="17"/>
                <w:szCs w:val="17"/>
              </w:rPr>
              <w:t>0</w:t>
            </w:r>
          </w:p>
        </w:tc>
        <w:tc>
          <w:tcPr>
            <w:tcW w:w="652" w:type="pct"/>
            <w:tcBorders>
              <w:top w:val="nil"/>
              <w:left w:val="nil"/>
              <w:bottom w:val="nil"/>
              <w:right w:val="double" w:sz="4" w:space="0" w:color="auto"/>
            </w:tcBorders>
            <w:shd w:val="clear" w:color="auto" w:fill="auto"/>
            <w:noWrap/>
            <w:vAlign w:val="center"/>
          </w:tcPr>
          <w:p w14:paraId="6A729B00" w14:textId="46F0384B" w:rsidR="00DA2FAE" w:rsidRPr="006063E9" w:rsidRDefault="00DA2FAE" w:rsidP="00DA2FAE">
            <w:pPr>
              <w:tabs>
                <w:tab w:val="left" w:pos="708"/>
              </w:tabs>
              <w:spacing w:line="240" w:lineRule="auto"/>
              <w:ind w:firstLine="6"/>
              <w:jc w:val="right"/>
              <w:rPr>
                <w:rFonts w:ascii="Arial" w:hAnsi="Arial" w:cs="Arial"/>
                <w:sz w:val="17"/>
                <w:szCs w:val="17"/>
                <w:highlight w:val="yellow"/>
                <w:lang w:eastAsia="hr-BA"/>
              </w:rPr>
            </w:pPr>
            <w:r>
              <w:rPr>
                <w:rFonts w:ascii="Arial" w:hAnsi="Arial" w:cs="Arial"/>
                <w:color w:val="000000"/>
                <w:sz w:val="17"/>
                <w:szCs w:val="17"/>
              </w:rPr>
              <w:t>-371</w:t>
            </w:r>
          </w:p>
        </w:tc>
      </w:tr>
      <w:tr w:rsidR="00DA2FAE" w:rsidRPr="005B59FF" w14:paraId="738E45BE" w14:textId="77777777" w:rsidTr="00122FF9">
        <w:trPr>
          <w:trHeight w:val="20"/>
        </w:trPr>
        <w:tc>
          <w:tcPr>
            <w:tcW w:w="1072" w:type="pct"/>
            <w:tcBorders>
              <w:top w:val="nil"/>
              <w:left w:val="double" w:sz="4" w:space="0" w:color="auto"/>
              <w:bottom w:val="nil"/>
              <w:right w:val="nil"/>
            </w:tcBorders>
            <w:vAlign w:val="center"/>
            <w:hideMark/>
          </w:tcPr>
          <w:p w14:paraId="32215099" w14:textId="77777777" w:rsidR="00DA2FAE" w:rsidRPr="00DA2FAE" w:rsidRDefault="00DA2FAE" w:rsidP="00DA2FAE">
            <w:pPr>
              <w:tabs>
                <w:tab w:val="left" w:pos="708"/>
              </w:tabs>
              <w:spacing w:line="240" w:lineRule="auto"/>
              <w:ind w:firstLine="6"/>
              <w:rPr>
                <w:rFonts w:ascii="Arial" w:hAnsi="Arial" w:cs="Arial"/>
                <w:sz w:val="17"/>
                <w:szCs w:val="17"/>
                <w:lang w:eastAsia="hr-BA"/>
              </w:rPr>
            </w:pPr>
            <w:r w:rsidRPr="00DA2FAE">
              <w:rPr>
                <w:rFonts w:ascii="Arial" w:hAnsi="Arial" w:cs="Arial"/>
                <w:sz w:val="17"/>
                <w:szCs w:val="17"/>
                <w:lang w:eastAsia="hr-BA"/>
              </w:rPr>
              <w:t>Amortizacija</w:t>
            </w:r>
          </w:p>
        </w:tc>
        <w:tc>
          <w:tcPr>
            <w:tcW w:w="655" w:type="pct"/>
            <w:tcBorders>
              <w:top w:val="nil"/>
              <w:left w:val="nil"/>
              <w:bottom w:val="nil"/>
              <w:right w:val="nil"/>
            </w:tcBorders>
            <w:shd w:val="clear" w:color="auto" w:fill="auto"/>
            <w:vAlign w:val="center"/>
          </w:tcPr>
          <w:p w14:paraId="431DD194" w14:textId="59FD92DC" w:rsidR="00DA2FAE" w:rsidRPr="00DA2FAE" w:rsidRDefault="00DA2FAE" w:rsidP="00DA2FAE">
            <w:pPr>
              <w:tabs>
                <w:tab w:val="left" w:pos="708"/>
              </w:tabs>
              <w:spacing w:line="240" w:lineRule="auto"/>
              <w:ind w:firstLine="6"/>
              <w:jc w:val="right"/>
              <w:rPr>
                <w:rFonts w:ascii="Arial" w:hAnsi="Arial" w:cs="Arial"/>
                <w:sz w:val="17"/>
                <w:szCs w:val="17"/>
                <w:lang w:eastAsia="hr-BA"/>
              </w:rPr>
            </w:pPr>
            <w:r w:rsidRPr="00DA2FAE">
              <w:rPr>
                <w:rFonts w:ascii="Arial" w:hAnsi="Arial" w:cs="Arial"/>
                <w:color w:val="000000"/>
                <w:sz w:val="17"/>
                <w:szCs w:val="17"/>
              </w:rPr>
              <w:t>0</w:t>
            </w:r>
          </w:p>
        </w:tc>
        <w:tc>
          <w:tcPr>
            <w:tcW w:w="655" w:type="pct"/>
            <w:tcBorders>
              <w:top w:val="nil"/>
              <w:left w:val="nil"/>
              <w:bottom w:val="nil"/>
              <w:right w:val="nil"/>
            </w:tcBorders>
            <w:shd w:val="clear" w:color="auto" w:fill="auto"/>
            <w:vAlign w:val="center"/>
          </w:tcPr>
          <w:p w14:paraId="69FDE5FE" w14:textId="17654396" w:rsidR="00DA2FAE" w:rsidRPr="00DA2FAE" w:rsidRDefault="00DA2FAE" w:rsidP="00DA2FAE">
            <w:pPr>
              <w:tabs>
                <w:tab w:val="left" w:pos="708"/>
              </w:tabs>
              <w:spacing w:line="240" w:lineRule="auto"/>
              <w:ind w:firstLine="6"/>
              <w:jc w:val="right"/>
              <w:rPr>
                <w:rFonts w:ascii="Arial" w:hAnsi="Arial" w:cs="Arial"/>
                <w:sz w:val="17"/>
                <w:szCs w:val="17"/>
                <w:lang w:eastAsia="hr-BA"/>
              </w:rPr>
            </w:pPr>
            <w:r w:rsidRPr="00DA2FAE">
              <w:rPr>
                <w:rFonts w:ascii="Arial" w:hAnsi="Arial" w:cs="Arial"/>
                <w:color w:val="000000"/>
                <w:sz w:val="17"/>
                <w:szCs w:val="17"/>
              </w:rPr>
              <w:t>-998</w:t>
            </w:r>
          </w:p>
        </w:tc>
        <w:tc>
          <w:tcPr>
            <w:tcW w:w="656" w:type="pct"/>
            <w:tcBorders>
              <w:top w:val="nil"/>
              <w:left w:val="nil"/>
              <w:bottom w:val="nil"/>
              <w:right w:val="nil"/>
            </w:tcBorders>
            <w:shd w:val="clear" w:color="auto" w:fill="auto"/>
            <w:vAlign w:val="center"/>
          </w:tcPr>
          <w:p w14:paraId="4C6D2933" w14:textId="4EBF62D5" w:rsidR="00DA2FAE" w:rsidRPr="00DA2FAE" w:rsidRDefault="00DA2FAE" w:rsidP="00DA2FAE">
            <w:pPr>
              <w:tabs>
                <w:tab w:val="left" w:pos="708"/>
              </w:tabs>
              <w:spacing w:line="240" w:lineRule="auto"/>
              <w:ind w:firstLine="6"/>
              <w:jc w:val="right"/>
              <w:rPr>
                <w:rFonts w:ascii="Arial" w:hAnsi="Arial" w:cs="Arial"/>
                <w:sz w:val="17"/>
                <w:szCs w:val="17"/>
                <w:lang w:eastAsia="hr-BA"/>
              </w:rPr>
            </w:pPr>
            <w:r w:rsidRPr="00DA2FAE">
              <w:rPr>
                <w:rFonts w:ascii="Arial" w:hAnsi="Arial" w:cs="Arial"/>
                <w:color w:val="000000"/>
                <w:sz w:val="17"/>
                <w:szCs w:val="17"/>
              </w:rPr>
              <w:t>-452</w:t>
            </w:r>
          </w:p>
        </w:tc>
        <w:tc>
          <w:tcPr>
            <w:tcW w:w="655" w:type="pct"/>
            <w:tcBorders>
              <w:top w:val="nil"/>
              <w:left w:val="nil"/>
              <w:bottom w:val="nil"/>
              <w:right w:val="nil"/>
            </w:tcBorders>
            <w:shd w:val="clear" w:color="auto" w:fill="auto"/>
            <w:vAlign w:val="center"/>
          </w:tcPr>
          <w:p w14:paraId="12D260E6" w14:textId="5E9EE8B8" w:rsidR="00DA2FAE" w:rsidRPr="006063E9" w:rsidRDefault="00DA2FAE" w:rsidP="00DA2FAE">
            <w:pPr>
              <w:tabs>
                <w:tab w:val="left" w:pos="708"/>
              </w:tabs>
              <w:spacing w:line="240" w:lineRule="auto"/>
              <w:ind w:firstLine="6"/>
              <w:jc w:val="right"/>
              <w:rPr>
                <w:rFonts w:ascii="Arial" w:hAnsi="Arial" w:cs="Arial"/>
                <w:sz w:val="17"/>
                <w:szCs w:val="17"/>
                <w:highlight w:val="yellow"/>
                <w:lang w:eastAsia="hr-BA"/>
              </w:rPr>
            </w:pPr>
            <w:r>
              <w:rPr>
                <w:rFonts w:ascii="Arial" w:hAnsi="Arial" w:cs="Arial"/>
                <w:color w:val="000000"/>
                <w:sz w:val="17"/>
                <w:szCs w:val="17"/>
              </w:rPr>
              <w:t>0</w:t>
            </w:r>
          </w:p>
        </w:tc>
        <w:tc>
          <w:tcPr>
            <w:tcW w:w="655" w:type="pct"/>
            <w:tcBorders>
              <w:top w:val="nil"/>
              <w:left w:val="nil"/>
              <w:bottom w:val="nil"/>
              <w:right w:val="nil"/>
            </w:tcBorders>
            <w:vAlign w:val="center"/>
          </w:tcPr>
          <w:p w14:paraId="2BDC0317" w14:textId="2F85513E" w:rsidR="00DA2FAE" w:rsidRPr="006063E9" w:rsidRDefault="00DA2FAE" w:rsidP="00DA2FAE">
            <w:pPr>
              <w:tabs>
                <w:tab w:val="left" w:pos="708"/>
              </w:tabs>
              <w:spacing w:line="240" w:lineRule="auto"/>
              <w:ind w:firstLine="6"/>
              <w:jc w:val="right"/>
              <w:rPr>
                <w:rFonts w:ascii="Arial" w:hAnsi="Arial" w:cs="Arial"/>
                <w:color w:val="000000"/>
                <w:sz w:val="17"/>
                <w:szCs w:val="17"/>
                <w:highlight w:val="yellow"/>
              </w:rPr>
            </w:pPr>
            <w:r>
              <w:rPr>
                <w:rFonts w:ascii="Arial" w:hAnsi="Arial" w:cs="Arial"/>
                <w:color w:val="000000"/>
                <w:sz w:val="17"/>
                <w:szCs w:val="17"/>
              </w:rPr>
              <w:t>0</w:t>
            </w:r>
          </w:p>
        </w:tc>
        <w:tc>
          <w:tcPr>
            <w:tcW w:w="652" w:type="pct"/>
            <w:tcBorders>
              <w:top w:val="nil"/>
              <w:left w:val="nil"/>
              <w:bottom w:val="nil"/>
              <w:right w:val="double" w:sz="4" w:space="0" w:color="auto"/>
            </w:tcBorders>
            <w:shd w:val="clear" w:color="auto" w:fill="auto"/>
            <w:noWrap/>
            <w:vAlign w:val="center"/>
          </w:tcPr>
          <w:p w14:paraId="326F514A" w14:textId="67592A0F" w:rsidR="00DA2FAE" w:rsidRPr="006063E9" w:rsidRDefault="00DA2FAE" w:rsidP="00DA2FAE">
            <w:pPr>
              <w:tabs>
                <w:tab w:val="left" w:pos="708"/>
              </w:tabs>
              <w:spacing w:line="240" w:lineRule="auto"/>
              <w:ind w:firstLine="6"/>
              <w:jc w:val="right"/>
              <w:rPr>
                <w:rFonts w:ascii="Arial" w:hAnsi="Arial" w:cs="Arial"/>
                <w:sz w:val="17"/>
                <w:szCs w:val="17"/>
                <w:highlight w:val="yellow"/>
                <w:lang w:eastAsia="hr-BA"/>
              </w:rPr>
            </w:pPr>
            <w:r>
              <w:rPr>
                <w:rFonts w:ascii="Arial" w:hAnsi="Arial" w:cs="Arial"/>
                <w:color w:val="000000"/>
                <w:sz w:val="17"/>
                <w:szCs w:val="17"/>
              </w:rPr>
              <w:t>-1.450</w:t>
            </w:r>
          </w:p>
        </w:tc>
      </w:tr>
      <w:tr w:rsidR="00DA2FAE" w:rsidRPr="005B59FF" w14:paraId="38030EED" w14:textId="77777777" w:rsidTr="00535F37">
        <w:trPr>
          <w:trHeight w:val="20"/>
        </w:trPr>
        <w:tc>
          <w:tcPr>
            <w:tcW w:w="1072" w:type="pct"/>
            <w:tcBorders>
              <w:top w:val="nil"/>
              <w:left w:val="double" w:sz="4" w:space="0" w:color="auto"/>
              <w:bottom w:val="nil"/>
              <w:right w:val="nil"/>
            </w:tcBorders>
            <w:vAlign w:val="center"/>
            <w:hideMark/>
          </w:tcPr>
          <w:p w14:paraId="34167D44" w14:textId="77777777" w:rsidR="00DA2FAE" w:rsidRPr="00DA2FAE" w:rsidRDefault="00DA2FAE" w:rsidP="00DA2FAE">
            <w:pPr>
              <w:tabs>
                <w:tab w:val="left" w:pos="708"/>
              </w:tabs>
              <w:spacing w:line="240" w:lineRule="auto"/>
              <w:ind w:firstLine="6"/>
              <w:rPr>
                <w:rFonts w:ascii="Arial" w:hAnsi="Arial" w:cs="Arial"/>
                <w:sz w:val="17"/>
                <w:szCs w:val="17"/>
                <w:lang w:eastAsia="hr-BA"/>
              </w:rPr>
            </w:pPr>
            <w:r w:rsidRPr="00DA2FAE">
              <w:rPr>
                <w:rFonts w:ascii="Arial" w:hAnsi="Arial" w:cs="Arial"/>
                <w:sz w:val="17"/>
                <w:szCs w:val="17"/>
                <w:lang w:eastAsia="hr-BA"/>
              </w:rPr>
              <w:t>Amortizacija - rashodovanje</w:t>
            </w:r>
          </w:p>
        </w:tc>
        <w:tc>
          <w:tcPr>
            <w:tcW w:w="655" w:type="pct"/>
            <w:tcBorders>
              <w:top w:val="nil"/>
              <w:left w:val="nil"/>
              <w:bottom w:val="single" w:sz="8" w:space="0" w:color="auto"/>
              <w:right w:val="nil"/>
            </w:tcBorders>
            <w:shd w:val="clear" w:color="auto" w:fill="auto"/>
            <w:vAlign w:val="center"/>
          </w:tcPr>
          <w:p w14:paraId="5DD05B44" w14:textId="7E3C614F" w:rsidR="00DA2FAE" w:rsidRPr="00DA2FAE" w:rsidRDefault="00DA2FAE" w:rsidP="00DA2FAE">
            <w:pPr>
              <w:tabs>
                <w:tab w:val="left" w:pos="708"/>
              </w:tabs>
              <w:spacing w:line="240" w:lineRule="auto"/>
              <w:ind w:firstLine="6"/>
              <w:jc w:val="right"/>
              <w:rPr>
                <w:rFonts w:ascii="Arial" w:hAnsi="Arial" w:cs="Arial"/>
                <w:sz w:val="17"/>
                <w:szCs w:val="17"/>
                <w:lang w:eastAsia="hr-BA"/>
              </w:rPr>
            </w:pPr>
            <w:r w:rsidRPr="00DA2FAE">
              <w:rPr>
                <w:rFonts w:ascii="Arial" w:hAnsi="Arial" w:cs="Arial"/>
                <w:color w:val="000000"/>
                <w:sz w:val="17"/>
                <w:szCs w:val="17"/>
              </w:rPr>
              <w:t>0</w:t>
            </w:r>
          </w:p>
        </w:tc>
        <w:tc>
          <w:tcPr>
            <w:tcW w:w="655" w:type="pct"/>
            <w:tcBorders>
              <w:top w:val="nil"/>
              <w:left w:val="nil"/>
              <w:bottom w:val="single" w:sz="8" w:space="0" w:color="auto"/>
              <w:right w:val="nil"/>
            </w:tcBorders>
            <w:shd w:val="clear" w:color="auto" w:fill="auto"/>
            <w:vAlign w:val="center"/>
          </w:tcPr>
          <w:p w14:paraId="1D4A1712" w14:textId="302FB6FF" w:rsidR="00DA2FAE" w:rsidRPr="00DA2FAE" w:rsidRDefault="00DA2FAE" w:rsidP="00DA2FAE">
            <w:pPr>
              <w:tabs>
                <w:tab w:val="left" w:pos="708"/>
              </w:tabs>
              <w:spacing w:line="240" w:lineRule="auto"/>
              <w:ind w:firstLine="6"/>
              <w:jc w:val="right"/>
              <w:rPr>
                <w:rFonts w:ascii="Arial" w:hAnsi="Arial" w:cs="Arial"/>
                <w:sz w:val="17"/>
                <w:szCs w:val="17"/>
                <w:lang w:eastAsia="hr-BA"/>
              </w:rPr>
            </w:pPr>
            <w:r w:rsidRPr="00DA2FAE">
              <w:rPr>
                <w:rFonts w:ascii="Arial" w:hAnsi="Arial" w:cs="Arial"/>
                <w:color w:val="000000"/>
                <w:sz w:val="17"/>
                <w:szCs w:val="17"/>
              </w:rPr>
              <w:t>63</w:t>
            </w:r>
          </w:p>
        </w:tc>
        <w:tc>
          <w:tcPr>
            <w:tcW w:w="656" w:type="pct"/>
            <w:tcBorders>
              <w:top w:val="nil"/>
              <w:left w:val="nil"/>
              <w:bottom w:val="single" w:sz="8" w:space="0" w:color="auto"/>
              <w:right w:val="nil"/>
            </w:tcBorders>
            <w:shd w:val="clear" w:color="auto" w:fill="auto"/>
            <w:vAlign w:val="center"/>
          </w:tcPr>
          <w:p w14:paraId="3E63DF70" w14:textId="6A080E2E" w:rsidR="00DA2FAE" w:rsidRPr="00DA2FAE" w:rsidRDefault="00DA2FAE" w:rsidP="00DA2FAE">
            <w:pPr>
              <w:tabs>
                <w:tab w:val="left" w:pos="708"/>
              </w:tabs>
              <w:spacing w:line="240" w:lineRule="auto"/>
              <w:ind w:firstLine="6"/>
              <w:jc w:val="right"/>
              <w:rPr>
                <w:rFonts w:ascii="Arial" w:hAnsi="Arial" w:cs="Arial"/>
                <w:sz w:val="17"/>
                <w:szCs w:val="17"/>
                <w:lang w:eastAsia="hr-BA"/>
              </w:rPr>
            </w:pPr>
            <w:r w:rsidRPr="00DA2FAE">
              <w:rPr>
                <w:rFonts w:ascii="Arial" w:hAnsi="Arial" w:cs="Arial"/>
                <w:color w:val="000000"/>
                <w:sz w:val="17"/>
                <w:szCs w:val="17"/>
              </w:rPr>
              <w:t>247</w:t>
            </w:r>
          </w:p>
        </w:tc>
        <w:tc>
          <w:tcPr>
            <w:tcW w:w="655" w:type="pct"/>
            <w:tcBorders>
              <w:top w:val="nil"/>
              <w:left w:val="nil"/>
              <w:bottom w:val="single" w:sz="8" w:space="0" w:color="auto"/>
              <w:right w:val="nil"/>
            </w:tcBorders>
            <w:shd w:val="clear" w:color="auto" w:fill="auto"/>
            <w:vAlign w:val="center"/>
          </w:tcPr>
          <w:p w14:paraId="187F939F" w14:textId="06F3D6D3" w:rsidR="00DA2FAE" w:rsidRPr="006063E9" w:rsidRDefault="00DA2FAE" w:rsidP="00DA2FAE">
            <w:pPr>
              <w:tabs>
                <w:tab w:val="left" w:pos="708"/>
              </w:tabs>
              <w:spacing w:line="240" w:lineRule="auto"/>
              <w:ind w:firstLine="6"/>
              <w:jc w:val="right"/>
              <w:rPr>
                <w:rFonts w:ascii="Arial" w:hAnsi="Arial" w:cs="Arial"/>
                <w:sz w:val="17"/>
                <w:szCs w:val="17"/>
                <w:highlight w:val="yellow"/>
                <w:lang w:eastAsia="hr-BA"/>
              </w:rPr>
            </w:pPr>
            <w:r>
              <w:rPr>
                <w:rFonts w:ascii="Arial" w:hAnsi="Arial" w:cs="Arial"/>
                <w:color w:val="000000"/>
                <w:sz w:val="17"/>
                <w:szCs w:val="17"/>
              </w:rPr>
              <w:t>0</w:t>
            </w:r>
          </w:p>
        </w:tc>
        <w:tc>
          <w:tcPr>
            <w:tcW w:w="655" w:type="pct"/>
            <w:tcBorders>
              <w:top w:val="nil"/>
              <w:left w:val="nil"/>
              <w:bottom w:val="single" w:sz="8" w:space="0" w:color="auto"/>
              <w:right w:val="nil"/>
            </w:tcBorders>
            <w:vAlign w:val="center"/>
          </w:tcPr>
          <w:p w14:paraId="714EFC9F" w14:textId="34C83CA4" w:rsidR="00DA2FAE" w:rsidRPr="006063E9" w:rsidRDefault="00DA2FAE" w:rsidP="00DA2FAE">
            <w:pPr>
              <w:tabs>
                <w:tab w:val="left" w:pos="708"/>
              </w:tabs>
              <w:spacing w:line="240" w:lineRule="auto"/>
              <w:ind w:firstLine="6"/>
              <w:jc w:val="right"/>
              <w:rPr>
                <w:rFonts w:ascii="Arial" w:hAnsi="Arial" w:cs="Arial"/>
                <w:color w:val="000000"/>
                <w:sz w:val="17"/>
                <w:szCs w:val="17"/>
                <w:highlight w:val="yellow"/>
              </w:rPr>
            </w:pPr>
            <w:r>
              <w:rPr>
                <w:rFonts w:ascii="Arial" w:hAnsi="Arial" w:cs="Arial"/>
                <w:color w:val="000000"/>
                <w:sz w:val="17"/>
                <w:szCs w:val="17"/>
              </w:rPr>
              <w:t>0</w:t>
            </w:r>
          </w:p>
        </w:tc>
        <w:tc>
          <w:tcPr>
            <w:tcW w:w="652" w:type="pct"/>
            <w:tcBorders>
              <w:top w:val="nil"/>
              <w:left w:val="nil"/>
              <w:bottom w:val="single" w:sz="8" w:space="0" w:color="auto"/>
              <w:right w:val="double" w:sz="4" w:space="0" w:color="auto"/>
            </w:tcBorders>
            <w:shd w:val="clear" w:color="auto" w:fill="auto"/>
            <w:noWrap/>
            <w:vAlign w:val="center"/>
          </w:tcPr>
          <w:p w14:paraId="7E3E52FF" w14:textId="0EA31857" w:rsidR="00DA2FAE" w:rsidRPr="006063E9" w:rsidRDefault="00DA2FAE" w:rsidP="00DA2FAE">
            <w:pPr>
              <w:tabs>
                <w:tab w:val="left" w:pos="708"/>
              </w:tabs>
              <w:spacing w:line="240" w:lineRule="auto"/>
              <w:ind w:firstLine="6"/>
              <w:jc w:val="right"/>
              <w:rPr>
                <w:rFonts w:ascii="Arial" w:hAnsi="Arial" w:cs="Arial"/>
                <w:sz w:val="17"/>
                <w:szCs w:val="17"/>
                <w:highlight w:val="yellow"/>
                <w:lang w:eastAsia="hr-BA"/>
              </w:rPr>
            </w:pPr>
            <w:r>
              <w:rPr>
                <w:rFonts w:ascii="Arial" w:hAnsi="Arial" w:cs="Arial"/>
                <w:color w:val="000000"/>
                <w:sz w:val="17"/>
                <w:szCs w:val="17"/>
              </w:rPr>
              <w:t>310</w:t>
            </w:r>
          </w:p>
        </w:tc>
      </w:tr>
      <w:tr w:rsidR="00DA2FAE" w:rsidRPr="005B59FF" w14:paraId="33AB228E" w14:textId="77777777" w:rsidTr="00DD6AC9">
        <w:trPr>
          <w:trHeight w:val="20"/>
        </w:trPr>
        <w:tc>
          <w:tcPr>
            <w:tcW w:w="1072" w:type="pct"/>
            <w:tcBorders>
              <w:top w:val="nil"/>
              <w:left w:val="double" w:sz="4" w:space="0" w:color="auto"/>
              <w:bottom w:val="nil"/>
              <w:right w:val="nil"/>
            </w:tcBorders>
            <w:vAlign w:val="center"/>
            <w:hideMark/>
          </w:tcPr>
          <w:p w14:paraId="68607189" w14:textId="77777777" w:rsidR="00DA2FAE" w:rsidRPr="00DA2FAE" w:rsidRDefault="00DA2FAE" w:rsidP="00DA2FAE">
            <w:pPr>
              <w:tabs>
                <w:tab w:val="left" w:pos="708"/>
              </w:tabs>
              <w:spacing w:line="240" w:lineRule="auto"/>
              <w:rPr>
                <w:rFonts w:ascii="Arial" w:hAnsi="Arial" w:cs="Arial"/>
                <w:b/>
                <w:sz w:val="17"/>
                <w:szCs w:val="17"/>
                <w:lang w:eastAsia="hr-BA"/>
              </w:rPr>
            </w:pPr>
            <w:r w:rsidRPr="00DA2FAE">
              <w:rPr>
                <w:rFonts w:ascii="Arial" w:hAnsi="Arial" w:cs="Arial"/>
                <w:b/>
                <w:sz w:val="17"/>
                <w:szCs w:val="17"/>
                <w:lang w:eastAsia="hr-BA"/>
              </w:rPr>
              <w:t>Neto knjigovodstvena vrijednost na kraju godine</w:t>
            </w:r>
          </w:p>
        </w:tc>
        <w:tc>
          <w:tcPr>
            <w:tcW w:w="655" w:type="pct"/>
            <w:tcBorders>
              <w:top w:val="single" w:sz="8" w:space="0" w:color="auto"/>
              <w:left w:val="nil"/>
              <w:bottom w:val="single" w:sz="4" w:space="0" w:color="auto"/>
              <w:right w:val="nil"/>
            </w:tcBorders>
            <w:shd w:val="clear" w:color="auto" w:fill="auto"/>
            <w:vAlign w:val="center"/>
          </w:tcPr>
          <w:p w14:paraId="56F093FF" w14:textId="15ECB068" w:rsidR="00DA2FAE" w:rsidRPr="00DD6AC9" w:rsidRDefault="00DA2FAE" w:rsidP="00DA2FAE">
            <w:pPr>
              <w:tabs>
                <w:tab w:val="left" w:pos="708"/>
              </w:tabs>
              <w:spacing w:line="240" w:lineRule="auto"/>
              <w:ind w:firstLine="6"/>
              <w:jc w:val="right"/>
              <w:rPr>
                <w:rFonts w:ascii="Arial" w:hAnsi="Arial" w:cs="Arial"/>
                <w:b/>
                <w:bCs/>
                <w:sz w:val="17"/>
                <w:szCs w:val="17"/>
                <w:lang w:eastAsia="hr-BA"/>
              </w:rPr>
            </w:pPr>
            <w:r w:rsidRPr="00DD6AC9">
              <w:rPr>
                <w:rFonts w:ascii="Arial" w:hAnsi="Arial" w:cs="Arial"/>
                <w:b/>
                <w:bCs/>
                <w:color w:val="000000"/>
                <w:sz w:val="17"/>
                <w:szCs w:val="17"/>
              </w:rPr>
              <w:t>2.006</w:t>
            </w:r>
          </w:p>
        </w:tc>
        <w:tc>
          <w:tcPr>
            <w:tcW w:w="655" w:type="pct"/>
            <w:tcBorders>
              <w:top w:val="single" w:sz="8" w:space="0" w:color="auto"/>
              <w:left w:val="nil"/>
              <w:bottom w:val="single" w:sz="4" w:space="0" w:color="auto"/>
              <w:right w:val="nil"/>
            </w:tcBorders>
            <w:shd w:val="clear" w:color="auto" w:fill="auto"/>
            <w:vAlign w:val="center"/>
          </w:tcPr>
          <w:p w14:paraId="666A87CF" w14:textId="6D7369A4" w:rsidR="00DA2FAE" w:rsidRPr="00DD6AC9" w:rsidRDefault="00DA2FAE" w:rsidP="00DA2FAE">
            <w:pPr>
              <w:tabs>
                <w:tab w:val="left" w:pos="708"/>
              </w:tabs>
              <w:spacing w:line="240" w:lineRule="auto"/>
              <w:ind w:firstLine="6"/>
              <w:jc w:val="right"/>
              <w:rPr>
                <w:rFonts w:ascii="Arial" w:hAnsi="Arial" w:cs="Arial"/>
                <w:b/>
                <w:bCs/>
                <w:sz w:val="17"/>
                <w:szCs w:val="17"/>
                <w:lang w:eastAsia="hr-BA"/>
              </w:rPr>
            </w:pPr>
            <w:r w:rsidRPr="00DD6AC9">
              <w:rPr>
                <w:rFonts w:ascii="Arial" w:hAnsi="Arial" w:cs="Arial"/>
                <w:b/>
                <w:bCs/>
                <w:color w:val="000000"/>
                <w:sz w:val="17"/>
                <w:szCs w:val="17"/>
              </w:rPr>
              <w:t>34.884</w:t>
            </w:r>
          </w:p>
        </w:tc>
        <w:tc>
          <w:tcPr>
            <w:tcW w:w="656" w:type="pct"/>
            <w:tcBorders>
              <w:top w:val="single" w:sz="8" w:space="0" w:color="auto"/>
              <w:left w:val="nil"/>
              <w:bottom w:val="single" w:sz="4" w:space="0" w:color="auto"/>
              <w:right w:val="nil"/>
            </w:tcBorders>
            <w:shd w:val="clear" w:color="auto" w:fill="auto"/>
            <w:vAlign w:val="center"/>
          </w:tcPr>
          <w:p w14:paraId="1FE8F8CD" w14:textId="031B1CAB" w:rsidR="00DA2FAE" w:rsidRPr="00DD6AC9" w:rsidRDefault="00DA2FAE" w:rsidP="00DA2FAE">
            <w:pPr>
              <w:tabs>
                <w:tab w:val="left" w:pos="708"/>
              </w:tabs>
              <w:spacing w:line="240" w:lineRule="auto"/>
              <w:ind w:firstLine="6"/>
              <w:jc w:val="right"/>
              <w:rPr>
                <w:rFonts w:ascii="Arial" w:hAnsi="Arial" w:cs="Arial"/>
                <w:b/>
                <w:bCs/>
                <w:sz w:val="17"/>
                <w:szCs w:val="17"/>
                <w:lang w:eastAsia="hr-BA"/>
              </w:rPr>
            </w:pPr>
            <w:r w:rsidRPr="00DD6AC9">
              <w:rPr>
                <w:rFonts w:ascii="Arial" w:hAnsi="Arial" w:cs="Arial"/>
                <w:b/>
                <w:bCs/>
                <w:color w:val="000000"/>
                <w:sz w:val="17"/>
                <w:szCs w:val="17"/>
              </w:rPr>
              <w:t>1.983</w:t>
            </w:r>
          </w:p>
        </w:tc>
        <w:tc>
          <w:tcPr>
            <w:tcW w:w="655" w:type="pct"/>
            <w:tcBorders>
              <w:top w:val="single" w:sz="8" w:space="0" w:color="auto"/>
              <w:left w:val="nil"/>
              <w:bottom w:val="single" w:sz="4" w:space="0" w:color="auto"/>
              <w:right w:val="nil"/>
            </w:tcBorders>
            <w:shd w:val="clear" w:color="auto" w:fill="auto"/>
            <w:vAlign w:val="center"/>
          </w:tcPr>
          <w:p w14:paraId="479D99D4" w14:textId="4C39326F" w:rsidR="00DA2FAE" w:rsidRPr="00DD6AC9" w:rsidRDefault="00DA2FAE" w:rsidP="00DA2FAE">
            <w:pPr>
              <w:tabs>
                <w:tab w:val="left" w:pos="708"/>
              </w:tabs>
              <w:spacing w:line="240" w:lineRule="auto"/>
              <w:ind w:firstLine="6"/>
              <w:jc w:val="right"/>
              <w:rPr>
                <w:rFonts w:ascii="Arial" w:hAnsi="Arial" w:cs="Arial"/>
                <w:b/>
                <w:bCs/>
                <w:sz w:val="17"/>
                <w:szCs w:val="17"/>
                <w:lang w:eastAsia="hr-BA"/>
              </w:rPr>
            </w:pPr>
            <w:r w:rsidRPr="00DD6AC9">
              <w:rPr>
                <w:rFonts w:ascii="Arial" w:hAnsi="Arial" w:cs="Arial"/>
                <w:b/>
                <w:bCs/>
                <w:color w:val="000000"/>
                <w:sz w:val="17"/>
                <w:szCs w:val="17"/>
              </w:rPr>
              <w:t>2.44</w:t>
            </w:r>
            <w:r w:rsidR="00DD6AC9" w:rsidRPr="00DD6AC9">
              <w:rPr>
                <w:rFonts w:ascii="Arial" w:hAnsi="Arial" w:cs="Arial"/>
                <w:b/>
                <w:bCs/>
                <w:color w:val="000000"/>
                <w:sz w:val="17"/>
                <w:szCs w:val="17"/>
              </w:rPr>
              <w:t>6</w:t>
            </w:r>
          </w:p>
        </w:tc>
        <w:tc>
          <w:tcPr>
            <w:tcW w:w="655" w:type="pct"/>
            <w:tcBorders>
              <w:top w:val="single" w:sz="8" w:space="0" w:color="auto"/>
              <w:left w:val="nil"/>
              <w:bottom w:val="single" w:sz="4" w:space="0" w:color="auto"/>
              <w:right w:val="nil"/>
            </w:tcBorders>
            <w:shd w:val="clear" w:color="auto" w:fill="auto"/>
            <w:vAlign w:val="center"/>
          </w:tcPr>
          <w:p w14:paraId="04232D31" w14:textId="5CA121C5" w:rsidR="00DA2FAE" w:rsidRPr="00DD6AC9" w:rsidRDefault="00DA2FAE" w:rsidP="00DA2FAE">
            <w:pPr>
              <w:tabs>
                <w:tab w:val="left" w:pos="708"/>
              </w:tabs>
              <w:spacing w:line="240" w:lineRule="auto"/>
              <w:ind w:firstLine="6"/>
              <w:jc w:val="right"/>
              <w:rPr>
                <w:rFonts w:ascii="Arial" w:hAnsi="Arial" w:cs="Arial"/>
                <w:b/>
                <w:bCs/>
                <w:color w:val="000000"/>
                <w:sz w:val="17"/>
                <w:szCs w:val="17"/>
              </w:rPr>
            </w:pPr>
            <w:r w:rsidRPr="00DD6AC9">
              <w:rPr>
                <w:rFonts w:ascii="Arial" w:hAnsi="Arial" w:cs="Arial"/>
                <w:b/>
                <w:bCs/>
                <w:color w:val="000000"/>
                <w:sz w:val="17"/>
                <w:szCs w:val="17"/>
              </w:rPr>
              <w:t>49</w:t>
            </w:r>
            <w:r w:rsidR="00DD6AC9" w:rsidRPr="00DD6AC9">
              <w:rPr>
                <w:rFonts w:ascii="Arial" w:hAnsi="Arial" w:cs="Arial"/>
                <w:b/>
                <w:bCs/>
                <w:color w:val="000000"/>
                <w:sz w:val="17"/>
                <w:szCs w:val="17"/>
              </w:rPr>
              <w:t>6</w:t>
            </w:r>
          </w:p>
        </w:tc>
        <w:tc>
          <w:tcPr>
            <w:tcW w:w="652" w:type="pct"/>
            <w:tcBorders>
              <w:top w:val="single" w:sz="8" w:space="0" w:color="auto"/>
              <w:left w:val="nil"/>
              <w:bottom w:val="single" w:sz="4" w:space="0" w:color="auto"/>
              <w:right w:val="double" w:sz="4" w:space="0" w:color="auto"/>
            </w:tcBorders>
            <w:shd w:val="clear" w:color="auto" w:fill="auto"/>
            <w:noWrap/>
            <w:vAlign w:val="center"/>
          </w:tcPr>
          <w:p w14:paraId="548955BD" w14:textId="13C84474" w:rsidR="00DA2FAE" w:rsidRPr="00DD6AC9" w:rsidRDefault="00DA2FAE" w:rsidP="00DA2FAE">
            <w:pPr>
              <w:tabs>
                <w:tab w:val="left" w:pos="708"/>
              </w:tabs>
              <w:spacing w:line="240" w:lineRule="auto"/>
              <w:ind w:firstLine="6"/>
              <w:jc w:val="right"/>
              <w:rPr>
                <w:rFonts w:ascii="Arial" w:hAnsi="Arial" w:cs="Arial"/>
                <w:b/>
                <w:bCs/>
                <w:sz w:val="17"/>
                <w:szCs w:val="17"/>
                <w:lang w:eastAsia="hr-BA"/>
              </w:rPr>
            </w:pPr>
            <w:r w:rsidRPr="00DD6AC9">
              <w:rPr>
                <w:rFonts w:ascii="Arial" w:hAnsi="Arial" w:cs="Arial"/>
                <w:b/>
                <w:bCs/>
                <w:color w:val="000000"/>
                <w:sz w:val="17"/>
                <w:szCs w:val="17"/>
              </w:rPr>
              <w:t>41.81</w:t>
            </w:r>
            <w:r w:rsidR="00DD6AC9" w:rsidRPr="00DD6AC9">
              <w:rPr>
                <w:rFonts w:ascii="Arial" w:hAnsi="Arial" w:cs="Arial"/>
                <w:b/>
                <w:bCs/>
                <w:color w:val="000000"/>
                <w:sz w:val="17"/>
                <w:szCs w:val="17"/>
              </w:rPr>
              <w:t>5</w:t>
            </w:r>
          </w:p>
        </w:tc>
      </w:tr>
      <w:tr w:rsidR="0001458A" w:rsidRPr="005B59FF" w14:paraId="2F803EDB" w14:textId="77777777" w:rsidTr="00535F37">
        <w:trPr>
          <w:trHeight w:val="20"/>
        </w:trPr>
        <w:tc>
          <w:tcPr>
            <w:tcW w:w="1072" w:type="pct"/>
            <w:tcBorders>
              <w:top w:val="nil"/>
              <w:left w:val="double" w:sz="4" w:space="0" w:color="auto"/>
              <w:bottom w:val="nil"/>
              <w:right w:val="nil"/>
            </w:tcBorders>
            <w:vAlign w:val="center"/>
          </w:tcPr>
          <w:p w14:paraId="475974D5" w14:textId="77777777" w:rsidR="0001458A" w:rsidRPr="006063E9" w:rsidRDefault="0001458A" w:rsidP="005B59FF">
            <w:pPr>
              <w:tabs>
                <w:tab w:val="left" w:pos="708"/>
              </w:tabs>
              <w:spacing w:line="240" w:lineRule="auto"/>
              <w:ind w:firstLine="6"/>
              <w:rPr>
                <w:rFonts w:ascii="Arial" w:hAnsi="Arial" w:cs="Arial"/>
                <w:color w:val="000000"/>
                <w:sz w:val="17"/>
                <w:szCs w:val="17"/>
                <w:highlight w:val="yellow"/>
                <w:lang w:eastAsia="hr-BA"/>
              </w:rPr>
            </w:pPr>
          </w:p>
        </w:tc>
        <w:tc>
          <w:tcPr>
            <w:tcW w:w="655" w:type="pct"/>
            <w:tcBorders>
              <w:top w:val="single" w:sz="4" w:space="0" w:color="auto"/>
              <w:left w:val="nil"/>
              <w:bottom w:val="nil"/>
              <w:right w:val="nil"/>
            </w:tcBorders>
            <w:vAlign w:val="center"/>
          </w:tcPr>
          <w:p w14:paraId="4DE3E1A6" w14:textId="77777777" w:rsidR="0001458A" w:rsidRPr="006063E9" w:rsidRDefault="0001458A" w:rsidP="00122FF9">
            <w:pPr>
              <w:tabs>
                <w:tab w:val="left" w:pos="708"/>
              </w:tabs>
              <w:spacing w:line="240" w:lineRule="auto"/>
              <w:ind w:firstLine="6"/>
              <w:jc w:val="right"/>
              <w:rPr>
                <w:rFonts w:ascii="Arial" w:hAnsi="Arial" w:cs="Arial"/>
                <w:sz w:val="17"/>
                <w:szCs w:val="17"/>
                <w:highlight w:val="yellow"/>
                <w:lang w:eastAsia="hr-BA"/>
              </w:rPr>
            </w:pPr>
          </w:p>
        </w:tc>
        <w:tc>
          <w:tcPr>
            <w:tcW w:w="655" w:type="pct"/>
            <w:tcBorders>
              <w:top w:val="single" w:sz="4" w:space="0" w:color="auto"/>
              <w:left w:val="nil"/>
              <w:bottom w:val="nil"/>
              <w:right w:val="nil"/>
            </w:tcBorders>
            <w:vAlign w:val="center"/>
          </w:tcPr>
          <w:p w14:paraId="3A548814" w14:textId="77777777" w:rsidR="0001458A" w:rsidRPr="006063E9" w:rsidRDefault="0001458A" w:rsidP="00122FF9">
            <w:pPr>
              <w:tabs>
                <w:tab w:val="left" w:pos="708"/>
              </w:tabs>
              <w:spacing w:line="240" w:lineRule="auto"/>
              <w:ind w:firstLine="6"/>
              <w:jc w:val="right"/>
              <w:rPr>
                <w:rFonts w:ascii="Arial" w:hAnsi="Arial" w:cs="Arial"/>
                <w:sz w:val="17"/>
                <w:szCs w:val="17"/>
                <w:highlight w:val="yellow"/>
                <w:lang w:eastAsia="hr-BA"/>
              </w:rPr>
            </w:pPr>
          </w:p>
        </w:tc>
        <w:tc>
          <w:tcPr>
            <w:tcW w:w="656" w:type="pct"/>
            <w:tcBorders>
              <w:top w:val="single" w:sz="4" w:space="0" w:color="auto"/>
              <w:left w:val="nil"/>
              <w:bottom w:val="nil"/>
              <w:right w:val="nil"/>
            </w:tcBorders>
            <w:vAlign w:val="center"/>
          </w:tcPr>
          <w:p w14:paraId="57F53AE2" w14:textId="77777777" w:rsidR="0001458A" w:rsidRPr="006063E9" w:rsidRDefault="0001458A" w:rsidP="00122FF9">
            <w:pPr>
              <w:tabs>
                <w:tab w:val="left" w:pos="708"/>
              </w:tabs>
              <w:spacing w:line="240" w:lineRule="auto"/>
              <w:ind w:firstLine="6"/>
              <w:jc w:val="right"/>
              <w:rPr>
                <w:rFonts w:ascii="Arial" w:hAnsi="Arial" w:cs="Arial"/>
                <w:sz w:val="17"/>
                <w:szCs w:val="17"/>
                <w:highlight w:val="yellow"/>
                <w:lang w:eastAsia="hr-BA"/>
              </w:rPr>
            </w:pPr>
          </w:p>
        </w:tc>
        <w:tc>
          <w:tcPr>
            <w:tcW w:w="655" w:type="pct"/>
            <w:tcBorders>
              <w:top w:val="single" w:sz="4" w:space="0" w:color="auto"/>
              <w:left w:val="nil"/>
              <w:bottom w:val="nil"/>
              <w:right w:val="nil"/>
            </w:tcBorders>
            <w:vAlign w:val="center"/>
          </w:tcPr>
          <w:p w14:paraId="75E0E536" w14:textId="77777777" w:rsidR="0001458A" w:rsidRPr="006063E9" w:rsidRDefault="0001458A" w:rsidP="00122FF9">
            <w:pPr>
              <w:tabs>
                <w:tab w:val="left" w:pos="708"/>
              </w:tabs>
              <w:spacing w:line="240" w:lineRule="auto"/>
              <w:ind w:firstLine="6"/>
              <w:jc w:val="right"/>
              <w:rPr>
                <w:rFonts w:ascii="Arial" w:hAnsi="Arial" w:cs="Arial"/>
                <w:sz w:val="17"/>
                <w:szCs w:val="17"/>
                <w:highlight w:val="yellow"/>
                <w:lang w:eastAsia="hr-BA"/>
              </w:rPr>
            </w:pPr>
          </w:p>
        </w:tc>
        <w:tc>
          <w:tcPr>
            <w:tcW w:w="655" w:type="pct"/>
            <w:tcBorders>
              <w:top w:val="single" w:sz="4" w:space="0" w:color="auto"/>
              <w:left w:val="nil"/>
              <w:bottom w:val="nil"/>
              <w:right w:val="nil"/>
            </w:tcBorders>
            <w:vAlign w:val="center"/>
          </w:tcPr>
          <w:p w14:paraId="4FC64526" w14:textId="77777777" w:rsidR="0001458A" w:rsidRPr="006063E9" w:rsidRDefault="0001458A" w:rsidP="00122FF9">
            <w:pPr>
              <w:tabs>
                <w:tab w:val="left" w:pos="708"/>
              </w:tabs>
              <w:spacing w:line="240" w:lineRule="auto"/>
              <w:ind w:firstLine="6"/>
              <w:jc w:val="right"/>
              <w:rPr>
                <w:rFonts w:ascii="Arial" w:hAnsi="Arial" w:cs="Arial"/>
                <w:sz w:val="17"/>
                <w:szCs w:val="17"/>
                <w:highlight w:val="yellow"/>
                <w:lang w:eastAsia="hr-BA"/>
              </w:rPr>
            </w:pPr>
          </w:p>
        </w:tc>
        <w:tc>
          <w:tcPr>
            <w:tcW w:w="652" w:type="pct"/>
            <w:tcBorders>
              <w:top w:val="single" w:sz="4" w:space="0" w:color="auto"/>
              <w:left w:val="nil"/>
              <w:bottom w:val="nil"/>
              <w:right w:val="double" w:sz="4" w:space="0" w:color="auto"/>
            </w:tcBorders>
            <w:noWrap/>
            <w:vAlign w:val="center"/>
          </w:tcPr>
          <w:p w14:paraId="04579874" w14:textId="77777777" w:rsidR="0001458A" w:rsidRPr="006063E9" w:rsidRDefault="0001458A" w:rsidP="00122FF9">
            <w:pPr>
              <w:tabs>
                <w:tab w:val="left" w:pos="708"/>
              </w:tabs>
              <w:spacing w:line="240" w:lineRule="auto"/>
              <w:ind w:firstLine="6"/>
              <w:jc w:val="right"/>
              <w:rPr>
                <w:rFonts w:ascii="Arial" w:hAnsi="Arial" w:cs="Arial"/>
                <w:sz w:val="17"/>
                <w:szCs w:val="17"/>
                <w:highlight w:val="yellow"/>
                <w:lang w:eastAsia="hr-BA"/>
              </w:rPr>
            </w:pPr>
          </w:p>
        </w:tc>
      </w:tr>
      <w:tr w:rsidR="0001458A" w:rsidRPr="005B59FF" w14:paraId="744AE5FD" w14:textId="77777777" w:rsidTr="00122FF9">
        <w:trPr>
          <w:trHeight w:val="20"/>
        </w:trPr>
        <w:tc>
          <w:tcPr>
            <w:tcW w:w="1072" w:type="pct"/>
            <w:tcBorders>
              <w:top w:val="nil"/>
              <w:left w:val="double" w:sz="4" w:space="0" w:color="auto"/>
              <w:bottom w:val="nil"/>
              <w:right w:val="nil"/>
            </w:tcBorders>
            <w:vAlign w:val="center"/>
            <w:hideMark/>
          </w:tcPr>
          <w:p w14:paraId="65F8318C" w14:textId="2C1D46D9" w:rsidR="0001458A" w:rsidRPr="00DA2FAE" w:rsidRDefault="0001458A" w:rsidP="005B59FF">
            <w:pPr>
              <w:tabs>
                <w:tab w:val="left" w:pos="708"/>
              </w:tabs>
              <w:spacing w:line="240" w:lineRule="auto"/>
              <w:ind w:firstLine="6"/>
              <w:rPr>
                <w:rFonts w:ascii="Arial" w:hAnsi="Arial" w:cs="Arial"/>
                <w:b/>
                <w:bCs/>
                <w:color w:val="000000"/>
                <w:sz w:val="17"/>
                <w:szCs w:val="17"/>
                <w:lang w:eastAsia="hr-BA"/>
              </w:rPr>
            </w:pPr>
            <w:r w:rsidRPr="00DA2FAE">
              <w:rPr>
                <w:rFonts w:ascii="Arial" w:hAnsi="Arial" w:cs="Arial"/>
                <w:b/>
                <w:bCs/>
                <w:color w:val="000000"/>
                <w:sz w:val="17"/>
                <w:szCs w:val="17"/>
                <w:lang w:eastAsia="hr-BA"/>
              </w:rPr>
              <w:t xml:space="preserve">Stanje na dan 31. prosinca </w:t>
            </w:r>
            <w:r w:rsidR="00AB52CF" w:rsidRPr="00DA2FAE">
              <w:rPr>
                <w:rFonts w:ascii="Arial" w:hAnsi="Arial" w:cs="Arial"/>
                <w:b/>
                <w:bCs/>
                <w:color w:val="000000"/>
                <w:sz w:val="17"/>
                <w:szCs w:val="17"/>
                <w:lang w:eastAsia="hr-BA"/>
              </w:rPr>
              <w:t>202</w:t>
            </w:r>
            <w:r w:rsidR="00994AD4">
              <w:rPr>
                <w:rFonts w:ascii="Arial" w:hAnsi="Arial" w:cs="Arial"/>
                <w:b/>
                <w:bCs/>
                <w:color w:val="000000"/>
                <w:sz w:val="17"/>
                <w:szCs w:val="17"/>
                <w:lang w:eastAsia="hr-BA"/>
              </w:rPr>
              <w:t>2</w:t>
            </w:r>
            <w:r w:rsidRPr="00DA2FAE">
              <w:rPr>
                <w:rFonts w:ascii="Arial" w:hAnsi="Arial" w:cs="Arial"/>
                <w:b/>
                <w:bCs/>
                <w:color w:val="000000"/>
                <w:sz w:val="17"/>
                <w:szCs w:val="17"/>
                <w:lang w:eastAsia="hr-BA"/>
              </w:rPr>
              <w:t>.</w:t>
            </w:r>
          </w:p>
        </w:tc>
        <w:tc>
          <w:tcPr>
            <w:tcW w:w="655" w:type="pct"/>
            <w:tcBorders>
              <w:top w:val="nil"/>
              <w:left w:val="nil"/>
              <w:bottom w:val="nil"/>
              <w:right w:val="nil"/>
            </w:tcBorders>
            <w:vAlign w:val="center"/>
          </w:tcPr>
          <w:p w14:paraId="7D91A777" w14:textId="77777777" w:rsidR="0001458A" w:rsidRPr="006063E9" w:rsidRDefault="0001458A" w:rsidP="00122FF9">
            <w:pPr>
              <w:tabs>
                <w:tab w:val="left" w:pos="708"/>
              </w:tabs>
              <w:spacing w:line="240" w:lineRule="auto"/>
              <w:ind w:firstLine="6"/>
              <w:jc w:val="right"/>
              <w:rPr>
                <w:rFonts w:ascii="Arial" w:hAnsi="Arial" w:cs="Arial"/>
                <w:sz w:val="17"/>
                <w:szCs w:val="17"/>
                <w:highlight w:val="yellow"/>
                <w:lang w:eastAsia="hr-BA"/>
              </w:rPr>
            </w:pPr>
          </w:p>
        </w:tc>
        <w:tc>
          <w:tcPr>
            <w:tcW w:w="655" w:type="pct"/>
            <w:tcBorders>
              <w:top w:val="nil"/>
              <w:left w:val="nil"/>
              <w:bottom w:val="nil"/>
              <w:right w:val="nil"/>
            </w:tcBorders>
            <w:vAlign w:val="center"/>
          </w:tcPr>
          <w:p w14:paraId="57D277BD" w14:textId="77777777" w:rsidR="0001458A" w:rsidRPr="006063E9" w:rsidRDefault="0001458A" w:rsidP="00122FF9">
            <w:pPr>
              <w:tabs>
                <w:tab w:val="left" w:pos="708"/>
              </w:tabs>
              <w:spacing w:line="240" w:lineRule="auto"/>
              <w:ind w:firstLine="6"/>
              <w:jc w:val="right"/>
              <w:rPr>
                <w:rFonts w:ascii="Arial" w:hAnsi="Arial" w:cs="Arial"/>
                <w:sz w:val="17"/>
                <w:szCs w:val="17"/>
                <w:highlight w:val="yellow"/>
                <w:lang w:eastAsia="hr-BA"/>
              </w:rPr>
            </w:pPr>
          </w:p>
        </w:tc>
        <w:tc>
          <w:tcPr>
            <w:tcW w:w="656" w:type="pct"/>
            <w:tcBorders>
              <w:top w:val="nil"/>
              <w:left w:val="nil"/>
              <w:bottom w:val="nil"/>
              <w:right w:val="nil"/>
            </w:tcBorders>
            <w:vAlign w:val="center"/>
          </w:tcPr>
          <w:p w14:paraId="40488313" w14:textId="77777777" w:rsidR="0001458A" w:rsidRPr="006063E9" w:rsidRDefault="0001458A" w:rsidP="00122FF9">
            <w:pPr>
              <w:tabs>
                <w:tab w:val="left" w:pos="708"/>
              </w:tabs>
              <w:spacing w:line="240" w:lineRule="auto"/>
              <w:ind w:firstLine="6"/>
              <w:jc w:val="right"/>
              <w:rPr>
                <w:rFonts w:ascii="Arial" w:hAnsi="Arial" w:cs="Arial"/>
                <w:sz w:val="17"/>
                <w:szCs w:val="17"/>
                <w:highlight w:val="yellow"/>
                <w:lang w:eastAsia="hr-BA"/>
              </w:rPr>
            </w:pPr>
          </w:p>
        </w:tc>
        <w:tc>
          <w:tcPr>
            <w:tcW w:w="655" w:type="pct"/>
            <w:tcBorders>
              <w:top w:val="nil"/>
              <w:left w:val="nil"/>
              <w:bottom w:val="nil"/>
              <w:right w:val="nil"/>
            </w:tcBorders>
            <w:vAlign w:val="center"/>
          </w:tcPr>
          <w:p w14:paraId="38D93B95" w14:textId="77777777" w:rsidR="0001458A" w:rsidRPr="006063E9" w:rsidRDefault="0001458A" w:rsidP="00122FF9">
            <w:pPr>
              <w:tabs>
                <w:tab w:val="left" w:pos="708"/>
              </w:tabs>
              <w:spacing w:line="240" w:lineRule="auto"/>
              <w:ind w:firstLine="6"/>
              <w:jc w:val="right"/>
              <w:rPr>
                <w:rFonts w:ascii="Arial" w:hAnsi="Arial" w:cs="Arial"/>
                <w:sz w:val="17"/>
                <w:szCs w:val="17"/>
                <w:highlight w:val="yellow"/>
                <w:lang w:eastAsia="hr-BA"/>
              </w:rPr>
            </w:pPr>
          </w:p>
        </w:tc>
        <w:tc>
          <w:tcPr>
            <w:tcW w:w="655" w:type="pct"/>
            <w:tcBorders>
              <w:top w:val="nil"/>
              <w:left w:val="nil"/>
              <w:bottom w:val="nil"/>
              <w:right w:val="nil"/>
            </w:tcBorders>
            <w:vAlign w:val="center"/>
          </w:tcPr>
          <w:p w14:paraId="00CF8824" w14:textId="77777777" w:rsidR="0001458A" w:rsidRPr="006063E9" w:rsidRDefault="0001458A" w:rsidP="00122FF9">
            <w:pPr>
              <w:tabs>
                <w:tab w:val="left" w:pos="708"/>
              </w:tabs>
              <w:spacing w:line="240" w:lineRule="auto"/>
              <w:ind w:firstLine="6"/>
              <w:jc w:val="right"/>
              <w:rPr>
                <w:rFonts w:ascii="Arial" w:hAnsi="Arial" w:cs="Arial"/>
                <w:sz w:val="17"/>
                <w:szCs w:val="17"/>
                <w:highlight w:val="yellow"/>
                <w:lang w:eastAsia="hr-BA"/>
              </w:rPr>
            </w:pPr>
          </w:p>
        </w:tc>
        <w:tc>
          <w:tcPr>
            <w:tcW w:w="652" w:type="pct"/>
            <w:tcBorders>
              <w:top w:val="nil"/>
              <w:left w:val="nil"/>
              <w:bottom w:val="nil"/>
              <w:right w:val="double" w:sz="4" w:space="0" w:color="auto"/>
            </w:tcBorders>
            <w:noWrap/>
            <w:vAlign w:val="center"/>
          </w:tcPr>
          <w:p w14:paraId="34A68BB8" w14:textId="77777777" w:rsidR="0001458A" w:rsidRPr="006063E9" w:rsidRDefault="0001458A" w:rsidP="00122FF9">
            <w:pPr>
              <w:tabs>
                <w:tab w:val="left" w:pos="708"/>
              </w:tabs>
              <w:spacing w:line="240" w:lineRule="auto"/>
              <w:ind w:firstLine="6"/>
              <w:jc w:val="right"/>
              <w:rPr>
                <w:rFonts w:ascii="Arial" w:hAnsi="Arial" w:cs="Arial"/>
                <w:sz w:val="17"/>
                <w:szCs w:val="17"/>
                <w:highlight w:val="yellow"/>
                <w:lang w:eastAsia="hr-BA"/>
              </w:rPr>
            </w:pPr>
          </w:p>
        </w:tc>
      </w:tr>
      <w:tr w:rsidR="00DA2FAE" w:rsidRPr="005B59FF" w14:paraId="7BBF16E5" w14:textId="77777777" w:rsidTr="00122FF9">
        <w:trPr>
          <w:trHeight w:val="20"/>
        </w:trPr>
        <w:tc>
          <w:tcPr>
            <w:tcW w:w="1072" w:type="pct"/>
            <w:tcBorders>
              <w:top w:val="nil"/>
              <w:left w:val="double" w:sz="4" w:space="0" w:color="auto"/>
              <w:bottom w:val="nil"/>
              <w:right w:val="nil"/>
            </w:tcBorders>
            <w:vAlign w:val="center"/>
            <w:hideMark/>
          </w:tcPr>
          <w:p w14:paraId="7865FF93" w14:textId="77777777" w:rsidR="00DA2FAE" w:rsidRPr="00DA2FAE" w:rsidRDefault="00DA2FAE" w:rsidP="00DA2FAE">
            <w:pPr>
              <w:tabs>
                <w:tab w:val="left" w:pos="708"/>
              </w:tabs>
              <w:spacing w:line="240" w:lineRule="auto"/>
              <w:ind w:firstLine="6"/>
              <w:rPr>
                <w:rFonts w:ascii="Arial" w:hAnsi="Arial" w:cs="Arial"/>
                <w:sz w:val="17"/>
                <w:szCs w:val="17"/>
                <w:lang w:eastAsia="hr-BA"/>
              </w:rPr>
            </w:pPr>
            <w:r w:rsidRPr="00DA2FAE">
              <w:rPr>
                <w:rFonts w:ascii="Arial" w:hAnsi="Arial" w:cs="Arial"/>
                <w:sz w:val="17"/>
                <w:szCs w:val="17"/>
                <w:lang w:eastAsia="hr-BA"/>
              </w:rPr>
              <w:t>Nabavna vrijednost</w:t>
            </w:r>
          </w:p>
        </w:tc>
        <w:tc>
          <w:tcPr>
            <w:tcW w:w="655" w:type="pct"/>
            <w:tcBorders>
              <w:top w:val="nil"/>
              <w:left w:val="nil"/>
              <w:bottom w:val="nil"/>
              <w:right w:val="nil"/>
            </w:tcBorders>
            <w:shd w:val="clear" w:color="auto" w:fill="auto"/>
            <w:vAlign w:val="center"/>
          </w:tcPr>
          <w:p w14:paraId="7C0A98C5" w14:textId="700B85F9" w:rsidR="00DA2FAE" w:rsidRPr="00E5594F" w:rsidRDefault="00DA2FAE" w:rsidP="00DA2FAE">
            <w:pPr>
              <w:tabs>
                <w:tab w:val="left" w:pos="708"/>
              </w:tabs>
              <w:spacing w:line="240" w:lineRule="auto"/>
              <w:ind w:firstLine="6"/>
              <w:jc w:val="right"/>
              <w:rPr>
                <w:rFonts w:ascii="Arial" w:hAnsi="Arial" w:cs="Arial"/>
                <w:sz w:val="17"/>
                <w:szCs w:val="17"/>
                <w:lang w:eastAsia="hr-BA"/>
              </w:rPr>
            </w:pPr>
            <w:r w:rsidRPr="00E5594F">
              <w:rPr>
                <w:rFonts w:ascii="Arial" w:hAnsi="Arial" w:cs="Arial"/>
                <w:color w:val="000000"/>
                <w:sz w:val="17"/>
                <w:szCs w:val="17"/>
              </w:rPr>
              <w:t>2.006</w:t>
            </w:r>
          </w:p>
        </w:tc>
        <w:tc>
          <w:tcPr>
            <w:tcW w:w="655" w:type="pct"/>
            <w:tcBorders>
              <w:top w:val="nil"/>
              <w:left w:val="nil"/>
              <w:bottom w:val="nil"/>
              <w:right w:val="nil"/>
            </w:tcBorders>
            <w:shd w:val="clear" w:color="auto" w:fill="auto"/>
            <w:vAlign w:val="center"/>
          </w:tcPr>
          <w:p w14:paraId="3D93ACD6" w14:textId="2989A225" w:rsidR="00DA2FAE" w:rsidRPr="00E5594F" w:rsidRDefault="00DA2FAE" w:rsidP="00DA2FAE">
            <w:pPr>
              <w:tabs>
                <w:tab w:val="left" w:pos="708"/>
              </w:tabs>
              <w:spacing w:line="240" w:lineRule="auto"/>
              <w:ind w:firstLine="6"/>
              <w:jc w:val="right"/>
              <w:rPr>
                <w:rFonts w:ascii="Arial" w:hAnsi="Arial" w:cs="Arial"/>
                <w:sz w:val="17"/>
                <w:szCs w:val="17"/>
                <w:lang w:eastAsia="hr-BA"/>
              </w:rPr>
            </w:pPr>
            <w:r w:rsidRPr="00E5594F">
              <w:rPr>
                <w:rFonts w:ascii="Arial" w:hAnsi="Arial" w:cs="Arial"/>
                <w:color w:val="000000"/>
                <w:sz w:val="17"/>
                <w:szCs w:val="17"/>
              </w:rPr>
              <w:t>59.835</w:t>
            </w:r>
          </w:p>
        </w:tc>
        <w:tc>
          <w:tcPr>
            <w:tcW w:w="656" w:type="pct"/>
            <w:tcBorders>
              <w:top w:val="nil"/>
              <w:left w:val="nil"/>
              <w:bottom w:val="nil"/>
              <w:right w:val="nil"/>
            </w:tcBorders>
            <w:shd w:val="clear" w:color="auto" w:fill="auto"/>
            <w:vAlign w:val="center"/>
          </w:tcPr>
          <w:p w14:paraId="655A5D8A" w14:textId="3EA8D5CB" w:rsidR="00DA2FAE" w:rsidRPr="00E5594F" w:rsidRDefault="00DA2FAE" w:rsidP="00DA2FAE">
            <w:pPr>
              <w:tabs>
                <w:tab w:val="left" w:pos="708"/>
              </w:tabs>
              <w:spacing w:line="240" w:lineRule="auto"/>
              <w:ind w:firstLine="6"/>
              <w:jc w:val="right"/>
              <w:rPr>
                <w:rFonts w:ascii="Arial" w:hAnsi="Arial" w:cs="Arial"/>
                <w:sz w:val="17"/>
                <w:szCs w:val="17"/>
                <w:lang w:eastAsia="hr-BA"/>
              </w:rPr>
            </w:pPr>
            <w:r w:rsidRPr="00E5594F">
              <w:rPr>
                <w:rFonts w:ascii="Arial" w:hAnsi="Arial" w:cs="Arial"/>
                <w:color w:val="000000"/>
                <w:sz w:val="17"/>
                <w:szCs w:val="17"/>
              </w:rPr>
              <w:t>32.160</w:t>
            </w:r>
          </w:p>
        </w:tc>
        <w:tc>
          <w:tcPr>
            <w:tcW w:w="655" w:type="pct"/>
            <w:tcBorders>
              <w:top w:val="nil"/>
              <w:left w:val="nil"/>
              <w:bottom w:val="nil"/>
              <w:right w:val="nil"/>
            </w:tcBorders>
            <w:shd w:val="clear" w:color="auto" w:fill="auto"/>
            <w:vAlign w:val="center"/>
          </w:tcPr>
          <w:p w14:paraId="56C36221" w14:textId="2B189C70" w:rsidR="00DA2FAE" w:rsidRPr="00E5594F" w:rsidRDefault="00DA2FAE" w:rsidP="00DA2FAE">
            <w:pPr>
              <w:tabs>
                <w:tab w:val="left" w:pos="708"/>
              </w:tabs>
              <w:spacing w:line="240" w:lineRule="auto"/>
              <w:ind w:firstLine="6"/>
              <w:jc w:val="right"/>
              <w:rPr>
                <w:rFonts w:ascii="Arial" w:hAnsi="Arial" w:cs="Arial"/>
                <w:sz w:val="17"/>
                <w:szCs w:val="17"/>
                <w:lang w:eastAsia="hr-BA"/>
              </w:rPr>
            </w:pPr>
            <w:r w:rsidRPr="00E5594F">
              <w:rPr>
                <w:rFonts w:ascii="Arial" w:hAnsi="Arial" w:cs="Arial"/>
                <w:color w:val="000000"/>
                <w:sz w:val="17"/>
                <w:szCs w:val="17"/>
              </w:rPr>
              <w:t>2.44</w:t>
            </w:r>
            <w:r w:rsidR="00DD6AC9" w:rsidRPr="00E5594F">
              <w:rPr>
                <w:rFonts w:ascii="Arial" w:hAnsi="Arial" w:cs="Arial"/>
                <w:color w:val="000000"/>
                <w:sz w:val="17"/>
                <w:szCs w:val="17"/>
              </w:rPr>
              <w:t>6</w:t>
            </w:r>
          </w:p>
        </w:tc>
        <w:tc>
          <w:tcPr>
            <w:tcW w:w="655" w:type="pct"/>
            <w:tcBorders>
              <w:top w:val="nil"/>
              <w:left w:val="nil"/>
              <w:bottom w:val="nil"/>
              <w:right w:val="nil"/>
            </w:tcBorders>
            <w:vAlign w:val="center"/>
          </w:tcPr>
          <w:p w14:paraId="20987484" w14:textId="1167672C" w:rsidR="00DA2FAE" w:rsidRPr="00E5594F" w:rsidRDefault="00DA2FAE" w:rsidP="00DA2FAE">
            <w:pPr>
              <w:tabs>
                <w:tab w:val="left" w:pos="708"/>
              </w:tabs>
              <w:spacing w:line="240" w:lineRule="auto"/>
              <w:ind w:firstLine="6"/>
              <w:jc w:val="right"/>
              <w:rPr>
                <w:rFonts w:ascii="Arial" w:hAnsi="Arial" w:cs="Arial"/>
                <w:color w:val="000000"/>
                <w:sz w:val="17"/>
                <w:szCs w:val="17"/>
              </w:rPr>
            </w:pPr>
            <w:r w:rsidRPr="00E5594F">
              <w:rPr>
                <w:rFonts w:ascii="Arial" w:hAnsi="Arial" w:cs="Arial"/>
                <w:color w:val="000000"/>
                <w:sz w:val="17"/>
                <w:szCs w:val="17"/>
              </w:rPr>
              <w:t>49</w:t>
            </w:r>
            <w:r w:rsidR="00DD6AC9" w:rsidRPr="00E5594F">
              <w:rPr>
                <w:rFonts w:ascii="Arial" w:hAnsi="Arial" w:cs="Arial"/>
                <w:color w:val="000000"/>
                <w:sz w:val="17"/>
                <w:szCs w:val="17"/>
              </w:rPr>
              <w:t>6</w:t>
            </w:r>
          </w:p>
        </w:tc>
        <w:tc>
          <w:tcPr>
            <w:tcW w:w="652" w:type="pct"/>
            <w:tcBorders>
              <w:top w:val="nil"/>
              <w:left w:val="nil"/>
              <w:bottom w:val="nil"/>
              <w:right w:val="double" w:sz="4" w:space="0" w:color="auto"/>
            </w:tcBorders>
            <w:shd w:val="clear" w:color="auto" w:fill="auto"/>
            <w:noWrap/>
            <w:vAlign w:val="center"/>
          </w:tcPr>
          <w:p w14:paraId="13BAAE58" w14:textId="6438D232" w:rsidR="00DA2FAE" w:rsidRPr="00E5594F" w:rsidRDefault="00DA2FAE" w:rsidP="00DA2FAE">
            <w:pPr>
              <w:tabs>
                <w:tab w:val="left" w:pos="708"/>
              </w:tabs>
              <w:spacing w:line="240" w:lineRule="auto"/>
              <w:ind w:firstLine="6"/>
              <w:jc w:val="right"/>
              <w:rPr>
                <w:rFonts w:ascii="Arial" w:hAnsi="Arial" w:cs="Arial"/>
                <w:sz w:val="17"/>
                <w:szCs w:val="17"/>
                <w:lang w:eastAsia="hr-BA"/>
              </w:rPr>
            </w:pPr>
            <w:r w:rsidRPr="00E5594F">
              <w:rPr>
                <w:rFonts w:ascii="Arial" w:hAnsi="Arial" w:cs="Arial"/>
                <w:color w:val="000000"/>
                <w:sz w:val="17"/>
                <w:szCs w:val="17"/>
              </w:rPr>
              <w:t>96.945</w:t>
            </w:r>
          </w:p>
        </w:tc>
      </w:tr>
      <w:tr w:rsidR="00DA2FAE" w:rsidRPr="005B59FF" w14:paraId="37FC534E" w14:textId="77777777" w:rsidTr="00122FF9">
        <w:trPr>
          <w:trHeight w:val="20"/>
        </w:trPr>
        <w:tc>
          <w:tcPr>
            <w:tcW w:w="1072" w:type="pct"/>
            <w:tcBorders>
              <w:top w:val="nil"/>
              <w:left w:val="double" w:sz="4" w:space="0" w:color="auto"/>
              <w:bottom w:val="nil"/>
              <w:right w:val="nil"/>
            </w:tcBorders>
            <w:vAlign w:val="center"/>
            <w:hideMark/>
          </w:tcPr>
          <w:p w14:paraId="6CDE407B" w14:textId="77777777" w:rsidR="00DA2FAE" w:rsidRPr="00DA2FAE" w:rsidRDefault="00DA2FAE" w:rsidP="00DA2FAE">
            <w:pPr>
              <w:tabs>
                <w:tab w:val="left" w:pos="708"/>
              </w:tabs>
              <w:spacing w:line="240" w:lineRule="auto"/>
              <w:ind w:firstLine="6"/>
              <w:rPr>
                <w:rFonts w:ascii="Arial" w:hAnsi="Arial" w:cs="Arial"/>
                <w:sz w:val="17"/>
                <w:szCs w:val="17"/>
                <w:lang w:eastAsia="hr-BA"/>
              </w:rPr>
            </w:pPr>
            <w:r w:rsidRPr="00DA2FAE">
              <w:rPr>
                <w:rFonts w:ascii="Arial" w:hAnsi="Arial" w:cs="Arial"/>
                <w:sz w:val="17"/>
                <w:szCs w:val="17"/>
                <w:lang w:eastAsia="hr-BA"/>
              </w:rPr>
              <w:t>Ispravak vrijednosti</w:t>
            </w:r>
          </w:p>
        </w:tc>
        <w:tc>
          <w:tcPr>
            <w:tcW w:w="655" w:type="pct"/>
            <w:tcBorders>
              <w:top w:val="nil"/>
              <w:left w:val="nil"/>
              <w:bottom w:val="single" w:sz="8" w:space="0" w:color="auto"/>
              <w:right w:val="nil"/>
            </w:tcBorders>
            <w:shd w:val="clear" w:color="auto" w:fill="auto"/>
            <w:vAlign w:val="center"/>
          </w:tcPr>
          <w:p w14:paraId="255CA11A" w14:textId="490DC7B0" w:rsidR="00DA2FAE" w:rsidRPr="00E5594F" w:rsidRDefault="00DA2FAE" w:rsidP="00DA2FAE">
            <w:pPr>
              <w:tabs>
                <w:tab w:val="left" w:pos="708"/>
              </w:tabs>
              <w:spacing w:line="240" w:lineRule="auto"/>
              <w:ind w:firstLine="6"/>
              <w:jc w:val="right"/>
              <w:rPr>
                <w:rFonts w:ascii="Arial" w:hAnsi="Arial" w:cs="Arial"/>
                <w:sz w:val="17"/>
                <w:szCs w:val="17"/>
                <w:lang w:eastAsia="hr-BA"/>
              </w:rPr>
            </w:pPr>
            <w:r w:rsidRPr="00E5594F">
              <w:rPr>
                <w:rFonts w:ascii="Arial" w:hAnsi="Arial" w:cs="Arial"/>
                <w:color w:val="000000"/>
                <w:sz w:val="17"/>
                <w:szCs w:val="17"/>
              </w:rPr>
              <w:t>0</w:t>
            </w:r>
          </w:p>
        </w:tc>
        <w:tc>
          <w:tcPr>
            <w:tcW w:w="655" w:type="pct"/>
            <w:tcBorders>
              <w:top w:val="nil"/>
              <w:left w:val="nil"/>
              <w:bottom w:val="single" w:sz="8" w:space="0" w:color="auto"/>
              <w:right w:val="nil"/>
            </w:tcBorders>
            <w:shd w:val="clear" w:color="auto" w:fill="auto"/>
            <w:vAlign w:val="center"/>
          </w:tcPr>
          <w:p w14:paraId="6D9D2401" w14:textId="4DE6FD95" w:rsidR="00DA2FAE" w:rsidRPr="00E5594F" w:rsidRDefault="00DA2FAE" w:rsidP="00DA2FAE">
            <w:pPr>
              <w:tabs>
                <w:tab w:val="left" w:pos="708"/>
              </w:tabs>
              <w:spacing w:line="240" w:lineRule="auto"/>
              <w:ind w:firstLine="6"/>
              <w:jc w:val="right"/>
              <w:rPr>
                <w:rFonts w:ascii="Arial" w:hAnsi="Arial" w:cs="Arial"/>
                <w:sz w:val="17"/>
                <w:szCs w:val="17"/>
                <w:lang w:eastAsia="hr-BA"/>
              </w:rPr>
            </w:pPr>
            <w:r w:rsidRPr="00E5594F">
              <w:rPr>
                <w:rFonts w:ascii="Arial" w:hAnsi="Arial" w:cs="Arial"/>
                <w:color w:val="000000"/>
                <w:sz w:val="17"/>
                <w:szCs w:val="17"/>
              </w:rPr>
              <w:t>-24.951</w:t>
            </w:r>
          </w:p>
        </w:tc>
        <w:tc>
          <w:tcPr>
            <w:tcW w:w="656" w:type="pct"/>
            <w:tcBorders>
              <w:top w:val="nil"/>
              <w:left w:val="nil"/>
              <w:bottom w:val="single" w:sz="8" w:space="0" w:color="auto"/>
              <w:right w:val="nil"/>
            </w:tcBorders>
            <w:shd w:val="clear" w:color="auto" w:fill="auto"/>
            <w:vAlign w:val="center"/>
          </w:tcPr>
          <w:p w14:paraId="407B3818" w14:textId="263A34DA" w:rsidR="00DA2FAE" w:rsidRPr="00E5594F" w:rsidRDefault="00DA2FAE" w:rsidP="00DA2FAE">
            <w:pPr>
              <w:tabs>
                <w:tab w:val="left" w:pos="708"/>
              </w:tabs>
              <w:spacing w:line="240" w:lineRule="auto"/>
              <w:ind w:firstLine="6"/>
              <w:jc w:val="right"/>
              <w:rPr>
                <w:rFonts w:ascii="Arial" w:hAnsi="Arial" w:cs="Arial"/>
                <w:sz w:val="17"/>
                <w:szCs w:val="17"/>
                <w:lang w:eastAsia="hr-BA"/>
              </w:rPr>
            </w:pPr>
            <w:r w:rsidRPr="00E5594F">
              <w:rPr>
                <w:rFonts w:ascii="Arial" w:hAnsi="Arial" w:cs="Arial"/>
                <w:color w:val="000000"/>
                <w:sz w:val="17"/>
                <w:szCs w:val="17"/>
              </w:rPr>
              <w:t>-30.177</w:t>
            </w:r>
          </w:p>
        </w:tc>
        <w:tc>
          <w:tcPr>
            <w:tcW w:w="655" w:type="pct"/>
            <w:tcBorders>
              <w:top w:val="nil"/>
              <w:left w:val="nil"/>
              <w:bottom w:val="single" w:sz="8" w:space="0" w:color="auto"/>
              <w:right w:val="nil"/>
            </w:tcBorders>
            <w:shd w:val="clear" w:color="auto" w:fill="auto"/>
            <w:vAlign w:val="center"/>
          </w:tcPr>
          <w:p w14:paraId="5223C2C4" w14:textId="03E25627" w:rsidR="00DA2FAE" w:rsidRPr="00E5594F" w:rsidRDefault="00DA2FAE" w:rsidP="00DA2FAE">
            <w:pPr>
              <w:tabs>
                <w:tab w:val="left" w:pos="708"/>
              </w:tabs>
              <w:spacing w:line="240" w:lineRule="auto"/>
              <w:ind w:firstLine="6"/>
              <w:jc w:val="right"/>
              <w:rPr>
                <w:rFonts w:ascii="Arial" w:hAnsi="Arial" w:cs="Arial"/>
                <w:sz w:val="17"/>
                <w:szCs w:val="17"/>
                <w:lang w:eastAsia="hr-BA"/>
              </w:rPr>
            </w:pPr>
            <w:r w:rsidRPr="00E5594F">
              <w:rPr>
                <w:rFonts w:ascii="Arial" w:hAnsi="Arial" w:cs="Arial"/>
                <w:color w:val="000000"/>
                <w:sz w:val="17"/>
                <w:szCs w:val="17"/>
              </w:rPr>
              <w:t>0</w:t>
            </w:r>
          </w:p>
        </w:tc>
        <w:tc>
          <w:tcPr>
            <w:tcW w:w="655" w:type="pct"/>
            <w:tcBorders>
              <w:top w:val="nil"/>
              <w:left w:val="nil"/>
              <w:bottom w:val="single" w:sz="8" w:space="0" w:color="auto"/>
              <w:right w:val="nil"/>
            </w:tcBorders>
            <w:vAlign w:val="center"/>
          </w:tcPr>
          <w:p w14:paraId="40F3AF12" w14:textId="028C470C" w:rsidR="00DA2FAE" w:rsidRPr="00E5594F" w:rsidRDefault="00DA2FAE" w:rsidP="00DA2FAE">
            <w:pPr>
              <w:tabs>
                <w:tab w:val="left" w:pos="708"/>
              </w:tabs>
              <w:spacing w:line="240" w:lineRule="auto"/>
              <w:ind w:firstLine="6"/>
              <w:jc w:val="right"/>
              <w:rPr>
                <w:rFonts w:ascii="Arial" w:hAnsi="Arial" w:cs="Arial"/>
                <w:color w:val="000000"/>
                <w:sz w:val="17"/>
                <w:szCs w:val="17"/>
              </w:rPr>
            </w:pPr>
            <w:r w:rsidRPr="00E5594F">
              <w:rPr>
                <w:rFonts w:ascii="Arial" w:hAnsi="Arial" w:cs="Arial"/>
                <w:color w:val="000000"/>
                <w:sz w:val="17"/>
                <w:szCs w:val="17"/>
              </w:rPr>
              <w:t>0</w:t>
            </w:r>
          </w:p>
        </w:tc>
        <w:tc>
          <w:tcPr>
            <w:tcW w:w="652" w:type="pct"/>
            <w:tcBorders>
              <w:top w:val="nil"/>
              <w:left w:val="nil"/>
              <w:bottom w:val="single" w:sz="8" w:space="0" w:color="auto"/>
              <w:right w:val="double" w:sz="4" w:space="0" w:color="auto"/>
            </w:tcBorders>
            <w:shd w:val="clear" w:color="auto" w:fill="auto"/>
            <w:noWrap/>
            <w:vAlign w:val="center"/>
          </w:tcPr>
          <w:p w14:paraId="5F902585" w14:textId="201342D5" w:rsidR="00DA2FAE" w:rsidRPr="00E5594F" w:rsidRDefault="00DA2FAE" w:rsidP="00DA2FAE">
            <w:pPr>
              <w:tabs>
                <w:tab w:val="left" w:pos="708"/>
              </w:tabs>
              <w:spacing w:line="240" w:lineRule="auto"/>
              <w:ind w:firstLine="6"/>
              <w:jc w:val="right"/>
              <w:rPr>
                <w:rFonts w:ascii="Arial" w:hAnsi="Arial" w:cs="Arial"/>
                <w:sz w:val="17"/>
                <w:szCs w:val="17"/>
                <w:lang w:eastAsia="hr-BA"/>
              </w:rPr>
            </w:pPr>
            <w:r w:rsidRPr="00E5594F">
              <w:rPr>
                <w:rFonts w:ascii="Arial" w:hAnsi="Arial" w:cs="Arial"/>
                <w:color w:val="000000"/>
                <w:sz w:val="17"/>
                <w:szCs w:val="17"/>
              </w:rPr>
              <w:t>-55.128</w:t>
            </w:r>
          </w:p>
        </w:tc>
      </w:tr>
      <w:tr w:rsidR="00DA2FAE" w:rsidRPr="005B59FF" w14:paraId="6171BE19" w14:textId="77777777" w:rsidTr="00122FF9">
        <w:trPr>
          <w:trHeight w:val="20"/>
        </w:trPr>
        <w:tc>
          <w:tcPr>
            <w:tcW w:w="1072" w:type="pct"/>
            <w:tcBorders>
              <w:top w:val="nil"/>
              <w:left w:val="double" w:sz="4" w:space="0" w:color="auto"/>
              <w:bottom w:val="nil"/>
              <w:right w:val="nil"/>
            </w:tcBorders>
            <w:vAlign w:val="center"/>
            <w:hideMark/>
          </w:tcPr>
          <w:p w14:paraId="6614B811" w14:textId="77777777" w:rsidR="00DA2FAE" w:rsidRPr="00DA2FAE" w:rsidRDefault="00DA2FAE" w:rsidP="00DA2FAE">
            <w:pPr>
              <w:tabs>
                <w:tab w:val="left" w:pos="708"/>
              </w:tabs>
              <w:spacing w:line="240" w:lineRule="auto"/>
              <w:ind w:firstLine="6"/>
              <w:rPr>
                <w:rFonts w:ascii="Arial" w:hAnsi="Arial" w:cs="Arial"/>
                <w:b/>
                <w:bCs/>
                <w:sz w:val="17"/>
                <w:szCs w:val="17"/>
                <w:lang w:eastAsia="hr-BA"/>
              </w:rPr>
            </w:pPr>
            <w:r w:rsidRPr="00DA2FAE">
              <w:rPr>
                <w:rFonts w:ascii="Arial" w:hAnsi="Arial" w:cs="Arial"/>
                <w:b/>
                <w:bCs/>
                <w:sz w:val="17"/>
                <w:szCs w:val="17"/>
                <w:lang w:eastAsia="hr-BA"/>
              </w:rPr>
              <w:t>Neto knjigovodstvena vrijednost</w:t>
            </w:r>
          </w:p>
        </w:tc>
        <w:tc>
          <w:tcPr>
            <w:tcW w:w="655" w:type="pct"/>
            <w:tcBorders>
              <w:top w:val="nil"/>
              <w:left w:val="nil"/>
              <w:bottom w:val="single" w:sz="8" w:space="0" w:color="auto"/>
              <w:right w:val="nil"/>
            </w:tcBorders>
            <w:shd w:val="clear" w:color="auto" w:fill="auto"/>
            <w:vAlign w:val="center"/>
          </w:tcPr>
          <w:p w14:paraId="43E6511F" w14:textId="41369E22" w:rsidR="00DA2FAE" w:rsidRPr="00E5594F" w:rsidRDefault="00DA2FAE" w:rsidP="00DA2FAE">
            <w:pPr>
              <w:tabs>
                <w:tab w:val="left" w:pos="708"/>
              </w:tabs>
              <w:spacing w:line="240" w:lineRule="auto"/>
              <w:ind w:firstLine="6"/>
              <w:jc w:val="right"/>
              <w:rPr>
                <w:rFonts w:ascii="Arial" w:hAnsi="Arial" w:cs="Arial"/>
                <w:b/>
                <w:bCs/>
                <w:sz w:val="17"/>
                <w:szCs w:val="17"/>
                <w:lang w:eastAsia="hr-BA"/>
              </w:rPr>
            </w:pPr>
            <w:r w:rsidRPr="00E5594F">
              <w:rPr>
                <w:rFonts w:ascii="Arial" w:hAnsi="Arial" w:cs="Arial"/>
                <w:b/>
                <w:bCs/>
                <w:color w:val="000000"/>
                <w:sz w:val="17"/>
                <w:szCs w:val="17"/>
              </w:rPr>
              <w:t>2.006</w:t>
            </w:r>
          </w:p>
        </w:tc>
        <w:tc>
          <w:tcPr>
            <w:tcW w:w="655" w:type="pct"/>
            <w:tcBorders>
              <w:top w:val="nil"/>
              <w:left w:val="nil"/>
              <w:bottom w:val="single" w:sz="8" w:space="0" w:color="auto"/>
              <w:right w:val="nil"/>
            </w:tcBorders>
            <w:shd w:val="clear" w:color="auto" w:fill="auto"/>
            <w:vAlign w:val="center"/>
          </w:tcPr>
          <w:p w14:paraId="75C2F025" w14:textId="0201CD81" w:rsidR="00DA2FAE" w:rsidRPr="00E5594F" w:rsidRDefault="00DA2FAE" w:rsidP="00DA2FAE">
            <w:pPr>
              <w:tabs>
                <w:tab w:val="left" w:pos="708"/>
              </w:tabs>
              <w:spacing w:line="240" w:lineRule="auto"/>
              <w:ind w:firstLine="6"/>
              <w:jc w:val="right"/>
              <w:rPr>
                <w:rFonts w:ascii="Arial" w:hAnsi="Arial" w:cs="Arial"/>
                <w:b/>
                <w:bCs/>
                <w:sz w:val="17"/>
                <w:szCs w:val="17"/>
                <w:lang w:eastAsia="hr-BA"/>
              </w:rPr>
            </w:pPr>
            <w:r w:rsidRPr="00E5594F">
              <w:rPr>
                <w:rFonts w:ascii="Arial" w:hAnsi="Arial" w:cs="Arial"/>
                <w:b/>
                <w:bCs/>
                <w:color w:val="000000"/>
                <w:sz w:val="17"/>
                <w:szCs w:val="17"/>
              </w:rPr>
              <w:t>34.884</w:t>
            </w:r>
          </w:p>
        </w:tc>
        <w:tc>
          <w:tcPr>
            <w:tcW w:w="656" w:type="pct"/>
            <w:tcBorders>
              <w:top w:val="nil"/>
              <w:left w:val="nil"/>
              <w:bottom w:val="single" w:sz="8" w:space="0" w:color="auto"/>
              <w:right w:val="nil"/>
            </w:tcBorders>
            <w:shd w:val="clear" w:color="auto" w:fill="auto"/>
            <w:vAlign w:val="center"/>
          </w:tcPr>
          <w:p w14:paraId="5283AC22" w14:textId="119019B5" w:rsidR="00DA2FAE" w:rsidRPr="00E5594F" w:rsidRDefault="00DA2FAE" w:rsidP="00DA2FAE">
            <w:pPr>
              <w:tabs>
                <w:tab w:val="left" w:pos="708"/>
              </w:tabs>
              <w:spacing w:line="240" w:lineRule="auto"/>
              <w:ind w:firstLine="6"/>
              <w:jc w:val="right"/>
              <w:rPr>
                <w:rFonts w:ascii="Arial" w:hAnsi="Arial" w:cs="Arial"/>
                <w:b/>
                <w:bCs/>
                <w:sz w:val="17"/>
                <w:szCs w:val="17"/>
                <w:lang w:eastAsia="hr-BA"/>
              </w:rPr>
            </w:pPr>
            <w:r w:rsidRPr="00E5594F">
              <w:rPr>
                <w:rFonts w:ascii="Arial" w:hAnsi="Arial" w:cs="Arial"/>
                <w:b/>
                <w:bCs/>
                <w:color w:val="000000"/>
                <w:sz w:val="17"/>
                <w:szCs w:val="17"/>
              </w:rPr>
              <w:t>1.983</w:t>
            </w:r>
          </w:p>
        </w:tc>
        <w:tc>
          <w:tcPr>
            <w:tcW w:w="655" w:type="pct"/>
            <w:tcBorders>
              <w:top w:val="nil"/>
              <w:left w:val="nil"/>
              <w:bottom w:val="single" w:sz="8" w:space="0" w:color="auto"/>
              <w:right w:val="nil"/>
            </w:tcBorders>
            <w:shd w:val="clear" w:color="auto" w:fill="auto"/>
            <w:vAlign w:val="center"/>
          </w:tcPr>
          <w:p w14:paraId="206F7563" w14:textId="402785F3" w:rsidR="00DA2FAE" w:rsidRPr="00E5594F" w:rsidRDefault="00DA2FAE" w:rsidP="00DA2FAE">
            <w:pPr>
              <w:tabs>
                <w:tab w:val="left" w:pos="708"/>
              </w:tabs>
              <w:spacing w:line="240" w:lineRule="auto"/>
              <w:ind w:firstLine="6"/>
              <w:jc w:val="right"/>
              <w:rPr>
                <w:rFonts w:ascii="Arial" w:hAnsi="Arial" w:cs="Arial"/>
                <w:b/>
                <w:bCs/>
                <w:sz w:val="17"/>
                <w:szCs w:val="17"/>
                <w:lang w:eastAsia="hr-BA"/>
              </w:rPr>
            </w:pPr>
            <w:r w:rsidRPr="00E5594F">
              <w:rPr>
                <w:rFonts w:ascii="Arial" w:hAnsi="Arial" w:cs="Arial"/>
                <w:b/>
                <w:bCs/>
                <w:color w:val="000000"/>
                <w:sz w:val="17"/>
                <w:szCs w:val="17"/>
              </w:rPr>
              <w:t>2.44</w:t>
            </w:r>
            <w:r w:rsidR="00DD6AC9" w:rsidRPr="00E5594F">
              <w:rPr>
                <w:rFonts w:ascii="Arial" w:hAnsi="Arial" w:cs="Arial"/>
                <w:b/>
                <w:bCs/>
                <w:color w:val="000000"/>
                <w:sz w:val="17"/>
                <w:szCs w:val="17"/>
              </w:rPr>
              <w:t>6</w:t>
            </w:r>
          </w:p>
        </w:tc>
        <w:tc>
          <w:tcPr>
            <w:tcW w:w="655" w:type="pct"/>
            <w:tcBorders>
              <w:top w:val="nil"/>
              <w:left w:val="nil"/>
              <w:bottom w:val="single" w:sz="8" w:space="0" w:color="auto"/>
              <w:right w:val="nil"/>
            </w:tcBorders>
            <w:vAlign w:val="center"/>
          </w:tcPr>
          <w:p w14:paraId="6EF7130E" w14:textId="28134353" w:rsidR="00DA2FAE" w:rsidRPr="00E5594F" w:rsidRDefault="00DA2FAE" w:rsidP="00DA2FAE">
            <w:pPr>
              <w:tabs>
                <w:tab w:val="left" w:pos="708"/>
              </w:tabs>
              <w:spacing w:line="240" w:lineRule="auto"/>
              <w:ind w:firstLine="6"/>
              <w:jc w:val="right"/>
              <w:rPr>
                <w:rFonts w:ascii="Arial" w:hAnsi="Arial" w:cs="Arial"/>
                <w:b/>
                <w:bCs/>
                <w:color w:val="000000"/>
                <w:sz w:val="17"/>
                <w:szCs w:val="17"/>
              </w:rPr>
            </w:pPr>
            <w:r w:rsidRPr="00E5594F">
              <w:rPr>
                <w:rFonts w:ascii="Arial" w:hAnsi="Arial" w:cs="Arial"/>
                <w:b/>
                <w:bCs/>
                <w:color w:val="000000"/>
                <w:sz w:val="17"/>
                <w:szCs w:val="17"/>
              </w:rPr>
              <w:t>49</w:t>
            </w:r>
            <w:r w:rsidR="00DD6AC9" w:rsidRPr="00E5594F">
              <w:rPr>
                <w:rFonts w:ascii="Arial" w:hAnsi="Arial" w:cs="Arial"/>
                <w:b/>
                <w:bCs/>
                <w:color w:val="000000"/>
                <w:sz w:val="17"/>
                <w:szCs w:val="17"/>
              </w:rPr>
              <w:t>6</w:t>
            </w:r>
          </w:p>
        </w:tc>
        <w:tc>
          <w:tcPr>
            <w:tcW w:w="652" w:type="pct"/>
            <w:tcBorders>
              <w:top w:val="nil"/>
              <w:left w:val="nil"/>
              <w:bottom w:val="single" w:sz="8" w:space="0" w:color="auto"/>
              <w:right w:val="double" w:sz="4" w:space="0" w:color="auto"/>
            </w:tcBorders>
            <w:shd w:val="clear" w:color="auto" w:fill="auto"/>
            <w:noWrap/>
            <w:vAlign w:val="center"/>
          </w:tcPr>
          <w:p w14:paraId="17A2F3DA" w14:textId="1BD62E87" w:rsidR="00DA2FAE" w:rsidRPr="00E5594F" w:rsidRDefault="00DA2FAE" w:rsidP="00DA2FAE">
            <w:pPr>
              <w:tabs>
                <w:tab w:val="left" w:pos="708"/>
              </w:tabs>
              <w:spacing w:line="240" w:lineRule="auto"/>
              <w:ind w:firstLine="6"/>
              <w:jc w:val="right"/>
              <w:rPr>
                <w:rFonts w:ascii="Arial" w:hAnsi="Arial" w:cs="Arial"/>
                <w:b/>
                <w:bCs/>
                <w:sz w:val="17"/>
                <w:szCs w:val="17"/>
                <w:lang w:eastAsia="hr-BA"/>
              </w:rPr>
            </w:pPr>
            <w:r w:rsidRPr="00E5594F">
              <w:rPr>
                <w:rFonts w:ascii="Arial" w:hAnsi="Arial" w:cs="Arial"/>
                <w:b/>
                <w:bCs/>
                <w:color w:val="000000"/>
                <w:sz w:val="17"/>
                <w:szCs w:val="17"/>
              </w:rPr>
              <w:t>41.81</w:t>
            </w:r>
            <w:r w:rsidR="00E5594F" w:rsidRPr="00E5594F">
              <w:rPr>
                <w:rFonts w:ascii="Arial" w:hAnsi="Arial" w:cs="Arial"/>
                <w:b/>
                <w:bCs/>
                <w:color w:val="000000"/>
                <w:sz w:val="17"/>
                <w:szCs w:val="17"/>
              </w:rPr>
              <w:t>5</w:t>
            </w:r>
          </w:p>
        </w:tc>
      </w:tr>
      <w:tr w:rsidR="0004488E" w:rsidRPr="005B59FF" w14:paraId="0D65CEB2" w14:textId="77777777" w:rsidTr="00122FF9">
        <w:trPr>
          <w:trHeight w:val="20"/>
        </w:trPr>
        <w:tc>
          <w:tcPr>
            <w:tcW w:w="1072" w:type="pct"/>
            <w:tcBorders>
              <w:top w:val="nil"/>
              <w:left w:val="double" w:sz="4" w:space="0" w:color="auto"/>
              <w:bottom w:val="nil"/>
              <w:right w:val="nil"/>
            </w:tcBorders>
            <w:vAlign w:val="center"/>
          </w:tcPr>
          <w:p w14:paraId="63969EFE" w14:textId="77777777" w:rsidR="0004488E" w:rsidRPr="006063E9" w:rsidRDefault="0004488E" w:rsidP="0004488E">
            <w:pPr>
              <w:tabs>
                <w:tab w:val="left" w:pos="708"/>
              </w:tabs>
              <w:spacing w:line="240" w:lineRule="auto"/>
              <w:ind w:firstLine="6"/>
              <w:rPr>
                <w:rFonts w:ascii="Arial" w:hAnsi="Arial" w:cs="Arial"/>
                <w:b/>
                <w:bCs/>
                <w:color w:val="000000"/>
                <w:sz w:val="17"/>
                <w:szCs w:val="17"/>
                <w:highlight w:val="yellow"/>
                <w:lang w:eastAsia="hr-BA"/>
              </w:rPr>
            </w:pPr>
          </w:p>
        </w:tc>
        <w:tc>
          <w:tcPr>
            <w:tcW w:w="655" w:type="pct"/>
            <w:tcBorders>
              <w:top w:val="nil"/>
              <w:left w:val="nil"/>
              <w:bottom w:val="nil"/>
              <w:right w:val="nil"/>
            </w:tcBorders>
            <w:vAlign w:val="center"/>
          </w:tcPr>
          <w:p w14:paraId="245E7547" w14:textId="77777777" w:rsidR="0004488E" w:rsidRPr="00E5594F" w:rsidRDefault="0004488E" w:rsidP="0004488E">
            <w:pPr>
              <w:tabs>
                <w:tab w:val="left" w:pos="708"/>
              </w:tabs>
              <w:spacing w:line="240" w:lineRule="auto"/>
              <w:ind w:firstLine="6"/>
              <w:jc w:val="right"/>
              <w:rPr>
                <w:rFonts w:ascii="Arial" w:hAnsi="Arial" w:cs="Arial"/>
                <w:sz w:val="17"/>
                <w:szCs w:val="17"/>
                <w:lang w:eastAsia="hr-BA"/>
              </w:rPr>
            </w:pPr>
          </w:p>
        </w:tc>
        <w:tc>
          <w:tcPr>
            <w:tcW w:w="655" w:type="pct"/>
            <w:tcBorders>
              <w:top w:val="nil"/>
              <w:left w:val="nil"/>
              <w:bottom w:val="nil"/>
              <w:right w:val="nil"/>
            </w:tcBorders>
            <w:vAlign w:val="center"/>
          </w:tcPr>
          <w:p w14:paraId="56C5FA0F" w14:textId="77777777" w:rsidR="0004488E" w:rsidRPr="00E5594F" w:rsidRDefault="0004488E" w:rsidP="0004488E">
            <w:pPr>
              <w:tabs>
                <w:tab w:val="left" w:pos="708"/>
              </w:tabs>
              <w:spacing w:line="240" w:lineRule="auto"/>
              <w:ind w:firstLine="6"/>
              <w:jc w:val="right"/>
              <w:rPr>
                <w:rFonts w:ascii="Arial" w:hAnsi="Arial" w:cs="Arial"/>
                <w:sz w:val="17"/>
                <w:szCs w:val="17"/>
                <w:lang w:eastAsia="hr-BA"/>
              </w:rPr>
            </w:pPr>
          </w:p>
        </w:tc>
        <w:tc>
          <w:tcPr>
            <w:tcW w:w="656" w:type="pct"/>
            <w:tcBorders>
              <w:top w:val="nil"/>
              <w:left w:val="nil"/>
              <w:bottom w:val="nil"/>
              <w:right w:val="nil"/>
            </w:tcBorders>
            <w:vAlign w:val="center"/>
          </w:tcPr>
          <w:p w14:paraId="0417066B" w14:textId="77777777" w:rsidR="0004488E" w:rsidRPr="00E5594F" w:rsidRDefault="0004488E" w:rsidP="0004488E">
            <w:pPr>
              <w:tabs>
                <w:tab w:val="left" w:pos="708"/>
              </w:tabs>
              <w:spacing w:line="240" w:lineRule="auto"/>
              <w:ind w:firstLine="6"/>
              <w:jc w:val="right"/>
              <w:rPr>
                <w:rFonts w:ascii="Arial" w:hAnsi="Arial" w:cs="Arial"/>
                <w:sz w:val="17"/>
                <w:szCs w:val="17"/>
                <w:lang w:eastAsia="hr-BA"/>
              </w:rPr>
            </w:pPr>
          </w:p>
        </w:tc>
        <w:tc>
          <w:tcPr>
            <w:tcW w:w="655" w:type="pct"/>
            <w:tcBorders>
              <w:top w:val="nil"/>
              <w:left w:val="nil"/>
              <w:bottom w:val="nil"/>
              <w:right w:val="nil"/>
            </w:tcBorders>
            <w:vAlign w:val="center"/>
          </w:tcPr>
          <w:p w14:paraId="025DD8BE" w14:textId="77777777" w:rsidR="0004488E" w:rsidRPr="00E5594F" w:rsidRDefault="0004488E" w:rsidP="0004488E">
            <w:pPr>
              <w:tabs>
                <w:tab w:val="left" w:pos="708"/>
              </w:tabs>
              <w:spacing w:line="240" w:lineRule="auto"/>
              <w:ind w:firstLine="6"/>
              <w:jc w:val="right"/>
              <w:rPr>
                <w:rFonts w:ascii="Arial" w:hAnsi="Arial" w:cs="Arial"/>
                <w:sz w:val="17"/>
                <w:szCs w:val="17"/>
                <w:lang w:eastAsia="hr-BA"/>
              </w:rPr>
            </w:pPr>
          </w:p>
        </w:tc>
        <w:tc>
          <w:tcPr>
            <w:tcW w:w="655" w:type="pct"/>
            <w:tcBorders>
              <w:top w:val="nil"/>
              <w:left w:val="nil"/>
              <w:bottom w:val="nil"/>
              <w:right w:val="nil"/>
            </w:tcBorders>
            <w:vAlign w:val="center"/>
          </w:tcPr>
          <w:p w14:paraId="6550A865" w14:textId="77777777" w:rsidR="0004488E" w:rsidRPr="00E5594F" w:rsidRDefault="0004488E" w:rsidP="0004488E">
            <w:pPr>
              <w:tabs>
                <w:tab w:val="left" w:pos="708"/>
              </w:tabs>
              <w:spacing w:line="240" w:lineRule="auto"/>
              <w:ind w:firstLine="6"/>
              <w:jc w:val="right"/>
              <w:rPr>
                <w:rFonts w:ascii="Arial" w:hAnsi="Arial" w:cs="Arial"/>
                <w:sz w:val="17"/>
                <w:szCs w:val="17"/>
                <w:lang w:eastAsia="hr-BA"/>
              </w:rPr>
            </w:pPr>
          </w:p>
        </w:tc>
        <w:tc>
          <w:tcPr>
            <w:tcW w:w="652" w:type="pct"/>
            <w:tcBorders>
              <w:top w:val="nil"/>
              <w:left w:val="nil"/>
              <w:bottom w:val="nil"/>
              <w:right w:val="double" w:sz="4" w:space="0" w:color="auto"/>
            </w:tcBorders>
            <w:noWrap/>
            <w:vAlign w:val="center"/>
          </w:tcPr>
          <w:p w14:paraId="62590D73" w14:textId="77777777" w:rsidR="0004488E" w:rsidRPr="00E5594F" w:rsidRDefault="0004488E" w:rsidP="0004488E">
            <w:pPr>
              <w:tabs>
                <w:tab w:val="left" w:pos="708"/>
              </w:tabs>
              <w:spacing w:line="240" w:lineRule="auto"/>
              <w:ind w:firstLine="6"/>
              <w:jc w:val="right"/>
              <w:rPr>
                <w:rFonts w:ascii="Arial" w:hAnsi="Arial" w:cs="Arial"/>
                <w:sz w:val="17"/>
                <w:szCs w:val="17"/>
                <w:lang w:eastAsia="hr-BA"/>
              </w:rPr>
            </w:pPr>
          </w:p>
        </w:tc>
      </w:tr>
      <w:tr w:rsidR="0004488E" w:rsidRPr="005B59FF" w14:paraId="6DCF55E7" w14:textId="77777777" w:rsidTr="00122FF9">
        <w:trPr>
          <w:trHeight w:val="20"/>
        </w:trPr>
        <w:tc>
          <w:tcPr>
            <w:tcW w:w="2382" w:type="pct"/>
            <w:gridSpan w:val="3"/>
            <w:tcBorders>
              <w:top w:val="nil"/>
              <w:left w:val="double" w:sz="4" w:space="0" w:color="auto"/>
              <w:bottom w:val="nil"/>
              <w:right w:val="nil"/>
            </w:tcBorders>
            <w:vAlign w:val="center"/>
            <w:hideMark/>
          </w:tcPr>
          <w:p w14:paraId="15B734F2" w14:textId="5E95ECEC" w:rsidR="0004488E" w:rsidRPr="00BE1F4C" w:rsidRDefault="0004488E" w:rsidP="0004488E">
            <w:pPr>
              <w:tabs>
                <w:tab w:val="left" w:pos="708"/>
              </w:tabs>
              <w:spacing w:line="240" w:lineRule="auto"/>
              <w:ind w:firstLine="6"/>
              <w:rPr>
                <w:rFonts w:ascii="Arial" w:hAnsi="Arial" w:cs="Arial"/>
                <w:sz w:val="17"/>
                <w:szCs w:val="17"/>
                <w:lang w:eastAsia="hr-BA"/>
              </w:rPr>
            </w:pPr>
            <w:r w:rsidRPr="00BE1F4C">
              <w:rPr>
                <w:rFonts w:ascii="Arial" w:hAnsi="Arial" w:cs="Arial"/>
                <w:b/>
                <w:bCs/>
                <w:color w:val="000000"/>
                <w:sz w:val="17"/>
                <w:szCs w:val="17"/>
                <w:lang w:eastAsia="hr-BA"/>
              </w:rPr>
              <w:t>Za godinu koja je završila 31. prosinca 202</w:t>
            </w:r>
            <w:r w:rsidR="00DA2FAE" w:rsidRPr="00BE1F4C">
              <w:rPr>
                <w:rFonts w:ascii="Arial" w:hAnsi="Arial" w:cs="Arial"/>
                <w:b/>
                <w:bCs/>
                <w:color w:val="000000"/>
                <w:sz w:val="17"/>
                <w:szCs w:val="17"/>
                <w:lang w:eastAsia="hr-BA"/>
              </w:rPr>
              <w:t>3</w:t>
            </w:r>
            <w:r w:rsidRPr="00BE1F4C">
              <w:rPr>
                <w:rFonts w:ascii="Arial" w:hAnsi="Arial" w:cs="Arial"/>
                <w:b/>
                <w:bCs/>
                <w:color w:val="000000"/>
                <w:sz w:val="17"/>
                <w:szCs w:val="17"/>
                <w:lang w:eastAsia="hr-BA"/>
              </w:rPr>
              <w:t>.</w:t>
            </w:r>
          </w:p>
        </w:tc>
        <w:tc>
          <w:tcPr>
            <w:tcW w:w="656" w:type="pct"/>
            <w:tcBorders>
              <w:top w:val="nil"/>
              <w:left w:val="nil"/>
              <w:bottom w:val="nil"/>
              <w:right w:val="nil"/>
            </w:tcBorders>
            <w:vAlign w:val="center"/>
          </w:tcPr>
          <w:p w14:paraId="3076D6D2" w14:textId="77777777" w:rsidR="0004488E" w:rsidRPr="00BE1F4C" w:rsidRDefault="0004488E" w:rsidP="0004488E">
            <w:pPr>
              <w:tabs>
                <w:tab w:val="left" w:pos="708"/>
              </w:tabs>
              <w:spacing w:line="240" w:lineRule="auto"/>
              <w:ind w:firstLine="6"/>
              <w:jc w:val="right"/>
              <w:rPr>
                <w:rFonts w:ascii="Arial" w:hAnsi="Arial" w:cs="Arial"/>
                <w:sz w:val="17"/>
                <w:szCs w:val="17"/>
                <w:lang w:eastAsia="hr-BA"/>
              </w:rPr>
            </w:pPr>
          </w:p>
        </w:tc>
        <w:tc>
          <w:tcPr>
            <w:tcW w:w="655" w:type="pct"/>
            <w:tcBorders>
              <w:top w:val="nil"/>
              <w:left w:val="nil"/>
              <w:bottom w:val="nil"/>
              <w:right w:val="nil"/>
            </w:tcBorders>
            <w:vAlign w:val="center"/>
          </w:tcPr>
          <w:p w14:paraId="5A1C04E3" w14:textId="77777777" w:rsidR="0004488E" w:rsidRPr="00BE1F4C" w:rsidRDefault="0004488E" w:rsidP="0004488E">
            <w:pPr>
              <w:tabs>
                <w:tab w:val="left" w:pos="708"/>
              </w:tabs>
              <w:spacing w:line="240" w:lineRule="auto"/>
              <w:ind w:firstLine="6"/>
              <w:jc w:val="right"/>
              <w:rPr>
                <w:rFonts w:ascii="Arial" w:hAnsi="Arial" w:cs="Arial"/>
                <w:sz w:val="17"/>
                <w:szCs w:val="17"/>
                <w:lang w:eastAsia="hr-BA"/>
              </w:rPr>
            </w:pPr>
          </w:p>
        </w:tc>
        <w:tc>
          <w:tcPr>
            <w:tcW w:w="655" w:type="pct"/>
            <w:tcBorders>
              <w:top w:val="nil"/>
              <w:left w:val="nil"/>
              <w:bottom w:val="nil"/>
              <w:right w:val="nil"/>
            </w:tcBorders>
            <w:vAlign w:val="center"/>
          </w:tcPr>
          <w:p w14:paraId="7FF4670E" w14:textId="77777777" w:rsidR="0004488E" w:rsidRPr="00BE1F4C" w:rsidRDefault="0004488E" w:rsidP="0004488E">
            <w:pPr>
              <w:tabs>
                <w:tab w:val="left" w:pos="708"/>
              </w:tabs>
              <w:spacing w:line="240" w:lineRule="auto"/>
              <w:ind w:firstLine="6"/>
              <w:jc w:val="right"/>
              <w:rPr>
                <w:rFonts w:ascii="Arial" w:hAnsi="Arial" w:cs="Arial"/>
                <w:sz w:val="17"/>
                <w:szCs w:val="17"/>
                <w:lang w:eastAsia="hr-BA"/>
              </w:rPr>
            </w:pPr>
          </w:p>
        </w:tc>
        <w:tc>
          <w:tcPr>
            <w:tcW w:w="652" w:type="pct"/>
            <w:tcBorders>
              <w:top w:val="nil"/>
              <w:left w:val="nil"/>
              <w:bottom w:val="nil"/>
              <w:right w:val="double" w:sz="4" w:space="0" w:color="auto"/>
            </w:tcBorders>
            <w:noWrap/>
            <w:vAlign w:val="center"/>
          </w:tcPr>
          <w:p w14:paraId="5E22882F" w14:textId="77777777" w:rsidR="0004488E" w:rsidRPr="00BE1F4C" w:rsidRDefault="0004488E" w:rsidP="0004488E">
            <w:pPr>
              <w:tabs>
                <w:tab w:val="left" w:pos="708"/>
              </w:tabs>
              <w:spacing w:line="240" w:lineRule="auto"/>
              <w:ind w:firstLine="6"/>
              <w:jc w:val="right"/>
              <w:rPr>
                <w:rFonts w:ascii="Arial" w:hAnsi="Arial" w:cs="Arial"/>
                <w:sz w:val="17"/>
                <w:szCs w:val="17"/>
                <w:lang w:eastAsia="hr-BA"/>
              </w:rPr>
            </w:pPr>
          </w:p>
        </w:tc>
      </w:tr>
      <w:tr w:rsidR="00DA2FAE" w:rsidRPr="005B59FF" w14:paraId="5B5ECBA3" w14:textId="77777777" w:rsidTr="00122FF9">
        <w:trPr>
          <w:trHeight w:val="20"/>
        </w:trPr>
        <w:tc>
          <w:tcPr>
            <w:tcW w:w="1072" w:type="pct"/>
            <w:tcBorders>
              <w:top w:val="nil"/>
              <w:left w:val="double" w:sz="4" w:space="0" w:color="auto"/>
              <w:bottom w:val="nil"/>
              <w:right w:val="nil"/>
            </w:tcBorders>
            <w:vAlign w:val="center"/>
            <w:hideMark/>
          </w:tcPr>
          <w:p w14:paraId="461F6F29" w14:textId="77777777" w:rsidR="00DA2FAE" w:rsidRPr="00BE1F4C" w:rsidRDefault="00DA2FAE" w:rsidP="00DA2FAE">
            <w:pPr>
              <w:tabs>
                <w:tab w:val="left" w:pos="708"/>
              </w:tabs>
              <w:spacing w:line="240" w:lineRule="auto"/>
              <w:ind w:firstLine="6"/>
              <w:rPr>
                <w:rFonts w:ascii="Arial" w:hAnsi="Arial" w:cs="Arial"/>
                <w:sz w:val="17"/>
                <w:szCs w:val="17"/>
                <w:lang w:eastAsia="hr-BA"/>
              </w:rPr>
            </w:pPr>
            <w:r w:rsidRPr="00BE1F4C">
              <w:rPr>
                <w:rFonts w:ascii="Arial" w:hAnsi="Arial" w:cs="Arial"/>
                <w:sz w:val="17"/>
                <w:szCs w:val="17"/>
                <w:lang w:eastAsia="hr-BA"/>
              </w:rPr>
              <w:t>Neto knjigovodstvena vrijednost na početku godine</w:t>
            </w:r>
          </w:p>
        </w:tc>
        <w:tc>
          <w:tcPr>
            <w:tcW w:w="655" w:type="pct"/>
            <w:tcBorders>
              <w:top w:val="nil"/>
              <w:left w:val="nil"/>
              <w:bottom w:val="nil"/>
              <w:right w:val="nil"/>
            </w:tcBorders>
            <w:shd w:val="clear" w:color="auto" w:fill="auto"/>
            <w:vAlign w:val="center"/>
          </w:tcPr>
          <w:p w14:paraId="3EF855A1" w14:textId="5D2DC812" w:rsidR="00DA2FAE" w:rsidRPr="00BE1F4C" w:rsidRDefault="00DA2FAE" w:rsidP="00DA2FAE">
            <w:pPr>
              <w:tabs>
                <w:tab w:val="left" w:pos="708"/>
              </w:tabs>
              <w:spacing w:line="240" w:lineRule="auto"/>
              <w:ind w:firstLine="6"/>
              <w:jc w:val="right"/>
              <w:rPr>
                <w:rFonts w:ascii="Arial" w:hAnsi="Arial" w:cs="Arial"/>
                <w:sz w:val="17"/>
                <w:szCs w:val="17"/>
                <w:lang w:eastAsia="hr-BA"/>
              </w:rPr>
            </w:pPr>
            <w:r w:rsidRPr="00BE1F4C">
              <w:rPr>
                <w:rFonts w:ascii="Arial" w:hAnsi="Arial" w:cs="Arial"/>
                <w:color w:val="000000"/>
                <w:sz w:val="17"/>
                <w:szCs w:val="17"/>
              </w:rPr>
              <w:t>2.006</w:t>
            </w:r>
          </w:p>
        </w:tc>
        <w:tc>
          <w:tcPr>
            <w:tcW w:w="655" w:type="pct"/>
            <w:tcBorders>
              <w:top w:val="nil"/>
              <w:left w:val="nil"/>
              <w:bottom w:val="nil"/>
              <w:right w:val="nil"/>
            </w:tcBorders>
            <w:shd w:val="clear" w:color="auto" w:fill="auto"/>
            <w:vAlign w:val="center"/>
          </w:tcPr>
          <w:p w14:paraId="57F9E43E" w14:textId="6B686750" w:rsidR="00DA2FAE" w:rsidRPr="00BE1F4C" w:rsidRDefault="00DA2FAE" w:rsidP="00DA2FAE">
            <w:pPr>
              <w:tabs>
                <w:tab w:val="left" w:pos="708"/>
              </w:tabs>
              <w:spacing w:line="240" w:lineRule="auto"/>
              <w:ind w:firstLine="6"/>
              <w:jc w:val="right"/>
              <w:rPr>
                <w:rFonts w:ascii="Arial" w:hAnsi="Arial" w:cs="Arial"/>
                <w:sz w:val="17"/>
                <w:szCs w:val="17"/>
                <w:lang w:eastAsia="hr-BA"/>
              </w:rPr>
            </w:pPr>
            <w:r w:rsidRPr="00BE1F4C">
              <w:rPr>
                <w:rFonts w:ascii="Arial" w:hAnsi="Arial" w:cs="Arial"/>
                <w:color w:val="000000"/>
                <w:sz w:val="17"/>
                <w:szCs w:val="17"/>
              </w:rPr>
              <w:t>34.884</w:t>
            </w:r>
          </w:p>
        </w:tc>
        <w:tc>
          <w:tcPr>
            <w:tcW w:w="656" w:type="pct"/>
            <w:tcBorders>
              <w:top w:val="nil"/>
              <w:left w:val="nil"/>
              <w:bottom w:val="nil"/>
              <w:right w:val="nil"/>
            </w:tcBorders>
            <w:shd w:val="clear" w:color="auto" w:fill="auto"/>
            <w:vAlign w:val="center"/>
          </w:tcPr>
          <w:p w14:paraId="28B607CD" w14:textId="6A91AC50" w:rsidR="00DA2FAE" w:rsidRPr="00BE1F4C" w:rsidRDefault="00DA2FAE" w:rsidP="00DA2FAE">
            <w:pPr>
              <w:tabs>
                <w:tab w:val="left" w:pos="708"/>
              </w:tabs>
              <w:spacing w:line="240" w:lineRule="auto"/>
              <w:ind w:firstLine="6"/>
              <w:jc w:val="right"/>
              <w:rPr>
                <w:rFonts w:ascii="Arial" w:hAnsi="Arial" w:cs="Arial"/>
                <w:sz w:val="17"/>
                <w:szCs w:val="17"/>
                <w:lang w:eastAsia="hr-BA"/>
              </w:rPr>
            </w:pPr>
            <w:r w:rsidRPr="00BE1F4C">
              <w:rPr>
                <w:rFonts w:ascii="Arial" w:hAnsi="Arial" w:cs="Arial"/>
                <w:color w:val="000000"/>
                <w:sz w:val="17"/>
                <w:szCs w:val="17"/>
              </w:rPr>
              <w:t>1.983</w:t>
            </w:r>
          </w:p>
        </w:tc>
        <w:tc>
          <w:tcPr>
            <w:tcW w:w="655" w:type="pct"/>
            <w:tcBorders>
              <w:top w:val="nil"/>
              <w:left w:val="nil"/>
              <w:bottom w:val="nil"/>
              <w:right w:val="nil"/>
            </w:tcBorders>
            <w:shd w:val="clear" w:color="auto" w:fill="auto"/>
            <w:vAlign w:val="center"/>
          </w:tcPr>
          <w:p w14:paraId="6A55FED0" w14:textId="4C4BECD4" w:rsidR="00DA2FAE" w:rsidRPr="00BE1F4C" w:rsidRDefault="00E5594F" w:rsidP="00DA2FAE">
            <w:pPr>
              <w:tabs>
                <w:tab w:val="left" w:pos="708"/>
              </w:tabs>
              <w:spacing w:line="240" w:lineRule="auto"/>
              <w:ind w:firstLine="6"/>
              <w:jc w:val="right"/>
              <w:rPr>
                <w:rFonts w:ascii="Arial" w:hAnsi="Arial" w:cs="Arial"/>
                <w:sz w:val="17"/>
                <w:szCs w:val="17"/>
                <w:lang w:eastAsia="hr-BA"/>
              </w:rPr>
            </w:pPr>
            <w:r w:rsidRPr="00BE1F4C">
              <w:rPr>
                <w:rFonts w:ascii="Arial" w:hAnsi="Arial" w:cs="Arial"/>
                <w:color w:val="000000"/>
                <w:sz w:val="17"/>
                <w:szCs w:val="17"/>
              </w:rPr>
              <w:t>2.446</w:t>
            </w:r>
          </w:p>
        </w:tc>
        <w:tc>
          <w:tcPr>
            <w:tcW w:w="655" w:type="pct"/>
            <w:tcBorders>
              <w:top w:val="nil"/>
              <w:left w:val="nil"/>
              <w:bottom w:val="nil"/>
              <w:right w:val="nil"/>
            </w:tcBorders>
            <w:vAlign w:val="center"/>
          </w:tcPr>
          <w:p w14:paraId="001D6C60" w14:textId="20AB5C69" w:rsidR="00DA2FAE" w:rsidRPr="00BE1F4C" w:rsidRDefault="00DA2FAE" w:rsidP="00DA2FAE">
            <w:pPr>
              <w:tabs>
                <w:tab w:val="left" w:pos="708"/>
              </w:tabs>
              <w:spacing w:line="240" w:lineRule="auto"/>
              <w:ind w:firstLine="6"/>
              <w:jc w:val="right"/>
              <w:rPr>
                <w:rFonts w:ascii="Arial" w:hAnsi="Arial" w:cs="Arial"/>
                <w:color w:val="000000"/>
                <w:sz w:val="17"/>
                <w:szCs w:val="17"/>
              </w:rPr>
            </w:pPr>
            <w:r w:rsidRPr="00BE1F4C">
              <w:rPr>
                <w:rFonts w:ascii="Arial" w:hAnsi="Arial" w:cs="Arial"/>
                <w:color w:val="000000"/>
                <w:sz w:val="17"/>
                <w:szCs w:val="17"/>
              </w:rPr>
              <w:t>49</w:t>
            </w:r>
            <w:r w:rsidR="00E5594F" w:rsidRPr="00BE1F4C">
              <w:rPr>
                <w:rFonts w:ascii="Arial" w:hAnsi="Arial" w:cs="Arial"/>
                <w:color w:val="000000"/>
                <w:sz w:val="17"/>
                <w:szCs w:val="17"/>
              </w:rPr>
              <w:t>6</w:t>
            </w:r>
          </w:p>
        </w:tc>
        <w:tc>
          <w:tcPr>
            <w:tcW w:w="652" w:type="pct"/>
            <w:tcBorders>
              <w:top w:val="nil"/>
              <w:left w:val="nil"/>
              <w:bottom w:val="nil"/>
              <w:right w:val="double" w:sz="4" w:space="0" w:color="auto"/>
            </w:tcBorders>
            <w:shd w:val="clear" w:color="auto" w:fill="auto"/>
            <w:noWrap/>
            <w:vAlign w:val="center"/>
          </w:tcPr>
          <w:p w14:paraId="03D34731" w14:textId="482B209C" w:rsidR="00DA2FAE" w:rsidRPr="00BE1F4C" w:rsidRDefault="00E5594F" w:rsidP="00DA2FAE">
            <w:pPr>
              <w:tabs>
                <w:tab w:val="left" w:pos="708"/>
              </w:tabs>
              <w:spacing w:line="240" w:lineRule="auto"/>
              <w:ind w:firstLine="6"/>
              <w:jc w:val="right"/>
              <w:rPr>
                <w:rFonts w:ascii="Arial" w:hAnsi="Arial" w:cs="Arial"/>
                <w:sz w:val="17"/>
                <w:szCs w:val="17"/>
                <w:lang w:eastAsia="hr-BA"/>
              </w:rPr>
            </w:pPr>
            <w:r w:rsidRPr="00BE1F4C">
              <w:rPr>
                <w:rFonts w:ascii="Arial" w:hAnsi="Arial" w:cs="Arial"/>
                <w:color w:val="000000"/>
                <w:sz w:val="17"/>
                <w:szCs w:val="17"/>
              </w:rPr>
              <w:t>41.815</w:t>
            </w:r>
          </w:p>
        </w:tc>
      </w:tr>
      <w:tr w:rsidR="00DA2FAE" w:rsidRPr="005B59FF" w14:paraId="292ACCAB" w14:textId="77777777" w:rsidTr="00122FF9">
        <w:trPr>
          <w:trHeight w:val="20"/>
        </w:trPr>
        <w:tc>
          <w:tcPr>
            <w:tcW w:w="1072" w:type="pct"/>
            <w:tcBorders>
              <w:top w:val="nil"/>
              <w:left w:val="double" w:sz="4" w:space="0" w:color="auto"/>
              <w:bottom w:val="nil"/>
              <w:right w:val="nil"/>
            </w:tcBorders>
            <w:vAlign w:val="center"/>
          </w:tcPr>
          <w:p w14:paraId="5EB71433" w14:textId="77777777" w:rsidR="00DA2FAE" w:rsidRPr="00BE1F4C" w:rsidRDefault="00DA2FAE" w:rsidP="00DA2FAE">
            <w:pPr>
              <w:tabs>
                <w:tab w:val="left" w:pos="708"/>
              </w:tabs>
              <w:spacing w:line="240" w:lineRule="auto"/>
              <w:ind w:firstLine="6"/>
              <w:rPr>
                <w:rFonts w:ascii="Arial" w:hAnsi="Arial" w:cs="Arial"/>
                <w:sz w:val="17"/>
                <w:szCs w:val="17"/>
                <w:lang w:eastAsia="hr-BA"/>
              </w:rPr>
            </w:pPr>
            <w:r w:rsidRPr="00BE1F4C">
              <w:rPr>
                <w:rFonts w:ascii="Arial" w:hAnsi="Arial" w:cs="Arial"/>
                <w:sz w:val="17"/>
                <w:szCs w:val="17"/>
                <w:lang w:eastAsia="hr-BA"/>
              </w:rPr>
              <w:t>Nove nabavke</w:t>
            </w:r>
          </w:p>
        </w:tc>
        <w:tc>
          <w:tcPr>
            <w:tcW w:w="655" w:type="pct"/>
            <w:tcBorders>
              <w:top w:val="nil"/>
              <w:left w:val="nil"/>
              <w:bottom w:val="nil"/>
              <w:right w:val="nil"/>
            </w:tcBorders>
            <w:shd w:val="clear" w:color="auto" w:fill="auto"/>
            <w:vAlign w:val="center"/>
          </w:tcPr>
          <w:p w14:paraId="308ED660" w14:textId="36BAE5A8" w:rsidR="00DA2FAE" w:rsidRPr="00BE1F4C" w:rsidRDefault="00DA2FAE" w:rsidP="00DA2FAE">
            <w:pPr>
              <w:tabs>
                <w:tab w:val="left" w:pos="708"/>
              </w:tabs>
              <w:spacing w:line="240" w:lineRule="auto"/>
              <w:ind w:firstLine="6"/>
              <w:jc w:val="right"/>
              <w:rPr>
                <w:rFonts w:ascii="Arial" w:hAnsi="Arial" w:cs="Arial"/>
                <w:sz w:val="17"/>
                <w:szCs w:val="17"/>
                <w:lang w:eastAsia="hr-BA"/>
              </w:rPr>
            </w:pPr>
            <w:r w:rsidRPr="00BE1F4C">
              <w:rPr>
                <w:rFonts w:ascii="Arial" w:hAnsi="Arial" w:cs="Arial"/>
                <w:color w:val="000000"/>
                <w:sz w:val="17"/>
                <w:szCs w:val="17"/>
              </w:rPr>
              <w:t>0</w:t>
            </w:r>
          </w:p>
        </w:tc>
        <w:tc>
          <w:tcPr>
            <w:tcW w:w="655" w:type="pct"/>
            <w:tcBorders>
              <w:top w:val="nil"/>
              <w:left w:val="nil"/>
              <w:bottom w:val="nil"/>
              <w:right w:val="nil"/>
            </w:tcBorders>
            <w:shd w:val="clear" w:color="auto" w:fill="auto"/>
            <w:vAlign w:val="center"/>
          </w:tcPr>
          <w:p w14:paraId="72C2DF4A" w14:textId="68AEDA57" w:rsidR="00DA2FAE" w:rsidRPr="00BE1F4C" w:rsidRDefault="00DA2FAE" w:rsidP="00DA2FAE">
            <w:pPr>
              <w:tabs>
                <w:tab w:val="left" w:pos="708"/>
              </w:tabs>
              <w:spacing w:line="240" w:lineRule="auto"/>
              <w:ind w:firstLine="6"/>
              <w:jc w:val="right"/>
              <w:rPr>
                <w:rFonts w:ascii="Arial" w:hAnsi="Arial" w:cs="Arial"/>
                <w:sz w:val="17"/>
                <w:szCs w:val="17"/>
                <w:lang w:eastAsia="hr-BA"/>
              </w:rPr>
            </w:pPr>
            <w:r w:rsidRPr="00BE1F4C">
              <w:rPr>
                <w:rFonts w:ascii="Arial" w:hAnsi="Arial" w:cs="Arial"/>
                <w:color w:val="000000"/>
                <w:sz w:val="17"/>
                <w:szCs w:val="17"/>
              </w:rPr>
              <w:t>0</w:t>
            </w:r>
          </w:p>
        </w:tc>
        <w:tc>
          <w:tcPr>
            <w:tcW w:w="656" w:type="pct"/>
            <w:tcBorders>
              <w:top w:val="nil"/>
              <w:left w:val="nil"/>
              <w:bottom w:val="nil"/>
              <w:right w:val="nil"/>
            </w:tcBorders>
            <w:shd w:val="clear" w:color="auto" w:fill="auto"/>
            <w:vAlign w:val="center"/>
          </w:tcPr>
          <w:p w14:paraId="38FCFF7D" w14:textId="66A2BBF9" w:rsidR="00DA2FAE" w:rsidRPr="00BE1F4C" w:rsidRDefault="00BE1F4C" w:rsidP="00DA2FAE">
            <w:pPr>
              <w:tabs>
                <w:tab w:val="left" w:pos="708"/>
              </w:tabs>
              <w:spacing w:line="240" w:lineRule="auto"/>
              <w:ind w:firstLine="6"/>
              <w:jc w:val="right"/>
              <w:rPr>
                <w:rFonts w:ascii="Arial" w:hAnsi="Arial" w:cs="Arial"/>
                <w:sz w:val="17"/>
                <w:szCs w:val="17"/>
                <w:lang w:eastAsia="hr-BA"/>
              </w:rPr>
            </w:pPr>
            <w:r w:rsidRPr="00BE1F4C">
              <w:rPr>
                <w:rFonts w:ascii="Arial" w:hAnsi="Arial" w:cs="Arial"/>
                <w:sz w:val="17"/>
                <w:szCs w:val="17"/>
              </w:rPr>
              <w:t>73</w:t>
            </w:r>
          </w:p>
        </w:tc>
        <w:tc>
          <w:tcPr>
            <w:tcW w:w="655" w:type="pct"/>
            <w:tcBorders>
              <w:top w:val="nil"/>
              <w:left w:val="nil"/>
              <w:bottom w:val="nil"/>
              <w:right w:val="nil"/>
            </w:tcBorders>
            <w:shd w:val="clear" w:color="auto" w:fill="auto"/>
            <w:vAlign w:val="center"/>
          </w:tcPr>
          <w:p w14:paraId="5CE21D93" w14:textId="3DE7A7E7" w:rsidR="00DA2FAE" w:rsidRPr="00BE1F4C" w:rsidRDefault="00E5594F" w:rsidP="00DA2FAE">
            <w:pPr>
              <w:tabs>
                <w:tab w:val="left" w:pos="708"/>
              </w:tabs>
              <w:spacing w:line="240" w:lineRule="auto"/>
              <w:ind w:firstLine="6"/>
              <w:jc w:val="right"/>
              <w:rPr>
                <w:rFonts w:ascii="Arial" w:hAnsi="Arial" w:cs="Arial"/>
                <w:sz w:val="17"/>
                <w:szCs w:val="17"/>
                <w:lang w:eastAsia="hr-BA"/>
              </w:rPr>
            </w:pPr>
            <w:r w:rsidRPr="00BE1F4C">
              <w:rPr>
                <w:rFonts w:ascii="Arial" w:hAnsi="Arial" w:cs="Arial"/>
                <w:color w:val="000000"/>
                <w:sz w:val="17"/>
                <w:szCs w:val="17"/>
              </w:rPr>
              <w:t>7.31</w:t>
            </w:r>
            <w:r w:rsidR="00BE1F4C" w:rsidRPr="00BE1F4C">
              <w:rPr>
                <w:rFonts w:ascii="Arial" w:hAnsi="Arial" w:cs="Arial"/>
                <w:color w:val="000000"/>
                <w:sz w:val="17"/>
                <w:szCs w:val="17"/>
              </w:rPr>
              <w:t>3</w:t>
            </w:r>
          </w:p>
        </w:tc>
        <w:tc>
          <w:tcPr>
            <w:tcW w:w="655" w:type="pct"/>
            <w:tcBorders>
              <w:top w:val="nil"/>
              <w:left w:val="nil"/>
              <w:bottom w:val="nil"/>
              <w:right w:val="nil"/>
            </w:tcBorders>
            <w:vAlign w:val="center"/>
          </w:tcPr>
          <w:p w14:paraId="69956EF6" w14:textId="1C0A0B40" w:rsidR="00DA2FAE" w:rsidRPr="00BE1F4C" w:rsidRDefault="00E5594F" w:rsidP="00DA2FAE">
            <w:pPr>
              <w:tabs>
                <w:tab w:val="left" w:pos="708"/>
              </w:tabs>
              <w:spacing w:line="240" w:lineRule="auto"/>
              <w:ind w:firstLine="6"/>
              <w:jc w:val="right"/>
              <w:rPr>
                <w:rFonts w:ascii="Arial" w:hAnsi="Arial" w:cs="Arial"/>
                <w:color w:val="000000"/>
                <w:sz w:val="17"/>
                <w:szCs w:val="17"/>
              </w:rPr>
            </w:pPr>
            <w:r w:rsidRPr="00BE1F4C">
              <w:rPr>
                <w:rFonts w:ascii="Arial" w:hAnsi="Arial" w:cs="Arial"/>
                <w:color w:val="000000"/>
                <w:sz w:val="17"/>
                <w:szCs w:val="17"/>
              </w:rPr>
              <w:t>0</w:t>
            </w:r>
          </w:p>
        </w:tc>
        <w:tc>
          <w:tcPr>
            <w:tcW w:w="652" w:type="pct"/>
            <w:tcBorders>
              <w:top w:val="nil"/>
              <w:left w:val="nil"/>
              <w:bottom w:val="nil"/>
              <w:right w:val="double" w:sz="4" w:space="0" w:color="auto"/>
            </w:tcBorders>
            <w:shd w:val="clear" w:color="auto" w:fill="auto"/>
            <w:noWrap/>
            <w:vAlign w:val="center"/>
          </w:tcPr>
          <w:p w14:paraId="24CEB60D" w14:textId="0857185E" w:rsidR="00DA2FAE" w:rsidRPr="00BE1F4C" w:rsidRDefault="00E5594F" w:rsidP="00DA2FAE">
            <w:pPr>
              <w:tabs>
                <w:tab w:val="left" w:pos="708"/>
              </w:tabs>
              <w:spacing w:line="240" w:lineRule="auto"/>
              <w:ind w:firstLine="6"/>
              <w:jc w:val="right"/>
              <w:rPr>
                <w:rFonts w:ascii="Arial" w:hAnsi="Arial" w:cs="Arial"/>
                <w:sz w:val="17"/>
                <w:szCs w:val="17"/>
                <w:lang w:eastAsia="hr-BA"/>
              </w:rPr>
            </w:pPr>
            <w:r w:rsidRPr="00BE1F4C">
              <w:rPr>
                <w:rFonts w:ascii="Arial" w:hAnsi="Arial" w:cs="Arial"/>
                <w:color w:val="000000"/>
                <w:sz w:val="17"/>
                <w:szCs w:val="17"/>
              </w:rPr>
              <w:t>7.3</w:t>
            </w:r>
            <w:r w:rsidR="00BE1F4C" w:rsidRPr="00BE1F4C">
              <w:rPr>
                <w:rFonts w:ascii="Arial" w:hAnsi="Arial" w:cs="Arial"/>
                <w:color w:val="000000"/>
                <w:sz w:val="17"/>
                <w:szCs w:val="17"/>
              </w:rPr>
              <w:t>86</w:t>
            </w:r>
          </w:p>
        </w:tc>
      </w:tr>
      <w:tr w:rsidR="00DA2FAE" w:rsidRPr="005B59FF" w14:paraId="0B379FA8" w14:textId="77777777" w:rsidTr="00122FF9">
        <w:trPr>
          <w:trHeight w:val="20"/>
        </w:trPr>
        <w:tc>
          <w:tcPr>
            <w:tcW w:w="1072" w:type="pct"/>
            <w:tcBorders>
              <w:top w:val="nil"/>
              <w:left w:val="double" w:sz="4" w:space="0" w:color="auto"/>
              <w:bottom w:val="nil"/>
              <w:right w:val="nil"/>
            </w:tcBorders>
            <w:vAlign w:val="center"/>
            <w:hideMark/>
          </w:tcPr>
          <w:p w14:paraId="69FA7B95" w14:textId="77777777" w:rsidR="00DA2FAE" w:rsidRPr="00BE1F4C" w:rsidRDefault="00DA2FAE" w:rsidP="00DA2FAE">
            <w:pPr>
              <w:tabs>
                <w:tab w:val="left" w:pos="708"/>
              </w:tabs>
              <w:spacing w:line="240" w:lineRule="auto"/>
              <w:ind w:firstLine="6"/>
              <w:rPr>
                <w:rFonts w:ascii="Arial" w:hAnsi="Arial" w:cs="Arial"/>
                <w:sz w:val="17"/>
                <w:szCs w:val="17"/>
                <w:lang w:eastAsia="hr-BA"/>
              </w:rPr>
            </w:pPr>
            <w:r w:rsidRPr="00BE1F4C">
              <w:rPr>
                <w:rFonts w:ascii="Arial" w:hAnsi="Arial" w:cs="Arial"/>
                <w:sz w:val="17"/>
                <w:szCs w:val="17"/>
                <w:lang w:eastAsia="hr-BA"/>
              </w:rPr>
              <w:t>Prijenos u upotrebu</w:t>
            </w:r>
          </w:p>
        </w:tc>
        <w:tc>
          <w:tcPr>
            <w:tcW w:w="655" w:type="pct"/>
            <w:tcBorders>
              <w:top w:val="nil"/>
              <w:left w:val="nil"/>
              <w:bottom w:val="nil"/>
              <w:right w:val="nil"/>
            </w:tcBorders>
            <w:shd w:val="clear" w:color="auto" w:fill="auto"/>
            <w:vAlign w:val="center"/>
          </w:tcPr>
          <w:p w14:paraId="4963FD90" w14:textId="2F5DE871" w:rsidR="00DA2FAE" w:rsidRPr="00BE1F4C" w:rsidRDefault="00DA2FAE" w:rsidP="00DA2FAE">
            <w:pPr>
              <w:tabs>
                <w:tab w:val="left" w:pos="708"/>
              </w:tabs>
              <w:spacing w:line="240" w:lineRule="auto"/>
              <w:ind w:firstLine="6"/>
              <w:jc w:val="right"/>
              <w:rPr>
                <w:rFonts w:ascii="Arial" w:hAnsi="Arial" w:cs="Arial"/>
                <w:sz w:val="17"/>
                <w:szCs w:val="17"/>
                <w:lang w:eastAsia="hr-BA"/>
              </w:rPr>
            </w:pPr>
            <w:r w:rsidRPr="00BE1F4C">
              <w:rPr>
                <w:rFonts w:ascii="Arial" w:hAnsi="Arial" w:cs="Arial"/>
                <w:color w:val="000000"/>
                <w:sz w:val="17"/>
                <w:szCs w:val="17"/>
              </w:rPr>
              <w:t>7</w:t>
            </w:r>
          </w:p>
        </w:tc>
        <w:tc>
          <w:tcPr>
            <w:tcW w:w="655" w:type="pct"/>
            <w:tcBorders>
              <w:top w:val="nil"/>
              <w:left w:val="nil"/>
              <w:bottom w:val="nil"/>
              <w:right w:val="nil"/>
            </w:tcBorders>
            <w:shd w:val="clear" w:color="auto" w:fill="auto"/>
            <w:vAlign w:val="center"/>
          </w:tcPr>
          <w:p w14:paraId="1C034F83" w14:textId="71727546" w:rsidR="00DA2FAE" w:rsidRPr="00BE1F4C" w:rsidRDefault="00DA2FAE" w:rsidP="00DA2FAE">
            <w:pPr>
              <w:tabs>
                <w:tab w:val="left" w:pos="708"/>
              </w:tabs>
              <w:spacing w:line="240" w:lineRule="auto"/>
              <w:ind w:firstLine="6"/>
              <w:jc w:val="right"/>
              <w:rPr>
                <w:rFonts w:ascii="Arial" w:hAnsi="Arial" w:cs="Arial"/>
                <w:sz w:val="17"/>
                <w:szCs w:val="17"/>
                <w:lang w:eastAsia="hr-BA"/>
              </w:rPr>
            </w:pPr>
            <w:r w:rsidRPr="00BE1F4C">
              <w:rPr>
                <w:rFonts w:ascii="Arial" w:hAnsi="Arial" w:cs="Arial"/>
                <w:color w:val="000000"/>
                <w:sz w:val="17"/>
                <w:szCs w:val="17"/>
              </w:rPr>
              <w:t>97</w:t>
            </w:r>
            <w:r w:rsidR="00E5594F" w:rsidRPr="00BE1F4C">
              <w:rPr>
                <w:rFonts w:ascii="Arial" w:hAnsi="Arial" w:cs="Arial"/>
                <w:color w:val="000000"/>
                <w:sz w:val="17"/>
                <w:szCs w:val="17"/>
              </w:rPr>
              <w:t>3</w:t>
            </w:r>
          </w:p>
        </w:tc>
        <w:tc>
          <w:tcPr>
            <w:tcW w:w="656" w:type="pct"/>
            <w:tcBorders>
              <w:top w:val="nil"/>
              <w:left w:val="nil"/>
              <w:bottom w:val="nil"/>
              <w:right w:val="nil"/>
            </w:tcBorders>
            <w:shd w:val="clear" w:color="auto" w:fill="auto"/>
            <w:vAlign w:val="center"/>
          </w:tcPr>
          <w:p w14:paraId="460E1208" w14:textId="25B74F3B" w:rsidR="00DA2FAE" w:rsidRPr="00BE1F4C" w:rsidRDefault="00DA2FAE" w:rsidP="00DA2FAE">
            <w:pPr>
              <w:tabs>
                <w:tab w:val="left" w:pos="708"/>
              </w:tabs>
              <w:spacing w:line="240" w:lineRule="auto"/>
              <w:ind w:firstLine="6"/>
              <w:jc w:val="right"/>
              <w:rPr>
                <w:rFonts w:ascii="Arial" w:hAnsi="Arial" w:cs="Arial"/>
                <w:sz w:val="17"/>
                <w:szCs w:val="17"/>
                <w:lang w:eastAsia="hr-BA"/>
              </w:rPr>
            </w:pPr>
            <w:r w:rsidRPr="00BE1F4C">
              <w:rPr>
                <w:rFonts w:ascii="Arial" w:hAnsi="Arial" w:cs="Arial"/>
                <w:color w:val="000000"/>
                <w:sz w:val="17"/>
                <w:szCs w:val="17"/>
              </w:rPr>
              <w:t>2.</w:t>
            </w:r>
            <w:r w:rsidR="00BE1F4C" w:rsidRPr="00BE1F4C">
              <w:rPr>
                <w:rFonts w:ascii="Arial" w:hAnsi="Arial" w:cs="Arial"/>
                <w:color w:val="000000"/>
                <w:sz w:val="17"/>
                <w:szCs w:val="17"/>
              </w:rPr>
              <w:t>075</w:t>
            </w:r>
          </w:p>
        </w:tc>
        <w:tc>
          <w:tcPr>
            <w:tcW w:w="655" w:type="pct"/>
            <w:tcBorders>
              <w:top w:val="nil"/>
              <w:left w:val="nil"/>
              <w:bottom w:val="nil"/>
              <w:right w:val="nil"/>
            </w:tcBorders>
            <w:shd w:val="clear" w:color="auto" w:fill="auto"/>
            <w:vAlign w:val="center"/>
          </w:tcPr>
          <w:p w14:paraId="24D694A6" w14:textId="12B3E39D" w:rsidR="00DA2FAE" w:rsidRPr="00BE1F4C" w:rsidRDefault="00DA2FAE" w:rsidP="00DA2FAE">
            <w:pPr>
              <w:tabs>
                <w:tab w:val="left" w:pos="708"/>
              </w:tabs>
              <w:spacing w:line="240" w:lineRule="auto"/>
              <w:ind w:firstLine="6"/>
              <w:jc w:val="right"/>
              <w:rPr>
                <w:rFonts w:ascii="Arial" w:hAnsi="Arial" w:cs="Arial"/>
                <w:sz w:val="17"/>
                <w:szCs w:val="17"/>
                <w:lang w:eastAsia="hr-BA"/>
              </w:rPr>
            </w:pPr>
            <w:r w:rsidRPr="00BE1F4C">
              <w:rPr>
                <w:rFonts w:ascii="Arial" w:hAnsi="Arial" w:cs="Arial"/>
                <w:color w:val="000000"/>
                <w:sz w:val="17"/>
                <w:szCs w:val="17"/>
              </w:rPr>
              <w:t>-3.</w:t>
            </w:r>
            <w:r w:rsidR="00BE1F4C" w:rsidRPr="00BE1F4C">
              <w:rPr>
                <w:rFonts w:ascii="Arial" w:hAnsi="Arial" w:cs="Arial"/>
                <w:color w:val="000000"/>
                <w:sz w:val="17"/>
                <w:szCs w:val="17"/>
              </w:rPr>
              <w:t>0</w:t>
            </w:r>
            <w:r w:rsidR="00990AF7">
              <w:rPr>
                <w:rFonts w:ascii="Arial" w:hAnsi="Arial" w:cs="Arial"/>
                <w:color w:val="000000"/>
                <w:sz w:val="17"/>
                <w:szCs w:val="17"/>
              </w:rPr>
              <w:t>55</w:t>
            </w:r>
          </w:p>
        </w:tc>
        <w:tc>
          <w:tcPr>
            <w:tcW w:w="655" w:type="pct"/>
            <w:tcBorders>
              <w:top w:val="nil"/>
              <w:left w:val="nil"/>
              <w:bottom w:val="nil"/>
              <w:right w:val="nil"/>
            </w:tcBorders>
            <w:vAlign w:val="center"/>
          </w:tcPr>
          <w:p w14:paraId="571172AE" w14:textId="485E5244" w:rsidR="00DA2FAE" w:rsidRPr="00BE1F4C" w:rsidRDefault="00E5594F" w:rsidP="00DA2FAE">
            <w:pPr>
              <w:tabs>
                <w:tab w:val="left" w:pos="708"/>
              </w:tabs>
              <w:spacing w:line="240" w:lineRule="auto"/>
              <w:ind w:firstLine="6"/>
              <w:jc w:val="right"/>
              <w:rPr>
                <w:rFonts w:ascii="Arial" w:hAnsi="Arial" w:cs="Arial"/>
                <w:color w:val="000000"/>
                <w:sz w:val="17"/>
                <w:szCs w:val="17"/>
              </w:rPr>
            </w:pPr>
            <w:r w:rsidRPr="00BE1F4C">
              <w:rPr>
                <w:rFonts w:ascii="Arial" w:hAnsi="Arial" w:cs="Arial"/>
                <w:color w:val="000000"/>
                <w:sz w:val="17"/>
                <w:szCs w:val="17"/>
              </w:rPr>
              <w:t>0</w:t>
            </w:r>
          </w:p>
        </w:tc>
        <w:tc>
          <w:tcPr>
            <w:tcW w:w="652" w:type="pct"/>
            <w:tcBorders>
              <w:top w:val="nil"/>
              <w:left w:val="nil"/>
              <w:bottom w:val="nil"/>
              <w:right w:val="double" w:sz="4" w:space="0" w:color="auto"/>
            </w:tcBorders>
            <w:shd w:val="clear" w:color="auto" w:fill="auto"/>
            <w:noWrap/>
            <w:vAlign w:val="center"/>
          </w:tcPr>
          <w:p w14:paraId="536956E6" w14:textId="200416B1" w:rsidR="00DA2FAE" w:rsidRPr="00BE1F4C" w:rsidRDefault="00990AF7" w:rsidP="00DA2FAE">
            <w:pPr>
              <w:tabs>
                <w:tab w:val="left" w:pos="708"/>
              </w:tabs>
              <w:spacing w:line="240" w:lineRule="auto"/>
              <w:ind w:firstLine="6"/>
              <w:jc w:val="right"/>
              <w:rPr>
                <w:rFonts w:ascii="Arial" w:hAnsi="Arial" w:cs="Arial"/>
                <w:sz w:val="17"/>
                <w:szCs w:val="17"/>
                <w:lang w:eastAsia="hr-BA"/>
              </w:rPr>
            </w:pPr>
            <w:r>
              <w:rPr>
                <w:rFonts w:ascii="Arial" w:hAnsi="Arial" w:cs="Arial"/>
                <w:sz w:val="17"/>
                <w:szCs w:val="17"/>
              </w:rPr>
              <w:t>0</w:t>
            </w:r>
          </w:p>
        </w:tc>
      </w:tr>
      <w:tr w:rsidR="00DA2FAE" w:rsidRPr="005B59FF" w14:paraId="29A17AE3" w14:textId="77777777" w:rsidTr="00122FF9">
        <w:trPr>
          <w:trHeight w:val="20"/>
        </w:trPr>
        <w:tc>
          <w:tcPr>
            <w:tcW w:w="1072" w:type="pct"/>
            <w:tcBorders>
              <w:top w:val="nil"/>
              <w:left w:val="double" w:sz="4" w:space="0" w:color="auto"/>
              <w:bottom w:val="nil"/>
              <w:right w:val="nil"/>
            </w:tcBorders>
            <w:vAlign w:val="center"/>
            <w:hideMark/>
          </w:tcPr>
          <w:p w14:paraId="6FF4AB4C" w14:textId="2F75ED37" w:rsidR="00DA2FAE" w:rsidRPr="00BE1F4C" w:rsidRDefault="00DA2FAE" w:rsidP="00DA2FAE">
            <w:pPr>
              <w:tabs>
                <w:tab w:val="left" w:pos="708"/>
              </w:tabs>
              <w:spacing w:line="240" w:lineRule="auto"/>
              <w:ind w:firstLine="6"/>
              <w:rPr>
                <w:rFonts w:ascii="Arial" w:hAnsi="Arial" w:cs="Arial"/>
                <w:sz w:val="17"/>
                <w:szCs w:val="17"/>
                <w:lang w:eastAsia="hr-BA"/>
              </w:rPr>
            </w:pPr>
            <w:r w:rsidRPr="00BE1F4C">
              <w:rPr>
                <w:rFonts w:ascii="Arial" w:hAnsi="Arial" w:cs="Arial"/>
                <w:sz w:val="17"/>
                <w:szCs w:val="17"/>
                <w:lang w:eastAsia="hr-BA"/>
              </w:rPr>
              <w:t>Otpis</w:t>
            </w:r>
            <w:r w:rsidR="001F67B1" w:rsidRPr="00BE1F4C">
              <w:rPr>
                <w:rFonts w:ascii="Arial" w:hAnsi="Arial" w:cs="Arial"/>
                <w:sz w:val="17"/>
                <w:szCs w:val="17"/>
                <w:lang w:eastAsia="hr-BA"/>
              </w:rPr>
              <w:t xml:space="preserve"> - smanjenje</w:t>
            </w:r>
          </w:p>
        </w:tc>
        <w:tc>
          <w:tcPr>
            <w:tcW w:w="655" w:type="pct"/>
            <w:tcBorders>
              <w:top w:val="nil"/>
              <w:left w:val="nil"/>
              <w:bottom w:val="nil"/>
              <w:right w:val="nil"/>
            </w:tcBorders>
            <w:shd w:val="clear" w:color="auto" w:fill="auto"/>
            <w:vAlign w:val="center"/>
          </w:tcPr>
          <w:p w14:paraId="185C7674" w14:textId="6726D9C7" w:rsidR="00DA2FAE" w:rsidRPr="00BE1F4C" w:rsidRDefault="00DA2FAE" w:rsidP="00DA2FAE">
            <w:pPr>
              <w:tabs>
                <w:tab w:val="left" w:pos="708"/>
              </w:tabs>
              <w:spacing w:line="240" w:lineRule="auto"/>
              <w:ind w:firstLine="6"/>
              <w:jc w:val="right"/>
              <w:rPr>
                <w:rFonts w:ascii="Arial" w:hAnsi="Arial" w:cs="Arial"/>
                <w:sz w:val="17"/>
                <w:szCs w:val="17"/>
                <w:lang w:eastAsia="hr-BA"/>
              </w:rPr>
            </w:pPr>
            <w:r w:rsidRPr="00BE1F4C">
              <w:rPr>
                <w:rFonts w:ascii="Arial" w:hAnsi="Arial" w:cs="Arial"/>
                <w:color w:val="000000"/>
                <w:sz w:val="17"/>
                <w:szCs w:val="17"/>
              </w:rPr>
              <w:t>0</w:t>
            </w:r>
          </w:p>
        </w:tc>
        <w:tc>
          <w:tcPr>
            <w:tcW w:w="655" w:type="pct"/>
            <w:tcBorders>
              <w:top w:val="nil"/>
              <w:left w:val="nil"/>
              <w:bottom w:val="nil"/>
              <w:right w:val="nil"/>
            </w:tcBorders>
            <w:shd w:val="clear" w:color="auto" w:fill="auto"/>
            <w:vAlign w:val="center"/>
          </w:tcPr>
          <w:p w14:paraId="2E38ECB9" w14:textId="466F90C7" w:rsidR="00DA2FAE" w:rsidRPr="00BE1F4C" w:rsidRDefault="00DA2FAE" w:rsidP="00DA2FAE">
            <w:pPr>
              <w:tabs>
                <w:tab w:val="left" w:pos="708"/>
              </w:tabs>
              <w:spacing w:line="240" w:lineRule="auto"/>
              <w:ind w:firstLine="6"/>
              <w:jc w:val="right"/>
              <w:rPr>
                <w:rFonts w:ascii="Arial" w:hAnsi="Arial" w:cs="Arial"/>
                <w:sz w:val="17"/>
                <w:szCs w:val="17"/>
                <w:lang w:eastAsia="hr-BA"/>
              </w:rPr>
            </w:pPr>
            <w:r w:rsidRPr="00BE1F4C">
              <w:rPr>
                <w:rFonts w:ascii="Arial" w:hAnsi="Arial" w:cs="Arial"/>
                <w:color w:val="000000"/>
                <w:sz w:val="17"/>
                <w:szCs w:val="17"/>
              </w:rPr>
              <w:t>-6</w:t>
            </w:r>
            <w:r w:rsidR="00BE1F4C" w:rsidRPr="00BE1F4C">
              <w:rPr>
                <w:rFonts w:ascii="Arial" w:hAnsi="Arial" w:cs="Arial"/>
                <w:color w:val="000000"/>
                <w:sz w:val="17"/>
                <w:szCs w:val="17"/>
              </w:rPr>
              <w:t>5</w:t>
            </w:r>
          </w:p>
        </w:tc>
        <w:tc>
          <w:tcPr>
            <w:tcW w:w="656" w:type="pct"/>
            <w:tcBorders>
              <w:top w:val="nil"/>
              <w:left w:val="nil"/>
              <w:bottom w:val="nil"/>
              <w:right w:val="nil"/>
            </w:tcBorders>
            <w:shd w:val="clear" w:color="auto" w:fill="auto"/>
            <w:vAlign w:val="center"/>
          </w:tcPr>
          <w:p w14:paraId="58DE51F8" w14:textId="7288E471" w:rsidR="00DA2FAE" w:rsidRPr="00BE1F4C" w:rsidRDefault="00DA2FAE" w:rsidP="00DA2FAE">
            <w:pPr>
              <w:tabs>
                <w:tab w:val="left" w:pos="708"/>
              </w:tabs>
              <w:spacing w:line="240" w:lineRule="auto"/>
              <w:ind w:firstLine="6"/>
              <w:jc w:val="right"/>
              <w:rPr>
                <w:rFonts w:ascii="Arial" w:hAnsi="Arial" w:cs="Arial"/>
                <w:sz w:val="17"/>
                <w:szCs w:val="17"/>
                <w:lang w:eastAsia="hr-BA"/>
              </w:rPr>
            </w:pPr>
            <w:r w:rsidRPr="00BE1F4C">
              <w:rPr>
                <w:rFonts w:ascii="Arial" w:hAnsi="Arial" w:cs="Arial"/>
                <w:color w:val="000000"/>
                <w:sz w:val="17"/>
                <w:szCs w:val="17"/>
              </w:rPr>
              <w:t>-</w:t>
            </w:r>
            <w:r w:rsidR="00BE1F4C" w:rsidRPr="00BE1F4C">
              <w:rPr>
                <w:rFonts w:ascii="Arial" w:hAnsi="Arial" w:cs="Arial"/>
                <w:color w:val="000000"/>
                <w:sz w:val="17"/>
                <w:szCs w:val="17"/>
              </w:rPr>
              <w:t>869</w:t>
            </w:r>
          </w:p>
        </w:tc>
        <w:tc>
          <w:tcPr>
            <w:tcW w:w="655" w:type="pct"/>
            <w:tcBorders>
              <w:top w:val="nil"/>
              <w:left w:val="nil"/>
              <w:bottom w:val="nil"/>
              <w:right w:val="nil"/>
            </w:tcBorders>
            <w:shd w:val="clear" w:color="auto" w:fill="auto"/>
            <w:vAlign w:val="center"/>
          </w:tcPr>
          <w:p w14:paraId="63FB6BFC" w14:textId="359F5EE6" w:rsidR="00DA2FAE" w:rsidRPr="00BE1F4C" w:rsidRDefault="00BE1F4C" w:rsidP="00DA2FAE">
            <w:pPr>
              <w:tabs>
                <w:tab w:val="left" w:pos="708"/>
              </w:tabs>
              <w:spacing w:line="240" w:lineRule="auto"/>
              <w:ind w:firstLine="6"/>
              <w:jc w:val="right"/>
              <w:rPr>
                <w:rFonts w:ascii="Arial" w:hAnsi="Arial" w:cs="Arial"/>
                <w:sz w:val="17"/>
                <w:szCs w:val="17"/>
                <w:lang w:eastAsia="hr-BA"/>
              </w:rPr>
            </w:pPr>
            <w:r w:rsidRPr="00BE1F4C">
              <w:rPr>
                <w:rFonts w:ascii="Arial" w:hAnsi="Arial" w:cs="Arial"/>
                <w:sz w:val="17"/>
                <w:szCs w:val="17"/>
              </w:rPr>
              <w:t>-5</w:t>
            </w:r>
            <w:r w:rsidR="00990AF7">
              <w:rPr>
                <w:rFonts w:ascii="Arial" w:hAnsi="Arial" w:cs="Arial"/>
                <w:sz w:val="17"/>
                <w:szCs w:val="17"/>
              </w:rPr>
              <w:t>1</w:t>
            </w:r>
          </w:p>
        </w:tc>
        <w:tc>
          <w:tcPr>
            <w:tcW w:w="655" w:type="pct"/>
            <w:tcBorders>
              <w:top w:val="nil"/>
              <w:left w:val="nil"/>
              <w:bottom w:val="nil"/>
              <w:right w:val="nil"/>
            </w:tcBorders>
            <w:vAlign w:val="center"/>
          </w:tcPr>
          <w:p w14:paraId="3F6A9B08" w14:textId="2EC09989" w:rsidR="00DA2FAE" w:rsidRPr="00BE1F4C" w:rsidRDefault="00E5594F" w:rsidP="00DA2FAE">
            <w:pPr>
              <w:tabs>
                <w:tab w:val="left" w:pos="708"/>
              </w:tabs>
              <w:spacing w:line="240" w:lineRule="auto"/>
              <w:ind w:firstLine="6"/>
              <w:jc w:val="right"/>
              <w:rPr>
                <w:rFonts w:ascii="Arial" w:hAnsi="Arial" w:cs="Arial"/>
                <w:color w:val="000000"/>
                <w:sz w:val="17"/>
                <w:szCs w:val="17"/>
              </w:rPr>
            </w:pPr>
            <w:r w:rsidRPr="00BE1F4C">
              <w:rPr>
                <w:rFonts w:ascii="Arial" w:hAnsi="Arial" w:cs="Arial"/>
                <w:color w:val="000000"/>
                <w:sz w:val="17"/>
                <w:szCs w:val="17"/>
              </w:rPr>
              <w:t>-262</w:t>
            </w:r>
          </w:p>
        </w:tc>
        <w:tc>
          <w:tcPr>
            <w:tcW w:w="652" w:type="pct"/>
            <w:tcBorders>
              <w:top w:val="nil"/>
              <w:left w:val="nil"/>
              <w:bottom w:val="nil"/>
              <w:right w:val="double" w:sz="4" w:space="0" w:color="auto"/>
            </w:tcBorders>
            <w:shd w:val="clear" w:color="auto" w:fill="auto"/>
            <w:noWrap/>
            <w:vAlign w:val="center"/>
          </w:tcPr>
          <w:p w14:paraId="77CA5EBD" w14:textId="02F8ED26" w:rsidR="00DA2FAE" w:rsidRPr="00BE1F4C" w:rsidRDefault="001F67B1" w:rsidP="00DA2FAE">
            <w:pPr>
              <w:tabs>
                <w:tab w:val="left" w:pos="708"/>
              </w:tabs>
              <w:spacing w:line="240" w:lineRule="auto"/>
              <w:ind w:firstLine="6"/>
              <w:jc w:val="right"/>
              <w:rPr>
                <w:rFonts w:ascii="Arial" w:hAnsi="Arial" w:cs="Arial"/>
                <w:sz w:val="17"/>
                <w:szCs w:val="17"/>
                <w:lang w:eastAsia="hr-BA"/>
              </w:rPr>
            </w:pPr>
            <w:r w:rsidRPr="00BE1F4C">
              <w:rPr>
                <w:rFonts w:ascii="Arial" w:hAnsi="Arial" w:cs="Arial"/>
                <w:color w:val="000000"/>
                <w:sz w:val="17"/>
                <w:szCs w:val="17"/>
              </w:rPr>
              <w:t>-1.</w:t>
            </w:r>
            <w:r w:rsidR="00BE1F4C" w:rsidRPr="00BE1F4C">
              <w:rPr>
                <w:rFonts w:ascii="Arial" w:hAnsi="Arial" w:cs="Arial"/>
                <w:color w:val="000000"/>
                <w:sz w:val="17"/>
                <w:szCs w:val="17"/>
              </w:rPr>
              <w:t>2</w:t>
            </w:r>
            <w:r w:rsidR="00990AF7">
              <w:rPr>
                <w:rFonts w:ascii="Arial" w:hAnsi="Arial" w:cs="Arial"/>
                <w:color w:val="000000"/>
                <w:sz w:val="17"/>
                <w:szCs w:val="17"/>
              </w:rPr>
              <w:t>47</w:t>
            </w:r>
          </w:p>
        </w:tc>
      </w:tr>
      <w:tr w:rsidR="00DA2FAE" w:rsidRPr="005B59FF" w14:paraId="4A58958B" w14:textId="77777777" w:rsidTr="00122FF9">
        <w:trPr>
          <w:trHeight w:val="20"/>
        </w:trPr>
        <w:tc>
          <w:tcPr>
            <w:tcW w:w="1072" w:type="pct"/>
            <w:tcBorders>
              <w:top w:val="nil"/>
              <w:left w:val="double" w:sz="4" w:space="0" w:color="auto"/>
              <w:bottom w:val="nil"/>
              <w:right w:val="nil"/>
            </w:tcBorders>
            <w:vAlign w:val="center"/>
            <w:hideMark/>
          </w:tcPr>
          <w:p w14:paraId="32F4249E" w14:textId="77777777" w:rsidR="00DA2FAE" w:rsidRPr="00BE1F4C" w:rsidRDefault="00DA2FAE" w:rsidP="00DA2FAE">
            <w:pPr>
              <w:tabs>
                <w:tab w:val="left" w:pos="708"/>
              </w:tabs>
              <w:spacing w:line="240" w:lineRule="auto"/>
              <w:ind w:firstLine="6"/>
              <w:rPr>
                <w:rFonts w:ascii="Arial" w:hAnsi="Arial" w:cs="Arial"/>
                <w:sz w:val="17"/>
                <w:szCs w:val="17"/>
                <w:lang w:eastAsia="hr-BA"/>
              </w:rPr>
            </w:pPr>
            <w:r w:rsidRPr="00BE1F4C">
              <w:rPr>
                <w:rFonts w:ascii="Arial" w:hAnsi="Arial" w:cs="Arial"/>
                <w:sz w:val="17"/>
                <w:szCs w:val="17"/>
                <w:lang w:eastAsia="hr-BA"/>
              </w:rPr>
              <w:t>Amortizacija</w:t>
            </w:r>
          </w:p>
        </w:tc>
        <w:tc>
          <w:tcPr>
            <w:tcW w:w="655" w:type="pct"/>
            <w:tcBorders>
              <w:top w:val="nil"/>
              <w:left w:val="nil"/>
              <w:bottom w:val="nil"/>
              <w:right w:val="nil"/>
            </w:tcBorders>
            <w:shd w:val="clear" w:color="auto" w:fill="auto"/>
            <w:vAlign w:val="center"/>
          </w:tcPr>
          <w:p w14:paraId="5B2D862E" w14:textId="6139420B" w:rsidR="00DA2FAE" w:rsidRPr="00BE1F4C" w:rsidRDefault="00DA2FAE" w:rsidP="00DA2FAE">
            <w:pPr>
              <w:tabs>
                <w:tab w:val="left" w:pos="708"/>
              </w:tabs>
              <w:spacing w:line="240" w:lineRule="auto"/>
              <w:ind w:firstLine="6"/>
              <w:jc w:val="right"/>
              <w:rPr>
                <w:rFonts w:ascii="Arial" w:hAnsi="Arial" w:cs="Arial"/>
                <w:sz w:val="17"/>
                <w:szCs w:val="17"/>
                <w:lang w:eastAsia="hr-BA"/>
              </w:rPr>
            </w:pPr>
            <w:r w:rsidRPr="00BE1F4C">
              <w:rPr>
                <w:rFonts w:ascii="Arial" w:hAnsi="Arial" w:cs="Arial"/>
                <w:color w:val="000000"/>
                <w:sz w:val="17"/>
                <w:szCs w:val="17"/>
              </w:rPr>
              <w:t>0</w:t>
            </w:r>
          </w:p>
        </w:tc>
        <w:tc>
          <w:tcPr>
            <w:tcW w:w="655" w:type="pct"/>
            <w:tcBorders>
              <w:top w:val="nil"/>
              <w:left w:val="nil"/>
              <w:bottom w:val="nil"/>
              <w:right w:val="nil"/>
            </w:tcBorders>
            <w:shd w:val="clear" w:color="auto" w:fill="auto"/>
            <w:vAlign w:val="center"/>
          </w:tcPr>
          <w:p w14:paraId="7C81892B" w14:textId="71080C41" w:rsidR="00DA2FAE" w:rsidRPr="00BE1F4C" w:rsidRDefault="00DA2FAE" w:rsidP="00DA2FAE">
            <w:pPr>
              <w:tabs>
                <w:tab w:val="left" w:pos="708"/>
              </w:tabs>
              <w:spacing w:line="240" w:lineRule="auto"/>
              <w:ind w:firstLine="6"/>
              <w:jc w:val="right"/>
              <w:rPr>
                <w:rFonts w:ascii="Arial" w:hAnsi="Arial" w:cs="Arial"/>
                <w:sz w:val="17"/>
                <w:szCs w:val="17"/>
                <w:lang w:eastAsia="hr-BA"/>
              </w:rPr>
            </w:pPr>
            <w:r w:rsidRPr="00BE1F4C">
              <w:rPr>
                <w:rFonts w:ascii="Arial" w:hAnsi="Arial" w:cs="Arial"/>
                <w:color w:val="000000"/>
                <w:sz w:val="17"/>
                <w:szCs w:val="17"/>
              </w:rPr>
              <w:t>-1.004</w:t>
            </w:r>
          </w:p>
        </w:tc>
        <w:tc>
          <w:tcPr>
            <w:tcW w:w="656" w:type="pct"/>
            <w:tcBorders>
              <w:top w:val="nil"/>
              <w:left w:val="nil"/>
              <w:bottom w:val="nil"/>
              <w:right w:val="nil"/>
            </w:tcBorders>
            <w:shd w:val="clear" w:color="auto" w:fill="auto"/>
            <w:vAlign w:val="center"/>
          </w:tcPr>
          <w:p w14:paraId="10783D7F" w14:textId="7C936B72" w:rsidR="00DA2FAE" w:rsidRPr="00BE1F4C" w:rsidRDefault="00DA2FAE" w:rsidP="00DA2FAE">
            <w:pPr>
              <w:tabs>
                <w:tab w:val="left" w:pos="708"/>
              </w:tabs>
              <w:spacing w:line="240" w:lineRule="auto"/>
              <w:ind w:firstLine="6"/>
              <w:jc w:val="right"/>
              <w:rPr>
                <w:rFonts w:ascii="Arial" w:hAnsi="Arial" w:cs="Arial"/>
                <w:sz w:val="17"/>
                <w:szCs w:val="17"/>
                <w:lang w:eastAsia="hr-BA"/>
              </w:rPr>
            </w:pPr>
            <w:r w:rsidRPr="00BE1F4C">
              <w:rPr>
                <w:rFonts w:ascii="Arial" w:hAnsi="Arial" w:cs="Arial"/>
                <w:color w:val="000000"/>
                <w:sz w:val="17"/>
                <w:szCs w:val="17"/>
              </w:rPr>
              <w:t>-5</w:t>
            </w:r>
            <w:r w:rsidR="00BE1F4C" w:rsidRPr="00BE1F4C">
              <w:rPr>
                <w:rFonts w:ascii="Arial" w:hAnsi="Arial" w:cs="Arial"/>
                <w:color w:val="000000"/>
                <w:sz w:val="17"/>
                <w:szCs w:val="17"/>
              </w:rPr>
              <w:t>82</w:t>
            </w:r>
          </w:p>
        </w:tc>
        <w:tc>
          <w:tcPr>
            <w:tcW w:w="655" w:type="pct"/>
            <w:tcBorders>
              <w:top w:val="nil"/>
              <w:left w:val="nil"/>
              <w:bottom w:val="nil"/>
              <w:right w:val="nil"/>
            </w:tcBorders>
            <w:shd w:val="clear" w:color="auto" w:fill="auto"/>
            <w:vAlign w:val="center"/>
          </w:tcPr>
          <w:p w14:paraId="6FDBE2D0" w14:textId="1B27E35F" w:rsidR="00DA2FAE" w:rsidRPr="00BE1F4C" w:rsidRDefault="00DA2FAE" w:rsidP="00DA2FAE">
            <w:pPr>
              <w:tabs>
                <w:tab w:val="left" w:pos="708"/>
              </w:tabs>
              <w:spacing w:line="240" w:lineRule="auto"/>
              <w:ind w:firstLine="6"/>
              <w:jc w:val="right"/>
              <w:rPr>
                <w:rFonts w:ascii="Arial" w:hAnsi="Arial" w:cs="Arial"/>
                <w:sz w:val="17"/>
                <w:szCs w:val="17"/>
                <w:lang w:eastAsia="hr-BA"/>
              </w:rPr>
            </w:pPr>
            <w:r w:rsidRPr="00BE1F4C">
              <w:rPr>
                <w:rFonts w:ascii="Arial" w:hAnsi="Arial" w:cs="Arial"/>
                <w:color w:val="000000"/>
                <w:sz w:val="17"/>
                <w:szCs w:val="17"/>
              </w:rPr>
              <w:t>0</w:t>
            </w:r>
          </w:p>
        </w:tc>
        <w:tc>
          <w:tcPr>
            <w:tcW w:w="655" w:type="pct"/>
            <w:tcBorders>
              <w:top w:val="nil"/>
              <w:left w:val="nil"/>
              <w:bottom w:val="nil"/>
              <w:right w:val="nil"/>
            </w:tcBorders>
            <w:vAlign w:val="center"/>
          </w:tcPr>
          <w:p w14:paraId="61992FCF" w14:textId="16355FE3" w:rsidR="00DA2FAE" w:rsidRPr="00BE1F4C" w:rsidRDefault="00DA2FAE" w:rsidP="00DA2FAE">
            <w:pPr>
              <w:tabs>
                <w:tab w:val="left" w:pos="708"/>
              </w:tabs>
              <w:spacing w:line="240" w:lineRule="auto"/>
              <w:ind w:firstLine="6"/>
              <w:jc w:val="right"/>
              <w:rPr>
                <w:rFonts w:ascii="Arial" w:hAnsi="Arial" w:cs="Arial"/>
                <w:color w:val="000000"/>
                <w:sz w:val="17"/>
                <w:szCs w:val="17"/>
              </w:rPr>
            </w:pPr>
            <w:r w:rsidRPr="00BE1F4C">
              <w:rPr>
                <w:rFonts w:ascii="Arial" w:hAnsi="Arial" w:cs="Arial"/>
                <w:color w:val="000000"/>
                <w:sz w:val="17"/>
                <w:szCs w:val="17"/>
              </w:rPr>
              <w:t>0</w:t>
            </w:r>
          </w:p>
        </w:tc>
        <w:tc>
          <w:tcPr>
            <w:tcW w:w="652" w:type="pct"/>
            <w:tcBorders>
              <w:top w:val="nil"/>
              <w:left w:val="nil"/>
              <w:bottom w:val="nil"/>
              <w:right w:val="double" w:sz="4" w:space="0" w:color="auto"/>
            </w:tcBorders>
            <w:shd w:val="clear" w:color="auto" w:fill="auto"/>
            <w:noWrap/>
            <w:vAlign w:val="center"/>
          </w:tcPr>
          <w:p w14:paraId="4CCC07EB" w14:textId="7FE867D5" w:rsidR="00DA2FAE" w:rsidRPr="00BE1F4C" w:rsidRDefault="00DA2FAE" w:rsidP="00DA2FAE">
            <w:pPr>
              <w:tabs>
                <w:tab w:val="left" w:pos="708"/>
              </w:tabs>
              <w:spacing w:line="240" w:lineRule="auto"/>
              <w:ind w:firstLine="6"/>
              <w:jc w:val="right"/>
              <w:rPr>
                <w:rFonts w:ascii="Arial" w:hAnsi="Arial" w:cs="Arial"/>
                <w:sz w:val="17"/>
                <w:szCs w:val="17"/>
                <w:lang w:eastAsia="hr-BA"/>
              </w:rPr>
            </w:pPr>
            <w:r w:rsidRPr="00BE1F4C">
              <w:rPr>
                <w:rFonts w:ascii="Arial" w:hAnsi="Arial" w:cs="Arial"/>
                <w:color w:val="000000"/>
                <w:sz w:val="17"/>
                <w:szCs w:val="17"/>
              </w:rPr>
              <w:t>-1.5</w:t>
            </w:r>
            <w:r w:rsidR="00BE1F4C" w:rsidRPr="00BE1F4C">
              <w:rPr>
                <w:rFonts w:ascii="Arial" w:hAnsi="Arial" w:cs="Arial"/>
                <w:color w:val="000000"/>
                <w:sz w:val="17"/>
                <w:szCs w:val="17"/>
              </w:rPr>
              <w:t>86</w:t>
            </w:r>
          </w:p>
        </w:tc>
      </w:tr>
      <w:tr w:rsidR="00DA2FAE" w:rsidRPr="005B59FF" w14:paraId="540CAE61" w14:textId="77777777" w:rsidTr="00122FF9">
        <w:trPr>
          <w:trHeight w:val="20"/>
        </w:trPr>
        <w:tc>
          <w:tcPr>
            <w:tcW w:w="1072" w:type="pct"/>
            <w:tcBorders>
              <w:top w:val="nil"/>
              <w:left w:val="double" w:sz="4" w:space="0" w:color="auto"/>
              <w:bottom w:val="nil"/>
              <w:right w:val="nil"/>
            </w:tcBorders>
            <w:vAlign w:val="center"/>
            <w:hideMark/>
          </w:tcPr>
          <w:p w14:paraId="436DC0CD" w14:textId="77777777" w:rsidR="00DA2FAE" w:rsidRPr="00BE1F4C" w:rsidRDefault="00DA2FAE" w:rsidP="00DA2FAE">
            <w:pPr>
              <w:tabs>
                <w:tab w:val="left" w:pos="708"/>
              </w:tabs>
              <w:spacing w:line="240" w:lineRule="auto"/>
              <w:ind w:firstLine="6"/>
              <w:rPr>
                <w:rFonts w:ascii="Arial" w:hAnsi="Arial" w:cs="Arial"/>
                <w:sz w:val="17"/>
                <w:szCs w:val="17"/>
                <w:lang w:eastAsia="hr-BA"/>
              </w:rPr>
            </w:pPr>
            <w:r w:rsidRPr="00BE1F4C">
              <w:rPr>
                <w:rFonts w:ascii="Arial" w:hAnsi="Arial" w:cs="Arial"/>
                <w:sz w:val="17"/>
                <w:szCs w:val="17"/>
                <w:lang w:eastAsia="hr-BA"/>
              </w:rPr>
              <w:t>Amortizacija - rashodovanje</w:t>
            </w:r>
          </w:p>
        </w:tc>
        <w:tc>
          <w:tcPr>
            <w:tcW w:w="655" w:type="pct"/>
            <w:tcBorders>
              <w:top w:val="nil"/>
              <w:left w:val="nil"/>
              <w:bottom w:val="nil"/>
              <w:right w:val="nil"/>
            </w:tcBorders>
            <w:shd w:val="clear" w:color="auto" w:fill="auto"/>
            <w:vAlign w:val="center"/>
          </w:tcPr>
          <w:p w14:paraId="648A4100" w14:textId="4CCAB336" w:rsidR="00DA2FAE" w:rsidRPr="00BE1F4C" w:rsidRDefault="00DA2FAE" w:rsidP="00DA2FAE">
            <w:pPr>
              <w:tabs>
                <w:tab w:val="left" w:pos="708"/>
              </w:tabs>
              <w:spacing w:line="240" w:lineRule="auto"/>
              <w:ind w:firstLine="6"/>
              <w:jc w:val="right"/>
              <w:rPr>
                <w:rFonts w:ascii="Arial" w:hAnsi="Arial" w:cs="Arial"/>
                <w:sz w:val="17"/>
                <w:szCs w:val="17"/>
                <w:lang w:eastAsia="hr-BA"/>
              </w:rPr>
            </w:pPr>
            <w:r w:rsidRPr="00BE1F4C">
              <w:rPr>
                <w:rFonts w:ascii="Arial" w:hAnsi="Arial" w:cs="Arial"/>
                <w:color w:val="000000"/>
                <w:sz w:val="17"/>
                <w:szCs w:val="17"/>
              </w:rPr>
              <w:t>0</w:t>
            </w:r>
          </w:p>
        </w:tc>
        <w:tc>
          <w:tcPr>
            <w:tcW w:w="655" w:type="pct"/>
            <w:tcBorders>
              <w:top w:val="nil"/>
              <w:left w:val="nil"/>
              <w:bottom w:val="nil"/>
              <w:right w:val="nil"/>
            </w:tcBorders>
            <w:shd w:val="clear" w:color="auto" w:fill="auto"/>
            <w:vAlign w:val="center"/>
          </w:tcPr>
          <w:p w14:paraId="26EC969C" w14:textId="6C7519D4" w:rsidR="00DA2FAE" w:rsidRPr="00BE1F4C" w:rsidRDefault="00DA2FAE" w:rsidP="00DA2FAE">
            <w:pPr>
              <w:tabs>
                <w:tab w:val="left" w:pos="708"/>
              </w:tabs>
              <w:spacing w:line="240" w:lineRule="auto"/>
              <w:ind w:firstLine="6"/>
              <w:jc w:val="right"/>
              <w:rPr>
                <w:rFonts w:ascii="Arial" w:hAnsi="Arial" w:cs="Arial"/>
                <w:sz w:val="17"/>
                <w:szCs w:val="17"/>
                <w:lang w:eastAsia="hr-BA"/>
              </w:rPr>
            </w:pPr>
            <w:r w:rsidRPr="00BE1F4C">
              <w:rPr>
                <w:rFonts w:ascii="Arial" w:hAnsi="Arial" w:cs="Arial"/>
                <w:color w:val="000000"/>
                <w:sz w:val="17"/>
                <w:szCs w:val="17"/>
              </w:rPr>
              <w:t>6</w:t>
            </w:r>
            <w:r w:rsidR="00BE1F4C" w:rsidRPr="00BE1F4C">
              <w:rPr>
                <w:rFonts w:ascii="Arial" w:hAnsi="Arial" w:cs="Arial"/>
                <w:color w:val="000000"/>
                <w:sz w:val="17"/>
                <w:szCs w:val="17"/>
              </w:rPr>
              <w:t>5</w:t>
            </w:r>
          </w:p>
        </w:tc>
        <w:tc>
          <w:tcPr>
            <w:tcW w:w="656" w:type="pct"/>
            <w:tcBorders>
              <w:top w:val="nil"/>
              <w:left w:val="nil"/>
              <w:bottom w:val="nil"/>
              <w:right w:val="nil"/>
            </w:tcBorders>
            <w:shd w:val="clear" w:color="auto" w:fill="auto"/>
            <w:vAlign w:val="center"/>
          </w:tcPr>
          <w:p w14:paraId="5D5AB0F1" w14:textId="5E8C055B" w:rsidR="00DA2FAE" w:rsidRPr="00BE1F4C" w:rsidRDefault="00BE1F4C" w:rsidP="00DA2FAE">
            <w:pPr>
              <w:tabs>
                <w:tab w:val="left" w:pos="708"/>
              </w:tabs>
              <w:spacing w:line="240" w:lineRule="auto"/>
              <w:ind w:firstLine="6"/>
              <w:jc w:val="right"/>
              <w:rPr>
                <w:rFonts w:ascii="Arial" w:hAnsi="Arial" w:cs="Arial"/>
                <w:sz w:val="17"/>
                <w:szCs w:val="17"/>
                <w:lang w:eastAsia="hr-BA"/>
              </w:rPr>
            </w:pPr>
            <w:r w:rsidRPr="00BE1F4C">
              <w:rPr>
                <w:rFonts w:ascii="Arial" w:hAnsi="Arial" w:cs="Arial"/>
                <w:sz w:val="17"/>
                <w:szCs w:val="17"/>
              </w:rPr>
              <w:t>869</w:t>
            </w:r>
          </w:p>
        </w:tc>
        <w:tc>
          <w:tcPr>
            <w:tcW w:w="655" w:type="pct"/>
            <w:tcBorders>
              <w:top w:val="nil"/>
              <w:left w:val="nil"/>
              <w:bottom w:val="nil"/>
              <w:right w:val="nil"/>
            </w:tcBorders>
            <w:shd w:val="clear" w:color="auto" w:fill="auto"/>
            <w:vAlign w:val="center"/>
          </w:tcPr>
          <w:p w14:paraId="7B42F852" w14:textId="44AA829E" w:rsidR="00DA2FAE" w:rsidRPr="00BE1F4C" w:rsidRDefault="00DA2FAE" w:rsidP="00DA2FAE">
            <w:pPr>
              <w:tabs>
                <w:tab w:val="left" w:pos="708"/>
              </w:tabs>
              <w:spacing w:line="240" w:lineRule="auto"/>
              <w:ind w:firstLine="6"/>
              <w:jc w:val="right"/>
              <w:rPr>
                <w:rFonts w:ascii="Arial" w:hAnsi="Arial" w:cs="Arial"/>
                <w:sz w:val="17"/>
                <w:szCs w:val="17"/>
                <w:lang w:eastAsia="hr-BA"/>
              </w:rPr>
            </w:pPr>
            <w:r w:rsidRPr="00BE1F4C">
              <w:rPr>
                <w:rFonts w:ascii="Arial" w:hAnsi="Arial" w:cs="Arial"/>
                <w:color w:val="000000"/>
                <w:sz w:val="17"/>
                <w:szCs w:val="17"/>
              </w:rPr>
              <w:t>0</w:t>
            </w:r>
          </w:p>
        </w:tc>
        <w:tc>
          <w:tcPr>
            <w:tcW w:w="655" w:type="pct"/>
            <w:tcBorders>
              <w:top w:val="nil"/>
              <w:left w:val="nil"/>
              <w:bottom w:val="nil"/>
              <w:right w:val="nil"/>
            </w:tcBorders>
            <w:vAlign w:val="center"/>
          </w:tcPr>
          <w:p w14:paraId="533D5BC5" w14:textId="2F66FA01" w:rsidR="00DA2FAE" w:rsidRPr="00BE1F4C" w:rsidRDefault="00DA2FAE" w:rsidP="00DA2FAE">
            <w:pPr>
              <w:tabs>
                <w:tab w:val="left" w:pos="708"/>
              </w:tabs>
              <w:spacing w:line="240" w:lineRule="auto"/>
              <w:ind w:firstLine="6"/>
              <w:jc w:val="right"/>
              <w:rPr>
                <w:rFonts w:ascii="Arial" w:hAnsi="Arial" w:cs="Arial"/>
                <w:color w:val="000000"/>
                <w:sz w:val="17"/>
                <w:szCs w:val="17"/>
              </w:rPr>
            </w:pPr>
            <w:r w:rsidRPr="00BE1F4C">
              <w:rPr>
                <w:rFonts w:ascii="Arial" w:hAnsi="Arial" w:cs="Arial"/>
                <w:color w:val="000000"/>
                <w:sz w:val="17"/>
                <w:szCs w:val="17"/>
              </w:rPr>
              <w:t>0</w:t>
            </w:r>
          </w:p>
        </w:tc>
        <w:tc>
          <w:tcPr>
            <w:tcW w:w="652" w:type="pct"/>
            <w:tcBorders>
              <w:top w:val="nil"/>
              <w:left w:val="nil"/>
              <w:bottom w:val="nil"/>
              <w:right w:val="double" w:sz="4" w:space="0" w:color="auto"/>
            </w:tcBorders>
            <w:shd w:val="clear" w:color="auto" w:fill="auto"/>
            <w:noWrap/>
            <w:vAlign w:val="center"/>
          </w:tcPr>
          <w:p w14:paraId="73F689AD" w14:textId="2DA79EDE" w:rsidR="00DA2FAE" w:rsidRPr="00BE1F4C" w:rsidRDefault="00BE1F4C" w:rsidP="00DA2FAE">
            <w:pPr>
              <w:tabs>
                <w:tab w:val="left" w:pos="708"/>
              </w:tabs>
              <w:spacing w:line="240" w:lineRule="auto"/>
              <w:ind w:firstLine="6"/>
              <w:jc w:val="right"/>
              <w:rPr>
                <w:rFonts w:ascii="Arial" w:hAnsi="Arial" w:cs="Arial"/>
                <w:sz w:val="17"/>
                <w:szCs w:val="17"/>
                <w:lang w:eastAsia="hr-BA"/>
              </w:rPr>
            </w:pPr>
            <w:r w:rsidRPr="00BE1F4C">
              <w:rPr>
                <w:rFonts w:ascii="Arial" w:hAnsi="Arial" w:cs="Arial"/>
                <w:sz w:val="17"/>
                <w:szCs w:val="17"/>
              </w:rPr>
              <w:t>934</w:t>
            </w:r>
          </w:p>
        </w:tc>
      </w:tr>
      <w:tr w:rsidR="00DA2FAE" w:rsidRPr="005B59FF" w14:paraId="661E145A" w14:textId="77777777" w:rsidTr="00122FF9">
        <w:trPr>
          <w:trHeight w:val="20"/>
        </w:trPr>
        <w:tc>
          <w:tcPr>
            <w:tcW w:w="1072" w:type="pct"/>
            <w:tcBorders>
              <w:top w:val="nil"/>
              <w:left w:val="double" w:sz="4" w:space="0" w:color="auto"/>
              <w:bottom w:val="nil"/>
              <w:right w:val="nil"/>
            </w:tcBorders>
            <w:vAlign w:val="center"/>
            <w:hideMark/>
          </w:tcPr>
          <w:p w14:paraId="058A94E3" w14:textId="77777777" w:rsidR="00DA2FAE" w:rsidRPr="00BE1F4C" w:rsidRDefault="00DA2FAE" w:rsidP="00DA2FAE">
            <w:pPr>
              <w:tabs>
                <w:tab w:val="left" w:pos="708"/>
              </w:tabs>
              <w:spacing w:line="240" w:lineRule="auto"/>
              <w:rPr>
                <w:rFonts w:ascii="Arial" w:hAnsi="Arial" w:cs="Arial"/>
                <w:b/>
                <w:sz w:val="17"/>
                <w:szCs w:val="17"/>
                <w:lang w:eastAsia="hr-BA"/>
              </w:rPr>
            </w:pPr>
            <w:r w:rsidRPr="00BE1F4C">
              <w:rPr>
                <w:rFonts w:ascii="Arial" w:hAnsi="Arial" w:cs="Arial"/>
                <w:b/>
                <w:sz w:val="17"/>
                <w:szCs w:val="17"/>
                <w:lang w:eastAsia="hr-BA"/>
              </w:rPr>
              <w:t>Neto knjigovodstvena vrijednost na kraju godine</w:t>
            </w:r>
          </w:p>
        </w:tc>
        <w:tc>
          <w:tcPr>
            <w:tcW w:w="655" w:type="pct"/>
            <w:tcBorders>
              <w:top w:val="single" w:sz="8" w:space="0" w:color="auto"/>
              <w:left w:val="nil"/>
              <w:bottom w:val="nil"/>
              <w:right w:val="nil"/>
            </w:tcBorders>
            <w:shd w:val="clear" w:color="auto" w:fill="auto"/>
            <w:vAlign w:val="center"/>
          </w:tcPr>
          <w:p w14:paraId="307E6D2E" w14:textId="4EECD483" w:rsidR="00DA2FAE" w:rsidRPr="00BE1F4C" w:rsidRDefault="00DA2FAE" w:rsidP="00DA2FAE">
            <w:pPr>
              <w:tabs>
                <w:tab w:val="left" w:pos="708"/>
              </w:tabs>
              <w:spacing w:line="240" w:lineRule="auto"/>
              <w:ind w:firstLine="6"/>
              <w:jc w:val="right"/>
              <w:rPr>
                <w:rFonts w:ascii="Arial" w:hAnsi="Arial" w:cs="Arial"/>
                <w:b/>
                <w:bCs/>
                <w:sz w:val="17"/>
                <w:szCs w:val="17"/>
                <w:lang w:eastAsia="hr-BA"/>
              </w:rPr>
            </w:pPr>
            <w:r w:rsidRPr="00BE1F4C">
              <w:rPr>
                <w:rFonts w:ascii="Arial" w:hAnsi="Arial" w:cs="Arial"/>
                <w:b/>
                <w:bCs/>
                <w:color w:val="000000"/>
                <w:sz w:val="17"/>
                <w:szCs w:val="17"/>
              </w:rPr>
              <w:t>2.013</w:t>
            </w:r>
          </w:p>
        </w:tc>
        <w:tc>
          <w:tcPr>
            <w:tcW w:w="655" w:type="pct"/>
            <w:tcBorders>
              <w:top w:val="single" w:sz="8" w:space="0" w:color="auto"/>
              <w:left w:val="nil"/>
              <w:bottom w:val="nil"/>
              <w:right w:val="nil"/>
            </w:tcBorders>
            <w:shd w:val="clear" w:color="auto" w:fill="auto"/>
            <w:vAlign w:val="center"/>
          </w:tcPr>
          <w:p w14:paraId="7D2F57B2" w14:textId="39EE536A" w:rsidR="00DA2FAE" w:rsidRPr="00BE1F4C" w:rsidRDefault="00DA2FAE" w:rsidP="00DA2FAE">
            <w:pPr>
              <w:tabs>
                <w:tab w:val="left" w:pos="708"/>
              </w:tabs>
              <w:spacing w:line="240" w:lineRule="auto"/>
              <w:ind w:firstLine="6"/>
              <w:jc w:val="right"/>
              <w:rPr>
                <w:rFonts w:ascii="Arial" w:hAnsi="Arial" w:cs="Arial"/>
                <w:b/>
                <w:bCs/>
                <w:sz w:val="17"/>
                <w:szCs w:val="17"/>
                <w:lang w:eastAsia="hr-BA"/>
              </w:rPr>
            </w:pPr>
            <w:r w:rsidRPr="00BE1F4C">
              <w:rPr>
                <w:rFonts w:ascii="Arial" w:hAnsi="Arial" w:cs="Arial"/>
                <w:b/>
                <w:bCs/>
                <w:color w:val="000000"/>
                <w:sz w:val="17"/>
                <w:szCs w:val="17"/>
              </w:rPr>
              <w:t>34.85</w:t>
            </w:r>
            <w:r w:rsidR="00E5594F" w:rsidRPr="00BE1F4C">
              <w:rPr>
                <w:rFonts w:ascii="Arial" w:hAnsi="Arial" w:cs="Arial"/>
                <w:b/>
                <w:bCs/>
                <w:color w:val="000000"/>
                <w:sz w:val="17"/>
                <w:szCs w:val="17"/>
              </w:rPr>
              <w:t>3</w:t>
            </w:r>
          </w:p>
        </w:tc>
        <w:tc>
          <w:tcPr>
            <w:tcW w:w="656" w:type="pct"/>
            <w:tcBorders>
              <w:top w:val="single" w:sz="8" w:space="0" w:color="auto"/>
              <w:left w:val="nil"/>
              <w:bottom w:val="nil"/>
              <w:right w:val="nil"/>
            </w:tcBorders>
            <w:shd w:val="clear" w:color="auto" w:fill="auto"/>
            <w:vAlign w:val="center"/>
          </w:tcPr>
          <w:p w14:paraId="1C444DA3" w14:textId="09CE42BE" w:rsidR="00DA2FAE" w:rsidRPr="00BE1F4C" w:rsidRDefault="00DA2FAE" w:rsidP="00DA2FAE">
            <w:pPr>
              <w:tabs>
                <w:tab w:val="left" w:pos="708"/>
              </w:tabs>
              <w:spacing w:line="240" w:lineRule="auto"/>
              <w:ind w:firstLine="6"/>
              <w:jc w:val="right"/>
              <w:rPr>
                <w:rFonts w:ascii="Arial" w:hAnsi="Arial" w:cs="Arial"/>
                <w:b/>
                <w:bCs/>
                <w:sz w:val="17"/>
                <w:szCs w:val="17"/>
                <w:lang w:eastAsia="hr-BA"/>
              </w:rPr>
            </w:pPr>
            <w:r w:rsidRPr="00BE1F4C">
              <w:rPr>
                <w:rFonts w:ascii="Arial" w:hAnsi="Arial" w:cs="Arial"/>
                <w:b/>
                <w:bCs/>
                <w:color w:val="000000"/>
                <w:sz w:val="17"/>
                <w:szCs w:val="17"/>
              </w:rPr>
              <w:t>3.549</w:t>
            </w:r>
          </w:p>
        </w:tc>
        <w:tc>
          <w:tcPr>
            <w:tcW w:w="655" w:type="pct"/>
            <w:tcBorders>
              <w:top w:val="single" w:sz="8" w:space="0" w:color="auto"/>
              <w:left w:val="nil"/>
              <w:bottom w:val="nil"/>
              <w:right w:val="nil"/>
            </w:tcBorders>
            <w:shd w:val="clear" w:color="auto" w:fill="auto"/>
            <w:vAlign w:val="center"/>
          </w:tcPr>
          <w:p w14:paraId="0363375E" w14:textId="4F767515" w:rsidR="00DA2FAE" w:rsidRPr="00BE1F4C" w:rsidRDefault="00DA2FAE" w:rsidP="00DA2FAE">
            <w:pPr>
              <w:tabs>
                <w:tab w:val="left" w:pos="708"/>
              </w:tabs>
              <w:spacing w:line="240" w:lineRule="auto"/>
              <w:ind w:firstLine="6"/>
              <w:jc w:val="right"/>
              <w:rPr>
                <w:rFonts w:ascii="Arial" w:hAnsi="Arial" w:cs="Arial"/>
                <w:b/>
                <w:bCs/>
                <w:sz w:val="17"/>
                <w:szCs w:val="17"/>
                <w:lang w:eastAsia="hr-BA"/>
              </w:rPr>
            </w:pPr>
            <w:r w:rsidRPr="00BE1F4C">
              <w:rPr>
                <w:rFonts w:ascii="Arial" w:hAnsi="Arial" w:cs="Arial"/>
                <w:b/>
                <w:bCs/>
                <w:color w:val="000000"/>
                <w:sz w:val="17"/>
                <w:szCs w:val="17"/>
              </w:rPr>
              <w:t>6.653</w:t>
            </w:r>
          </w:p>
        </w:tc>
        <w:tc>
          <w:tcPr>
            <w:tcW w:w="655" w:type="pct"/>
            <w:tcBorders>
              <w:top w:val="single" w:sz="8" w:space="0" w:color="auto"/>
              <w:left w:val="nil"/>
              <w:bottom w:val="nil"/>
              <w:right w:val="nil"/>
            </w:tcBorders>
            <w:vAlign w:val="center"/>
          </w:tcPr>
          <w:p w14:paraId="104FB9C3" w14:textId="15CA1425" w:rsidR="00DA2FAE" w:rsidRPr="00BE1F4C" w:rsidRDefault="00DA2FAE" w:rsidP="00DA2FAE">
            <w:pPr>
              <w:tabs>
                <w:tab w:val="left" w:pos="708"/>
              </w:tabs>
              <w:spacing w:line="240" w:lineRule="auto"/>
              <w:ind w:firstLine="6"/>
              <w:jc w:val="right"/>
              <w:rPr>
                <w:rFonts w:ascii="Arial" w:hAnsi="Arial" w:cs="Arial"/>
                <w:b/>
                <w:bCs/>
                <w:color w:val="000000"/>
                <w:sz w:val="17"/>
                <w:szCs w:val="17"/>
              </w:rPr>
            </w:pPr>
            <w:r w:rsidRPr="00BE1F4C">
              <w:rPr>
                <w:rFonts w:ascii="Arial" w:hAnsi="Arial" w:cs="Arial"/>
                <w:b/>
                <w:bCs/>
                <w:color w:val="000000"/>
                <w:sz w:val="17"/>
                <w:szCs w:val="17"/>
              </w:rPr>
              <w:t>23</w:t>
            </w:r>
            <w:r w:rsidR="00E5594F" w:rsidRPr="00BE1F4C">
              <w:rPr>
                <w:rFonts w:ascii="Arial" w:hAnsi="Arial" w:cs="Arial"/>
                <w:b/>
                <w:bCs/>
                <w:color w:val="000000"/>
                <w:sz w:val="17"/>
                <w:szCs w:val="17"/>
              </w:rPr>
              <w:t>4</w:t>
            </w:r>
          </w:p>
        </w:tc>
        <w:tc>
          <w:tcPr>
            <w:tcW w:w="652" w:type="pct"/>
            <w:tcBorders>
              <w:top w:val="single" w:sz="8" w:space="0" w:color="auto"/>
              <w:left w:val="nil"/>
              <w:bottom w:val="nil"/>
              <w:right w:val="double" w:sz="4" w:space="0" w:color="auto"/>
            </w:tcBorders>
            <w:shd w:val="clear" w:color="auto" w:fill="auto"/>
            <w:noWrap/>
            <w:vAlign w:val="center"/>
          </w:tcPr>
          <w:p w14:paraId="5D96328C" w14:textId="306B4D6E" w:rsidR="00DA2FAE" w:rsidRPr="00BE1F4C" w:rsidRDefault="00DA2FAE" w:rsidP="00DA2FAE">
            <w:pPr>
              <w:tabs>
                <w:tab w:val="left" w:pos="708"/>
              </w:tabs>
              <w:spacing w:line="240" w:lineRule="auto"/>
              <w:ind w:firstLine="6"/>
              <w:jc w:val="right"/>
              <w:rPr>
                <w:rFonts w:ascii="Arial" w:hAnsi="Arial" w:cs="Arial"/>
                <w:b/>
                <w:bCs/>
                <w:sz w:val="17"/>
                <w:szCs w:val="17"/>
                <w:lang w:eastAsia="hr-BA"/>
              </w:rPr>
            </w:pPr>
            <w:r w:rsidRPr="00BE1F4C">
              <w:rPr>
                <w:rFonts w:ascii="Arial" w:hAnsi="Arial" w:cs="Arial"/>
                <w:b/>
                <w:bCs/>
                <w:color w:val="000000"/>
                <w:sz w:val="17"/>
                <w:szCs w:val="17"/>
              </w:rPr>
              <w:t>47.302</w:t>
            </w:r>
          </w:p>
        </w:tc>
      </w:tr>
      <w:tr w:rsidR="0004488E" w:rsidRPr="005B59FF" w14:paraId="2FE966A6" w14:textId="77777777" w:rsidTr="00122FF9">
        <w:trPr>
          <w:trHeight w:val="20"/>
        </w:trPr>
        <w:tc>
          <w:tcPr>
            <w:tcW w:w="1072" w:type="pct"/>
            <w:tcBorders>
              <w:top w:val="nil"/>
              <w:left w:val="double" w:sz="4" w:space="0" w:color="auto"/>
              <w:bottom w:val="nil"/>
              <w:right w:val="nil"/>
            </w:tcBorders>
            <w:vAlign w:val="center"/>
          </w:tcPr>
          <w:p w14:paraId="2AFFA553" w14:textId="77777777" w:rsidR="0004488E" w:rsidRPr="00BE1F4C" w:rsidRDefault="0004488E" w:rsidP="0004488E">
            <w:pPr>
              <w:tabs>
                <w:tab w:val="left" w:pos="708"/>
              </w:tabs>
              <w:spacing w:line="240" w:lineRule="auto"/>
              <w:ind w:firstLine="6"/>
              <w:rPr>
                <w:rFonts w:ascii="Arial" w:hAnsi="Arial" w:cs="Arial"/>
                <w:color w:val="000000"/>
                <w:sz w:val="17"/>
                <w:szCs w:val="17"/>
                <w:lang w:eastAsia="hr-BA"/>
              </w:rPr>
            </w:pPr>
          </w:p>
        </w:tc>
        <w:tc>
          <w:tcPr>
            <w:tcW w:w="655" w:type="pct"/>
            <w:tcBorders>
              <w:top w:val="nil"/>
              <w:left w:val="nil"/>
              <w:bottom w:val="nil"/>
              <w:right w:val="nil"/>
            </w:tcBorders>
            <w:vAlign w:val="center"/>
          </w:tcPr>
          <w:p w14:paraId="2C7638D2" w14:textId="77777777" w:rsidR="0004488E" w:rsidRPr="00BE1F4C" w:rsidRDefault="0004488E" w:rsidP="0004488E">
            <w:pPr>
              <w:tabs>
                <w:tab w:val="left" w:pos="708"/>
              </w:tabs>
              <w:spacing w:line="240" w:lineRule="auto"/>
              <w:ind w:firstLine="6"/>
              <w:jc w:val="right"/>
              <w:rPr>
                <w:rFonts w:ascii="Arial" w:hAnsi="Arial" w:cs="Arial"/>
                <w:color w:val="000000"/>
                <w:sz w:val="17"/>
                <w:szCs w:val="17"/>
                <w:lang w:eastAsia="hr-BA"/>
              </w:rPr>
            </w:pPr>
          </w:p>
        </w:tc>
        <w:tc>
          <w:tcPr>
            <w:tcW w:w="655" w:type="pct"/>
            <w:tcBorders>
              <w:top w:val="nil"/>
              <w:left w:val="nil"/>
              <w:bottom w:val="nil"/>
              <w:right w:val="nil"/>
            </w:tcBorders>
            <w:vAlign w:val="center"/>
          </w:tcPr>
          <w:p w14:paraId="4E6E97B2" w14:textId="77777777" w:rsidR="0004488E" w:rsidRPr="00BE1F4C" w:rsidRDefault="0004488E" w:rsidP="0004488E">
            <w:pPr>
              <w:tabs>
                <w:tab w:val="left" w:pos="708"/>
              </w:tabs>
              <w:spacing w:line="240" w:lineRule="auto"/>
              <w:ind w:firstLine="6"/>
              <w:jc w:val="right"/>
              <w:rPr>
                <w:rFonts w:ascii="Arial" w:hAnsi="Arial" w:cs="Arial"/>
                <w:color w:val="000000"/>
                <w:sz w:val="17"/>
                <w:szCs w:val="17"/>
                <w:lang w:eastAsia="hr-BA"/>
              </w:rPr>
            </w:pPr>
          </w:p>
        </w:tc>
        <w:tc>
          <w:tcPr>
            <w:tcW w:w="656" w:type="pct"/>
            <w:tcBorders>
              <w:top w:val="nil"/>
              <w:left w:val="nil"/>
              <w:bottom w:val="nil"/>
              <w:right w:val="nil"/>
            </w:tcBorders>
            <w:vAlign w:val="center"/>
          </w:tcPr>
          <w:p w14:paraId="03BE657A" w14:textId="77777777" w:rsidR="0004488E" w:rsidRPr="00BE1F4C" w:rsidRDefault="0004488E" w:rsidP="0004488E">
            <w:pPr>
              <w:tabs>
                <w:tab w:val="left" w:pos="708"/>
              </w:tabs>
              <w:spacing w:line="240" w:lineRule="auto"/>
              <w:ind w:firstLine="6"/>
              <w:jc w:val="right"/>
              <w:rPr>
                <w:rFonts w:ascii="Arial" w:hAnsi="Arial" w:cs="Arial"/>
                <w:color w:val="000000"/>
                <w:sz w:val="17"/>
                <w:szCs w:val="17"/>
                <w:lang w:eastAsia="hr-BA"/>
              </w:rPr>
            </w:pPr>
          </w:p>
        </w:tc>
        <w:tc>
          <w:tcPr>
            <w:tcW w:w="655" w:type="pct"/>
            <w:tcBorders>
              <w:top w:val="nil"/>
              <w:left w:val="nil"/>
              <w:bottom w:val="nil"/>
              <w:right w:val="nil"/>
            </w:tcBorders>
            <w:vAlign w:val="center"/>
          </w:tcPr>
          <w:p w14:paraId="3A47BCAE" w14:textId="77777777" w:rsidR="0004488E" w:rsidRPr="00BE1F4C" w:rsidRDefault="0004488E" w:rsidP="0004488E">
            <w:pPr>
              <w:tabs>
                <w:tab w:val="left" w:pos="708"/>
              </w:tabs>
              <w:spacing w:line="240" w:lineRule="auto"/>
              <w:ind w:firstLine="6"/>
              <w:jc w:val="right"/>
              <w:rPr>
                <w:rFonts w:ascii="Arial" w:hAnsi="Arial" w:cs="Arial"/>
                <w:color w:val="000000"/>
                <w:sz w:val="17"/>
                <w:szCs w:val="17"/>
                <w:lang w:eastAsia="hr-BA"/>
              </w:rPr>
            </w:pPr>
          </w:p>
        </w:tc>
        <w:tc>
          <w:tcPr>
            <w:tcW w:w="655" w:type="pct"/>
            <w:tcBorders>
              <w:top w:val="nil"/>
              <w:left w:val="nil"/>
              <w:bottom w:val="nil"/>
              <w:right w:val="nil"/>
            </w:tcBorders>
            <w:vAlign w:val="center"/>
          </w:tcPr>
          <w:p w14:paraId="6D1E445D" w14:textId="77777777" w:rsidR="0004488E" w:rsidRPr="00BE1F4C" w:rsidRDefault="0004488E" w:rsidP="0004488E">
            <w:pPr>
              <w:tabs>
                <w:tab w:val="left" w:pos="708"/>
              </w:tabs>
              <w:spacing w:line="240" w:lineRule="auto"/>
              <w:ind w:firstLine="6"/>
              <w:jc w:val="right"/>
              <w:rPr>
                <w:rFonts w:ascii="Arial" w:hAnsi="Arial" w:cs="Arial"/>
                <w:color w:val="000000"/>
                <w:sz w:val="17"/>
                <w:szCs w:val="17"/>
              </w:rPr>
            </w:pPr>
          </w:p>
        </w:tc>
        <w:tc>
          <w:tcPr>
            <w:tcW w:w="652" w:type="pct"/>
            <w:tcBorders>
              <w:top w:val="nil"/>
              <w:left w:val="nil"/>
              <w:bottom w:val="nil"/>
              <w:right w:val="double" w:sz="4" w:space="0" w:color="auto"/>
            </w:tcBorders>
            <w:noWrap/>
            <w:vAlign w:val="center"/>
          </w:tcPr>
          <w:p w14:paraId="3D3185DE" w14:textId="77777777" w:rsidR="0004488E" w:rsidRPr="00BE1F4C" w:rsidRDefault="0004488E" w:rsidP="0004488E">
            <w:pPr>
              <w:tabs>
                <w:tab w:val="left" w:pos="708"/>
              </w:tabs>
              <w:spacing w:line="240" w:lineRule="auto"/>
              <w:ind w:firstLine="6"/>
              <w:jc w:val="right"/>
              <w:rPr>
                <w:rFonts w:ascii="Arial" w:hAnsi="Arial" w:cs="Arial"/>
                <w:color w:val="000000"/>
                <w:sz w:val="17"/>
                <w:szCs w:val="17"/>
                <w:lang w:eastAsia="hr-BA"/>
              </w:rPr>
            </w:pPr>
          </w:p>
        </w:tc>
      </w:tr>
      <w:tr w:rsidR="0004488E" w:rsidRPr="005B59FF" w14:paraId="3400E631" w14:textId="77777777" w:rsidTr="00122FF9">
        <w:trPr>
          <w:trHeight w:val="20"/>
        </w:trPr>
        <w:tc>
          <w:tcPr>
            <w:tcW w:w="1072" w:type="pct"/>
            <w:tcBorders>
              <w:top w:val="nil"/>
              <w:left w:val="double" w:sz="4" w:space="0" w:color="auto"/>
              <w:bottom w:val="nil"/>
              <w:right w:val="nil"/>
            </w:tcBorders>
            <w:vAlign w:val="center"/>
            <w:hideMark/>
          </w:tcPr>
          <w:p w14:paraId="2813AF58" w14:textId="7D9B4AE0" w:rsidR="0004488E" w:rsidRPr="00BE1F4C" w:rsidRDefault="0004488E" w:rsidP="0004488E">
            <w:pPr>
              <w:tabs>
                <w:tab w:val="left" w:pos="708"/>
              </w:tabs>
              <w:spacing w:line="240" w:lineRule="auto"/>
              <w:ind w:firstLine="6"/>
              <w:rPr>
                <w:rFonts w:ascii="Arial" w:hAnsi="Arial" w:cs="Arial"/>
                <w:b/>
                <w:bCs/>
                <w:color w:val="000000"/>
                <w:sz w:val="17"/>
                <w:szCs w:val="17"/>
                <w:lang w:eastAsia="hr-BA"/>
              </w:rPr>
            </w:pPr>
            <w:r w:rsidRPr="00BE1F4C">
              <w:rPr>
                <w:rFonts w:ascii="Arial" w:hAnsi="Arial" w:cs="Arial"/>
                <w:b/>
                <w:bCs/>
                <w:color w:val="000000"/>
                <w:sz w:val="17"/>
                <w:szCs w:val="17"/>
                <w:lang w:eastAsia="hr-BA"/>
              </w:rPr>
              <w:t>Stanje na dan 31. prosinca 202</w:t>
            </w:r>
            <w:r w:rsidR="00DA2FAE" w:rsidRPr="00BE1F4C">
              <w:rPr>
                <w:rFonts w:ascii="Arial" w:hAnsi="Arial" w:cs="Arial"/>
                <w:b/>
                <w:bCs/>
                <w:color w:val="000000"/>
                <w:sz w:val="17"/>
                <w:szCs w:val="17"/>
                <w:lang w:eastAsia="hr-BA"/>
              </w:rPr>
              <w:t>3</w:t>
            </w:r>
            <w:r w:rsidRPr="00BE1F4C">
              <w:rPr>
                <w:rFonts w:ascii="Arial" w:hAnsi="Arial" w:cs="Arial"/>
                <w:b/>
                <w:bCs/>
                <w:color w:val="000000"/>
                <w:sz w:val="17"/>
                <w:szCs w:val="17"/>
                <w:lang w:eastAsia="hr-BA"/>
              </w:rPr>
              <w:t>.</w:t>
            </w:r>
          </w:p>
        </w:tc>
        <w:tc>
          <w:tcPr>
            <w:tcW w:w="655" w:type="pct"/>
            <w:tcBorders>
              <w:top w:val="nil"/>
              <w:left w:val="nil"/>
              <w:bottom w:val="nil"/>
              <w:right w:val="nil"/>
            </w:tcBorders>
            <w:vAlign w:val="center"/>
          </w:tcPr>
          <w:p w14:paraId="163A8FEC" w14:textId="77777777" w:rsidR="0004488E" w:rsidRPr="00BE1F4C" w:rsidRDefault="0004488E" w:rsidP="0004488E">
            <w:pPr>
              <w:tabs>
                <w:tab w:val="left" w:pos="708"/>
              </w:tabs>
              <w:spacing w:line="240" w:lineRule="auto"/>
              <w:ind w:firstLine="6"/>
              <w:jc w:val="right"/>
              <w:rPr>
                <w:rFonts w:ascii="Arial" w:hAnsi="Arial" w:cs="Arial"/>
                <w:color w:val="000000"/>
                <w:sz w:val="17"/>
                <w:szCs w:val="17"/>
                <w:lang w:eastAsia="hr-BA"/>
              </w:rPr>
            </w:pPr>
          </w:p>
        </w:tc>
        <w:tc>
          <w:tcPr>
            <w:tcW w:w="655" w:type="pct"/>
            <w:tcBorders>
              <w:top w:val="nil"/>
              <w:left w:val="nil"/>
              <w:bottom w:val="nil"/>
              <w:right w:val="nil"/>
            </w:tcBorders>
            <w:vAlign w:val="center"/>
          </w:tcPr>
          <w:p w14:paraId="5FB0191D" w14:textId="77777777" w:rsidR="0004488E" w:rsidRPr="00BE1F4C" w:rsidRDefault="0004488E" w:rsidP="0004488E">
            <w:pPr>
              <w:tabs>
                <w:tab w:val="left" w:pos="708"/>
              </w:tabs>
              <w:spacing w:line="240" w:lineRule="auto"/>
              <w:ind w:firstLine="6"/>
              <w:jc w:val="right"/>
              <w:rPr>
                <w:rFonts w:ascii="Arial" w:hAnsi="Arial" w:cs="Arial"/>
                <w:color w:val="000000"/>
                <w:sz w:val="17"/>
                <w:szCs w:val="17"/>
                <w:lang w:eastAsia="hr-BA"/>
              </w:rPr>
            </w:pPr>
          </w:p>
        </w:tc>
        <w:tc>
          <w:tcPr>
            <w:tcW w:w="656" w:type="pct"/>
            <w:tcBorders>
              <w:top w:val="nil"/>
              <w:left w:val="nil"/>
              <w:bottom w:val="nil"/>
              <w:right w:val="nil"/>
            </w:tcBorders>
            <w:vAlign w:val="center"/>
          </w:tcPr>
          <w:p w14:paraId="01C05936" w14:textId="77777777" w:rsidR="0004488E" w:rsidRPr="00BE1F4C" w:rsidRDefault="0004488E" w:rsidP="0004488E">
            <w:pPr>
              <w:tabs>
                <w:tab w:val="left" w:pos="708"/>
              </w:tabs>
              <w:spacing w:line="240" w:lineRule="auto"/>
              <w:ind w:firstLine="6"/>
              <w:jc w:val="right"/>
              <w:rPr>
                <w:rFonts w:ascii="Arial" w:hAnsi="Arial" w:cs="Arial"/>
                <w:color w:val="000000"/>
                <w:sz w:val="17"/>
                <w:szCs w:val="17"/>
                <w:lang w:eastAsia="hr-BA"/>
              </w:rPr>
            </w:pPr>
          </w:p>
        </w:tc>
        <w:tc>
          <w:tcPr>
            <w:tcW w:w="655" w:type="pct"/>
            <w:tcBorders>
              <w:top w:val="nil"/>
              <w:left w:val="nil"/>
              <w:bottom w:val="nil"/>
              <w:right w:val="nil"/>
            </w:tcBorders>
            <w:vAlign w:val="center"/>
          </w:tcPr>
          <w:p w14:paraId="4B2B20C4" w14:textId="77777777" w:rsidR="0004488E" w:rsidRPr="00BE1F4C" w:rsidRDefault="0004488E" w:rsidP="0004488E">
            <w:pPr>
              <w:tabs>
                <w:tab w:val="left" w:pos="708"/>
              </w:tabs>
              <w:spacing w:line="240" w:lineRule="auto"/>
              <w:ind w:firstLine="6"/>
              <w:jc w:val="right"/>
              <w:rPr>
                <w:rFonts w:ascii="Arial" w:hAnsi="Arial" w:cs="Arial"/>
                <w:color w:val="000000"/>
                <w:sz w:val="17"/>
                <w:szCs w:val="17"/>
                <w:lang w:eastAsia="hr-BA"/>
              </w:rPr>
            </w:pPr>
          </w:p>
        </w:tc>
        <w:tc>
          <w:tcPr>
            <w:tcW w:w="655" w:type="pct"/>
            <w:tcBorders>
              <w:top w:val="nil"/>
              <w:left w:val="nil"/>
              <w:bottom w:val="nil"/>
              <w:right w:val="nil"/>
            </w:tcBorders>
            <w:vAlign w:val="center"/>
          </w:tcPr>
          <w:p w14:paraId="5094E93A" w14:textId="77777777" w:rsidR="0004488E" w:rsidRPr="00BE1F4C" w:rsidRDefault="0004488E" w:rsidP="0004488E">
            <w:pPr>
              <w:tabs>
                <w:tab w:val="left" w:pos="708"/>
              </w:tabs>
              <w:spacing w:line="240" w:lineRule="auto"/>
              <w:ind w:firstLine="6"/>
              <w:jc w:val="right"/>
              <w:rPr>
                <w:rFonts w:ascii="Arial" w:hAnsi="Arial" w:cs="Arial"/>
                <w:color w:val="000000"/>
                <w:sz w:val="17"/>
                <w:szCs w:val="17"/>
              </w:rPr>
            </w:pPr>
          </w:p>
        </w:tc>
        <w:tc>
          <w:tcPr>
            <w:tcW w:w="652" w:type="pct"/>
            <w:tcBorders>
              <w:top w:val="nil"/>
              <w:left w:val="nil"/>
              <w:bottom w:val="nil"/>
              <w:right w:val="double" w:sz="4" w:space="0" w:color="auto"/>
            </w:tcBorders>
            <w:noWrap/>
            <w:vAlign w:val="center"/>
          </w:tcPr>
          <w:p w14:paraId="7BC447BC" w14:textId="77777777" w:rsidR="0004488E" w:rsidRPr="00BE1F4C" w:rsidRDefault="0004488E" w:rsidP="0004488E">
            <w:pPr>
              <w:tabs>
                <w:tab w:val="left" w:pos="708"/>
              </w:tabs>
              <w:spacing w:line="240" w:lineRule="auto"/>
              <w:ind w:firstLine="6"/>
              <w:jc w:val="right"/>
              <w:rPr>
                <w:rFonts w:ascii="Arial" w:hAnsi="Arial" w:cs="Arial"/>
                <w:color w:val="000000"/>
                <w:sz w:val="17"/>
                <w:szCs w:val="17"/>
                <w:lang w:eastAsia="hr-BA"/>
              </w:rPr>
            </w:pPr>
          </w:p>
        </w:tc>
      </w:tr>
      <w:tr w:rsidR="003636EA" w:rsidRPr="005B59FF" w14:paraId="032710A1" w14:textId="77777777" w:rsidTr="00122FF9">
        <w:trPr>
          <w:trHeight w:val="20"/>
        </w:trPr>
        <w:tc>
          <w:tcPr>
            <w:tcW w:w="1072" w:type="pct"/>
            <w:tcBorders>
              <w:top w:val="nil"/>
              <w:left w:val="double" w:sz="4" w:space="0" w:color="auto"/>
              <w:bottom w:val="nil"/>
              <w:right w:val="nil"/>
            </w:tcBorders>
            <w:vAlign w:val="center"/>
            <w:hideMark/>
          </w:tcPr>
          <w:p w14:paraId="218BB90C" w14:textId="77777777" w:rsidR="003636EA" w:rsidRPr="00BE1F4C" w:rsidRDefault="003636EA" w:rsidP="003636EA">
            <w:pPr>
              <w:tabs>
                <w:tab w:val="left" w:pos="708"/>
              </w:tabs>
              <w:spacing w:line="240" w:lineRule="auto"/>
              <w:ind w:firstLine="6"/>
              <w:rPr>
                <w:rFonts w:ascii="Arial" w:hAnsi="Arial" w:cs="Arial"/>
                <w:sz w:val="17"/>
                <w:szCs w:val="17"/>
                <w:lang w:eastAsia="hr-BA"/>
              </w:rPr>
            </w:pPr>
            <w:r w:rsidRPr="00BE1F4C">
              <w:rPr>
                <w:rFonts w:ascii="Arial" w:hAnsi="Arial" w:cs="Arial"/>
                <w:sz w:val="17"/>
                <w:szCs w:val="17"/>
                <w:lang w:eastAsia="hr-BA"/>
              </w:rPr>
              <w:t>Nabavna vrijednost</w:t>
            </w:r>
          </w:p>
        </w:tc>
        <w:tc>
          <w:tcPr>
            <w:tcW w:w="655" w:type="pct"/>
            <w:tcBorders>
              <w:top w:val="nil"/>
              <w:left w:val="nil"/>
              <w:bottom w:val="nil"/>
              <w:right w:val="nil"/>
            </w:tcBorders>
            <w:shd w:val="clear" w:color="auto" w:fill="auto"/>
            <w:vAlign w:val="center"/>
          </w:tcPr>
          <w:p w14:paraId="0846D3A2" w14:textId="4210FDD4" w:rsidR="003636EA" w:rsidRPr="00BE1F4C" w:rsidRDefault="003636EA" w:rsidP="003636EA">
            <w:pPr>
              <w:tabs>
                <w:tab w:val="left" w:pos="708"/>
              </w:tabs>
              <w:spacing w:line="240" w:lineRule="auto"/>
              <w:ind w:firstLine="6"/>
              <w:jc w:val="right"/>
              <w:rPr>
                <w:rFonts w:ascii="Arial" w:hAnsi="Arial" w:cs="Arial"/>
                <w:color w:val="000000"/>
                <w:sz w:val="17"/>
                <w:szCs w:val="17"/>
                <w:lang w:eastAsia="hr-BA"/>
              </w:rPr>
            </w:pPr>
            <w:r w:rsidRPr="00BE1F4C">
              <w:rPr>
                <w:rFonts w:ascii="Arial" w:hAnsi="Arial" w:cs="Arial"/>
                <w:color w:val="000000"/>
                <w:sz w:val="17"/>
                <w:szCs w:val="17"/>
              </w:rPr>
              <w:t>2.013</w:t>
            </w:r>
          </w:p>
        </w:tc>
        <w:tc>
          <w:tcPr>
            <w:tcW w:w="655" w:type="pct"/>
            <w:tcBorders>
              <w:top w:val="nil"/>
              <w:left w:val="nil"/>
              <w:bottom w:val="nil"/>
              <w:right w:val="nil"/>
            </w:tcBorders>
            <w:shd w:val="clear" w:color="auto" w:fill="auto"/>
            <w:vAlign w:val="center"/>
          </w:tcPr>
          <w:p w14:paraId="2031B243" w14:textId="7D9F9836" w:rsidR="003636EA" w:rsidRPr="00BE1F4C" w:rsidRDefault="003636EA" w:rsidP="003636EA">
            <w:pPr>
              <w:tabs>
                <w:tab w:val="left" w:pos="708"/>
              </w:tabs>
              <w:spacing w:line="240" w:lineRule="auto"/>
              <w:ind w:firstLine="6"/>
              <w:jc w:val="right"/>
              <w:rPr>
                <w:rFonts w:ascii="Arial" w:hAnsi="Arial" w:cs="Arial"/>
                <w:color w:val="000000"/>
                <w:sz w:val="17"/>
                <w:szCs w:val="17"/>
                <w:lang w:eastAsia="hr-BA"/>
              </w:rPr>
            </w:pPr>
            <w:r w:rsidRPr="00BE1F4C">
              <w:rPr>
                <w:rFonts w:ascii="Arial" w:hAnsi="Arial" w:cs="Arial"/>
                <w:color w:val="000000"/>
                <w:sz w:val="17"/>
                <w:szCs w:val="17"/>
              </w:rPr>
              <w:t>60.74</w:t>
            </w:r>
            <w:r w:rsidR="00E5594F" w:rsidRPr="00BE1F4C">
              <w:rPr>
                <w:rFonts w:ascii="Arial" w:hAnsi="Arial" w:cs="Arial"/>
                <w:color w:val="000000"/>
                <w:sz w:val="17"/>
                <w:szCs w:val="17"/>
              </w:rPr>
              <w:t>3</w:t>
            </w:r>
          </w:p>
        </w:tc>
        <w:tc>
          <w:tcPr>
            <w:tcW w:w="656" w:type="pct"/>
            <w:tcBorders>
              <w:top w:val="nil"/>
              <w:left w:val="nil"/>
              <w:bottom w:val="nil"/>
              <w:right w:val="nil"/>
            </w:tcBorders>
            <w:shd w:val="clear" w:color="auto" w:fill="auto"/>
            <w:vAlign w:val="center"/>
          </w:tcPr>
          <w:p w14:paraId="2D9087F6" w14:textId="1AB5A6AD" w:rsidR="003636EA" w:rsidRPr="00BE1F4C" w:rsidRDefault="003636EA" w:rsidP="003636EA">
            <w:pPr>
              <w:tabs>
                <w:tab w:val="left" w:pos="708"/>
              </w:tabs>
              <w:spacing w:line="240" w:lineRule="auto"/>
              <w:ind w:firstLine="6"/>
              <w:jc w:val="right"/>
              <w:rPr>
                <w:rFonts w:ascii="Arial" w:hAnsi="Arial" w:cs="Arial"/>
                <w:color w:val="000000"/>
                <w:sz w:val="17"/>
                <w:szCs w:val="17"/>
                <w:lang w:eastAsia="hr-BA"/>
              </w:rPr>
            </w:pPr>
            <w:r w:rsidRPr="00BE1F4C">
              <w:rPr>
                <w:rFonts w:ascii="Arial" w:hAnsi="Arial" w:cs="Arial"/>
                <w:color w:val="000000"/>
                <w:sz w:val="17"/>
                <w:szCs w:val="17"/>
              </w:rPr>
              <w:t>33.439</w:t>
            </w:r>
          </w:p>
        </w:tc>
        <w:tc>
          <w:tcPr>
            <w:tcW w:w="655" w:type="pct"/>
            <w:tcBorders>
              <w:top w:val="nil"/>
              <w:left w:val="nil"/>
              <w:bottom w:val="nil"/>
              <w:right w:val="nil"/>
            </w:tcBorders>
            <w:shd w:val="clear" w:color="auto" w:fill="auto"/>
            <w:vAlign w:val="center"/>
          </w:tcPr>
          <w:p w14:paraId="1CBCB71F" w14:textId="26AF028B" w:rsidR="003636EA" w:rsidRPr="00BE1F4C" w:rsidRDefault="003636EA" w:rsidP="003636EA">
            <w:pPr>
              <w:tabs>
                <w:tab w:val="left" w:pos="708"/>
              </w:tabs>
              <w:spacing w:line="240" w:lineRule="auto"/>
              <w:ind w:firstLine="6"/>
              <w:jc w:val="right"/>
              <w:rPr>
                <w:rFonts w:ascii="Arial" w:hAnsi="Arial" w:cs="Arial"/>
                <w:color w:val="000000"/>
                <w:sz w:val="17"/>
                <w:szCs w:val="17"/>
                <w:lang w:eastAsia="hr-BA"/>
              </w:rPr>
            </w:pPr>
            <w:r w:rsidRPr="00BE1F4C">
              <w:rPr>
                <w:rFonts w:ascii="Arial" w:hAnsi="Arial" w:cs="Arial"/>
                <w:color w:val="000000"/>
                <w:sz w:val="17"/>
                <w:szCs w:val="17"/>
              </w:rPr>
              <w:t>6.653</w:t>
            </w:r>
          </w:p>
        </w:tc>
        <w:tc>
          <w:tcPr>
            <w:tcW w:w="655" w:type="pct"/>
            <w:tcBorders>
              <w:top w:val="nil"/>
              <w:left w:val="nil"/>
              <w:bottom w:val="nil"/>
              <w:right w:val="nil"/>
            </w:tcBorders>
            <w:vAlign w:val="center"/>
          </w:tcPr>
          <w:p w14:paraId="0EC9D012" w14:textId="026ACA7E" w:rsidR="003636EA" w:rsidRPr="00BE1F4C" w:rsidRDefault="003636EA" w:rsidP="003636EA">
            <w:pPr>
              <w:tabs>
                <w:tab w:val="left" w:pos="708"/>
              </w:tabs>
              <w:spacing w:line="240" w:lineRule="auto"/>
              <w:ind w:firstLine="6"/>
              <w:jc w:val="right"/>
              <w:rPr>
                <w:rFonts w:ascii="Arial" w:hAnsi="Arial" w:cs="Arial"/>
                <w:color w:val="000000"/>
                <w:sz w:val="17"/>
                <w:szCs w:val="17"/>
              </w:rPr>
            </w:pPr>
            <w:r w:rsidRPr="00BE1F4C">
              <w:rPr>
                <w:rFonts w:ascii="Arial" w:hAnsi="Arial" w:cs="Arial"/>
                <w:color w:val="000000"/>
                <w:sz w:val="17"/>
                <w:szCs w:val="17"/>
              </w:rPr>
              <w:t>23</w:t>
            </w:r>
            <w:r w:rsidR="00E5594F" w:rsidRPr="00BE1F4C">
              <w:rPr>
                <w:rFonts w:ascii="Arial" w:hAnsi="Arial" w:cs="Arial"/>
                <w:color w:val="000000"/>
                <w:sz w:val="17"/>
                <w:szCs w:val="17"/>
              </w:rPr>
              <w:t>4</w:t>
            </w:r>
          </w:p>
        </w:tc>
        <w:tc>
          <w:tcPr>
            <w:tcW w:w="652" w:type="pct"/>
            <w:tcBorders>
              <w:top w:val="nil"/>
              <w:left w:val="nil"/>
              <w:bottom w:val="nil"/>
              <w:right w:val="double" w:sz="4" w:space="0" w:color="auto"/>
            </w:tcBorders>
            <w:shd w:val="clear" w:color="auto" w:fill="auto"/>
            <w:noWrap/>
            <w:vAlign w:val="center"/>
          </w:tcPr>
          <w:p w14:paraId="6F3FF1AB" w14:textId="5E76394C" w:rsidR="003636EA" w:rsidRPr="00BE1F4C" w:rsidRDefault="003636EA" w:rsidP="003636EA">
            <w:pPr>
              <w:tabs>
                <w:tab w:val="left" w:pos="708"/>
              </w:tabs>
              <w:spacing w:line="240" w:lineRule="auto"/>
              <w:ind w:firstLine="6"/>
              <w:jc w:val="right"/>
              <w:rPr>
                <w:rFonts w:ascii="Arial" w:hAnsi="Arial" w:cs="Arial"/>
                <w:sz w:val="17"/>
                <w:szCs w:val="17"/>
                <w:lang w:eastAsia="hr-BA"/>
              </w:rPr>
            </w:pPr>
            <w:r w:rsidRPr="00BE1F4C">
              <w:rPr>
                <w:rFonts w:ascii="Arial" w:hAnsi="Arial" w:cs="Arial"/>
                <w:color w:val="000000"/>
                <w:sz w:val="17"/>
                <w:szCs w:val="17"/>
              </w:rPr>
              <w:t>103.082</w:t>
            </w:r>
          </w:p>
        </w:tc>
      </w:tr>
      <w:tr w:rsidR="003636EA" w:rsidRPr="005B59FF" w14:paraId="1C8EE7CB" w14:textId="77777777" w:rsidTr="00122FF9">
        <w:trPr>
          <w:trHeight w:val="20"/>
        </w:trPr>
        <w:tc>
          <w:tcPr>
            <w:tcW w:w="1072" w:type="pct"/>
            <w:tcBorders>
              <w:top w:val="nil"/>
              <w:left w:val="double" w:sz="4" w:space="0" w:color="auto"/>
              <w:bottom w:val="nil"/>
              <w:right w:val="nil"/>
            </w:tcBorders>
            <w:vAlign w:val="center"/>
            <w:hideMark/>
          </w:tcPr>
          <w:p w14:paraId="0CB5AC5C" w14:textId="77777777" w:rsidR="003636EA" w:rsidRPr="00BE1F4C" w:rsidRDefault="003636EA" w:rsidP="003636EA">
            <w:pPr>
              <w:tabs>
                <w:tab w:val="left" w:pos="708"/>
              </w:tabs>
              <w:spacing w:line="240" w:lineRule="auto"/>
              <w:ind w:firstLine="6"/>
              <w:rPr>
                <w:rFonts w:ascii="Arial" w:hAnsi="Arial" w:cs="Arial"/>
                <w:sz w:val="17"/>
                <w:szCs w:val="17"/>
                <w:lang w:eastAsia="hr-BA"/>
              </w:rPr>
            </w:pPr>
            <w:r w:rsidRPr="00BE1F4C">
              <w:rPr>
                <w:rFonts w:ascii="Arial" w:hAnsi="Arial" w:cs="Arial"/>
                <w:sz w:val="17"/>
                <w:szCs w:val="17"/>
                <w:lang w:eastAsia="hr-BA"/>
              </w:rPr>
              <w:t>Ispravak vrijednosti</w:t>
            </w:r>
          </w:p>
        </w:tc>
        <w:tc>
          <w:tcPr>
            <w:tcW w:w="655" w:type="pct"/>
            <w:tcBorders>
              <w:top w:val="nil"/>
              <w:left w:val="nil"/>
              <w:bottom w:val="single" w:sz="8" w:space="0" w:color="auto"/>
              <w:right w:val="nil"/>
            </w:tcBorders>
            <w:shd w:val="clear" w:color="auto" w:fill="auto"/>
            <w:vAlign w:val="center"/>
          </w:tcPr>
          <w:p w14:paraId="30A1FDEC" w14:textId="07A26347" w:rsidR="003636EA" w:rsidRPr="00BE1F4C" w:rsidRDefault="003636EA" w:rsidP="003636EA">
            <w:pPr>
              <w:tabs>
                <w:tab w:val="left" w:pos="708"/>
              </w:tabs>
              <w:spacing w:line="240" w:lineRule="auto"/>
              <w:ind w:firstLine="6"/>
              <w:jc w:val="right"/>
              <w:rPr>
                <w:rFonts w:ascii="Arial" w:hAnsi="Arial" w:cs="Arial"/>
                <w:sz w:val="17"/>
                <w:szCs w:val="17"/>
                <w:lang w:eastAsia="hr-BA"/>
              </w:rPr>
            </w:pPr>
            <w:r w:rsidRPr="00BE1F4C">
              <w:rPr>
                <w:rFonts w:ascii="Arial" w:hAnsi="Arial" w:cs="Arial"/>
                <w:color w:val="000000"/>
                <w:sz w:val="17"/>
                <w:szCs w:val="17"/>
              </w:rPr>
              <w:t>0</w:t>
            </w:r>
          </w:p>
        </w:tc>
        <w:tc>
          <w:tcPr>
            <w:tcW w:w="655" w:type="pct"/>
            <w:tcBorders>
              <w:top w:val="nil"/>
              <w:left w:val="nil"/>
              <w:bottom w:val="single" w:sz="8" w:space="0" w:color="auto"/>
              <w:right w:val="nil"/>
            </w:tcBorders>
            <w:shd w:val="clear" w:color="auto" w:fill="auto"/>
            <w:vAlign w:val="center"/>
          </w:tcPr>
          <w:p w14:paraId="51970F8E" w14:textId="296B6F39" w:rsidR="003636EA" w:rsidRPr="00BE1F4C" w:rsidRDefault="003636EA" w:rsidP="003636EA">
            <w:pPr>
              <w:tabs>
                <w:tab w:val="left" w:pos="708"/>
              </w:tabs>
              <w:spacing w:line="240" w:lineRule="auto"/>
              <w:ind w:firstLine="6"/>
              <w:jc w:val="right"/>
              <w:rPr>
                <w:rFonts w:ascii="Arial" w:hAnsi="Arial" w:cs="Arial"/>
                <w:sz w:val="17"/>
                <w:szCs w:val="17"/>
                <w:lang w:eastAsia="hr-BA"/>
              </w:rPr>
            </w:pPr>
            <w:r w:rsidRPr="00BE1F4C">
              <w:rPr>
                <w:rFonts w:ascii="Arial" w:hAnsi="Arial" w:cs="Arial"/>
                <w:color w:val="000000"/>
                <w:sz w:val="17"/>
                <w:szCs w:val="17"/>
              </w:rPr>
              <w:t>-25.890</w:t>
            </w:r>
          </w:p>
        </w:tc>
        <w:tc>
          <w:tcPr>
            <w:tcW w:w="656" w:type="pct"/>
            <w:tcBorders>
              <w:top w:val="nil"/>
              <w:left w:val="nil"/>
              <w:bottom w:val="single" w:sz="8" w:space="0" w:color="auto"/>
              <w:right w:val="nil"/>
            </w:tcBorders>
            <w:shd w:val="clear" w:color="auto" w:fill="auto"/>
            <w:vAlign w:val="center"/>
          </w:tcPr>
          <w:p w14:paraId="2B3C9A75" w14:textId="40E20305" w:rsidR="003636EA" w:rsidRPr="00BE1F4C" w:rsidRDefault="003636EA" w:rsidP="003636EA">
            <w:pPr>
              <w:tabs>
                <w:tab w:val="left" w:pos="708"/>
              </w:tabs>
              <w:spacing w:line="240" w:lineRule="auto"/>
              <w:ind w:firstLine="6"/>
              <w:jc w:val="right"/>
              <w:rPr>
                <w:rFonts w:ascii="Arial" w:hAnsi="Arial" w:cs="Arial"/>
                <w:sz w:val="17"/>
                <w:szCs w:val="17"/>
                <w:lang w:eastAsia="hr-BA"/>
              </w:rPr>
            </w:pPr>
            <w:r w:rsidRPr="00BE1F4C">
              <w:rPr>
                <w:rFonts w:ascii="Arial" w:hAnsi="Arial" w:cs="Arial"/>
                <w:color w:val="000000"/>
                <w:sz w:val="17"/>
                <w:szCs w:val="17"/>
              </w:rPr>
              <w:t>-29.890</w:t>
            </w:r>
          </w:p>
        </w:tc>
        <w:tc>
          <w:tcPr>
            <w:tcW w:w="655" w:type="pct"/>
            <w:tcBorders>
              <w:top w:val="nil"/>
              <w:left w:val="nil"/>
              <w:bottom w:val="single" w:sz="8" w:space="0" w:color="auto"/>
              <w:right w:val="nil"/>
            </w:tcBorders>
            <w:shd w:val="clear" w:color="auto" w:fill="auto"/>
            <w:vAlign w:val="center"/>
          </w:tcPr>
          <w:p w14:paraId="4EFE50D2" w14:textId="00C81411" w:rsidR="003636EA" w:rsidRPr="00BE1F4C" w:rsidRDefault="003636EA" w:rsidP="003636EA">
            <w:pPr>
              <w:tabs>
                <w:tab w:val="left" w:pos="708"/>
              </w:tabs>
              <w:spacing w:line="240" w:lineRule="auto"/>
              <w:ind w:firstLine="6"/>
              <w:jc w:val="right"/>
              <w:rPr>
                <w:rFonts w:ascii="Arial" w:hAnsi="Arial" w:cs="Arial"/>
                <w:sz w:val="17"/>
                <w:szCs w:val="17"/>
                <w:lang w:eastAsia="hr-BA"/>
              </w:rPr>
            </w:pPr>
            <w:r w:rsidRPr="00BE1F4C">
              <w:rPr>
                <w:rFonts w:ascii="Arial" w:hAnsi="Arial" w:cs="Arial"/>
                <w:color w:val="000000"/>
                <w:sz w:val="17"/>
                <w:szCs w:val="17"/>
              </w:rPr>
              <w:t>0</w:t>
            </w:r>
          </w:p>
        </w:tc>
        <w:tc>
          <w:tcPr>
            <w:tcW w:w="655" w:type="pct"/>
            <w:tcBorders>
              <w:top w:val="nil"/>
              <w:left w:val="nil"/>
              <w:bottom w:val="single" w:sz="8" w:space="0" w:color="auto"/>
              <w:right w:val="nil"/>
            </w:tcBorders>
            <w:vAlign w:val="center"/>
          </w:tcPr>
          <w:p w14:paraId="0D6F6BB9" w14:textId="721678A6" w:rsidR="003636EA" w:rsidRPr="00BE1F4C" w:rsidRDefault="003636EA" w:rsidP="003636EA">
            <w:pPr>
              <w:tabs>
                <w:tab w:val="left" w:pos="708"/>
              </w:tabs>
              <w:spacing w:line="240" w:lineRule="auto"/>
              <w:ind w:firstLine="6"/>
              <w:jc w:val="right"/>
              <w:rPr>
                <w:rFonts w:ascii="Arial" w:hAnsi="Arial" w:cs="Arial"/>
                <w:color w:val="000000"/>
                <w:sz w:val="17"/>
                <w:szCs w:val="17"/>
              </w:rPr>
            </w:pPr>
            <w:r w:rsidRPr="00BE1F4C">
              <w:rPr>
                <w:rFonts w:ascii="Arial" w:hAnsi="Arial" w:cs="Arial"/>
                <w:color w:val="000000"/>
                <w:sz w:val="17"/>
                <w:szCs w:val="17"/>
              </w:rPr>
              <w:t>0</w:t>
            </w:r>
          </w:p>
        </w:tc>
        <w:tc>
          <w:tcPr>
            <w:tcW w:w="652" w:type="pct"/>
            <w:tcBorders>
              <w:top w:val="nil"/>
              <w:left w:val="nil"/>
              <w:bottom w:val="single" w:sz="8" w:space="0" w:color="auto"/>
              <w:right w:val="double" w:sz="4" w:space="0" w:color="auto"/>
            </w:tcBorders>
            <w:shd w:val="clear" w:color="auto" w:fill="auto"/>
            <w:noWrap/>
            <w:vAlign w:val="center"/>
          </w:tcPr>
          <w:p w14:paraId="06844D1C" w14:textId="497FF386" w:rsidR="003636EA" w:rsidRPr="00BE1F4C" w:rsidRDefault="003636EA" w:rsidP="003636EA">
            <w:pPr>
              <w:tabs>
                <w:tab w:val="left" w:pos="708"/>
              </w:tabs>
              <w:spacing w:line="240" w:lineRule="auto"/>
              <w:ind w:firstLine="6"/>
              <w:jc w:val="right"/>
              <w:rPr>
                <w:rFonts w:ascii="Arial" w:hAnsi="Arial" w:cs="Arial"/>
                <w:sz w:val="17"/>
                <w:szCs w:val="17"/>
                <w:lang w:eastAsia="hr-BA"/>
              </w:rPr>
            </w:pPr>
            <w:r w:rsidRPr="00BE1F4C">
              <w:rPr>
                <w:rFonts w:ascii="Arial" w:hAnsi="Arial" w:cs="Arial"/>
                <w:color w:val="000000"/>
                <w:sz w:val="17"/>
                <w:szCs w:val="17"/>
              </w:rPr>
              <w:t>-55.780</w:t>
            </w:r>
          </w:p>
        </w:tc>
      </w:tr>
      <w:tr w:rsidR="003636EA" w:rsidRPr="005B59FF" w14:paraId="0DBC5E29" w14:textId="77777777" w:rsidTr="00122FF9">
        <w:trPr>
          <w:trHeight w:val="20"/>
        </w:trPr>
        <w:tc>
          <w:tcPr>
            <w:tcW w:w="1072" w:type="pct"/>
            <w:tcBorders>
              <w:top w:val="nil"/>
              <w:left w:val="double" w:sz="4" w:space="0" w:color="auto"/>
              <w:bottom w:val="nil"/>
              <w:right w:val="nil"/>
            </w:tcBorders>
            <w:vAlign w:val="center"/>
            <w:hideMark/>
          </w:tcPr>
          <w:p w14:paraId="315F0833" w14:textId="77777777" w:rsidR="003636EA" w:rsidRPr="00BE1F4C" w:rsidRDefault="003636EA" w:rsidP="003636EA">
            <w:pPr>
              <w:tabs>
                <w:tab w:val="left" w:pos="708"/>
              </w:tabs>
              <w:spacing w:line="240" w:lineRule="auto"/>
              <w:ind w:firstLine="6"/>
              <w:rPr>
                <w:rFonts w:ascii="Arial" w:hAnsi="Arial" w:cs="Arial"/>
                <w:b/>
                <w:bCs/>
                <w:sz w:val="17"/>
                <w:szCs w:val="17"/>
                <w:lang w:eastAsia="hr-BA"/>
              </w:rPr>
            </w:pPr>
            <w:r w:rsidRPr="00BE1F4C">
              <w:rPr>
                <w:rFonts w:ascii="Arial" w:hAnsi="Arial" w:cs="Arial"/>
                <w:b/>
                <w:bCs/>
                <w:sz w:val="17"/>
                <w:szCs w:val="17"/>
                <w:lang w:eastAsia="hr-BA"/>
              </w:rPr>
              <w:t>Neto knjigovodstvena vrijednost</w:t>
            </w:r>
          </w:p>
        </w:tc>
        <w:tc>
          <w:tcPr>
            <w:tcW w:w="655" w:type="pct"/>
            <w:tcBorders>
              <w:top w:val="nil"/>
              <w:left w:val="nil"/>
              <w:bottom w:val="single" w:sz="8" w:space="0" w:color="auto"/>
              <w:right w:val="nil"/>
            </w:tcBorders>
            <w:shd w:val="clear" w:color="auto" w:fill="auto"/>
            <w:vAlign w:val="center"/>
          </w:tcPr>
          <w:p w14:paraId="25CA61DF" w14:textId="526D5F4E" w:rsidR="003636EA" w:rsidRPr="00BE1F4C" w:rsidRDefault="003636EA" w:rsidP="003636EA">
            <w:pPr>
              <w:tabs>
                <w:tab w:val="left" w:pos="708"/>
              </w:tabs>
              <w:spacing w:line="240" w:lineRule="auto"/>
              <w:ind w:firstLine="6"/>
              <w:jc w:val="right"/>
              <w:rPr>
                <w:rFonts w:ascii="Arial" w:hAnsi="Arial" w:cs="Arial"/>
                <w:b/>
                <w:bCs/>
                <w:sz w:val="17"/>
                <w:szCs w:val="17"/>
                <w:lang w:eastAsia="hr-BA"/>
              </w:rPr>
            </w:pPr>
            <w:r w:rsidRPr="00BE1F4C">
              <w:rPr>
                <w:rFonts w:ascii="Arial" w:hAnsi="Arial" w:cs="Arial"/>
                <w:b/>
                <w:bCs/>
                <w:color w:val="000000"/>
                <w:sz w:val="17"/>
                <w:szCs w:val="17"/>
              </w:rPr>
              <w:t>2.013</w:t>
            </w:r>
          </w:p>
        </w:tc>
        <w:tc>
          <w:tcPr>
            <w:tcW w:w="655" w:type="pct"/>
            <w:tcBorders>
              <w:top w:val="nil"/>
              <w:left w:val="nil"/>
              <w:bottom w:val="single" w:sz="8" w:space="0" w:color="auto"/>
              <w:right w:val="nil"/>
            </w:tcBorders>
            <w:shd w:val="clear" w:color="auto" w:fill="auto"/>
            <w:vAlign w:val="center"/>
          </w:tcPr>
          <w:p w14:paraId="60197D94" w14:textId="1208C63B" w:rsidR="003636EA" w:rsidRPr="00BE1F4C" w:rsidRDefault="003636EA" w:rsidP="003636EA">
            <w:pPr>
              <w:tabs>
                <w:tab w:val="left" w:pos="708"/>
              </w:tabs>
              <w:spacing w:line="240" w:lineRule="auto"/>
              <w:ind w:firstLine="6"/>
              <w:jc w:val="right"/>
              <w:rPr>
                <w:rFonts w:ascii="Arial" w:hAnsi="Arial" w:cs="Arial"/>
                <w:b/>
                <w:bCs/>
                <w:sz w:val="17"/>
                <w:szCs w:val="17"/>
                <w:lang w:eastAsia="hr-BA"/>
              </w:rPr>
            </w:pPr>
            <w:r w:rsidRPr="00BE1F4C">
              <w:rPr>
                <w:rFonts w:ascii="Arial" w:hAnsi="Arial" w:cs="Arial"/>
                <w:b/>
                <w:bCs/>
                <w:color w:val="000000"/>
                <w:sz w:val="17"/>
                <w:szCs w:val="17"/>
              </w:rPr>
              <w:t>34.85</w:t>
            </w:r>
            <w:r w:rsidR="00E5594F" w:rsidRPr="00BE1F4C">
              <w:rPr>
                <w:rFonts w:ascii="Arial" w:hAnsi="Arial" w:cs="Arial"/>
                <w:b/>
                <w:bCs/>
                <w:color w:val="000000"/>
                <w:sz w:val="17"/>
                <w:szCs w:val="17"/>
              </w:rPr>
              <w:t>3</w:t>
            </w:r>
          </w:p>
        </w:tc>
        <w:tc>
          <w:tcPr>
            <w:tcW w:w="656" w:type="pct"/>
            <w:tcBorders>
              <w:top w:val="nil"/>
              <w:left w:val="nil"/>
              <w:bottom w:val="single" w:sz="8" w:space="0" w:color="auto"/>
              <w:right w:val="nil"/>
            </w:tcBorders>
            <w:shd w:val="clear" w:color="auto" w:fill="auto"/>
            <w:vAlign w:val="center"/>
          </w:tcPr>
          <w:p w14:paraId="4CF3813D" w14:textId="1C8892EB" w:rsidR="003636EA" w:rsidRPr="00BE1F4C" w:rsidRDefault="003636EA" w:rsidP="003636EA">
            <w:pPr>
              <w:tabs>
                <w:tab w:val="left" w:pos="708"/>
              </w:tabs>
              <w:spacing w:line="240" w:lineRule="auto"/>
              <w:ind w:firstLine="6"/>
              <w:jc w:val="right"/>
              <w:rPr>
                <w:rFonts w:ascii="Arial" w:hAnsi="Arial" w:cs="Arial"/>
                <w:b/>
                <w:bCs/>
                <w:sz w:val="17"/>
                <w:szCs w:val="17"/>
                <w:lang w:eastAsia="hr-BA"/>
              </w:rPr>
            </w:pPr>
            <w:r w:rsidRPr="00BE1F4C">
              <w:rPr>
                <w:rFonts w:ascii="Arial" w:hAnsi="Arial" w:cs="Arial"/>
                <w:b/>
                <w:bCs/>
                <w:color w:val="000000"/>
                <w:sz w:val="17"/>
                <w:szCs w:val="17"/>
              </w:rPr>
              <w:t>3.549</w:t>
            </w:r>
          </w:p>
        </w:tc>
        <w:tc>
          <w:tcPr>
            <w:tcW w:w="655" w:type="pct"/>
            <w:tcBorders>
              <w:top w:val="nil"/>
              <w:left w:val="nil"/>
              <w:bottom w:val="single" w:sz="8" w:space="0" w:color="auto"/>
              <w:right w:val="nil"/>
            </w:tcBorders>
            <w:shd w:val="clear" w:color="auto" w:fill="auto"/>
            <w:vAlign w:val="center"/>
          </w:tcPr>
          <w:p w14:paraId="34B1DF45" w14:textId="460A6451" w:rsidR="003636EA" w:rsidRPr="00BE1F4C" w:rsidRDefault="003636EA" w:rsidP="003636EA">
            <w:pPr>
              <w:tabs>
                <w:tab w:val="left" w:pos="708"/>
              </w:tabs>
              <w:spacing w:line="240" w:lineRule="auto"/>
              <w:ind w:firstLine="6"/>
              <w:jc w:val="right"/>
              <w:rPr>
                <w:rFonts w:ascii="Arial" w:hAnsi="Arial" w:cs="Arial"/>
                <w:b/>
                <w:bCs/>
                <w:sz w:val="17"/>
                <w:szCs w:val="17"/>
                <w:lang w:eastAsia="hr-BA"/>
              </w:rPr>
            </w:pPr>
            <w:r w:rsidRPr="00BE1F4C">
              <w:rPr>
                <w:rFonts w:ascii="Arial" w:hAnsi="Arial" w:cs="Arial"/>
                <w:b/>
                <w:bCs/>
                <w:color w:val="000000"/>
                <w:sz w:val="17"/>
                <w:szCs w:val="17"/>
              </w:rPr>
              <w:t>6.653</w:t>
            </w:r>
          </w:p>
        </w:tc>
        <w:tc>
          <w:tcPr>
            <w:tcW w:w="655" w:type="pct"/>
            <w:tcBorders>
              <w:top w:val="nil"/>
              <w:left w:val="nil"/>
              <w:bottom w:val="single" w:sz="8" w:space="0" w:color="auto"/>
              <w:right w:val="nil"/>
            </w:tcBorders>
            <w:vAlign w:val="center"/>
          </w:tcPr>
          <w:p w14:paraId="26CF394D" w14:textId="17AB2F4F" w:rsidR="003636EA" w:rsidRPr="00BE1F4C" w:rsidRDefault="003636EA" w:rsidP="003636EA">
            <w:pPr>
              <w:tabs>
                <w:tab w:val="left" w:pos="708"/>
              </w:tabs>
              <w:spacing w:line="240" w:lineRule="auto"/>
              <w:ind w:firstLine="6"/>
              <w:jc w:val="right"/>
              <w:rPr>
                <w:rFonts w:ascii="Arial" w:hAnsi="Arial" w:cs="Arial"/>
                <w:b/>
                <w:bCs/>
                <w:color w:val="000000"/>
                <w:sz w:val="17"/>
                <w:szCs w:val="17"/>
              </w:rPr>
            </w:pPr>
            <w:r w:rsidRPr="00BE1F4C">
              <w:rPr>
                <w:rFonts w:ascii="Arial" w:hAnsi="Arial" w:cs="Arial"/>
                <w:b/>
                <w:bCs/>
                <w:color w:val="000000"/>
                <w:sz w:val="17"/>
                <w:szCs w:val="17"/>
              </w:rPr>
              <w:t>23</w:t>
            </w:r>
            <w:r w:rsidR="00E5594F" w:rsidRPr="00BE1F4C">
              <w:rPr>
                <w:rFonts w:ascii="Arial" w:hAnsi="Arial" w:cs="Arial"/>
                <w:b/>
                <w:bCs/>
                <w:color w:val="000000"/>
                <w:sz w:val="17"/>
                <w:szCs w:val="17"/>
              </w:rPr>
              <w:t>4</w:t>
            </w:r>
          </w:p>
        </w:tc>
        <w:tc>
          <w:tcPr>
            <w:tcW w:w="652" w:type="pct"/>
            <w:tcBorders>
              <w:top w:val="nil"/>
              <w:left w:val="nil"/>
              <w:bottom w:val="single" w:sz="8" w:space="0" w:color="auto"/>
              <w:right w:val="double" w:sz="4" w:space="0" w:color="auto"/>
            </w:tcBorders>
            <w:shd w:val="clear" w:color="auto" w:fill="auto"/>
            <w:noWrap/>
            <w:vAlign w:val="center"/>
          </w:tcPr>
          <w:p w14:paraId="76D613A3" w14:textId="0B037FDA" w:rsidR="003636EA" w:rsidRPr="00BE1F4C" w:rsidRDefault="003636EA" w:rsidP="003636EA">
            <w:pPr>
              <w:tabs>
                <w:tab w:val="left" w:pos="708"/>
              </w:tabs>
              <w:spacing w:line="240" w:lineRule="auto"/>
              <w:ind w:firstLine="6"/>
              <w:jc w:val="right"/>
              <w:rPr>
                <w:rFonts w:ascii="Arial" w:hAnsi="Arial" w:cs="Arial"/>
                <w:b/>
                <w:bCs/>
                <w:sz w:val="17"/>
                <w:szCs w:val="17"/>
                <w:lang w:eastAsia="hr-BA"/>
              </w:rPr>
            </w:pPr>
            <w:r w:rsidRPr="00BE1F4C">
              <w:rPr>
                <w:rFonts w:ascii="Arial" w:hAnsi="Arial" w:cs="Arial"/>
                <w:b/>
                <w:bCs/>
                <w:color w:val="000000"/>
                <w:sz w:val="17"/>
                <w:szCs w:val="17"/>
              </w:rPr>
              <w:t>47.302</w:t>
            </w:r>
          </w:p>
        </w:tc>
      </w:tr>
      <w:tr w:rsidR="00686758" w:rsidRPr="005B59FF" w14:paraId="77BE22D6" w14:textId="77777777" w:rsidTr="005B59FF">
        <w:trPr>
          <w:trHeight w:val="20"/>
        </w:trPr>
        <w:tc>
          <w:tcPr>
            <w:tcW w:w="1072" w:type="pct"/>
            <w:tcBorders>
              <w:top w:val="nil"/>
              <w:left w:val="double" w:sz="4" w:space="0" w:color="auto"/>
              <w:bottom w:val="double" w:sz="4" w:space="0" w:color="auto"/>
              <w:right w:val="nil"/>
            </w:tcBorders>
            <w:vAlign w:val="center"/>
          </w:tcPr>
          <w:p w14:paraId="0E750DCF" w14:textId="77777777" w:rsidR="00686758" w:rsidRPr="006063E9" w:rsidRDefault="00686758" w:rsidP="00686758">
            <w:pPr>
              <w:tabs>
                <w:tab w:val="left" w:pos="708"/>
              </w:tabs>
              <w:spacing w:line="240" w:lineRule="auto"/>
              <w:ind w:firstLine="6"/>
              <w:rPr>
                <w:rFonts w:ascii="Arial" w:hAnsi="Arial" w:cs="Arial"/>
                <w:b/>
                <w:bCs/>
                <w:sz w:val="17"/>
                <w:szCs w:val="17"/>
                <w:highlight w:val="yellow"/>
                <w:lang w:eastAsia="hr-BA"/>
              </w:rPr>
            </w:pPr>
          </w:p>
        </w:tc>
        <w:tc>
          <w:tcPr>
            <w:tcW w:w="655" w:type="pct"/>
            <w:tcBorders>
              <w:top w:val="single" w:sz="8" w:space="0" w:color="auto"/>
              <w:left w:val="nil"/>
              <w:bottom w:val="double" w:sz="4" w:space="0" w:color="auto"/>
              <w:right w:val="nil"/>
            </w:tcBorders>
            <w:vAlign w:val="center"/>
          </w:tcPr>
          <w:p w14:paraId="3B9F798B" w14:textId="77777777" w:rsidR="00686758" w:rsidRPr="006063E9" w:rsidRDefault="00686758" w:rsidP="00686758">
            <w:pPr>
              <w:tabs>
                <w:tab w:val="left" w:pos="708"/>
              </w:tabs>
              <w:spacing w:line="240" w:lineRule="auto"/>
              <w:ind w:firstLine="6"/>
              <w:jc w:val="center"/>
              <w:rPr>
                <w:rFonts w:ascii="Arial" w:hAnsi="Arial" w:cs="Arial"/>
                <w:b/>
                <w:bCs/>
                <w:color w:val="000000"/>
                <w:sz w:val="17"/>
                <w:szCs w:val="17"/>
                <w:highlight w:val="yellow"/>
                <w:lang w:eastAsia="hr-BA"/>
              </w:rPr>
            </w:pPr>
          </w:p>
        </w:tc>
        <w:tc>
          <w:tcPr>
            <w:tcW w:w="655" w:type="pct"/>
            <w:tcBorders>
              <w:top w:val="single" w:sz="8" w:space="0" w:color="auto"/>
              <w:left w:val="nil"/>
              <w:bottom w:val="double" w:sz="4" w:space="0" w:color="auto"/>
              <w:right w:val="nil"/>
            </w:tcBorders>
            <w:vAlign w:val="center"/>
          </w:tcPr>
          <w:p w14:paraId="70069DF0" w14:textId="77777777" w:rsidR="00686758" w:rsidRPr="006063E9" w:rsidRDefault="00686758" w:rsidP="00686758">
            <w:pPr>
              <w:tabs>
                <w:tab w:val="left" w:pos="708"/>
              </w:tabs>
              <w:spacing w:line="240" w:lineRule="auto"/>
              <w:ind w:firstLine="6"/>
              <w:jc w:val="center"/>
              <w:rPr>
                <w:rFonts w:ascii="Arial" w:hAnsi="Arial" w:cs="Arial"/>
                <w:b/>
                <w:bCs/>
                <w:color w:val="000000"/>
                <w:sz w:val="17"/>
                <w:szCs w:val="17"/>
                <w:highlight w:val="yellow"/>
                <w:lang w:eastAsia="hr-BA"/>
              </w:rPr>
            </w:pPr>
          </w:p>
        </w:tc>
        <w:tc>
          <w:tcPr>
            <w:tcW w:w="656" w:type="pct"/>
            <w:tcBorders>
              <w:top w:val="single" w:sz="8" w:space="0" w:color="auto"/>
              <w:left w:val="nil"/>
              <w:bottom w:val="double" w:sz="4" w:space="0" w:color="auto"/>
              <w:right w:val="nil"/>
            </w:tcBorders>
            <w:vAlign w:val="center"/>
          </w:tcPr>
          <w:p w14:paraId="48E5F53A" w14:textId="77777777" w:rsidR="00686758" w:rsidRPr="006063E9" w:rsidRDefault="00686758" w:rsidP="00686758">
            <w:pPr>
              <w:tabs>
                <w:tab w:val="left" w:pos="708"/>
              </w:tabs>
              <w:spacing w:line="240" w:lineRule="auto"/>
              <w:ind w:firstLine="6"/>
              <w:jc w:val="center"/>
              <w:rPr>
                <w:rFonts w:ascii="Arial" w:hAnsi="Arial" w:cs="Arial"/>
                <w:b/>
                <w:bCs/>
                <w:color w:val="000000"/>
                <w:sz w:val="17"/>
                <w:szCs w:val="17"/>
                <w:highlight w:val="yellow"/>
                <w:lang w:eastAsia="hr-BA"/>
              </w:rPr>
            </w:pPr>
          </w:p>
        </w:tc>
        <w:tc>
          <w:tcPr>
            <w:tcW w:w="655" w:type="pct"/>
            <w:tcBorders>
              <w:top w:val="single" w:sz="8" w:space="0" w:color="auto"/>
              <w:left w:val="nil"/>
              <w:bottom w:val="double" w:sz="4" w:space="0" w:color="auto"/>
              <w:right w:val="nil"/>
            </w:tcBorders>
            <w:vAlign w:val="center"/>
          </w:tcPr>
          <w:p w14:paraId="38FD816C" w14:textId="77777777" w:rsidR="00686758" w:rsidRPr="006063E9" w:rsidRDefault="00686758" w:rsidP="00686758">
            <w:pPr>
              <w:tabs>
                <w:tab w:val="left" w:pos="708"/>
              </w:tabs>
              <w:spacing w:line="240" w:lineRule="auto"/>
              <w:ind w:firstLine="6"/>
              <w:jc w:val="center"/>
              <w:rPr>
                <w:rFonts w:ascii="Arial" w:hAnsi="Arial" w:cs="Arial"/>
                <w:b/>
                <w:bCs/>
                <w:color w:val="000000"/>
                <w:sz w:val="17"/>
                <w:szCs w:val="17"/>
                <w:highlight w:val="yellow"/>
                <w:lang w:eastAsia="hr-BA"/>
              </w:rPr>
            </w:pPr>
          </w:p>
        </w:tc>
        <w:tc>
          <w:tcPr>
            <w:tcW w:w="655" w:type="pct"/>
            <w:tcBorders>
              <w:top w:val="single" w:sz="8" w:space="0" w:color="auto"/>
              <w:left w:val="nil"/>
              <w:bottom w:val="double" w:sz="4" w:space="0" w:color="auto"/>
              <w:right w:val="nil"/>
            </w:tcBorders>
            <w:vAlign w:val="center"/>
          </w:tcPr>
          <w:p w14:paraId="705ACD6B" w14:textId="77777777" w:rsidR="00686758" w:rsidRPr="006063E9" w:rsidRDefault="00686758" w:rsidP="00686758">
            <w:pPr>
              <w:tabs>
                <w:tab w:val="left" w:pos="708"/>
              </w:tabs>
              <w:spacing w:line="240" w:lineRule="auto"/>
              <w:ind w:firstLine="6"/>
              <w:jc w:val="center"/>
              <w:rPr>
                <w:rFonts w:ascii="Arial" w:hAnsi="Arial" w:cs="Arial"/>
                <w:b/>
                <w:bCs/>
                <w:color w:val="000000"/>
                <w:sz w:val="17"/>
                <w:szCs w:val="17"/>
                <w:highlight w:val="yellow"/>
                <w:lang w:eastAsia="hr-BA"/>
              </w:rPr>
            </w:pPr>
          </w:p>
        </w:tc>
        <w:tc>
          <w:tcPr>
            <w:tcW w:w="652" w:type="pct"/>
            <w:tcBorders>
              <w:top w:val="single" w:sz="8" w:space="0" w:color="auto"/>
              <w:left w:val="nil"/>
              <w:bottom w:val="double" w:sz="4" w:space="0" w:color="auto"/>
              <w:right w:val="double" w:sz="4" w:space="0" w:color="auto"/>
            </w:tcBorders>
            <w:noWrap/>
            <w:vAlign w:val="center"/>
          </w:tcPr>
          <w:p w14:paraId="6687831F" w14:textId="77777777" w:rsidR="00686758" w:rsidRPr="006063E9" w:rsidRDefault="00686758" w:rsidP="00686758">
            <w:pPr>
              <w:tabs>
                <w:tab w:val="left" w:pos="708"/>
              </w:tabs>
              <w:spacing w:line="240" w:lineRule="auto"/>
              <w:ind w:firstLine="6"/>
              <w:jc w:val="center"/>
              <w:rPr>
                <w:rFonts w:ascii="Arial" w:hAnsi="Arial" w:cs="Arial"/>
                <w:b/>
                <w:bCs/>
                <w:color w:val="000000"/>
                <w:sz w:val="17"/>
                <w:szCs w:val="17"/>
                <w:highlight w:val="yellow"/>
                <w:lang w:eastAsia="hr-BA"/>
              </w:rPr>
            </w:pPr>
          </w:p>
        </w:tc>
      </w:tr>
      <w:bookmarkEnd w:id="14"/>
    </w:tbl>
    <w:p w14:paraId="544B5F21" w14:textId="77777777" w:rsidR="008B5F99" w:rsidRPr="001126DE" w:rsidRDefault="008B5F99" w:rsidP="008B5F99">
      <w:pPr>
        <w:spacing w:line="240" w:lineRule="auto"/>
        <w:rPr>
          <w:rFonts w:ascii="Arial" w:hAnsi="Arial" w:cs="Arial"/>
          <w:b/>
          <w:noProof/>
          <w:color w:val="000000"/>
          <w:lang w:eastAsia="hr-HR"/>
        </w:rPr>
        <w:sectPr w:rsidR="008B5F99" w:rsidRPr="001126DE" w:rsidSect="0001458A">
          <w:pgSz w:w="16834" w:h="11909" w:orient="landscape"/>
          <w:pgMar w:top="1417" w:right="1417" w:bottom="1417" w:left="1417" w:header="720" w:footer="720" w:gutter="0"/>
          <w:cols w:space="720"/>
          <w:docGrid w:linePitch="299"/>
        </w:sectPr>
      </w:pPr>
    </w:p>
    <w:p w14:paraId="6A8D6AB3" w14:textId="2DCD8A1D" w:rsidR="008B5F99" w:rsidRPr="001126DE" w:rsidRDefault="008B5F99" w:rsidP="00B75D83">
      <w:pPr>
        <w:tabs>
          <w:tab w:val="left" w:pos="426"/>
        </w:tabs>
        <w:spacing w:after="240" w:line="240" w:lineRule="auto"/>
        <w:jc w:val="both"/>
        <w:rPr>
          <w:rFonts w:ascii="Arial" w:eastAsia="PMingLiU" w:hAnsi="Arial" w:cs="Arial"/>
          <w:b/>
          <w:szCs w:val="22"/>
        </w:rPr>
      </w:pPr>
      <w:r w:rsidRPr="00F43AF2">
        <w:rPr>
          <w:rFonts w:ascii="Arial" w:hAnsi="Arial" w:cs="Arial"/>
          <w:b/>
        </w:rPr>
        <w:lastRenderedPageBreak/>
        <w:t>1</w:t>
      </w:r>
      <w:r w:rsidR="00B818F3">
        <w:rPr>
          <w:rFonts w:ascii="Arial" w:hAnsi="Arial" w:cs="Arial"/>
          <w:b/>
        </w:rPr>
        <w:t>2</w:t>
      </w:r>
      <w:r w:rsidRPr="00F43AF2">
        <w:rPr>
          <w:rFonts w:ascii="Arial" w:hAnsi="Arial" w:cs="Arial"/>
          <w:b/>
        </w:rPr>
        <w:t>.</w:t>
      </w:r>
      <w:r w:rsidRPr="00F43AF2">
        <w:rPr>
          <w:rFonts w:ascii="Arial" w:hAnsi="Arial" w:cs="Arial"/>
          <w:b/>
        </w:rPr>
        <w:tab/>
        <w:t>Materijalna imovina (nastavak)</w:t>
      </w:r>
    </w:p>
    <w:p w14:paraId="2834414B" w14:textId="77777777" w:rsidR="00B818F3" w:rsidRPr="0039218F" w:rsidRDefault="008B5F99" w:rsidP="00B818F3">
      <w:pPr>
        <w:tabs>
          <w:tab w:val="left" w:pos="708"/>
        </w:tabs>
        <w:autoSpaceDE w:val="0"/>
        <w:autoSpaceDN w:val="0"/>
        <w:adjustRightInd w:val="0"/>
        <w:spacing w:after="120" w:line="360" w:lineRule="auto"/>
        <w:jc w:val="both"/>
        <w:rPr>
          <w:rFonts w:ascii="Open Sans" w:eastAsia="Arial Unicode MS" w:hAnsi="Open Sans" w:cs="Open Sans"/>
          <w:lang w:eastAsia="zh-CN"/>
        </w:rPr>
      </w:pPr>
      <w:r w:rsidRPr="00D51455">
        <w:rPr>
          <w:rFonts w:ascii="Arial" w:hAnsi="Arial" w:cs="Arial"/>
          <w:color w:val="000000"/>
        </w:rPr>
        <w:t xml:space="preserve">Povrat iskazane vrijednosti dugotrajne </w:t>
      </w:r>
      <w:r w:rsidR="00303491" w:rsidRPr="00D51455">
        <w:rPr>
          <w:rFonts w:ascii="Arial" w:hAnsi="Arial" w:cs="Arial"/>
          <w:color w:val="000000"/>
        </w:rPr>
        <w:t xml:space="preserve">nematerijalne i </w:t>
      </w:r>
      <w:r w:rsidRPr="00D51455">
        <w:rPr>
          <w:rFonts w:ascii="Arial" w:hAnsi="Arial" w:cs="Arial"/>
          <w:color w:val="000000"/>
        </w:rPr>
        <w:t xml:space="preserve">materijalne imovine je planiran kroz obavljanje redovne djelatnosti Društva. Metodologijom utvrđivanja iznosa tarifnih stavki za distribuciju plina definirano je pravo na povrat vlastitih investicijskih sredstava koje je investitor uložio u izgradnju plinovoda kroz cijenu plina. Također, navedena Metodologija (Metodologija utvrđivanja iznosa tarifnih stavki za distribuciju plina) predstavlja podzakonski akt kojim je definirana izrada Tarifnog sustava, a čime je omogućena usklađenost cijena za distribuciju plina s troškovima poslovanja i razumnim vremenskim periodom povrata sredstava od investicija u energetske objekte. Sukladno tome, primjenom važeće Metodologije utvrđivanja iznosa tarifnih stavki za distribuciju plina, Društvo očekuje povrat iskazane vrijednosti dugotrajne materijalne imovine. Početkom </w:t>
      </w:r>
      <w:r w:rsidR="00AB52CF" w:rsidRPr="00112E80">
        <w:rPr>
          <w:rFonts w:ascii="Arial" w:hAnsi="Arial" w:cs="Arial"/>
          <w:color w:val="000000"/>
        </w:rPr>
        <w:t>202</w:t>
      </w:r>
      <w:r w:rsidR="00C16D19" w:rsidRPr="00112E80">
        <w:rPr>
          <w:rFonts w:ascii="Arial" w:hAnsi="Arial" w:cs="Arial"/>
          <w:color w:val="000000"/>
        </w:rPr>
        <w:t>2</w:t>
      </w:r>
      <w:r w:rsidRPr="00112E80">
        <w:rPr>
          <w:rFonts w:ascii="Arial" w:hAnsi="Arial" w:cs="Arial"/>
          <w:color w:val="000000"/>
        </w:rPr>
        <w:t>.</w:t>
      </w:r>
      <w:r w:rsidR="00060637" w:rsidRPr="00112E80">
        <w:rPr>
          <w:rFonts w:ascii="Arial" w:hAnsi="Arial" w:cs="Arial"/>
          <w:color w:val="000000"/>
        </w:rPr>
        <w:t>,</w:t>
      </w:r>
      <w:r w:rsidRPr="00112E80">
        <w:rPr>
          <w:rFonts w:ascii="Arial" w:hAnsi="Arial" w:cs="Arial"/>
          <w:color w:val="000000"/>
        </w:rPr>
        <w:t xml:space="preserve"> 20</w:t>
      </w:r>
      <w:r w:rsidR="009578C6" w:rsidRPr="00112E80">
        <w:rPr>
          <w:rFonts w:ascii="Arial" w:hAnsi="Arial" w:cs="Arial"/>
          <w:color w:val="000000"/>
        </w:rPr>
        <w:t>2</w:t>
      </w:r>
      <w:r w:rsidR="00C16D19" w:rsidRPr="00112E80">
        <w:rPr>
          <w:rFonts w:ascii="Arial" w:hAnsi="Arial" w:cs="Arial"/>
          <w:color w:val="000000"/>
        </w:rPr>
        <w:t>3</w:t>
      </w:r>
      <w:r w:rsidRPr="00112E80">
        <w:rPr>
          <w:rFonts w:ascii="Arial" w:hAnsi="Arial" w:cs="Arial"/>
          <w:color w:val="000000"/>
        </w:rPr>
        <w:t>.</w:t>
      </w:r>
      <w:r w:rsidR="00060637" w:rsidRPr="00112E80">
        <w:rPr>
          <w:rFonts w:ascii="Arial" w:hAnsi="Arial" w:cs="Arial"/>
          <w:color w:val="000000"/>
        </w:rPr>
        <w:t xml:space="preserve"> i 202</w:t>
      </w:r>
      <w:r w:rsidR="00C16D19" w:rsidRPr="00112E80">
        <w:rPr>
          <w:rFonts w:ascii="Arial" w:hAnsi="Arial" w:cs="Arial"/>
          <w:color w:val="000000"/>
        </w:rPr>
        <w:t>4</w:t>
      </w:r>
      <w:r w:rsidR="00060637" w:rsidRPr="00112E80">
        <w:rPr>
          <w:rFonts w:ascii="Arial" w:hAnsi="Arial" w:cs="Arial"/>
          <w:color w:val="000000"/>
        </w:rPr>
        <w:t>.</w:t>
      </w:r>
      <w:r w:rsidRPr="00D51455">
        <w:rPr>
          <w:rFonts w:ascii="Arial" w:hAnsi="Arial" w:cs="Arial"/>
          <w:color w:val="000000"/>
        </w:rPr>
        <w:t xml:space="preserve"> godine Društvo je provelo test nadoknadivosti DCF metodom. Sv</w:t>
      </w:r>
      <w:r w:rsidR="001D7A36" w:rsidRPr="00D51455">
        <w:rPr>
          <w:rFonts w:ascii="Arial" w:hAnsi="Arial" w:cs="Arial"/>
          <w:color w:val="000000"/>
        </w:rPr>
        <w:t>i</w:t>
      </w:r>
      <w:r w:rsidRPr="00D51455">
        <w:rPr>
          <w:rFonts w:ascii="Arial" w:hAnsi="Arial" w:cs="Arial"/>
          <w:color w:val="000000"/>
        </w:rPr>
        <w:t xml:space="preserve"> naveden</w:t>
      </w:r>
      <w:r w:rsidR="001D7A36" w:rsidRPr="00D51455">
        <w:rPr>
          <w:rFonts w:ascii="Arial" w:hAnsi="Arial" w:cs="Arial"/>
          <w:color w:val="000000"/>
        </w:rPr>
        <w:t>i</w:t>
      </w:r>
      <w:r w:rsidRPr="00D51455">
        <w:rPr>
          <w:rFonts w:ascii="Arial" w:hAnsi="Arial" w:cs="Arial"/>
          <w:color w:val="000000"/>
        </w:rPr>
        <w:t xml:space="preserve"> </w:t>
      </w:r>
      <w:r w:rsidR="001D7A36" w:rsidRPr="00D51455">
        <w:rPr>
          <w:rFonts w:ascii="Arial" w:hAnsi="Arial" w:cs="Arial"/>
          <w:color w:val="000000"/>
        </w:rPr>
        <w:t>testovi</w:t>
      </w:r>
      <w:r w:rsidRPr="00D51455">
        <w:rPr>
          <w:rFonts w:ascii="Arial" w:hAnsi="Arial" w:cs="Arial"/>
          <w:color w:val="000000"/>
        </w:rPr>
        <w:t xml:space="preserve"> se temelje na planovima poslovanja koji pretpostavljaju da će cijene usluga biti regulirane tarifnim sustavom koji će osigurati pokriće </w:t>
      </w:r>
      <w:r w:rsidRPr="008E0E85">
        <w:rPr>
          <w:rFonts w:ascii="Arial" w:hAnsi="Arial" w:cs="Arial"/>
          <w:color w:val="000000"/>
        </w:rPr>
        <w:t xml:space="preserve">troškova i razuman rok povrata sredstava od investicija u energetske objekte. </w:t>
      </w:r>
      <w:r w:rsidRPr="008E0E85">
        <w:rPr>
          <w:rFonts w:ascii="Arial" w:hAnsi="Arial" w:cs="Arial"/>
        </w:rPr>
        <w:t xml:space="preserve">Rezultat svih </w:t>
      </w:r>
      <w:r w:rsidR="001D7A36" w:rsidRPr="008E0E85">
        <w:rPr>
          <w:rFonts w:ascii="Arial" w:hAnsi="Arial" w:cs="Arial"/>
        </w:rPr>
        <w:t xml:space="preserve">testova </w:t>
      </w:r>
      <w:r w:rsidRPr="008E0E85">
        <w:rPr>
          <w:rFonts w:ascii="Arial" w:hAnsi="Arial" w:cs="Arial"/>
        </w:rPr>
        <w:t xml:space="preserve">pokazuje da je nadoknadivi iznos </w:t>
      </w:r>
      <w:r w:rsidR="00404D48" w:rsidRPr="008E0E85">
        <w:rPr>
          <w:rFonts w:ascii="Arial" w:hAnsi="Arial" w:cs="Arial"/>
        </w:rPr>
        <w:t>dugotrajne imovine</w:t>
      </w:r>
      <w:r w:rsidRPr="008E0E85">
        <w:rPr>
          <w:rFonts w:ascii="Arial" w:hAnsi="Arial" w:cs="Arial"/>
        </w:rPr>
        <w:t xml:space="preserve"> veći od njegove iskazane vrijednosti</w:t>
      </w:r>
      <w:r w:rsidR="001D7A36" w:rsidRPr="008E0E85">
        <w:rPr>
          <w:rFonts w:ascii="Arial" w:hAnsi="Arial" w:cs="Arial"/>
        </w:rPr>
        <w:t>.</w:t>
      </w:r>
      <w:r w:rsidR="0066435F" w:rsidRPr="008E0E85">
        <w:rPr>
          <w:rFonts w:ascii="Arial" w:hAnsi="Arial" w:cs="Arial"/>
        </w:rPr>
        <w:t xml:space="preserve"> </w:t>
      </w:r>
      <w:r w:rsidR="00C7502C" w:rsidRPr="008E0E85">
        <w:rPr>
          <w:rFonts w:ascii="Arial" w:hAnsi="Arial" w:cs="Arial"/>
        </w:rPr>
        <w:t xml:space="preserve">Otplate financijskih obveza nastalih u prethodnim razdobljima nisu uključene u gore navedene testove, </w:t>
      </w:r>
      <w:r w:rsidR="00B818F3" w:rsidRPr="008E0E85">
        <w:rPr>
          <w:rFonts w:ascii="Arial" w:hAnsi="Arial" w:cs="Arial"/>
        </w:rPr>
        <w:t>obzirom da su tijekom 2023. godine bile predmet provedenog financijskog restrukturiranja.</w:t>
      </w:r>
      <w:r w:rsidR="00B818F3">
        <w:rPr>
          <w:rFonts w:ascii="Open Sans" w:eastAsia="Arial Unicode MS" w:hAnsi="Open Sans" w:cs="Open Sans"/>
          <w:lang w:eastAsia="zh-CN"/>
        </w:rPr>
        <w:t xml:space="preserve"> </w:t>
      </w:r>
    </w:p>
    <w:p w14:paraId="0477D4A8" w14:textId="446F572B" w:rsidR="001D5BB3" w:rsidRPr="003A5132" w:rsidRDefault="008B5F99" w:rsidP="00B818F3">
      <w:pPr>
        <w:tabs>
          <w:tab w:val="left" w:pos="708"/>
        </w:tabs>
        <w:autoSpaceDE w:val="0"/>
        <w:autoSpaceDN w:val="0"/>
        <w:adjustRightInd w:val="0"/>
        <w:spacing w:after="240" w:line="360" w:lineRule="auto"/>
        <w:jc w:val="both"/>
        <w:rPr>
          <w:rFonts w:ascii="Arial" w:hAnsi="Arial" w:cs="Arial"/>
        </w:rPr>
      </w:pPr>
      <w:r w:rsidRPr="003A5132">
        <w:rPr>
          <w:rFonts w:ascii="Arial" w:hAnsi="Arial" w:cs="Arial"/>
        </w:rPr>
        <w:t xml:space="preserve">Sukladno Odluci Hrvatske energetske regulatorne agencije o distribucijskim tarifama za </w:t>
      </w:r>
      <w:r w:rsidR="00F00C1D" w:rsidRPr="003A5132">
        <w:rPr>
          <w:rFonts w:ascii="Arial" w:hAnsi="Arial" w:cs="Arial"/>
        </w:rPr>
        <w:t>treće</w:t>
      </w:r>
      <w:r w:rsidRPr="003A5132">
        <w:rPr>
          <w:rFonts w:ascii="Arial" w:hAnsi="Arial" w:cs="Arial"/>
        </w:rPr>
        <w:t xml:space="preserve"> regulatorno razdoblje u periodu </w:t>
      </w:r>
      <w:r w:rsidR="008E1C71" w:rsidRPr="003A5132">
        <w:rPr>
          <w:rFonts w:ascii="Arial" w:hAnsi="Arial" w:cs="Arial"/>
        </w:rPr>
        <w:t xml:space="preserve">od 1. siječnja </w:t>
      </w:r>
      <w:r w:rsidR="00AB52CF" w:rsidRPr="003A5132">
        <w:rPr>
          <w:rFonts w:ascii="Arial" w:hAnsi="Arial" w:cs="Arial"/>
        </w:rPr>
        <w:t>202</w:t>
      </w:r>
      <w:r w:rsidR="00226499">
        <w:rPr>
          <w:rFonts w:ascii="Arial" w:hAnsi="Arial" w:cs="Arial"/>
        </w:rPr>
        <w:t>2</w:t>
      </w:r>
      <w:r w:rsidR="008E1C71" w:rsidRPr="003A5132">
        <w:rPr>
          <w:rFonts w:ascii="Arial" w:hAnsi="Arial" w:cs="Arial"/>
        </w:rPr>
        <w:t>. godine do 31. prosinca 2026. godine</w:t>
      </w:r>
      <w:r w:rsidRPr="003A5132">
        <w:rPr>
          <w:rFonts w:ascii="Arial" w:hAnsi="Arial" w:cs="Arial"/>
        </w:rPr>
        <w:t>, Društvu je odobrena distribucijska tarifa koja adekvatno i fer valorizira ulaganja u plinsku mrežu koja je Društvo provodilo u prethodnim godinama. Predmetnim tarifnim stavkama Društvu je omogućeno da na kapitalne projekte infrastrukturnog tipa ostvaruje povrat uloženih sredstava, a ujedno i ima temelj za daljnji razvoj i plinofikaciju šireg i užeg područja grada Rijeke.</w:t>
      </w:r>
      <w:r w:rsidR="00877624" w:rsidRPr="003A5132">
        <w:rPr>
          <w:rFonts w:ascii="Arial" w:hAnsi="Arial" w:cs="Arial"/>
        </w:rPr>
        <w:t xml:space="preserve"> </w:t>
      </w:r>
    </w:p>
    <w:p w14:paraId="0425F12D" w14:textId="77777777" w:rsidR="008B5F99" w:rsidRPr="003A5132" w:rsidRDefault="008B5F99" w:rsidP="008B5F99">
      <w:pPr>
        <w:tabs>
          <w:tab w:val="left" w:pos="708"/>
        </w:tabs>
        <w:spacing w:before="120" w:line="360" w:lineRule="auto"/>
        <w:jc w:val="both"/>
        <w:rPr>
          <w:rFonts w:ascii="Arial" w:hAnsi="Arial" w:cs="Arial"/>
        </w:rPr>
      </w:pPr>
      <w:r w:rsidRPr="003A5132">
        <w:rPr>
          <w:rFonts w:ascii="Arial" w:hAnsi="Arial" w:cs="Arial"/>
        </w:rPr>
        <w:t xml:space="preserve">Uprava Društva je mišljenja da je iskazana vrijednost dugotrajne materijalne imovine nadoknadiva kroz buduće poslovanje. </w:t>
      </w:r>
    </w:p>
    <w:p w14:paraId="3EA1EB0B" w14:textId="77777777" w:rsidR="008B5F99" w:rsidRPr="001126DE" w:rsidRDefault="008B5F99" w:rsidP="008B5F99">
      <w:pPr>
        <w:tabs>
          <w:tab w:val="left" w:pos="708"/>
        </w:tabs>
        <w:spacing w:before="120" w:line="360" w:lineRule="auto"/>
        <w:jc w:val="both"/>
        <w:rPr>
          <w:rFonts w:ascii="Arial" w:hAnsi="Arial" w:cs="Arial"/>
        </w:rPr>
      </w:pPr>
      <w:r w:rsidRPr="003A5132">
        <w:rPr>
          <w:rFonts w:ascii="Arial" w:hAnsi="Arial" w:cs="Arial"/>
        </w:rPr>
        <w:t>Društvo također koristi određenu imovinu (nekoliko podstanica i jednu toplanu) koja se nalazi u stambenim zgradama</w:t>
      </w:r>
      <w:r w:rsidR="008E1C71" w:rsidRPr="003A5132">
        <w:rPr>
          <w:rFonts w:ascii="Arial" w:hAnsi="Arial" w:cs="Arial"/>
        </w:rPr>
        <w:t>,</w:t>
      </w:r>
      <w:r w:rsidRPr="003A5132">
        <w:rPr>
          <w:rFonts w:ascii="Arial" w:hAnsi="Arial" w:cs="Arial"/>
        </w:rPr>
        <w:t xml:space="preserve"> a koju ne vodi u knjigama Društva jer vlasništvo navedenih nije riješeno.</w:t>
      </w:r>
    </w:p>
    <w:p w14:paraId="64C2D877" w14:textId="77777777" w:rsidR="008B5F99" w:rsidRPr="001126DE" w:rsidRDefault="008B5F99" w:rsidP="008B50D8">
      <w:pPr>
        <w:numPr>
          <w:ilvl w:val="0"/>
          <w:numId w:val="20"/>
        </w:numPr>
        <w:tabs>
          <w:tab w:val="num" w:pos="4330"/>
          <w:tab w:val="num" w:pos="5464"/>
        </w:tabs>
        <w:spacing w:after="240" w:line="240" w:lineRule="auto"/>
        <w:ind w:left="357" w:hanging="357"/>
        <w:jc w:val="both"/>
        <w:rPr>
          <w:rFonts w:ascii="Arial" w:eastAsia="PMingLiU" w:hAnsi="Arial" w:cs="Arial"/>
          <w:b/>
          <w:noProof/>
          <w:color w:val="000000"/>
          <w:lang w:eastAsia="hr-HR"/>
        </w:rPr>
      </w:pPr>
      <w:r w:rsidRPr="001126DE">
        <w:rPr>
          <w:rFonts w:ascii="Arial" w:hAnsi="Arial" w:cs="Arial"/>
          <w:szCs w:val="28"/>
        </w:rPr>
        <w:br w:type="page"/>
      </w:r>
      <w:r w:rsidRPr="00497C46">
        <w:rPr>
          <w:rFonts w:ascii="Arial" w:hAnsi="Arial" w:cs="Arial"/>
          <w:b/>
          <w:noProof/>
          <w:color w:val="000000"/>
          <w:lang w:eastAsia="hr-HR"/>
        </w:rPr>
        <w:lastRenderedPageBreak/>
        <w:t>Dugotrajna financijska imovina</w:t>
      </w:r>
    </w:p>
    <w:p w14:paraId="5B882D6A" w14:textId="296E164F" w:rsidR="008B5F99" w:rsidRPr="00112E80" w:rsidRDefault="0010186A" w:rsidP="00EA4CE6">
      <w:pPr>
        <w:spacing w:before="240" w:line="360" w:lineRule="auto"/>
        <w:jc w:val="both"/>
        <w:rPr>
          <w:rFonts w:ascii="Arial" w:hAnsi="Arial" w:cs="Arial"/>
          <w:color w:val="000000"/>
        </w:rPr>
      </w:pPr>
      <w:r>
        <w:rPr>
          <w:rFonts w:ascii="Arial" w:hAnsi="Arial" w:cs="Arial"/>
          <w:color w:val="000000"/>
        </w:rPr>
        <w:t xml:space="preserve">Dugotrajna financijska imovina na dan 31. prosinca 2023. godine iznosi 360 TEUR (2022.: 61 TEUR). Iznos od 300 TEUR (2022.: 0 EUR) odnosi se na dugoročni depozit u Karlovačkoj banci d.d., a  </w:t>
      </w:r>
      <w:r w:rsidR="00E027A0" w:rsidRPr="00112E80">
        <w:rPr>
          <w:rFonts w:ascii="Arial" w:hAnsi="Arial" w:cs="Arial"/>
          <w:color w:val="000000"/>
        </w:rPr>
        <w:t xml:space="preserve">60 TEUR (2022.: 61 TEUR) odnosi na financijsku imovinu raspoloživu za prodaju. </w:t>
      </w:r>
      <w:r w:rsidR="008B5F99" w:rsidRPr="00112E80">
        <w:rPr>
          <w:rFonts w:ascii="Arial" w:hAnsi="Arial" w:cs="Arial"/>
          <w:color w:val="000000"/>
        </w:rPr>
        <w:t xml:space="preserve">Promjena fer vrijednosti </w:t>
      </w:r>
      <w:r w:rsidR="00706209" w:rsidRPr="00112E80">
        <w:rPr>
          <w:rFonts w:ascii="Arial" w:hAnsi="Arial" w:cs="Arial"/>
          <w:color w:val="000000"/>
        </w:rPr>
        <w:t xml:space="preserve">financijske imovine raspoložive za prodaju </w:t>
      </w:r>
      <w:r w:rsidR="008B5F99" w:rsidRPr="00112E80">
        <w:rPr>
          <w:rFonts w:ascii="Arial" w:hAnsi="Arial" w:cs="Arial"/>
          <w:color w:val="000000"/>
        </w:rPr>
        <w:t>evidentira se kao zasebna komponenta kapitala Društva.</w:t>
      </w:r>
    </w:p>
    <w:p w14:paraId="3C23AD15" w14:textId="77777777" w:rsidR="00887EE5" w:rsidRPr="00112E80" w:rsidRDefault="00887EE5" w:rsidP="0051729A">
      <w:pPr>
        <w:spacing w:line="360" w:lineRule="auto"/>
        <w:jc w:val="both"/>
        <w:rPr>
          <w:rFonts w:ascii="Arial" w:hAnsi="Arial" w:cs="Arial"/>
          <w:color w:val="000000"/>
        </w:rPr>
      </w:pPr>
    </w:p>
    <w:p w14:paraId="63BE2F55" w14:textId="05CDA28C" w:rsidR="00F853F1" w:rsidRPr="00F90FA3" w:rsidRDefault="008B5F99" w:rsidP="00F90FA3">
      <w:pPr>
        <w:pStyle w:val="ListParagraph"/>
        <w:numPr>
          <w:ilvl w:val="0"/>
          <w:numId w:val="20"/>
        </w:numPr>
        <w:tabs>
          <w:tab w:val="num" w:pos="4330"/>
          <w:tab w:val="num" w:pos="5464"/>
        </w:tabs>
        <w:spacing w:after="120" w:line="360" w:lineRule="auto"/>
        <w:jc w:val="both"/>
        <w:rPr>
          <w:rFonts w:ascii="Arial" w:hAnsi="Arial" w:cs="Arial"/>
          <w:b/>
          <w:noProof/>
          <w:color w:val="000000"/>
          <w:lang w:eastAsia="hr-HR"/>
        </w:rPr>
      </w:pPr>
      <w:r w:rsidRPr="00F90FA3">
        <w:rPr>
          <w:rFonts w:ascii="Arial" w:hAnsi="Arial" w:cs="Arial"/>
          <w:b/>
          <w:noProof/>
          <w:color w:val="000000"/>
          <w:lang w:eastAsia="hr-HR"/>
        </w:rPr>
        <w:t>Zalihe</w:t>
      </w:r>
    </w:p>
    <w:p w14:paraId="5ED5FE7E" w14:textId="552238F7" w:rsidR="00F853F1" w:rsidRDefault="0010186A" w:rsidP="008B5F99">
      <w:pPr>
        <w:spacing w:line="360" w:lineRule="auto"/>
        <w:rPr>
          <w:rFonts w:ascii="Arial" w:hAnsi="Arial" w:cs="Arial"/>
          <w:color w:val="000000"/>
        </w:rPr>
      </w:pPr>
      <w:r>
        <w:rPr>
          <w:rFonts w:ascii="Arial" w:hAnsi="Arial" w:cs="Arial"/>
          <w:color w:val="000000"/>
        </w:rPr>
        <w:t xml:space="preserve">Zalihe na dan 31. prosinca 2023. godine iznose 358 TEUR (2022. 437 TEUR) a odnose se na zalihe lož ulja i zalihe sirovina i materijala. </w:t>
      </w:r>
    </w:p>
    <w:p w14:paraId="23528EAD" w14:textId="77777777" w:rsidR="004B1809" w:rsidRDefault="004B1809" w:rsidP="008B5F99">
      <w:pPr>
        <w:spacing w:line="360" w:lineRule="auto"/>
        <w:rPr>
          <w:rFonts w:ascii="Arial" w:hAnsi="Arial" w:cs="Arial"/>
          <w:color w:val="000000"/>
        </w:rPr>
      </w:pPr>
    </w:p>
    <w:p w14:paraId="31383ECB" w14:textId="1ABA0C0E" w:rsidR="004B1809" w:rsidRPr="00F90FA3" w:rsidRDefault="004B1809" w:rsidP="00F90FA3">
      <w:pPr>
        <w:pStyle w:val="ListParagraph"/>
        <w:numPr>
          <w:ilvl w:val="0"/>
          <w:numId w:val="20"/>
        </w:numPr>
        <w:tabs>
          <w:tab w:val="num" w:pos="4330"/>
          <w:tab w:val="num" w:pos="5464"/>
        </w:tabs>
        <w:spacing w:after="120" w:line="360" w:lineRule="auto"/>
        <w:jc w:val="both"/>
        <w:rPr>
          <w:rFonts w:ascii="Arial" w:hAnsi="Arial" w:cs="Arial"/>
          <w:b/>
          <w:noProof/>
          <w:color w:val="000000"/>
          <w:lang w:eastAsia="hr-HR"/>
        </w:rPr>
      </w:pPr>
      <w:r w:rsidRPr="00F90FA3">
        <w:rPr>
          <w:rFonts w:ascii="Arial" w:hAnsi="Arial" w:cs="Arial"/>
          <w:b/>
          <w:noProof/>
          <w:color w:val="000000"/>
          <w:lang w:eastAsia="hr-HR"/>
        </w:rPr>
        <w:t>Potraživanja od kupaca</w:t>
      </w:r>
    </w:p>
    <w:tbl>
      <w:tblPr>
        <w:tblW w:w="5000" w:type="pct"/>
        <w:tblLook w:val="04A0" w:firstRow="1" w:lastRow="0" w:firstColumn="1" w:lastColumn="0" w:noHBand="0" w:noVBand="1"/>
      </w:tblPr>
      <w:tblGrid>
        <w:gridCol w:w="5659"/>
        <w:gridCol w:w="1693"/>
        <w:gridCol w:w="1693"/>
      </w:tblGrid>
      <w:tr w:rsidR="004B1809" w:rsidRPr="001126DE" w14:paraId="15F31E29" w14:textId="77777777" w:rsidTr="00487B39">
        <w:trPr>
          <w:trHeight w:val="284"/>
        </w:trPr>
        <w:tc>
          <w:tcPr>
            <w:tcW w:w="3128" w:type="pct"/>
            <w:tcBorders>
              <w:top w:val="double" w:sz="4" w:space="0" w:color="auto"/>
              <w:left w:val="double" w:sz="4" w:space="0" w:color="auto"/>
              <w:bottom w:val="nil"/>
              <w:right w:val="nil"/>
            </w:tcBorders>
            <w:noWrap/>
            <w:vAlign w:val="center"/>
            <w:hideMark/>
          </w:tcPr>
          <w:p w14:paraId="55CDB136" w14:textId="77777777" w:rsidR="004B1809" w:rsidRPr="001126DE" w:rsidRDefault="004B1809" w:rsidP="00487B39">
            <w:pPr>
              <w:rPr>
                <w:rFonts w:ascii="Arial" w:hAnsi="Arial" w:cs="Arial"/>
                <w:b/>
                <w:noProof/>
                <w:color w:val="000000"/>
                <w:lang w:eastAsia="hr-HR"/>
              </w:rPr>
            </w:pPr>
          </w:p>
        </w:tc>
        <w:tc>
          <w:tcPr>
            <w:tcW w:w="936" w:type="pct"/>
            <w:tcBorders>
              <w:top w:val="double" w:sz="4" w:space="0" w:color="auto"/>
              <w:left w:val="nil"/>
              <w:bottom w:val="nil"/>
              <w:right w:val="nil"/>
            </w:tcBorders>
            <w:vAlign w:val="center"/>
            <w:hideMark/>
          </w:tcPr>
          <w:p w14:paraId="4F1438B0" w14:textId="77777777" w:rsidR="004B1809" w:rsidRPr="001126DE" w:rsidRDefault="004B1809" w:rsidP="00487B39">
            <w:pPr>
              <w:tabs>
                <w:tab w:val="left" w:pos="708"/>
              </w:tabs>
              <w:spacing w:line="240" w:lineRule="auto"/>
              <w:jc w:val="right"/>
              <w:rPr>
                <w:rFonts w:ascii="Arial" w:hAnsi="Arial" w:cs="Arial"/>
                <w:b/>
                <w:bCs/>
                <w:sz w:val="18"/>
                <w:szCs w:val="18"/>
                <w:lang w:eastAsia="hr-BA"/>
              </w:rPr>
            </w:pPr>
            <w:r>
              <w:rPr>
                <w:rFonts w:ascii="Arial" w:hAnsi="Arial" w:cs="Arial"/>
                <w:b/>
                <w:bCs/>
                <w:color w:val="000000"/>
                <w:sz w:val="18"/>
                <w:szCs w:val="18"/>
                <w:lang w:eastAsia="hr-BA"/>
              </w:rPr>
              <w:t>31.12.2022</w:t>
            </w:r>
            <w:r w:rsidRPr="001126DE">
              <w:rPr>
                <w:rFonts w:ascii="Arial" w:hAnsi="Arial" w:cs="Arial"/>
                <w:b/>
                <w:bCs/>
                <w:color w:val="000000"/>
                <w:sz w:val="18"/>
                <w:szCs w:val="18"/>
                <w:lang w:eastAsia="hr-BA"/>
              </w:rPr>
              <w:t>.</w:t>
            </w:r>
          </w:p>
        </w:tc>
        <w:tc>
          <w:tcPr>
            <w:tcW w:w="936" w:type="pct"/>
            <w:tcBorders>
              <w:top w:val="double" w:sz="4" w:space="0" w:color="auto"/>
              <w:left w:val="nil"/>
              <w:bottom w:val="nil"/>
              <w:right w:val="double" w:sz="4" w:space="0" w:color="auto"/>
            </w:tcBorders>
            <w:vAlign w:val="center"/>
            <w:hideMark/>
          </w:tcPr>
          <w:p w14:paraId="55CF8A22" w14:textId="77777777" w:rsidR="004B1809" w:rsidRPr="001126DE" w:rsidRDefault="004B1809" w:rsidP="00487B39">
            <w:pPr>
              <w:tabs>
                <w:tab w:val="left" w:pos="708"/>
              </w:tabs>
              <w:spacing w:line="240" w:lineRule="auto"/>
              <w:jc w:val="right"/>
              <w:rPr>
                <w:rFonts w:ascii="Arial" w:hAnsi="Arial" w:cs="Arial"/>
                <w:b/>
                <w:bCs/>
                <w:sz w:val="18"/>
                <w:szCs w:val="18"/>
                <w:lang w:eastAsia="hr-BA"/>
              </w:rPr>
            </w:pPr>
            <w:r>
              <w:rPr>
                <w:rFonts w:ascii="Arial" w:hAnsi="Arial" w:cs="Arial"/>
                <w:b/>
                <w:bCs/>
                <w:color w:val="000000"/>
                <w:sz w:val="18"/>
                <w:szCs w:val="18"/>
                <w:lang w:eastAsia="hr-BA"/>
              </w:rPr>
              <w:t>31.12.</w:t>
            </w:r>
            <w:r w:rsidRPr="001126DE">
              <w:rPr>
                <w:rFonts w:ascii="Arial" w:hAnsi="Arial" w:cs="Arial"/>
                <w:b/>
                <w:bCs/>
                <w:color w:val="000000"/>
                <w:sz w:val="18"/>
                <w:szCs w:val="18"/>
                <w:lang w:eastAsia="hr-BA"/>
              </w:rPr>
              <w:t>202</w:t>
            </w:r>
            <w:r>
              <w:rPr>
                <w:rFonts w:ascii="Arial" w:hAnsi="Arial" w:cs="Arial"/>
                <w:b/>
                <w:bCs/>
                <w:color w:val="000000"/>
                <w:sz w:val="18"/>
                <w:szCs w:val="18"/>
                <w:lang w:eastAsia="hr-BA"/>
              </w:rPr>
              <w:t>3</w:t>
            </w:r>
            <w:r w:rsidRPr="001126DE">
              <w:rPr>
                <w:rFonts w:ascii="Arial" w:hAnsi="Arial" w:cs="Arial"/>
                <w:b/>
                <w:bCs/>
                <w:color w:val="000000"/>
                <w:sz w:val="18"/>
                <w:szCs w:val="18"/>
                <w:lang w:eastAsia="hr-BA"/>
              </w:rPr>
              <w:t>.</w:t>
            </w:r>
          </w:p>
        </w:tc>
      </w:tr>
      <w:tr w:rsidR="004B1809" w:rsidRPr="001126DE" w14:paraId="011765C8" w14:textId="77777777" w:rsidTr="00487B39">
        <w:trPr>
          <w:trHeight w:val="284"/>
        </w:trPr>
        <w:tc>
          <w:tcPr>
            <w:tcW w:w="3128" w:type="pct"/>
            <w:tcBorders>
              <w:top w:val="nil"/>
              <w:left w:val="double" w:sz="4" w:space="0" w:color="auto"/>
              <w:bottom w:val="single" w:sz="4" w:space="0" w:color="auto"/>
              <w:right w:val="nil"/>
            </w:tcBorders>
            <w:noWrap/>
            <w:vAlign w:val="center"/>
            <w:hideMark/>
          </w:tcPr>
          <w:p w14:paraId="2AD8BC46" w14:textId="77777777" w:rsidR="004B1809" w:rsidRPr="001126DE" w:rsidRDefault="004B1809" w:rsidP="00487B39">
            <w:pPr>
              <w:rPr>
                <w:rFonts w:ascii="Arial" w:hAnsi="Arial" w:cs="Arial"/>
                <w:b/>
                <w:bCs/>
                <w:color w:val="000000"/>
                <w:sz w:val="18"/>
                <w:szCs w:val="18"/>
                <w:lang w:eastAsia="hr-BA"/>
              </w:rPr>
            </w:pPr>
          </w:p>
        </w:tc>
        <w:tc>
          <w:tcPr>
            <w:tcW w:w="936" w:type="pct"/>
            <w:tcBorders>
              <w:top w:val="nil"/>
              <w:left w:val="nil"/>
              <w:bottom w:val="single" w:sz="4" w:space="0" w:color="auto"/>
              <w:right w:val="nil"/>
            </w:tcBorders>
            <w:vAlign w:val="center"/>
            <w:hideMark/>
          </w:tcPr>
          <w:p w14:paraId="57BB97CE" w14:textId="77777777" w:rsidR="004B1809" w:rsidRPr="001126DE" w:rsidRDefault="004B1809" w:rsidP="00487B39">
            <w:pPr>
              <w:tabs>
                <w:tab w:val="left" w:pos="708"/>
              </w:tabs>
              <w:spacing w:line="240" w:lineRule="auto"/>
              <w:jc w:val="right"/>
              <w:rPr>
                <w:rFonts w:ascii="Arial" w:hAnsi="Arial" w:cs="Arial"/>
                <w:i/>
                <w:sz w:val="18"/>
                <w:szCs w:val="18"/>
                <w:lang w:eastAsia="hr-BA"/>
              </w:rPr>
            </w:pPr>
            <w:r w:rsidRPr="001126DE">
              <w:rPr>
                <w:rFonts w:ascii="Arial" w:hAnsi="Arial" w:cs="Arial"/>
                <w:i/>
                <w:sz w:val="18"/>
                <w:szCs w:val="18"/>
                <w:lang w:eastAsia="hr-BA"/>
              </w:rPr>
              <w:t xml:space="preserve">(u </w:t>
            </w:r>
            <w:r>
              <w:rPr>
                <w:rFonts w:ascii="Arial" w:hAnsi="Arial" w:cs="Arial"/>
                <w:i/>
                <w:sz w:val="18"/>
                <w:szCs w:val="18"/>
                <w:lang w:eastAsia="hr-BA"/>
              </w:rPr>
              <w:t>TEUR</w:t>
            </w:r>
            <w:r w:rsidRPr="001126DE">
              <w:rPr>
                <w:rFonts w:ascii="Arial" w:hAnsi="Arial" w:cs="Arial"/>
                <w:i/>
                <w:sz w:val="18"/>
                <w:szCs w:val="18"/>
                <w:lang w:eastAsia="hr-BA"/>
              </w:rPr>
              <w:t>)</w:t>
            </w:r>
          </w:p>
        </w:tc>
        <w:tc>
          <w:tcPr>
            <w:tcW w:w="936" w:type="pct"/>
            <w:tcBorders>
              <w:top w:val="nil"/>
              <w:left w:val="nil"/>
              <w:bottom w:val="single" w:sz="4" w:space="0" w:color="auto"/>
              <w:right w:val="double" w:sz="4" w:space="0" w:color="auto"/>
            </w:tcBorders>
            <w:vAlign w:val="center"/>
            <w:hideMark/>
          </w:tcPr>
          <w:p w14:paraId="52BB9386" w14:textId="77777777" w:rsidR="004B1809" w:rsidRPr="001126DE" w:rsidRDefault="004B1809" w:rsidP="00487B39">
            <w:pPr>
              <w:tabs>
                <w:tab w:val="left" w:pos="708"/>
              </w:tabs>
              <w:spacing w:line="240" w:lineRule="auto"/>
              <w:jc w:val="right"/>
              <w:rPr>
                <w:rFonts w:ascii="Arial" w:hAnsi="Arial" w:cs="Arial"/>
                <w:i/>
                <w:sz w:val="18"/>
                <w:szCs w:val="18"/>
                <w:lang w:eastAsia="hr-BA"/>
              </w:rPr>
            </w:pPr>
            <w:r w:rsidRPr="001126DE">
              <w:rPr>
                <w:rFonts w:ascii="Arial" w:hAnsi="Arial" w:cs="Arial"/>
                <w:i/>
                <w:sz w:val="18"/>
                <w:szCs w:val="18"/>
                <w:lang w:eastAsia="hr-BA"/>
              </w:rPr>
              <w:t xml:space="preserve">(u </w:t>
            </w:r>
            <w:r>
              <w:rPr>
                <w:rFonts w:ascii="Arial" w:hAnsi="Arial" w:cs="Arial"/>
                <w:i/>
                <w:sz w:val="18"/>
                <w:szCs w:val="18"/>
                <w:lang w:eastAsia="hr-BA"/>
              </w:rPr>
              <w:t>TEUR</w:t>
            </w:r>
            <w:r w:rsidRPr="001126DE">
              <w:rPr>
                <w:rFonts w:ascii="Arial" w:hAnsi="Arial" w:cs="Arial"/>
                <w:i/>
                <w:sz w:val="18"/>
                <w:szCs w:val="18"/>
                <w:lang w:eastAsia="hr-BA"/>
              </w:rPr>
              <w:t>)</w:t>
            </w:r>
          </w:p>
        </w:tc>
      </w:tr>
      <w:tr w:rsidR="004B1809" w:rsidRPr="001126DE" w14:paraId="72FADE6F" w14:textId="77777777" w:rsidTr="00487B39">
        <w:trPr>
          <w:trHeight w:val="284"/>
        </w:trPr>
        <w:tc>
          <w:tcPr>
            <w:tcW w:w="3128" w:type="pct"/>
            <w:tcBorders>
              <w:top w:val="single" w:sz="4" w:space="0" w:color="auto"/>
              <w:left w:val="double" w:sz="4" w:space="0" w:color="auto"/>
              <w:bottom w:val="nil"/>
              <w:right w:val="nil"/>
            </w:tcBorders>
            <w:noWrap/>
            <w:vAlign w:val="center"/>
          </w:tcPr>
          <w:p w14:paraId="79A864EC" w14:textId="77777777" w:rsidR="004B1809" w:rsidRPr="001126DE" w:rsidRDefault="004B1809" w:rsidP="00487B39">
            <w:pPr>
              <w:tabs>
                <w:tab w:val="left" w:pos="708"/>
              </w:tabs>
              <w:spacing w:line="240" w:lineRule="auto"/>
              <w:rPr>
                <w:rFonts w:ascii="Arial" w:hAnsi="Arial" w:cs="Arial"/>
                <w:sz w:val="18"/>
                <w:szCs w:val="18"/>
                <w:lang w:eastAsia="hr-BA"/>
              </w:rPr>
            </w:pPr>
          </w:p>
        </w:tc>
        <w:tc>
          <w:tcPr>
            <w:tcW w:w="936" w:type="pct"/>
            <w:tcBorders>
              <w:top w:val="single" w:sz="4" w:space="0" w:color="auto"/>
              <w:left w:val="nil"/>
              <w:right w:val="nil"/>
            </w:tcBorders>
            <w:noWrap/>
            <w:vAlign w:val="center"/>
          </w:tcPr>
          <w:p w14:paraId="4C34A593" w14:textId="77777777" w:rsidR="004B1809" w:rsidRPr="001126DE" w:rsidRDefault="004B1809" w:rsidP="00487B39">
            <w:pPr>
              <w:tabs>
                <w:tab w:val="left" w:pos="708"/>
              </w:tabs>
              <w:spacing w:line="240" w:lineRule="auto"/>
              <w:jc w:val="right"/>
              <w:rPr>
                <w:rFonts w:ascii="Arial" w:hAnsi="Arial" w:cs="Arial"/>
                <w:sz w:val="18"/>
                <w:szCs w:val="18"/>
                <w:lang w:eastAsia="hr-BA"/>
              </w:rPr>
            </w:pPr>
          </w:p>
        </w:tc>
        <w:tc>
          <w:tcPr>
            <w:tcW w:w="936" w:type="pct"/>
            <w:tcBorders>
              <w:top w:val="single" w:sz="4" w:space="0" w:color="auto"/>
              <w:left w:val="nil"/>
              <w:bottom w:val="nil"/>
              <w:right w:val="double" w:sz="4" w:space="0" w:color="auto"/>
            </w:tcBorders>
            <w:noWrap/>
            <w:vAlign w:val="center"/>
          </w:tcPr>
          <w:p w14:paraId="1AC0D6BD" w14:textId="77777777" w:rsidR="004B1809" w:rsidRPr="001126DE" w:rsidRDefault="004B1809" w:rsidP="00487B39">
            <w:pPr>
              <w:tabs>
                <w:tab w:val="left" w:pos="708"/>
              </w:tabs>
              <w:spacing w:line="240" w:lineRule="auto"/>
              <w:jc w:val="right"/>
              <w:rPr>
                <w:rFonts w:ascii="Arial" w:hAnsi="Arial" w:cs="Arial"/>
                <w:sz w:val="18"/>
                <w:szCs w:val="18"/>
                <w:lang w:eastAsia="hr-BA"/>
              </w:rPr>
            </w:pPr>
          </w:p>
        </w:tc>
      </w:tr>
      <w:tr w:rsidR="004B1809" w:rsidRPr="001126DE" w14:paraId="46A638AE" w14:textId="77777777" w:rsidTr="00487B39">
        <w:trPr>
          <w:trHeight w:val="284"/>
        </w:trPr>
        <w:tc>
          <w:tcPr>
            <w:tcW w:w="3128" w:type="pct"/>
            <w:tcBorders>
              <w:top w:val="nil"/>
              <w:left w:val="double" w:sz="4" w:space="0" w:color="auto"/>
              <w:bottom w:val="nil"/>
              <w:right w:val="nil"/>
            </w:tcBorders>
            <w:noWrap/>
            <w:vAlign w:val="center"/>
            <w:hideMark/>
          </w:tcPr>
          <w:p w14:paraId="1D3436FF" w14:textId="77777777" w:rsidR="004B1809" w:rsidRPr="001126DE" w:rsidRDefault="004B1809" w:rsidP="00487B39">
            <w:pPr>
              <w:tabs>
                <w:tab w:val="left" w:pos="708"/>
              </w:tabs>
              <w:spacing w:line="240" w:lineRule="auto"/>
              <w:rPr>
                <w:rFonts w:ascii="Arial" w:hAnsi="Arial" w:cs="Arial"/>
                <w:sz w:val="18"/>
                <w:szCs w:val="18"/>
                <w:lang w:eastAsia="hr-BA"/>
              </w:rPr>
            </w:pPr>
            <w:r>
              <w:rPr>
                <w:rFonts w:ascii="Arial" w:hAnsi="Arial" w:cs="Arial"/>
                <w:color w:val="000000"/>
                <w:sz w:val="18"/>
                <w:szCs w:val="18"/>
              </w:rPr>
              <w:t>Potraživanja od kupaca u zemlji</w:t>
            </w:r>
          </w:p>
        </w:tc>
        <w:tc>
          <w:tcPr>
            <w:tcW w:w="936" w:type="pct"/>
            <w:tcBorders>
              <w:top w:val="nil"/>
              <w:left w:val="nil"/>
            </w:tcBorders>
            <w:noWrap/>
            <w:vAlign w:val="center"/>
          </w:tcPr>
          <w:p w14:paraId="772E930D" w14:textId="77777777" w:rsidR="004B1809" w:rsidRPr="001126DE" w:rsidRDefault="004B1809" w:rsidP="00487B39">
            <w:pPr>
              <w:tabs>
                <w:tab w:val="left" w:pos="708"/>
              </w:tabs>
              <w:spacing w:line="240" w:lineRule="auto"/>
              <w:jc w:val="right"/>
              <w:rPr>
                <w:rFonts w:ascii="Arial" w:hAnsi="Arial" w:cs="Arial"/>
                <w:sz w:val="18"/>
                <w:szCs w:val="18"/>
              </w:rPr>
            </w:pPr>
            <w:r>
              <w:rPr>
                <w:rFonts w:ascii="Arial" w:hAnsi="Arial" w:cs="Arial"/>
                <w:color w:val="000000"/>
                <w:sz w:val="18"/>
                <w:szCs w:val="18"/>
              </w:rPr>
              <w:t>4.107</w:t>
            </w:r>
          </w:p>
        </w:tc>
        <w:tc>
          <w:tcPr>
            <w:tcW w:w="936" w:type="pct"/>
            <w:tcBorders>
              <w:top w:val="nil"/>
              <w:left w:val="nil"/>
              <w:right w:val="double" w:sz="4" w:space="0" w:color="auto"/>
            </w:tcBorders>
            <w:shd w:val="clear" w:color="auto" w:fill="auto"/>
            <w:noWrap/>
            <w:vAlign w:val="center"/>
          </w:tcPr>
          <w:p w14:paraId="50CC3F53" w14:textId="77777777" w:rsidR="004B1809" w:rsidRPr="001126DE" w:rsidRDefault="004B1809" w:rsidP="00487B39">
            <w:pPr>
              <w:tabs>
                <w:tab w:val="left" w:pos="708"/>
              </w:tabs>
              <w:spacing w:line="240" w:lineRule="auto"/>
              <w:jc w:val="right"/>
              <w:rPr>
                <w:rFonts w:ascii="Arial" w:hAnsi="Arial" w:cs="Arial"/>
                <w:sz w:val="18"/>
                <w:szCs w:val="18"/>
              </w:rPr>
            </w:pPr>
            <w:r>
              <w:rPr>
                <w:rFonts w:ascii="Arial" w:hAnsi="Arial" w:cs="Arial"/>
                <w:color w:val="000000"/>
                <w:sz w:val="18"/>
                <w:szCs w:val="18"/>
              </w:rPr>
              <w:t>4.912</w:t>
            </w:r>
          </w:p>
        </w:tc>
      </w:tr>
      <w:tr w:rsidR="004B1809" w:rsidRPr="001126DE" w14:paraId="22DF5980" w14:textId="77777777" w:rsidTr="00487B39">
        <w:trPr>
          <w:trHeight w:val="284"/>
        </w:trPr>
        <w:tc>
          <w:tcPr>
            <w:tcW w:w="3128" w:type="pct"/>
            <w:tcBorders>
              <w:top w:val="nil"/>
              <w:left w:val="double" w:sz="4" w:space="0" w:color="auto"/>
              <w:bottom w:val="nil"/>
              <w:right w:val="nil"/>
            </w:tcBorders>
            <w:noWrap/>
            <w:vAlign w:val="center"/>
            <w:hideMark/>
          </w:tcPr>
          <w:p w14:paraId="71D949C5" w14:textId="77777777" w:rsidR="004B1809" w:rsidRPr="001126DE" w:rsidRDefault="004B1809" w:rsidP="00487B39">
            <w:pPr>
              <w:tabs>
                <w:tab w:val="left" w:pos="708"/>
              </w:tabs>
              <w:spacing w:line="240" w:lineRule="auto"/>
              <w:rPr>
                <w:rFonts w:ascii="Arial" w:hAnsi="Arial" w:cs="Arial"/>
                <w:sz w:val="18"/>
                <w:szCs w:val="18"/>
                <w:lang w:eastAsia="hr-BA"/>
              </w:rPr>
            </w:pPr>
            <w:r>
              <w:rPr>
                <w:rFonts w:ascii="Arial" w:hAnsi="Arial" w:cs="Arial"/>
                <w:color w:val="000000"/>
                <w:sz w:val="18"/>
                <w:szCs w:val="18"/>
              </w:rPr>
              <w:t>Ispravak vrijednosti potraživanja od kupaca</w:t>
            </w:r>
          </w:p>
        </w:tc>
        <w:tc>
          <w:tcPr>
            <w:tcW w:w="936" w:type="pct"/>
            <w:tcBorders>
              <w:top w:val="nil"/>
              <w:left w:val="nil"/>
              <w:bottom w:val="single" w:sz="4" w:space="0" w:color="auto"/>
            </w:tcBorders>
            <w:noWrap/>
            <w:vAlign w:val="center"/>
          </w:tcPr>
          <w:p w14:paraId="37EFED3F" w14:textId="77777777" w:rsidR="004B1809" w:rsidRPr="001126DE" w:rsidRDefault="004B1809" w:rsidP="00487B39">
            <w:pPr>
              <w:tabs>
                <w:tab w:val="left" w:pos="708"/>
              </w:tabs>
              <w:spacing w:line="240" w:lineRule="auto"/>
              <w:jc w:val="right"/>
              <w:rPr>
                <w:rFonts w:ascii="Arial" w:hAnsi="Arial" w:cs="Arial"/>
                <w:sz w:val="18"/>
                <w:szCs w:val="18"/>
              </w:rPr>
            </w:pPr>
            <w:r>
              <w:rPr>
                <w:rFonts w:ascii="Arial" w:hAnsi="Arial" w:cs="Arial"/>
                <w:color w:val="000000"/>
                <w:sz w:val="18"/>
                <w:szCs w:val="18"/>
              </w:rPr>
              <w:t>-2.243</w:t>
            </w:r>
          </w:p>
        </w:tc>
        <w:tc>
          <w:tcPr>
            <w:tcW w:w="936" w:type="pct"/>
            <w:tcBorders>
              <w:top w:val="nil"/>
              <w:left w:val="nil"/>
              <w:bottom w:val="single" w:sz="4" w:space="0" w:color="auto"/>
              <w:right w:val="double" w:sz="4" w:space="0" w:color="auto"/>
            </w:tcBorders>
            <w:shd w:val="clear" w:color="auto" w:fill="auto"/>
            <w:noWrap/>
            <w:vAlign w:val="center"/>
          </w:tcPr>
          <w:p w14:paraId="0A6D6C45" w14:textId="77777777" w:rsidR="004B1809" w:rsidRPr="001126DE" w:rsidRDefault="004B1809" w:rsidP="00487B39">
            <w:pPr>
              <w:tabs>
                <w:tab w:val="left" w:pos="708"/>
              </w:tabs>
              <w:spacing w:line="240" w:lineRule="auto"/>
              <w:jc w:val="right"/>
              <w:rPr>
                <w:rFonts w:ascii="Arial" w:hAnsi="Arial" w:cs="Arial"/>
                <w:sz w:val="18"/>
                <w:szCs w:val="18"/>
              </w:rPr>
            </w:pPr>
            <w:r>
              <w:rPr>
                <w:rFonts w:ascii="Arial" w:hAnsi="Arial" w:cs="Arial"/>
                <w:color w:val="000000"/>
                <w:sz w:val="18"/>
                <w:szCs w:val="18"/>
              </w:rPr>
              <w:t>-1.721</w:t>
            </w:r>
          </w:p>
        </w:tc>
      </w:tr>
      <w:tr w:rsidR="004B1809" w:rsidRPr="001126DE" w14:paraId="19D96B47" w14:textId="77777777" w:rsidTr="00487B39">
        <w:trPr>
          <w:trHeight w:val="284"/>
        </w:trPr>
        <w:tc>
          <w:tcPr>
            <w:tcW w:w="3128" w:type="pct"/>
            <w:tcBorders>
              <w:top w:val="nil"/>
              <w:left w:val="double" w:sz="4" w:space="0" w:color="auto"/>
              <w:bottom w:val="nil"/>
              <w:right w:val="nil"/>
            </w:tcBorders>
            <w:vAlign w:val="center"/>
            <w:hideMark/>
          </w:tcPr>
          <w:p w14:paraId="6D795372" w14:textId="77777777" w:rsidR="004B1809" w:rsidRPr="001126DE" w:rsidRDefault="004B1809" w:rsidP="00487B39">
            <w:pPr>
              <w:tabs>
                <w:tab w:val="left" w:pos="708"/>
              </w:tabs>
              <w:spacing w:line="240" w:lineRule="auto"/>
              <w:rPr>
                <w:rFonts w:ascii="Arial" w:hAnsi="Arial" w:cs="Arial"/>
                <w:b/>
                <w:sz w:val="18"/>
                <w:szCs w:val="18"/>
                <w:lang w:eastAsia="hr-BA"/>
              </w:rPr>
            </w:pPr>
            <w:r>
              <w:rPr>
                <w:rFonts w:ascii="Arial" w:hAnsi="Arial" w:cs="Arial"/>
                <w:b/>
                <w:bCs/>
                <w:color w:val="000000"/>
                <w:sz w:val="18"/>
                <w:szCs w:val="18"/>
              </w:rPr>
              <w:t>Ukupno</w:t>
            </w:r>
          </w:p>
        </w:tc>
        <w:tc>
          <w:tcPr>
            <w:tcW w:w="936" w:type="pct"/>
            <w:tcBorders>
              <w:top w:val="single" w:sz="4" w:space="0" w:color="auto"/>
              <w:left w:val="nil"/>
              <w:bottom w:val="single" w:sz="8" w:space="0" w:color="auto"/>
            </w:tcBorders>
            <w:noWrap/>
            <w:vAlign w:val="center"/>
          </w:tcPr>
          <w:p w14:paraId="62833559" w14:textId="77777777" w:rsidR="004B1809" w:rsidRPr="001126DE" w:rsidRDefault="004B1809" w:rsidP="00487B39">
            <w:pPr>
              <w:tabs>
                <w:tab w:val="left" w:pos="708"/>
              </w:tabs>
              <w:spacing w:line="240" w:lineRule="auto"/>
              <w:jc w:val="right"/>
              <w:rPr>
                <w:rFonts w:ascii="Arial" w:hAnsi="Arial" w:cs="Arial"/>
                <w:b/>
                <w:sz w:val="18"/>
                <w:szCs w:val="18"/>
              </w:rPr>
            </w:pPr>
            <w:r>
              <w:rPr>
                <w:rFonts w:ascii="Arial" w:hAnsi="Arial" w:cs="Arial"/>
                <w:b/>
                <w:bCs/>
                <w:color w:val="000000"/>
                <w:sz w:val="18"/>
                <w:szCs w:val="18"/>
              </w:rPr>
              <w:t>1.864</w:t>
            </w:r>
          </w:p>
        </w:tc>
        <w:tc>
          <w:tcPr>
            <w:tcW w:w="936" w:type="pct"/>
            <w:tcBorders>
              <w:top w:val="single" w:sz="4" w:space="0" w:color="auto"/>
              <w:left w:val="nil"/>
              <w:bottom w:val="single" w:sz="8" w:space="0" w:color="auto"/>
              <w:right w:val="double" w:sz="4" w:space="0" w:color="auto"/>
            </w:tcBorders>
            <w:shd w:val="clear" w:color="auto" w:fill="auto"/>
            <w:noWrap/>
            <w:vAlign w:val="center"/>
          </w:tcPr>
          <w:p w14:paraId="5EA277C3" w14:textId="77777777" w:rsidR="004B1809" w:rsidRPr="001126DE" w:rsidRDefault="004B1809" w:rsidP="00487B39">
            <w:pPr>
              <w:tabs>
                <w:tab w:val="left" w:pos="708"/>
              </w:tabs>
              <w:spacing w:line="240" w:lineRule="auto"/>
              <w:jc w:val="right"/>
              <w:rPr>
                <w:rFonts w:ascii="Arial" w:hAnsi="Arial" w:cs="Arial"/>
                <w:b/>
                <w:sz w:val="18"/>
                <w:szCs w:val="18"/>
              </w:rPr>
            </w:pPr>
            <w:r>
              <w:rPr>
                <w:rFonts w:ascii="Arial" w:hAnsi="Arial" w:cs="Arial"/>
                <w:b/>
                <w:bCs/>
                <w:color w:val="000000"/>
                <w:sz w:val="18"/>
                <w:szCs w:val="18"/>
              </w:rPr>
              <w:t>3.191</w:t>
            </w:r>
          </w:p>
        </w:tc>
      </w:tr>
      <w:tr w:rsidR="004B1809" w:rsidRPr="001126DE" w14:paraId="3FEA0A82" w14:textId="77777777" w:rsidTr="00487B39">
        <w:trPr>
          <w:trHeight w:val="284"/>
        </w:trPr>
        <w:tc>
          <w:tcPr>
            <w:tcW w:w="3128" w:type="pct"/>
            <w:tcBorders>
              <w:top w:val="nil"/>
              <w:left w:val="double" w:sz="4" w:space="0" w:color="auto"/>
              <w:bottom w:val="double" w:sz="4" w:space="0" w:color="auto"/>
              <w:right w:val="nil"/>
            </w:tcBorders>
            <w:vAlign w:val="center"/>
          </w:tcPr>
          <w:p w14:paraId="44F54ACD" w14:textId="77777777" w:rsidR="004B1809" w:rsidRPr="001126DE" w:rsidRDefault="004B1809" w:rsidP="00487B39">
            <w:pPr>
              <w:tabs>
                <w:tab w:val="left" w:pos="708"/>
              </w:tabs>
              <w:spacing w:line="240" w:lineRule="auto"/>
              <w:rPr>
                <w:rFonts w:ascii="Arial" w:hAnsi="Arial" w:cs="Arial"/>
                <w:sz w:val="18"/>
                <w:szCs w:val="18"/>
                <w:lang w:eastAsia="hr-BA"/>
              </w:rPr>
            </w:pPr>
          </w:p>
        </w:tc>
        <w:tc>
          <w:tcPr>
            <w:tcW w:w="936" w:type="pct"/>
            <w:tcBorders>
              <w:top w:val="single" w:sz="8" w:space="0" w:color="auto"/>
              <w:left w:val="nil"/>
              <w:bottom w:val="double" w:sz="4" w:space="0" w:color="auto"/>
              <w:right w:val="nil"/>
            </w:tcBorders>
            <w:noWrap/>
            <w:vAlign w:val="center"/>
          </w:tcPr>
          <w:p w14:paraId="1143634E" w14:textId="77777777" w:rsidR="004B1809" w:rsidRPr="001126DE" w:rsidRDefault="004B1809" w:rsidP="00487B39">
            <w:pPr>
              <w:tabs>
                <w:tab w:val="left" w:pos="708"/>
              </w:tabs>
              <w:spacing w:line="240" w:lineRule="auto"/>
              <w:jc w:val="right"/>
              <w:rPr>
                <w:rFonts w:ascii="Arial" w:hAnsi="Arial" w:cs="Arial"/>
                <w:b/>
                <w:bCs/>
                <w:sz w:val="18"/>
                <w:szCs w:val="18"/>
                <w:lang w:eastAsia="hr-BA"/>
              </w:rPr>
            </w:pPr>
          </w:p>
        </w:tc>
        <w:tc>
          <w:tcPr>
            <w:tcW w:w="936" w:type="pct"/>
            <w:tcBorders>
              <w:top w:val="single" w:sz="8" w:space="0" w:color="auto"/>
              <w:left w:val="nil"/>
              <w:bottom w:val="double" w:sz="4" w:space="0" w:color="auto"/>
              <w:right w:val="double" w:sz="4" w:space="0" w:color="auto"/>
            </w:tcBorders>
            <w:noWrap/>
            <w:vAlign w:val="center"/>
          </w:tcPr>
          <w:p w14:paraId="61457017" w14:textId="77777777" w:rsidR="004B1809" w:rsidRPr="001126DE" w:rsidRDefault="004B1809" w:rsidP="00487B39">
            <w:pPr>
              <w:tabs>
                <w:tab w:val="left" w:pos="708"/>
              </w:tabs>
              <w:spacing w:line="240" w:lineRule="auto"/>
              <w:jc w:val="right"/>
              <w:rPr>
                <w:rFonts w:ascii="Arial" w:hAnsi="Arial" w:cs="Arial"/>
                <w:b/>
                <w:bCs/>
                <w:sz w:val="18"/>
                <w:szCs w:val="18"/>
                <w:lang w:eastAsia="hr-BA"/>
              </w:rPr>
            </w:pPr>
          </w:p>
        </w:tc>
      </w:tr>
    </w:tbl>
    <w:p w14:paraId="10A1E323" w14:textId="77777777" w:rsidR="004B1809" w:rsidRPr="001126DE" w:rsidRDefault="004B1809" w:rsidP="004B1809">
      <w:pPr>
        <w:tabs>
          <w:tab w:val="left" w:pos="708"/>
        </w:tabs>
        <w:spacing w:line="360" w:lineRule="auto"/>
        <w:jc w:val="both"/>
        <w:rPr>
          <w:rFonts w:ascii="Arial" w:hAnsi="Arial" w:cs="Arial"/>
          <w:color w:val="000000"/>
          <w:szCs w:val="22"/>
          <w:u w:val="single"/>
          <w:lang w:eastAsia="de-DE"/>
        </w:rPr>
      </w:pPr>
    </w:p>
    <w:p w14:paraId="2D937B40" w14:textId="5295B2DA" w:rsidR="004B1809" w:rsidRPr="001126DE" w:rsidRDefault="004B1809" w:rsidP="004B1809">
      <w:pPr>
        <w:tabs>
          <w:tab w:val="left" w:pos="708"/>
        </w:tabs>
        <w:spacing w:before="120" w:line="360" w:lineRule="auto"/>
        <w:jc w:val="both"/>
        <w:rPr>
          <w:rFonts w:ascii="Arial" w:hAnsi="Arial" w:cs="Arial"/>
          <w:color w:val="000000"/>
          <w:u w:val="single"/>
          <w:lang w:eastAsia="de-DE"/>
        </w:rPr>
      </w:pPr>
      <w:r w:rsidRPr="00F43AF2">
        <w:rPr>
          <w:rFonts w:ascii="Arial" w:hAnsi="Arial" w:cs="Arial"/>
          <w:color w:val="000000"/>
          <w:u w:val="single"/>
          <w:lang w:eastAsia="de-DE"/>
        </w:rPr>
        <w:t>Promjene na ispravcima vrijednosti potraživanja od kupaca su kako slijedi:</w:t>
      </w:r>
      <w:r>
        <w:rPr>
          <w:rFonts w:ascii="Arial" w:hAnsi="Arial" w:cs="Arial"/>
          <w:color w:val="000000"/>
          <w:u w:val="single"/>
          <w:lang w:eastAsia="de-DE"/>
        </w:rPr>
        <w:t xml:space="preserve"> </w:t>
      </w:r>
    </w:p>
    <w:tbl>
      <w:tblPr>
        <w:tblW w:w="5000" w:type="pct"/>
        <w:tblLook w:val="04A0" w:firstRow="1" w:lastRow="0" w:firstColumn="1" w:lastColumn="0" w:noHBand="0" w:noVBand="1"/>
      </w:tblPr>
      <w:tblGrid>
        <w:gridCol w:w="5661"/>
        <w:gridCol w:w="1691"/>
        <w:gridCol w:w="1693"/>
      </w:tblGrid>
      <w:tr w:rsidR="004B1809" w:rsidRPr="001126DE" w14:paraId="390AA6A1" w14:textId="77777777" w:rsidTr="00487B39">
        <w:trPr>
          <w:trHeight w:val="276"/>
        </w:trPr>
        <w:tc>
          <w:tcPr>
            <w:tcW w:w="3129" w:type="pct"/>
            <w:tcBorders>
              <w:top w:val="double" w:sz="4" w:space="0" w:color="auto"/>
              <w:left w:val="double" w:sz="4" w:space="0" w:color="auto"/>
              <w:bottom w:val="nil"/>
              <w:right w:val="nil"/>
            </w:tcBorders>
            <w:noWrap/>
            <w:vAlign w:val="center"/>
            <w:hideMark/>
          </w:tcPr>
          <w:p w14:paraId="0DEC0F4F" w14:textId="77777777" w:rsidR="004B1809" w:rsidRPr="001126DE" w:rsidRDefault="004B1809" w:rsidP="00487B39">
            <w:pPr>
              <w:rPr>
                <w:rFonts w:ascii="Arial" w:hAnsi="Arial" w:cs="Arial"/>
                <w:color w:val="000000"/>
                <w:u w:val="single"/>
                <w:lang w:eastAsia="de-DE"/>
              </w:rPr>
            </w:pPr>
            <w:bookmarkStart w:id="15" w:name="_Hlk41290060"/>
          </w:p>
        </w:tc>
        <w:tc>
          <w:tcPr>
            <w:tcW w:w="935" w:type="pct"/>
            <w:tcBorders>
              <w:top w:val="double" w:sz="4" w:space="0" w:color="auto"/>
              <w:left w:val="nil"/>
              <w:bottom w:val="nil"/>
              <w:right w:val="nil"/>
            </w:tcBorders>
            <w:vAlign w:val="center"/>
            <w:hideMark/>
          </w:tcPr>
          <w:p w14:paraId="341400FF" w14:textId="77777777" w:rsidR="004B1809" w:rsidRPr="001126DE" w:rsidRDefault="004B1809" w:rsidP="00487B39">
            <w:pPr>
              <w:tabs>
                <w:tab w:val="left" w:pos="708"/>
              </w:tabs>
              <w:spacing w:line="240" w:lineRule="auto"/>
              <w:jc w:val="right"/>
              <w:rPr>
                <w:rFonts w:ascii="Arial" w:hAnsi="Arial" w:cs="Arial"/>
                <w:b/>
                <w:bCs/>
                <w:sz w:val="18"/>
                <w:szCs w:val="18"/>
                <w:lang w:eastAsia="hr-BA"/>
              </w:rPr>
            </w:pPr>
            <w:r>
              <w:rPr>
                <w:rFonts w:ascii="Arial" w:hAnsi="Arial" w:cs="Arial"/>
                <w:b/>
                <w:bCs/>
                <w:color w:val="000000"/>
                <w:sz w:val="18"/>
                <w:szCs w:val="18"/>
                <w:lang w:eastAsia="hr-BA"/>
              </w:rPr>
              <w:t>31.12.2022</w:t>
            </w:r>
            <w:r w:rsidRPr="001126DE">
              <w:rPr>
                <w:rFonts w:ascii="Arial" w:hAnsi="Arial" w:cs="Arial"/>
                <w:b/>
                <w:bCs/>
                <w:color w:val="000000"/>
                <w:sz w:val="18"/>
                <w:szCs w:val="18"/>
                <w:lang w:eastAsia="hr-BA"/>
              </w:rPr>
              <w:t>.</w:t>
            </w:r>
          </w:p>
        </w:tc>
        <w:tc>
          <w:tcPr>
            <w:tcW w:w="936" w:type="pct"/>
            <w:tcBorders>
              <w:top w:val="double" w:sz="4" w:space="0" w:color="auto"/>
              <w:left w:val="nil"/>
              <w:bottom w:val="nil"/>
              <w:right w:val="double" w:sz="4" w:space="0" w:color="auto"/>
            </w:tcBorders>
            <w:vAlign w:val="center"/>
            <w:hideMark/>
          </w:tcPr>
          <w:p w14:paraId="7E77126C" w14:textId="77777777" w:rsidR="004B1809" w:rsidRPr="001126DE" w:rsidRDefault="004B1809" w:rsidP="00487B39">
            <w:pPr>
              <w:tabs>
                <w:tab w:val="left" w:pos="708"/>
              </w:tabs>
              <w:spacing w:line="240" w:lineRule="auto"/>
              <w:jc w:val="right"/>
              <w:rPr>
                <w:rFonts w:ascii="Arial" w:hAnsi="Arial" w:cs="Arial"/>
                <w:b/>
                <w:bCs/>
                <w:sz w:val="18"/>
                <w:szCs w:val="18"/>
                <w:lang w:eastAsia="hr-BA"/>
              </w:rPr>
            </w:pPr>
            <w:r>
              <w:rPr>
                <w:rFonts w:ascii="Arial" w:hAnsi="Arial" w:cs="Arial"/>
                <w:b/>
                <w:bCs/>
                <w:color w:val="000000"/>
                <w:sz w:val="18"/>
                <w:szCs w:val="18"/>
                <w:lang w:eastAsia="hr-BA"/>
              </w:rPr>
              <w:t>31.12.</w:t>
            </w:r>
            <w:r w:rsidRPr="001126DE">
              <w:rPr>
                <w:rFonts w:ascii="Arial" w:hAnsi="Arial" w:cs="Arial"/>
                <w:b/>
                <w:bCs/>
                <w:color w:val="000000"/>
                <w:sz w:val="18"/>
                <w:szCs w:val="18"/>
                <w:lang w:eastAsia="hr-BA"/>
              </w:rPr>
              <w:t>202</w:t>
            </w:r>
            <w:r>
              <w:rPr>
                <w:rFonts w:ascii="Arial" w:hAnsi="Arial" w:cs="Arial"/>
                <w:b/>
                <w:bCs/>
                <w:color w:val="000000"/>
                <w:sz w:val="18"/>
                <w:szCs w:val="18"/>
                <w:lang w:eastAsia="hr-BA"/>
              </w:rPr>
              <w:t>3</w:t>
            </w:r>
            <w:r w:rsidRPr="001126DE">
              <w:rPr>
                <w:rFonts w:ascii="Arial" w:hAnsi="Arial" w:cs="Arial"/>
                <w:b/>
                <w:bCs/>
                <w:color w:val="000000"/>
                <w:sz w:val="18"/>
                <w:szCs w:val="18"/>
                <w:lang w:eastAsia="hr-BA"/>
              </w:rPr>
              <w:t>.</w:t>
            </w:r>
          </w:p>
        </w:tc>
      </w:tr>
      <w:tr w:rsidR="004B1809" w:rsidRPr="001126DE" w14:paraId="68FE9997" w14:textId="77777777" w:rsidTr="00487B39">
        <w:trPr>
          <w:trHeight w:val="276"/>
        </w:trPr>
        <w:tc>
          <w:tcPr>
            <w:tcW w:w="3129" w:type="pct"/>
            <w:tcBorders>
              <w:top w:val="nil"/>
              <w:left w:val="double" w:sz="4" w:space="0" w:color="auto"/>
              <w:bottom w:val="single" w:sz="4" w:space="0" w:color="auto"/>
              <w:right w:val="nil"/>
            </w:tcBorders>
            <w:noWrap/>
            <w:vAlign w:val="center"/>
            <w:hideMark/>
          </w:tcPr>
          <w:p w14:paraId="68A74FD1" w14:textId="77777777" w:rsidR="004B1809" w:rsidRPr="001126DE" w:rsidRDefault="004B1809" w:rsidP="00487B39">
            <w:pPr>
              <w:rPr>
                <w:rFonts w:ascii="Arial" w:hAnsi="Arial" w:cs="Arial"/>
                <w:b/>
                <w:bCs/>
                <w:color w:val="000000"/>
                <w:sz w:val="18"/>
                <w:szCs w:val="18"/>
                <w:lang w:eastAsia="hr-BA"/>
              </w:rPr>
            </w:pPr>
          </w:p>
        </w:tc>
        <w:tc>
          <w:tcPr>
            <w:tcW w:w="935" w:type="pct"/>
            <w:tcBorders>
              <w:top w:val="nil"/>
              <w:left w:val="nil"/>
              <w:bottom w:val="single" w:sz="4" w:space="0" w:color="auto"/>
              <w:right w:val="nil"/>
            </w:tcBorders>
            <w:vAlign w:val="center"/>
            <w:hideMark/>
          </w:tcPr>
          <w:p w14:paraId="75AE0340" w14:textId="77777777" w:rsidR="004B1809" w:rsidRPr="001126DE" w:rsidRDefault="004B1809" w:rsidP="00487B39">
            <w:pPr>
              <w:tabs>
                <w:tab w:val="left" w:pos="708"/>
              </w:tabs>
              <w:spacing w:line="240" w:lineRule="auto"/>
              <w:jc w:val="right"/>
              <w:rPr>
                <w:rFonts w:ascii="Arial" w:hAnsi="Arial" w:cs="Arial"/>
                <w:i/>
                <w:sz w:val="18"/>
                <w:szCs w:val="18"/>
                <w:lang w:eastAsia="hr-BA"/>
              </w:rPr>
            </w:pPr>
            <w:r w:rsidRPr="001126DE">
              <w:rPr>
                <w:rFonts w:ascii="Arial" w:hAnsi="Arial" w:cs="Arial"/>
                <w:i/>
                <w:sz w:val="18"/>
                <w:szCs w:val="18"/>
                <w:lang w:eastAsia="hr-BA"/>
              </w:rPr>
              <w:t xml:space="preserve">(u </w:t>
            </w:r>
            <w:r>
              <w:rPr>
                <w:rFonts w:ascii="Arial" w:hAnsi="Arial" w:cs="Arial"/>
                <w:i/>
                <w:sz w:val="18"/>
                <w:szCs w:val="18"/>
                <w:lang w:eastAsia="hr-BA"/>
              </w:rPr>
              <w:t>TEUR</w:t>
            </w:r>
            <w:r w:rsidRPr="001126DE">
              <w:rPr>
                <w:rFonts w:ascii="Arial" w:hAnsi="Arial" w:cs="Arial"/>
                <w:i/>
                <w:sz w:val="18"/>
                <w:szCs w:val="18"/>
                <w:lang w:eastAsia="hr-BA"/>
              </w:rPr>
              <w:t>)</w:t>
            </w:r>
          </w:p>
        </w:tc>
        <w:tc>
          <w:tcPr>
            <w:tcW w:w="936" w:type="pct"/>
            <w:tcBorders>
              <w:top w:val="nil"/>
              <w:left w:val="nil"/>
              <w:bottom w:val="single" w:sz="4" w:space="0" w:color="auto"/>
              <w:right w:val="double" w:sz="4" w:space="0" w:color="auto"/>
            </w:tcBorders>
            <w:vAlign w:val="center"/>
            <w:hideMark/>
          </w:tcPr>
          <w:p w14:paraId="2FBFB7E5" w14:textId="77777777" w:rsidR="004B1809" w:rsidRPr="001126DE" w:rsidRDefault="004B1809" w:rsidP="00487B39">
            <w:pPr>
              <w:tabs>
                <w:tab w:val="left" w:pos="708"/>
              </w:tabs>
              <w:spacing w:line="240" w:lineRule="auto"/>
              <w:jc w:val="right"/>
              <w:rPr>
                <w:rFonts w:ascii="Arial" w:hAnsi="Arial" w:cs="Arial"/>
                <w:i/>
                <w:sz w:val="18"/>
                <w:szCs w:val="18"/>
                <w:lang w:eastAsia="hr-BA"/>
              </w:rPr>
            </w:pPr>
            <w:r w:rsidRPr="001126DE">
              <w:rPr>
                <w:rFonts w:ascii="Arial" w:hAnsi="Arial" w:cs="Arial"/>
                <w:i/>
                <w:sz w:val="18"/>
                <w:szCs w:val="18"/>
                <w:lang w:eastAsia="hr-BA"/>
              </w:rPr>
              <w:t xml:space="preserve">(u </w:t>
            </w:r>
            <w:r>
              <w:rPr>
                <w:rFonts w:ascii="Arial" w:hAnsi="Arial" w:cs="Arial"/>
                <w:i/>
                <w:sz w:val="18"/>
                <w:szCs w:val="18"/>
                <w:lang w:eastAsia="hr-BA"/>
              </w:rPr>
              <w:t>TEUR</w:t>
            </w:r>
            <w:r w:rsidRPr="001126DE">
              <w:rPr>
                <w:rFonts w:ascii="Arial" w:hAnsi="Arial" w:cs="Arial"/>
                <w:i/>
                <w:sz w:val="18"/>
                <w:szCs w:val="18"/>
                <w:lang w:eastAsia="hr-BA"/>
              </w:rPr>
              <w:t>)</w:t>
            </w:r>
          </w:p>
        </w:tc>
      </w:tr>
      <w:tr w:rsidR="004B1809" w:rsidRPr="001126DE" w14:paraId="05BB6BFB" w14:textId="77777777" w:rsidTr="00487B39">
        <w:trPr>
          <w:trHeight w:val="276"/>
        </w:trPr>
        <w:tc>
          <w:tcPr>
            <w:tcW w:w="3129" w:type="pct"/>
            <w:tcBorders>
              <w:top w:val="single" w:sz="4" w:space="0" w:color="auto"/>
              <w:left w:val="double" w:sz="4" w:space="0" w:color="auto"/>
              <w:bottom w:val="nil"/>
              <w:right w:val="nil"/>
            </w:tcBorders>
            <w:noWrap/>
            <w:vAlign w:val="center"/>
          </w:tcPr>
          <w:p w14:paraId="0A57280D" w14:textId="77777777" w:rsidR="004B1809" w:rsidRPr="001126DE" w:rsidRDefault="004B1809" w:rsidP="00487B39">
            <w:pPr>
              <w:tabs>
                <w:tab w:val="left" w:pos="708"/>
              </w:tabs>
              <w:spacing w:line="240" w:lineRule="auto"/>
              <w:rPr>
                <w:rFonts w:ascii="Arial" w:hAnsi="Arial" w:cs="Arial"/>
                <w:sz w:val="18"/>
                <w:szCs w:val="18"/>
                <w:lang w:eastAsia="hr-BA"/>
              </w:rPr>
            </w:pPr>
          </w:p>
        </w:tc>
        <w:tc>
          <w:tcPr>
            <w:tcW w:w="935" w:type="pct"/>
            <w:tcBorders>
              <w:top w:val="single" w:sz="4" w:space="0" w:color="auto"/>
              <w:left w:val="nil"/>
              <w:right w:val="nil"/>
            </w:tcBorders>
            <w:noWrap/>
            <w:vAlign w:val="center"/>
          </w:tcPr>
          <w:p w14:paraId="4CA8274E" w14:textId="77777777" w:rsidR="004B1809" w:rsidRPr="001126DE" w:rsidRDefault="004B1809" w:rsidP="00487B39">
            <w:pPr>
              <w:tabs>
                <w:tab w:val="left" w:pos="708"/>
              </w:tabs>
              <w:spacing w:line="240" w:lineRule="auto"/>
              <w:jc w:val="right"/>
              <w:rPr>
                <w:rFonts w:ascii="Arial" w:hAnsi="Arial" w:cs="Arial"/>
                <w:sz w:val="18"/>
                <w:szCs w:val="18"/>
                <w:lang w:eastAsia="hr-BA"/>
              </w:rPr>
            </w:pPr>
          </w:p>
        </w:tc>
        <w:tc>
          <w:tcPr>
            <w:tcW w:w="936" w:type="pct"/>
            <w:tcBorders>
              <w:top w:val="single" w:sz="4" w:space="0" w:color="auto"/>
              <w:left w:val="nil"/>
              <w:bottom w:val="nil"/>
              <w:right w:val="double" w:sz="4" w:space="0" w:color="auto"/>
            </w:tcBorders>
            <w:noWrap/>
            <w:vAlign w:val="center"/>
          </w:tcPr>
          <w:p w14:paraId="69F8B818" w14:textId="77777777" w:rsidR="004B1809" w:rsidRPr="001126DE" w:rsidRDefault="004B1809" w:rsidP="00487B39">
            <w:pPr>
              <w:tabs>
                <w:tab w:val="left" w:pos="708"/>
              </w:tabs>
              <w:spacing w:line="240" w:lineRule="auto"/>
              <w:jc w:val="right"/>
              <w:rPr>
                <w:rFonts w:ascii="Arial" w:hAnsi="Arial" w:cs="Arial"/>
                <w:sz w:val="18"/>
                <w:szCs w:val="18"/>
                <w:lang w:eastAsia="hr-BA"/>
              </w:rPr>
            </w:pPr>
          </w:p>
        </w:tc>
      </w:tr>
      <w:tr w:rsidR="005C6ABD" w:rsidRPr="001126DE" w14:paraId="36D30405" w14:textId="77777777" w:rsidTr="00487B39">
        <w:trPr>
          <w:trHeight w:val="276"/>
        </w:trPr>
        <w:tc>
          <w:tcPr>
            <w:tcW w:w="3129" w:type="pct"/>
            <w:tcBorders>
              <w:top w:val="nil"/>
              <w:left w:val="double" w:sz="4" w:space="0" w:color="auto"/>
              <w:bottom w:val="nil"/>
              <w:right w:val="nil"/>
            </w:tcBorders>
            <w:noWrap/>
            <w:vAlign w:val="center"/>
            <w:hideMark/>
          </w:tcPr>
          <w:p w14:paraId="022A27F2" w14:textId="77777777" w:rsidR="005C6ABD" w:rsidRPr="005662FD" w:rsidRDefault="005C6ABD" w:rsidP="005C6ABD">
            <w:pPr>
              <w:tabs>
                <w:tab w:val="left" w:pos="708"/>
              </w:tabs>
              <w:spacing w:line="240" w:lineRule="auto"/>
              <w:rPr>
                <w:rFonts w:ascii="Arial" w:hAnsi="Arial" w:cs="Arial"/>
                <w:b/>
                <w:sz w:val="18"/>
                <w:szCs w:val="18"/>
              </w:rPr>
            </w:pPr>
            <w:r>
              <w:rPr>
                <w:rFonts w:ascii="Arial" w:hAnsi="Arial" w:cs="Arial"/>
                <w:b/>
                <w:bCs/>
                <w:color w:val="000000"/>
                <w:sz w:val="18"/>
                <w:szCs w:val="18"/>
              </w:rPr>
              <w:t xml:space="preserve">Stanje 1. siječnja </w:t>
            </w:r>
          </w:p>
        </w:tc>
        <w:tc>
          <w:tcPr>
            <w:tcW w:w="935" w:type="pct"/>
            <w:tcBorders>
              <w:top w:val="nil"/>
              <w:left w:val="nil"/>
              <w:bottom w:val="nil"/>
            </w:tcBorders>
            <w:noWrap/>
            <w:vAlign w:val="center"/>
          </w:tcPr>
          <w:p w14:paraId="264B2564" w14:textId="77777777" w:rsidR="005C6ABD" w:rsidRPr="005662FD" w:rsidRDefault="005C6ABD" w:rsidP="005C6ABD">
            <w:pPr>
              <w:tabs>
                <w:tab w:val="left" w:pos="708"/>
              </w:tabs>
              <w:spacing w:line="240" w:lineRule="auto"/>
              <w:jc w:val="right"/>
              <w:rPr>
                <w:rFonts w:ascii="Arial" w:hAnsi="Arial" w:cs="Arial"/>
                <w:b/>
                <w:sz w:val="18"/>
                <w:szCs w:val="18"/>
                <w:lang w:eastAsia="hr-BA"/>
              </w:rPr>
            </w:pPr>
            <w:r>
              <w:rPr>
                <w:rFonts w:ascii="Arial" w:hAnsi="Arial" w:cs="Arial"/>
                <w:b/>
                <w:bCs/>
                <w:color w:val="000000"/>
                <w:sz w:val="18"/>
                <w:szCs w:val="18"/>
              </w:rPr>
              <w:t>2.153</w:t>
            </w:r>
          </w:p>
        </w:tc>
        <w:tc>
          <w:tcPr>
            <w:tcW w:w="936" w:type="pct"/>
            <w:tcBorders>
              <w:top w:val="nil"/>
              <w:left w:val="nil"/>
              <w:bottom w:val="nil"/>
              <w:right w:val="double" w:sz="4" w:space="0" w:color="auto"/>
            </w:tcBorders>
            <w:shd w:val="clear" w:color="auto" w:fill="auto"/>
            <w:noWrap/>
            <w:vAlign w:val="center"/>
          </w:tcPr>
          <w:p w14:paraId="2BE622D5" w14:textId="2F5C36AB" w:rsidR="005C6ABD" w:rsidRPr="00971236" w:rsidRDefault="005C6ABD" w:rsidP="005C6ABD">
            <w:pPr>
              <w:tabs>
                <w:tab w:val="left" w:pos="708"/>
              </w:tabs>
              <w:spacing w:line="240" w:lineRule="auto"/>
              <w:jc w:val="right"/>
              <w:rPr>
                <w:rFonts w:ascii="Arial" w:hAnsi="Arial" w:cs="Arial"/>
                <w:b/>
                <w:sz w:val="18"/>
                <w:szCs w:val="18"/>
                <w:highlight w:val="yellow"/>
                <w:lang w:eastAsia="hr-BA"/>
              </w:rPr>
            </w:pPr>
            <w:r>
              <w:rPr>
                <w:rFonts w:ascii="Arial" w:hAnsi="Arial" w:cs="Arial"/>
                <w:b/>
                <w:bCs/>
                <w:color w:val="000000"/>
                <w:sz w:val="18"/>
                <w:szCs w:val="18"/>
              </w:rPr>
              <w:t>2.210</w:t>
            </w:r>
          </w:p>
        </w:tc>
      </w:tr>
      <w:tr w:rsidR="005C6ABD" w:rsidRPr="001126DE" w14:paraId="312EF079" w14:textId="77777777" w:rsidTr="00487B39">
        <w:trPr>
          <w:trHeight w:val="276"/>
        </w:trPr>
        <w:tc>
          <w:tcPr>
            <w:tcW w:w="3129" w:type="pct"/>
            <w:tcBorders>
              <w:top w:val="nil"/>
              <w:left w:val="double" w:sz="4" w:space="0" w:color="auto"/>
              <w:bottom w:val="nil"/>
              <w:right w:val="nil"/>
            </w:tcBorders>
            <w:noWrap/>
            <w:vAlign w:val="center"/>
            <w:hideMark/>
          </w:tcPr>
          <w:p w14:paraId="584E07F6" w14:textId="77777777" w:rsidR="005C6ABD" w:rsidRPr="005662FD" w:rsidRDefault="005C6ABD" w:rsidP="005C6ABD">
            <w:pPr>
              <w:tabs>
                <w:tab w:val="left" w:pos="708"/>
              </w:tabs>
              <w:spacing w:line="240" w:lineRule="auto"/>
              <w:rPr>
                <w:rFonts w:ascii="Arial" w:hAnsi="Arial" w:cs="Arial"/>
                <w:sz w:val="18"/>
                <w:szCs w:val="18"/>
                <w:lang w:eastAsia="hr-BA"/>
              </w:rPr>
            </w:pPr>
            <w:r>
              <w:rPr>
                <w:rFonts w:ascii="Arial" w:hAnsi="Arial" w:cs="Arial"/>
                <w:color w:val="000000"/>
                <w:sz w:val="18"/>
                <w:szCs w:val="18"/>
              </w:rPr>
              <w:t xml:space="preserve">Vrijednosno usklađena potraživanja tijekom godine </w:t>
            </w:r>
          </w:p>
        </w:tc>
        <w:tc>
          <w:tcPr>
            <w:tcW w:w="935" w:type="pct"/>
            <w:tcBorders>
              <w:top w:val="nil"/>
              <w:left w:val="nil"/>
              <w:bottom w:val="nil"/>
            </w:tcBorders>
            <w:noWrap/>
            <w:vAlign w:val="center"/>
          </w:tcPr>
          <w:p w14:paraId="44944188" w14:textId="77777777" w:rsidR="005C6ABD" w:rsidRPr="005662FD" w:rsidRDefault="005C6ABD" w:rsidP="005C6ABD">
            <w:pPr>
              <w:tabs>
                <w:tab w:val="left" w:pos="708"/>
              </w:tabs>
              <w:spacing w:line="240" w:lineRule="auto"/>
              <w:jc w:val="right"/>
              <w:rPr>
                <w:rFonts w:ascii="Arial" w:hAnsi="Arial" w:cs="Arial"/>
                <w:sz w:val="18"/>
                <w:szCs w:val="18"/>
                <w:lang w:eastAsia="hr-BA"/>
              </w:rPr>
            </w:pPr>
            <w:r>
              <w:rPr>
                <w:rFonts w:ascii="Arial" w:hAnsi="Arial" w:cs="Arial"/>
                <w:color w:val="000000"/>
                <w:sz w:val="18"/>
                <w:szCs w:val="18"/>
              </w:rPr>
              <w:t>335</w:t>
            </w:r>
          </w:p>
        </w:tc>
        <w:tc>
          <w:tcPr>
            <w:tcW w:w="936" w:type="pct"/>
            <w:tcBorders>
              <w:top w:val="nil"/>
              <w:left w:val="nil"/>
              <w:bottom w:val="nil"/>
              <w:right w:val="double" w:sz="4" w:space="0" w:color="auto"/>
            </w:tcBorders>
            <w:shd w:val="clear" w:color="auto" w:fill="auto"/>
            <w:noWrap/>
            <w:vAlign w:val="center"/>
          </w:tcPr>
          <w:p w14:paraId="06A2DE18" w14:textId="37F9517C" w:rsidR="005C6ABD" w:rsidRPr="00971236" w:rsidRDefault="005C6ABD" w:rsidP="005C6ABD">
            <w:pPr>
              <w:tabs>
                <w:tab w:val="left" w:pos="708"/>
              </w:tabs>
              <w:spacing w:line="240" w:lineRule="auto"/>
              <w:jc w:val="right"/>
              <w:rPr>
                <w:rFonts w:ascii="Arial" w:hAnsi="Arial" w:cs="Arial"/>
                <w:sz w:val="18"/>
                <w:szCs w:val="18"/>
                <w:highlight w:val="yellow"/>
                <w:lang w:eastAsia="hr-BA"/>
              </w:rPr>
            </w:pPr>
            <w:r>
              <w:rPr>
                <w:rFonts w:ascii="Arial" w:hAnsi="Arial" w:cs="Arial"/>
                <w:color w:val="000000"/>
                <w:sz w:val="18"/>
                <w:szCs w:val="18"/>
              </w:rPr>
              <w:t>143</w:t>
            </w:r>
          </w:p>
        </w:tc>
      </w:tr>
      <w:tr w:rsidR="005C6ABD" w:rsidRPr="001126DE" w14:paraId="21EC8DC6" w14:textId="77777777" w:rsidTr="00487B39">
        <w:trPr>
          <w:trHeight w:val="276"/>
        </w:trPr>
        <w:tc>
          <w:tcPr>
            <w:tcW w:w="3129" w:type="pct"/>
            <w:tcBorders>
              <w:top w:val="nil"/>
              <w:left w:val="double" w:sz="4" w:space="0" w:color="auto"/>
              <w:bottom w:val="nil"/>
              <w:right w:val="nil"/>
            </w:tcBorders>
            <w:noWrap/>
            <w:vAlign w:val="center"/>
            <w:hideMark/>
          </w:tcPr>
          <w:p w14:paraId="70CC1CCF" w14:textId="77777777" w:rsidR="005C6ABD" w:rsidRPr="005662FD" w:rsidRDefault="005C6ABD" w:rsidP="005C6ABD">
            <w:pPr>
              <w:tabs>
                <w:tab w:val="left" w:pos="708"/>
              </w:tabs>
              <w:spacing w:line="240" w:lineRule="auto"/>
              <w:rPr>
                <w:rFonts w:ascii="Arial" w:hAnsi="Arial" w:cs="Arial"/>
                <w:sz w:val="18"/>
                <w:szCs w:val="18"/>
                <w:lang w:eastAsia="hr-BA"/>
              </w:rPr>
            </w:pPr>
            <w:r>
              <w:rPr>
                <w:rFonts w:ascii="Arial" w:hAnsi="Arial" w:cs="Arial"/>
                <w:color w:val="000000"/>
                <w:sz w:val="18"/>
                <w:szCs w:val="18"/>
              </w:rPr>
              <w:t>Isknjižena, prethodno vrijednosno usklađena potraživanja</w:t>
            </w:r>
          </w:p>
        </w:tc>
        <w:tc>
          <w:tcPr>
            <w:tcW w:w="935" w:type="pct"/>
            <w:tcBorders>
              <w:top w:val="nil"/>
              <w:left w:val="nil"/>
            </w:tcBorders>
            <w:noWrap/>
            <w:vAlign w:val="center"/>
          </w:tcPr>
          <w:p w14:paraId="617A1CA5" w14:textId="77777777" w:rsidR="005C6ABD" w:rsidRPr="005662FD" w:rsidRDefault="005C6ABD" w:rsidP="005C6ABD">
            <w:pPr>
              <w:tabs>
                <w:tab w:val="left" w:pos="708"/>
              </w:tabs>
              <w:spacing w:line="240" w:lineRule="auto"/>
              <w:jc w:val="right"/>
              <w:rPr>
                <w:rFonts w:ascii="Arial" w:hAnsi="Arial" w:cs="Arial"/>
                <w:sz w:val="18"/>
                <w:szCs w:val="18"/>
                <w:lang w:eastAsia="hr-BA"/>
              </w:rPr>
            </w:pPr>
            <w:r>
              <w:rPr>
                <w:rFonts w:ascii="Arial" w:hAnsi="Arial" w:cs="Arial"/>
                <w:color w:val="000000"/>
                <w:sz w:val="18"/>
                <w:szCs w:val="18"/>
              </w:rPr>
              <w:t>-28</w:t>
            </w:r>
          </w:p>
        </w:tc>
        <w:tc>
          <w:tcPr>
            <w:tcW w:w="936" w:type="pct"/>
            <w:tcBorders>
              <w:top w:val="nil"/>
              <w:left w:val="nil"/>
              <w:right w:val="double" w:sz="4" w:space="0" w:color="auto"/>
            </w:tcBorders>
            <w:shd w:val="clear" w:color="auto" w:fill="auto"/>
            <w:noWrap/>
            <w:vAlign w:val="center"/>
          </w:tcPr>
          <w:p w14:paraId="24A9D211" w14:textId="1111356F" w:rsidR="005C6ABD" w:rsidRPr="00971236" w:rsidRDefault="005C6ABD" w:rsidP="005C6ABD">
            <w:pPr>
              <w:tabs>
                <w:tab w:val="left" w:pos="708"/>
              </w:tabs>
              <w:spacing w:line="240" w:lineRule="auto"/>
              <w:jc w:val="right"/>
              <w:rPr>
                <w:rFonts w:ascii="Arial" w:hAnsi="Arial" w:cs="Arial"/>
                <w:sz w:val="18"/>
                <w:szCs w:val="18"/>
                <w:highlight w:val="yellow"/>
                <w:lang w:eastAsia="hr-BA"/>
              </w:rPr>
            </w:pPr>
            <w:r>
              <w:rPr>
                <w:rFonts w:ascii="Arial" w:hAnsi="Arial" w:cs="Arial"/>
                <w:color w:val="000000"/>
                <w:sz w:val="18"/>
                <w:szCs w:val="18"/>
              </w:rPr>
              <w:t>-458</w:t>
            </w:r>
          </w:p>
        </w:tc>
      </w:tr>
      <w:tr w:rsidR="005C6ABD" w:rsidRPr="001126DE" w14:paraId="1AC12656" w14:textId="77777777" w:rsidTr="00487B39">
        <w:trPr>
          <w:trHeight w:val="276"/>
        </w:trPr>
        <w:tc>
          <w:tcPr>
            <w:tcW w:w="3129" w:type="pct"/>
            <w:tcBorders>
              <w:top w:val="nil"/>
              <w:left w:val="double" w:sz="4" w:space="0" w:color="auto"/>
              <w:bottom w:val="nil"/>
              <w:right w:val="nil"/>
            </w:tcBorders>
            <w:noWrap/>
            <w:vAlign w:val="center"/>
            <w:hideMark/>
          </w:tcPr>
          <w:p w14:paraId="0B07B63B" w14:textId="77777777" w:rsidR="005C6ABD" w:rsidRPr="005662FD" w:rsidRDefault="005C6ABD" w:rsidP="005C6ABD">
            <w:pPr>
              <w:tabs>
                <w:tab w:val="left" w:pos="708"/>
              </w:tabs>
              <w:spacing w:line="240" w:lineRule="auto"/>
              <w:rPr>
                <w:rFonts w:ascii="Arial" w:hAnsi="Arial" w:cs="Arial"/>
                <w:sz w:val="18"/>
                <w:szCs w:val="18"/>
                <w:lang w:eastAsia="hr-BA"/>
              </w:rPr>
            </w:pPr>
            <w:r>
              <w:rPr>
                <w:rFonts w:ascii="Arial" w:hAnsi="Arial" w:cs="Arial"/>
                <w:color w:val="000000"/>
                <w:sz w:val="18"/>
                <w:szCs w:val="18"/>
              </w:rPr>
              <w:t>Naplaćena, prethodno vrijednosno usklađena potraživanja</w:t>
            </w:r>
          </w:p>
        </w:tc>
        <w:tc>
          <w:tcPr>
            <w:tcW w:w="935" w:type="pct"/>
            <w:tcBorders>
              <w:top w:val="nil"/>
              <w:left w:val="nil"/>
              <w:bottom w:val="single" w:sz="4" w:space="0" w:color="auto"/>
            </w:tcBorders>
            <w:noWrap/>
            <w:vAlign w:val="center"/>
          </w:tcPr>
          <w:p w14:paraId="41E6ABFB" w14:textId="77777777" w:rsidR="005C6ABD" w:rsidRPr="005662FD" w:rsidRDefault="005C6ABD" w:rsidP="005C6ABD">
            <w:pPr>
              <w:tabs>
                <w:tab w:val="left" w:pos="708"/>
              </w:tabs>
              <w:spacing w:line="240" w:lineRule="auto"/>
              <w:jc w:val="right"/>
              <w:rPr>
                <w:rFonts w:ascii="Arial" w:hAnsi="Arial" w:cs="Arial"/>
                <w:sz w:val="18"/>
                <w:szCs w:val="18"/>
                <w:lang w:eastAsia="hr-BA"/>
              </w:rPr>
            </w:pPr>
            <w:r>
              <w:rPr>
                <w:rFonts w:ascii="Arial" w:hAnsi="Arial" w:cs="Arial"/>
                <w:color w:val="000000"/>
                <w:sz w:val="18"/>
                <w:szCs w:val="18"/>
              </w:rPr>
              <w:t>-217</w:t>
            </w:r>
          </w:p>
        </w:tc>
        <w:tc>
          <w:tcPr>
            <w:tcW w:w="936" w:type="pct"/>
            <w:tcBorders>
              <w:top w:val="nil"/>
              <w:left w:val="nil"/>
              <w:bottom w:val="single" w:sz="4" w:space="0" w:color="auto"/>
              <w:right w:val="double" w:sz="4" w:space="0" w:color="auto"/>
            </w:tcBorders>
            <w:shd w:val="clear" w:color="auto" w:fill="auto"/>
            <w:noWrap/>
            <w:vAlign w:val="center"/>
          </w:tcPr>
          <w:p w14:paraId="49609F04" w14:textId="7817657B" w:rsidR="005C6ABD" w:rsidRPr="00971236" w:rsidRDefault="005C6ABD" w:rsidP="005C6ABD">
            <w:pPr>
              <w:tabs>
                <w:tab w:val="left" w:pos="708"/>
              </w:tabs>
              <w:spacing w:line="240" w:lineRule="auto"/>
              <w:jc w:val="right"/>
              <w:rPr>
                <w:rFonts w:ascii="Arial" w:hAnsi="Arial" w:cs="Arial"/>
                <w:sz w:val="18"/>
                <w:szCs w:val="18"/>
                <w:highlight w:val="yellow"/>
                <w:lang w:eastAsia="hr-BA"/>
              </w:rPr>
            </w:pPr>
            <w:r>
              <w:rPr>
                <w:rFonts w:ascii="Arial" w:hAnsi="Arial" w:cs="Arial"/>
                <w:color w:val="000000"/>
                <w:sz w:val="18"/>
                <w:szCs w:val="18"/>
              </w:rPr>
              <w:t>-175</w:t>
            </w:r>
          </w:p>
        </w:tc>
      </w:tr>
      <w:tr w:rsidR="005C6ABD" w:rsidRPr="001126DE" w14:paraId="27F69D56" w14:textId="77777777" w:rsidTr="00487B39">
        <w:trPr>
          <w:trHeight w:val="276"/>
        </w:trPr>
        <w:tc>
          <w:tcPr>
            <w:tcW w:w="3129" w:type="pct"/>
            <w:tcBorders>
              <w:top w:val="nil"/>
              <w:left w:val="double" w:sz="4" w:space="0" w:color="auto"/>
              <w:bottom w:val="nil"/>
              <w:right w:val="nil"/>
            </w:tcBorders>
            <w:vAlign w:val="center"/>
            <w:hideMark/>
          </w:tcPr>
          <w:p w14:paraId="7EE86876" w14:textId="77777777" w:rsidR="005C6ABD" w:rsidRPr="005662FD" w:rsidRDefault="005C6ABD" w:rsidP="005C6ABD">
            <w:pPr>
              <w:tabs>
                <w:tab w:val="left" w:pos="708"/>
              </w:tabs>
              <w:spacing w:line="240" w:lineRule="auto"/>
              <w:rPr>
                <w:rFonts w:ascii="Arial" w:hAnsi="Arial" w:cs="Arial"/>
                <w:b/>
                <w:sz w:val="18"/>
                <w:szCs w:val="18"/>
                <w:lang w:eastAsia="hr-BA"/>
              </w:rPr>
            </w:pPr>
            <w:r>
              <w:rPr>
                <w:rFonts w:ascii="Arial" w:hAnsi="Arial" w:cs="Arial"/>
                <w:b/>
                <w:bCs/>
                <w:color w:val="000000"/>
                <w:sz w:val="18"/>
                <w:szCs w:val="18"/>
              </w:rPr>
              <w:t xml:space="preserve">Stanje 31. prosinca </w:t>
            </w:r>
          </w:p>
        </w:tc>
        <w:tc>
          <w:tcPr>
            <w:tcW w:w="935" w:type="pct"/>
            <w:tcBorders>
              <w:top w:val="single" w:sz="4" w:space="0" w:color="auto"/>
              <w:left w:val="nil"/>
              <w:bottom w:val="single" w:sz="8" w:space="0" w:color="auto"/>
            </w:tcBorders>
            <w:noWrap/>
            <w:vAlign w:val="center"/>
          </w:tcPr>
          <w:p w14:paraId="34FC720D" w14:textId="77777777" w:rsidR="005C6ABD" w:rsidRPr="005662FD" w:rsidRDefault="005C6ABD" w:rsidP="005C6ABD">
            <w:pPr>
              <w:tabs>
                <w:tab w:val="left" w:pos="708"/>
              </w:tabs>
              <w:spacing w:line="240" w:lineRule="auto"/>
              <w:jc w:val="right"/>
              <w:rPr>
                <w:rFonts w:ascii="Arial" w:hAnsi="Arial" w:cs="Arial"/>
                <w:b/>
                <w:bCs/>
                <w:sz w:val="18"/>
                <w:szCs w:val="18"/>
                <w:lang w:eastAsia="hr-BA"/>
              </w:rPr>
            </w:pPr>
            <w:r>
              <w:rPr>
                <w:rFonts w:ascii="Arial" w:hAnsi="Arial" w:cs="Arial"/>
                <w:b/>
                <w:bCs/>
                <w:color w:val="000000"/>
                <w:sz w:val="18"/>
                <w:szCs w:val="18"/>
              </w:rPr>
              <w:t>2.243</w:t>
            </w:r>
          </w:p>
        </w:tc>
        <w:tc>
          <w:tcPr>
            <w:tcW w:w="936" w:type="pct"/>
            <w:tcBorders>
              <w:top w:val="single" w:sz="4" w:space="0" w:color="auto"/>
              <w:left w:val="nil"/>
              <w:bottom w:val="single" w:sz="8" w:space="0" w:color="auto"/>
              <w:right w:val="double" w:sz="4" w:space="0" w:color="auto"/>
            </w:tcBorders>
            <w:shd w:val="clear" w:color="auto" w:fill="auto"/>
            <w:noWrap/>
            <w:vAlign w:val="center"/>
          </w:tcPr>
          <w:p w14:paraId="53B027E0" w14:textId="0C024C06" w:rsidR="005C6ABD" w:rsidRPr="00971236" w:rsidRDefault="005C6ABD" w:rsidP="005C6ABD">
            <w:pPr>
              <w:tabs>
                <w:tab w:val="left" w:pos="708"/>
              </w:tabs>
              <w:spacing w:line="240" w:lineRule="auto"/>
              <w:jc w:val="right"/>
              <w:rPr>
                <w:rFonts w:ascii="Arial" w:hAnsi="Arial" w:cs="Arial"/>
                <w:b/>
                <w:bCs/>
                <w:sz w:val="18"/>
                <w:szCs w:val="18"/>
                <w:highlight w:val="yellow"/>
                <w:lang w:eastAsia="hr-BA"/>
              </w:rPr>
            </w:pPr>
            <w:r>
              <w:rPr>
                <w:rFonts w:ascii="Arial" w:hAnsi="Arial" w:cs="Arial"/>
                <w:b/>
                <w:bCs/>
                <w:color w:val="000000"/>
                <w:sz w:val="18"/>
                <w:szCs w:val="18"/>
              </w:rPr>
              <w:t>1.721</w:t>
            </w:r>
          </w:p>
        </w:tc>
      </w:tr>
      <w:tr w:rsidR="004B1809" w:rsidRPr="001126DE" w14:paraId="7724FEA7" w14:textId="77777777" w:rsidTr="00487B39">
        <w:trPr>
          <w:trHeight w:val="276"/>
        </w:trPr>
        <w:tc>
          <w:tcPr>
            <w:tcW w:w="3129" w:type="pct"/>
            <w:tcBorders>
              <w:top w:val="nil"/>
              <w:left w:val="double" w:sz="4" w:space="0" w:color="auto"/>
              <w:bottom w:val="double" w:sz="4" w:space="0" w:color="auto"/>
              <w:right w:val="nil"/>
            </w:tcBorders>
            <w:vAlign w:val="center"/>
          </w:tcPr>
          <w:p w14:paraId="3AFEA15E" w14:textId="77777777" w:rsidR="004B1809" w:rsidRPr="005662FD" w:rsidRDefault="004B1809" w:rsidP="00487B39">
            <w:pPr>
              <w:tabs>
                <w:tab w:val="left" w:pos="708"/>
              </w:tabs>
              <w:spacing w:line="240" w:lineRule="auto"/>
              <w:rPr>
                <w:rFonts w:ascii="Arial" w:hAnsi="Arial" w:cs="Arial"/>
                <w:sz w:val="18"/>
                <w:szCs w:val="18"/>
                <w:lang w:eastAsia="hr-BA"/>
              </w:rPr>
            </w:pPr>
          </w:p>
        </w:tc>
        <w:tc>
          <w:tcPr>
            <w:tcW w:w="935" w:type="pct"/>
            <w:tcBorders>
              <w:top w:val="single" w:sz="8" w:space="0" w:color="auto"/>
              <w:left w:val="nil"/>
              <w:bottom w:val="double" w:sz="4" w:space="0" w:color="auto"/>
              <w:right w:val="nil"/>
            </w:tcBorders>
            <w:noWrap/>
            <w:vAlign w:val="center"/>
          </w:tcPr>
          <w:p w14:paraId="558164AB" w14:textId="77777777" w:rsidR="004B1809" w:rsidRPr="005662FD" w:rsidRDefault="004B1809" w:rsidP="00487B39">
            <w:pPr>
              <w:tabs>
                <w:tab w:val="left" w:pos="708"/>
              </w:tabs>
              <w:spacing w:line="240" w:lineRule="auto"/>
              <w:jc w:val="right"/>
              <w:rPr>
                <w:rFonts w:ascii="Arial" w:hAnsi="Arial" w:cs="Arial"/>
                <w:b/>
                <w:bCs/>
                <w:sz w:val="18"/>
                <w:szCs w:val="18"/>
                <w:lang w:eastAsia="hr-BA"/>
              </w:rPr>
            </w:pPr>
          </w:p>
        </w:tc>
        <w:tc>
          <w:tcPr>
            <w:tcW w:w="936" w:type="pct"/>
            <w:tcBorders>
              <w:top w:val="single" w:sz="8" w:space="0" w:color="auto"/>
              <w:left w:val="nil"/>
              <w:bottom w:val="double" w:sz="4" w:space="0" w:color="auto"/>
              <w:right w:val="double" w:sz="4" w:space="0" w:color="auto"/>
            </w:tcBorders>
            <w:noWrap/>
            <w:vAlign w:val="center"/>
          </w:tcPr>
          <w:p w14:paraId="5FFFE5EF" w14:textId="77777777" w:rsidR="004B1809" w:rsidRPr="005662FD" w:rsidRDefault="004B1809" w:rsidP="00487B39">
            <w:pPr>
              <w:tabs>
                <w:tab w:val="left" w:pos="708"/>
              </w:tabs>
              <w:spacing w:line="240" w:lineRule="auto"/>
              <w:jc w:val="right"/>
              <w:rPr>
                <w:rFonts w:ascii="Arial" w:hAnsi="Arial" w:cs="Arial"/>
                <w:b/>
                <w:bCs/>
                <w:sz w:val="18"/>
                <w:szCs w:val="18"/>
                <w:lang w:eastAsia="hr-BA"/>
              </w:rPr>
            </w:pPr>
          </w:p>
        </w:tc>
      </w:tr>
      <w:bookmarkEnd w:id="15"/>
    </w:tbl>
    <w:p w14:paraId="122AC632" w14:textId="659D0013" w:rsidR="004B1809" w:rsidRPr="001126DE" w:rsidRDefault="004B1809" w:rsidP="008B5F99">
      <w:pPr>
        <w:spacing w:line="360" w:lineRule="auto"/>
        <w:rPr>
          <w:rFonts w:ascii="Arial" w:hAnsi="Arial" w:cs="Arial"/>
          <w:color w:val="000000"/>
        </w:rPr>
        <w:sectPr w:rsidR="004B1809" w:rsidRPr="001126DE">
          <w:pgSz w:w="11909" w:h="16834"/>
          <w:pgMar w:top="1417" w:right="1417" w:bottom="1417" w:left="1417" w:header="720" w:footer="720" w:gutter="0"/>
          <w:cols w:space="720"/>
        </w:sectPr>
      </w:pPr>
    </w:p>
    <w:p w14:paraId="315D0EB1" w14:textId="2B4FA202" w:rsidR="008B5F99" w:rsidRPr="00B05F7B" w:rsidRDefault="004C1EA5" w:rsidP="00B05F7B">
      <w:pPr>
        <w:pStyle w:val="ListParagraph"/>
        <w:numPr>
          <w:ilvl w:val="0"/>
          <w:numId w:val="20"/>
        </w:numPr>
        <w:tabs>
          <w:tab w:val="num" w:pos="4330"/>
          <w:tab w:val="num" w:pos="5464"/>
        </w:tabs>
        <w:spacing w:after="120" w:line="360" w:lineRule="auto"/>
        <w:jc w:val="both"/>
        <w:rPr>
          <w:rFonts w:ascii="Arial" w:hAnsi="Arial" w:cs="Arial"/>
          <w:b/>
          <w:noProof/>
          <w:color w:val="000000"/>
          <w:lang w:eastAsia="hr-HR"/>
        </w:rPr>
      </w:pPr>
      <w:r w:rsidRPr="00B05F7B">
        <w:rPr>
          <w:rFonts w:ascii="Arial" w:hAnsi="Arial" w:cs="Arial"/>
          <w:b/>
          <w:noProof/>
          <w:color w:val="000000"/>
          <w:lang w:eastAsia="hr-HR"/>
        </w:rPr>
        <w:lastRenderedPageBreak/>
        <w:t>Potraživanja od države i drugih institucija</w:t>
      </w:r>
    </w:p>
    <w:tbl>
      <w:tblPr>
        <w:tblW w:w="5000" w:type="pct"/>
        <w:tblLook w:val="04A0" w:firstRow="1" w:lastRow="0" w:firstColumn="1" w:lastColumn="0" w:noHBand="0" w:noVBand="1"/>
      </w:tblPr>
      <w:tblGrid>
        <w:gridCol w:w="5722"/>
        <w:gridCol w:w="1662"/>
        <w:gridCol w:w="1661"/>
      </w:tblGrid>
      <w:tr w:rsidR="004C1EA5" w:rsidRPr="001126DE" w14:paraId="30F28DDD" w14:textId="77777777" w:rsidTr="00CC564A">
        <w:trPr>
          <w:trHeight w:val="284"/>
        </w:trPr>
        <w:tc>
          <w:tcPr>
            <w:tcW w:w="3163" w:type="pct"/>
            <w:tcBorders>
              <w:top w:val="double" w:sz="4" w:space="0" w:color="auto"/>
              <w:left w:val="double" w:sz="4" w:space="0" w:color="auto"/>
              <w:bottom w:val="nil"/>
              <w:right w:val="nil"/>
            </w:tcBorders>
            <w:shd w:val="clear" w:color="auto" w:fill="FFFFFF"/>
            <w:vAlign w:val="center"/>
            <w:hideMark/>
          </w:tcPr>
          <w:p w14:paraId="5A0959E4" w14:textId="77777777" w:rsidR="004C1EA5" w:rsidRPr="001126DE" w:rsidRDefault="004C1EA5" w:rsidP="009B5B23">
            <w:pPr>
              <w:rPr>
                <w:rFonts w:ascii="Arial" w:hAnsi="Arial" w:cs="Arial"/>
                <w:b/>
                <w:noProof/>
                <w:color w:val="000000"/>
                <w:lang w:eastAsia="hr-HR"/>
              </w:rPr>
            </w:pPr>
          </w:p>
        </w:tc>
        <w:tc>
          <w:tcPr>
            <w:tcW w:w="919" w:type="pct"/>
            <w:tcBorders>
              <w:top w:val="double" w:sz="4" w:space="0" w:color="auto"/>
              <w:left w:val="nil"/>
              <w:bottom w:val="nil"/>
              <w:right w:val="nil"/>
            </w:tcBorders>
            <w:shd w:val="clear" w:color="auto" w:fill="FFFFFF"/>
            <w:vAlign w:val="center"/>
            <w:hideMark/>
          </w:tcPr>
          <w:p w14:paraId="33CA6582" w14:textId="00A8EB7C" w:rsidR="004C1EA5" w:rsidRPr="001126DE" w:rsidRDefault="004C1EA5" w:rsidP="009B5B23">
            <w:pPr>
              <w:tabs>
                <w:tab w:val="left" w:pos="708"/>
              </w:tabs>
              <w:spacing w:line="240" w:lineRule="auto"/>
              <w:jc w:val="right"/>
              <w:rPr>
                <w:rFonts w:ascii="Arial" w:hAnsi="Arial" w:cs="Arial"/>
                <w:b/>
                <w:bCs/>
                <w:sz w:val="18"/>
                <w:szCs w:val="18"/>
                <w:lang w:eastAsia="hr-BA"/>
              </w:rPr>
            </w:pPr>
            <w:r>
              <w:rPr>
                <w:rFonts w:ascii="Arial" w:hAnsi="Arial" w:cs="Arial"/>
                <w:b/>
                <w:bCs/>
                <w:color w:val="000000"/>
                <w:sz w:val="18"/>
                <w:szCs w:val="18"/>
                <w:lang w:eastAsia="hr-BA"/>
              </w:rPr>
              <w:t>31.12.</w:t>
            </w:r>
            <w:r w:rsidR="00AB52CF">
              <w:rPr>
                <w:rFonts w:ascii="Arial" w:hAnsi="Arial" w:cs="Arial"/>
                <w:b/>
                <w:bCs/>
                <w:color w:val="000000"/>
                <w:sz w:val="18"/>
                <w:szCs w:val="18"/>
                <w:lang w:eastAsia="hr-BA"/>
              </w:rPr>
              <w:t>2022</w:t>
            </w:r>
            <w:r w:rsidRPr="001126DE">
              <w:rPr>
                <w:rFonts w:ascii="Arial" w:hAnsi="Arial" w:cs="Arial"/>
                <w:b/>
                <w:bCs/>
                <w:color w:val="000000"/>
                <w:sz w:val="18"/>
                <w:szCs w:val="18"/>
                <w:lang w:eastAsia="hr-BA"/>
              </w:rPr>
              <w:t>.</w:t>
            </w:r>
          </w:p>
        </w:tc>
        <w:tc>
          <w:tcPr>
            <w:tcW w:w="918" w:type="pct"/>
            <w:tcBorders>
              <w:top w:val="double" w:sz="4" w:space="0" w:color="auto"/>
              <w:left w:val="nil"/>
              <w:bottom w:val="nil"/>
              <w:right w:val="double" w:sz="4" w:space="0" w:color="auto"/>
            </w:tcBorders>
            <w:shd w:val="clear" w:color="auto" w:fill="FFFFFF"/>
            <w:vAlign w:val="center"/>
            <w:hideMark/>
          </w:tcPr>
          <w:p w14:paraId="76A4F25B" w14:textId="16A4D188" w:rsidR="004C1EA5" w:rsidRPr="001126DE" w:rsidRDefault="002B6C68" w:rsidP="009B5B23">
            <w:pPr>
              <w:tabs>
                <w:tab w:val="left" w:pos="708"/>
              </w:tabs>
              <w:spacing w:line="240" w:lineRule="auto"/>
              <w:jc w:val="right"/>
              <w:rPr>
                <w:rFonts w:ascii="Arial" w:hAnsi="Arial" w:cs="Arial"/>
                <w:b/>
                <w:bCs/>
                <w:sz w:val="18"/>
                <w:szCs w:val="18"/>
                <w:lang w:eastAsia="hr-BA"/>
              </w:rPr>
            </w:pPr>
            <w:r>
              <w:rPr>
                <w:rFonts w:ascii="Arial" w:hAnsi="Arial" w:cs="Arial"/>
                <w:b/>
                <w:bCs/>
                <w:color w:val="000000"/>
                <w:sz w:val="18"/>
                <w:szCs w:val="18"/>
                <w:lang w:eastAsia="hr-BA"/>
              </w:rPr>
              <w:t>31.12.</w:t>
            </w:r>
            <w:r w:rsidRPr="001126DE">
              <w:rPr>
                <w:rFonts w:ascii="Arial" w:hAnsi="Arial" w:cs="Arial"/>
                <w:b/>
                <w:bCs/>
                <w:color w:val="000000"/>
                <w:sz w:val="18"/>
                <w:szCs w:val="18"/>
                <w:lang w:eastAsia="hr-BA"/>
              </w:rPr>
              <w:t>202</w:t>
            </w:r>
            <w:r>
              <w:rPr>
                <w:rFonts w:ascii="Arial" w:hAnsi="Arial" w:cs="Arial"/>
                <w:b/>
                <w:bCs/>
                <w:color w:val="000000"/>
                <w:sz w:val="18"/>
                <w:szCs w:val="18"/>
                <w:lang w:eastAsia="hr-BA"/>
              </w:rPr>
              <w:t>3</w:t>
            </w:r>
            <w:r w:rsidR="004C1EA5" w:rsidRPr="001126DE">
              <w:rPr>
                <w:rFonts w:ascii="Arial" w:hAnsi="Arial" w:cs="Arial"/>
                <w:b/>
                <w:bCs/>
                <w:color w:val="000000"/>
                <w:sz w:val="18"/>
                <w:szCs w:val="18"/>
                <w:lang w:eastAsia="hr-BA"/>
              </w:rPr>
              <w:t>.</w:t>
            </w:r>
          </w:p>
        </w:tc>
      </w:tr>
      <w:tr w:rsidR="004C1EA5" w:rsidRPr="001126DE" w14:paraId="7762A2A0" w14:textId="77777777" w:rsidTr="00CC564A">
        <w:trPr>
          <w:trHeight w:val="284"/>
        </w:trPr>
        <w:tc>
          <w:tcPr>
            <w:tcW w:w="3163" w:type="pct"/>
            <w:tcBorders>
              <w:top w:val="nil"/>
              <w:left w:val="double" w:sz="4" w:space="0" w:color="auto"/>
              <w:bottom w:val="single" w:sz="4" w:space="0" w:color="auto"/>
              <w:right w:val="nil"/>
            </w:tcBorders>
            <w:shd w:val="clear" w:color="auto" w:fill="FFFFFF"/>
            <w:vAlign w:val="center"/>
            <w:hideMark/>
          </w:tcPr>
          <w:p w14:paraId="6439140D" w14:textId="77777777" w:rsidR="004C1EA5" w:rsidRPr="001126DE" w:rsidRDefault="004C1EA5" w:rsidP="009B5B23">
            <w:pPr>
              <w:tabs>
                <w:tab w:val="left" w:pos="708"/>
              </w:tabs>
              <w:spacing w:line="240" w:lineRule="auto"/>
              <w:rPr>
                <w:rFonts w:ascii="Arial" w:hAnsi="Arial" w:cs="Arial"/>
                <w:b/>
                <w:bCs/>
                <w:sz w:val="18"/>
                <w:szCs w:val="18"/>
                <w:lang w:eastAsia="hr-BA"/>
              </w:rPr>
            </w:pPr>
          </w:p>
        </w:tc>
        <w:tc>
          <w:tcPr>
            <w:tcW w:w="919" w:type="pct"/>
            <w:tcBorders>
              <w:top w:val="nil"/>
              <w:left w:val="nil"/>
              <w:bottom w:val="single" w:sz="4" w:space="0" w:color="auto"/>
              <w:right w:val="nil"/>
            </w:tcBorders>
            <w:shd w:val="clear" w:color="auto" w:fill="FFFFFF"/>
            <w:vAlign w:val="center"/>
            <w:hideMark/>
          </w:tcPr>
          <w:p w14:paraId="7CC31C79" w14:textId="5F82B67F" w:rsidR="004C1EA5" w:rsidRPr="001126DE" w:rsidRDefault="004C1EA5" w:rsidP="009B5B23">
            <w:pPr>
              <w:tabs>
                <w:tab w:val="left" w:pos="708"/>
              </w:tabs>
              <w:spacing w:line="240" w:lineRule="auto"/>
              <w:jc w:val="right"/>
              <w:rPr>
                <w:rFonts w:ascii="Arial" w:hAnsi="Arial" w:cs="Arial"/>
                <w:i/>
                <w:sz w:val="18"/>
                <w:szCs w:val="18"/>
                <w:lang w:eastAsia="hr-BA"/>
              </w:rPr>
            </w:pPr>
            <w:r w:rsidRPr="001126DE">
              <w:rPr>
                <w:rFonts w:ascii="Arial" w:hAnsi="Arial" w:cs="Arial"/>
                <w:i/>
                <w:sz w:val="18"/>
                <w:szCs w:val="18"/>
                <w:lang w:eastAsia="hr-BA"/>
              </w:rPr>
              <w:t xml:space="preserve">(u </w:t>
            </w:r>
            <w:r w:rsidR="00123DE9">
              <w:rPr>
                <w:rFonts w:ascii="Arial" w:hAnsi="Arial" w:cs="Arial"/>
                <w:i/>
                <w:sz w:val="18"/>
                <w:szCs w:val="18"/>
                <w:lang w:eastAsia="hr-BA"/>
              </w:rPr>
              <w:t>TEUR</w:t>
            </w:r>
            <w:r w:rsidRPr="001126DE">
              <w:rPr>
                <w:rFonts w:ascii="Arial" w:hAnsi="Arial" w:cs="Arial"/>
                <w:i/>
                <w:sz w:val="18"/>
                <w:szCs w:val="18"/>
                <w:lang w:eastAsia="hr-BA"/>
              </w:rPr>
              <w:t>)</w:t>
            </w:r>
          </w:p>
        </w:tc>
        <w:tc>
          <w:tcPr>
            <w:tcW w:w="918" w:type="pct"/>
            <w:tcBorders>
              <w:top w:val="nil"/>
              <w:left w:val="nil"/>
              <w:bottom w:val="single" w:sz="4" w:space="0" w:color="auto"/>
              <w:right w:val="double" w:sz="4" w:space="0" w:color="auto"/>
            </w:tcBorders>
            <w:shd w:val="clear" w:color="auto" w:fill="FFFFFF"/>
            <w:vAlign w:val="center"/>
            <w:hideMark/>
          </w:tcPr>
          <w:p w14:paraId="6428416B" w14:textId="7ADDF7F6" w:rsidR="004C1EA5" w:rsidRPr="001126DE" w:rsidRDefault="004C1EA5" w:rsidP="009B5B23">
            <w:pPr>
              <w:tabs>
                <w:tab w:val="left" w:pos="708"/>
              </w:tabs>
              <w:spacing w:line="240" w:lineRule="auto"/>
              <w:jc w:val="right"/>
              <w:rPr>
                <w:rFonts w:ascii="Arial" w:hAnsi="Arial" w:cs="Arial"/>
                <w:i/>
                <w:sz w:val="18"/>
                <w:szCs w:val="18"/>
                <w:lang w:eastAsia="hr-BA"/>
              </w:rPr>
            </w:pPr>
            <w:r w:rsidRPr="001126DE">
              <w:rPr>
                <w:rFonts w:ascii="Arial" w:hAnsi="Arial" w:cs="Arial"/>
                <w:i/>
                <w:sz w:val="18"/>
                <w:szCs w:val="18"/>
                <w:lang w:eastAsia="hr-BA"/>
              </w:rPr>
              <w:t xml:space="preserve">(u </w:t>
            </w:r>
            <w:r w:rsidR="00123DE9">
              <w:rPr>
                <w:rFonts w:ascii="Arial" w:hAnsi="Arial" w:cs="Arial"/>
                <w:i/>
                <w:sz w:val="18"/>
                <w:szCs w:val="18"/>
                <w:lang w:eastAsia="hr-BA"/>
              </w:rPr>
              <w:t>TEUR</w:t>
            </w:r>
            <w:r w:rsidRPr="001126DE">
              <w:rPr>
                <w:rFonts w:ascii="Arial" w:hAnsi="Arial" w:cs="Arial"/>
                <w:i/>
                <w:sz w:val="18"/>
                <w:szCs w:val="18"/>
                <w:lang w:eastAsia="hr-BA"/>
              </w:rPr>
              <w:t>)</w:t>
            </w:r>
          </w:p>
        </w:tc>
      </w:tr>
      <w:tr w:rsidR="004C1EA5" w:rsidRPr="001126DE" w14:paraId="2BA8D63D" w14:textId="77777777" w:rsidTr="00CC564A">
        <w:trPr>
          <w:trHeight w:val="284"/>
        </w:trPr>
        <w:tc>
          <w:tcPr>
            <w:tcW w:w="3163" w:type="pct"/>
            <w:tcBorders>
              <w:top w:val="single" w:sz="4" w:space="0" w:color="auto"/>
              <w:left w:val="double" w:sz="4" w:space="0" w:color="auto"/>
              <w:bottom w:val="nil"/>
              <w:right w:val="nil"/>
            </w:tcBorders>
            <w:shd w:val="clear" w:color="auto" w:fill="FFFFFF"/>
            <w:vAlign w:val="center"/>
          </w:tcPr>
          <w:p w14:paraId="1E05BE87" w14:textId="77777777" w:rsidR="004C1EA5" w:rsidRPr="001126DE" w:rsidRDefault="004C1EA5" w:rsidP="009B5B23">
            <w:pPr>
              <w:tabs>
                <w:tab w:val="left" w:pos="708"/>
              </w:tabs>
              <w:spacing w:line="240" w:lineRule="auto"/>
              <w:rPr>
                <w:rFonts w:ascii="Arial" w:hAnsi="Arial" w:cs="Arial"/>
                <w:sz w:val="18"/>
                <w:szCs w:val="18"/>
                <w:lang w:eastAsia="hr-BA"/>
              </w:rPr>
            </w:pPr>
          </w:p>
        </w:tc>
        <w:tc>
          <w:tcPr>
            <w:tcW w:w="919" w:type="pct"/>
            <w:tcBorders>
              <w:top w:val="single" w:sz="4" w:space="0" w:color="auto"/>
              <w:left w:val="nil"/>
              <w:right w:val="nil"/>
            </w:tcBorders>
            <w:shd w:val="clear" w:color="auto" w:fill="FFFFFF"/>
            <w:vAlign w:val="center"/>
          </w:tcPr>
          <w:p w14:paraId="5D6AF1D2" w14:textId="77777777" w:rsidR="004C1EA5" w:rsidRPr="001126DE" w:rsidRDefault="004C1EA5" w:rsidP="009B5B23">
            <w:pPr>
              <w:tabs>
                <w:tab w:val="left" w:pos="708"/>
              </w:tabs>
              <w:spacing w:line="240" w:lineRule="auto"/>
              <w:jc w:val="right"/>
              <w:rPr>
                <w:rFonts w:ascii="Arial" w:hAnsi="Arial" w:cs="Arial"/>
                <w:sz w:val="18"/>
                <w:szCs w:val="18"/>
                <w:lang w:eastAsia="hr-BA"/>
              </w:rPr>
            </w:pPr>
          </w:p>
        </w:tc>
        <w:tc>
          <w:tcPr>
            <w:tcW w:w="918" w:type="pct"/>
            <w:tcBorders>
              <w:top w:val="single" w:sz="4" w:space="0" w:color="auto"/>
              <w:left w:val="nil"/>
              <w:bottom w:val="nil"/>
              <w:right w:val="double" w:sz="4" w:space="0" w:color="auto"/>
            </w:tcBorders>
            <w:shd w:val="clear" w:color="auto" w:fill="FFFFFF"/>
            <w:vAlign w:val="center"/>
          </w:tcPr>
          <w:p w14:paraId="6ACBE8A4" w14:textId="77777777" w:rsidR="004C1EA5" w:rsidRPr="001126DE" w:rsidRDefault="004C1EA5" w:rsidP="009B5B23">
            <w:pPr>
              <w:tabs>
                <w:tab w:val="left" w:pos="708"/>
              </w:tabs>
              <w:spacing w:line="240" w:lineRule="auto"/>
              <w:jc w:val="right"/>
              <w:rPr>
                <w:rFonts w:ascii="Arial" w:hAnsi="Arial" w:cs="Arial"/>
                <w:sz w:val="18"/>
                <w:szCs w:val="18"/>
                <w:lang w:eastAsia="hr-BA"/>
              </w:rPr>
            </w:pPr>
          </w:p>
        </w:tc>
      </w:tr>
      <w:tr w:rsidR="00CC564A" w:rsidRPr="001126DE" w14:paraId="6B6B43E0" w14:textId="77777777" w:rsidTr="00CC564A">
        <w:trPr>
          <w:trHeight w:val="284"/>
        </w:trPr>
        <w:tc>
          <w:tcPr>
            <w:tcW w:w="3163" w:type="pct"/>
            <w:tcBorders>
              <w:top w:val="nil"/>
              <w:left w:val="double" w:sz="4" w:space="0" w:color="auto"/>
              <w:bottom w:val="nil"/>
              <w:right w:val="nil"/>
            </w:tcBorders>
            <w:shd w:val="clear" w:color="auto" w:fill="FFFFFF"/>
            <w:vAlign w:val="center"/>
          </w:tcPr>
          <w:p w14:paraId="072FA2FA" w14:textId="32E47B2D" w:rsidR="00CC564A" w:rsidRPr="00112E80" w:rsidRDefault="00CC564A" w:rsidP="00CC564A">
            <w:pPr>
              <w:tabs>
                <w:tab w:val="left" w:pos="708"/>
              </w:tabs>
              <w:spacing w:line="240" w:lineRule="auto"/>
              <w:rPr>
                <w:rFonts w:ascii="Arial" w:hAnsi="Arial" w:cs="Arial"/>
                <w:sz w:val="18"/>
                <w:szCs w:val="18"/>
                <w:lang w:eastAsia="hr-BA"/>
              </w:rPr>
            </w:pPr>
            <w:r w:rsidRPr="00112E80">
              <w:rPr>
                <w:rFonts w:ascii="Arial" w:hAnsi="Arial" w:cs="Arial"/>
                <w:color w:val="000000"/>
                <w:sz w:val="18"/>
                <w:szCs w:val="18"/>
              </w:rPr>
              <w:t>Potraživanja za državne potpore (subvencije) /i/</w:t>
            </w:r>
          </w:p>
        </w:tc>
        <w:tc>
          <w:tcPr>
            <w:tcW w:w="919" w:type="pct"/>
            <w:tcBorders>
              <w:top w:val="nil"/>
              <w:left w:val="nil"/>
              <w:bottom w:val="nil"/>
            </w:tcBorders>
            <w:shd w:val="clear" w:color="auto" w:fill="FFFFFF"/>
            <w:vAlign w:val="center"/>
          </w:tcPr>
          <w:p w14:paraId="498C08DE" w14:textId="2E5C2853" w:rsidR="00CC564A" w:rsidRPr="00112E80" w:rsidRDefault="00CC564A" w:rsidP="00CC564A">
            <w:pPr>
              <w:tabs>
                <w:tab w:val="left" w:pos="708"/>
              </w:tabs>
              <w:spacing w:line="240" w:lineRule="auto"/>
              <w:jc w:val="right"/>
              <w:rPr>
                <w:rFonts w:ascii="Arial" w:hAnsi="Arial" w:cs="Arial"/>
                <w:color w:val="000000"/>
                <w:sz w:val="18"/>
                <w:szCs w:val="18"/>
              </w:rPr>
            </w:pPr>
            <w:r w:rsidRPr="00112E80">
              <w:rPr>
                <w:rFonts w:ascii="Arial" w:hAnsi="Arial" w:cs="Arial"/>
                <w:color w:val="000000"/>
                <w:sz w:val="18"/>
                <w:szCs w:val="18"/>
              </w:rPr>
              <w:t>2.840</w:t>
            </w:r>
          </w:p>
        </w:tc>
        <w:tc>
          <w:tcPr>
            <w:tcW w:w="918" w:type="pct"/>
            <w:tcBorders>
              <w:top w:val="nil"/>
              <w:left w:val="nil"/>
              <w:bottom w:val="nil"/>
              <w:right w:val="double" w:sz="4" w:space="0" w:color="auto"/>
            </w:tcBorders>
            <w:shd w:val="clear" w:color="000000" w:fill="FFFFFF"/>
            <w:vAlign w:val="center"/>
          </w:tcPr>
          <w:p w14:paraId="1C3D0165" w14:textId="4893A7F1" w:rsidR="00CC564A" w:rsidRPr="00112E80" w:rsidRDefault="00CC564A" w:rsidP="00CC564A">
            <w:pPr>
              <w:tabs>
                <w:tab w:val="left" w:pos="708"/>
              </w:tabs>
              <w:spacing w:line="240" w:lineRule="auto"/>
              <w:jc w:val="right"/>
              <w:rPr>
                <w:rFonts w:ascii="Arial" w:hAnsi="Arial" w:cs="Arial"/>
                <w:color w:val="000000"/>
                <w:sz w:val="18"/>
                <w:szCs w:val="18"/>
              </w:rPr>
            </w:pPr>
            <w:r w:rsidRPr="00112E80">
              <w:rPr>
                <w:rFonts w:ascii="Arial" w:hAnsi="Arial" w:cs="Arial"/>
                <w:color w:val="000000"/>
                <w:sz w:val="18"/>
                <w:szCs w:val="18"/>
              </w:rPr>
              <w:t>832</w:t>
            </w:r>
          </w:p>
        </w:tc>
      </w:tr>
      <w:tr w:rsidR="00CC564A" w:rsidRPr="001126DE" w14:paraId="3077E8C5" w14:textId="77777777" w:rsidTr="00CC564A">
        <w:trPr>
          <w:trHeight w:val="284"/>
        </w:trPr>
        <w:tc>
          <w:tcPr>
            <w:tcW w:w="3163" w:type="pct"/>
            <w:tcBorders>
              <w:top w:val="nil"/>
              <w:left w:val="double" w:sz="4" w:space="0" w:color="auto"/>
              <w:bottom w:val="nil"/>
              <w:right w:val="nil"/>
            </w:tcBorders>
            <w:shd w:val="clear" w:color="auto" w:fill="FFFFFF"/>
            <w:vAlign w:val="center"/>
          </w:tcPr>
          <w:p w14:paraId="7577A39C" w14:textId="0CEDB97A" w:rsidR="00CC564A" w:rsidRPr="00112E80" w:rsidRDefault="00CC564A" w:rsidP="00CC564A">
            <w:pPr>
              <w:tabs>
                <w:tab w:val="left" w:pos="708"/>
              </w:tabs>
              <w:spacing w:line="240" w:lineRule="auto"/>
              <w:rPr>
                <w:rFonts w:ascii="Arial" w:hAnsi="Arial" w:cs="Arial"/>
                <w:sz w:val="18"/>
                <w:szCs w:val="18"/>
                <w:lang w:eastAsia="hr-BA"/>
              </w:rPr>
            </w:pPr>
            <w:r w:rsidRPr="00112E80">
              <w:rPr>
                <w:rFonts w:ascii="Arial" w:hAnsi="Arial" w:cs="Arial"/>
                <w:color w:val="000000"/>
                <w:sz w:val="18"/>
                <w:szCs w:val="18"/>
              </w:rPr>
              <w:t>Ostala potraživanja</w:t>
            </w:r>
          </w:p>
        </w:tc>
        <w:tc>
          <w:tcPr>
            <w:tcW w:w="919" w:type="pct"/>
            <w:tcBorders>
              <w:top w:val="nil"/>
              <w:left w:val="nil"/>
              <w:bottom w:val="single" w:sz="4" w:space="0" w:color="auto"/>
            </w:tcBorders>
            <w:shd w:val="clear" w:color="auto" w:fill="FFFFFF"/>
            <w:vAlign w:val="center"/>
          </w:tcPr>
          <w:p w14:paraId="09CC86A5" w14:textId="173324DD" w:rsidR="00CC564A" w:rsidRPr="00112E80" w:rsidRDefault="008F001D" w:rsidP="00CC564A">
            <w:pPr>
              <w:tabs>
                <w:tab w:val="left" w:pos="708"/>
              </w:tabs>
              <w:spacing w:line="240" w:lineRule="auto"/>
              <w:jc w:val="right"/>
              <w:rPr>
                <w:rFonts w:ascii="Arial" w:hAnsi="Arial" w:cs="Arial"/>
                <w:color w:val="000000"/>
                <w:sz w:val="18"/>
                <w:szCs w:val="18"/>
              </w:rPr>
            </w:pPr>
            <w:r w:rsidRPr="00112E80">
              <w:rPr>
                <w:rFonts w:ascii="Arial" w:hAnsi="Arial" w:cs="Arial"/>
                <w:color w:val="000000"/>
                <w:sz w:val="18"/>
                <w:szCs w:val="18"/>
              </w:rPr>
              <w:t>207</w:t>
            </w:r>
          </w:p>
        </w:tc>
        <w:tc>
          <w:tcPr>
            <w:tcW w:w="918" w:type="pct"/>
            <w:tcBorders>
              <w:top w:val="nil"/>
              <w:left w:val="nil"/>
              <w:bottom w:val="single" w:sz="4" w:space="0" w:color="auto"/>
              <w:right w:val="double" w:sz="4" w:space="0" w:color="auto"/>
            </w:tcBorders>
            <w:shd w:val="clear" w:color="000000" w:fill="FFFFFF"/>
            <w:vAlign w:val="center"/>
          </w:tcPr>
          <w:p w14:paraId="06561BDF" w14:textId="25A8B367" w:rsidR="00CC564A" w:rsidRPr="00112E80" w:rsidRDefault="00083D36" w:rsidP="00CC564A">
            <w:pPr>
              <w:tabs>
                <w:tab w:val="left" w:pos="708"/>
              </w:tabs>
              <w:spacing w:line="240" w:lineRule="auto"/>
              <w:jc w:val="right"/>
              <w:rPr>
                <w:rFonts w:ascii="Arial" w:hAnsi="Arial" w:cs="Arial"/>
                <w:color w:val="000000"/>
                <w:sz w:val="18"/>
                <w:szCs w:val="18"/>
              </w:rPr>
            </w:pPr>
            <w:r w:rsidRPr="00112E80">
              <w:rPr>
                <w:rFonts w:ascii="Arial" w:hAnsi="Arial" w:cs="Arial"/>
                <w:color w:val="000000"/>
                <w:sz w:val="18"/>
                <w:szCs w:val="18"/>
              </w:rPr>
              <w:t>116</w:t>
            </w:r>
          </w:p>
        </w:tc>
      </w:tr>
      <w:tr w:rsidR="00CC564A" w:rsidRPr="001126DE" w14:paraId="77559380" w14:textId="77777777" w:rsidTr="00CC564A">
        <w:trPr>
          <w:trHeight w:val="284"/>
        </w:trPr>
        <w:tc>
          <w:tcPr>
            <w:tcW w:w="3163" w:type="pct"/>
            <w:tcBorders>
              <w:top w:val="nil"/>
              <w:left w:val="double" w:sz="4" w:space="0" w:color="auto"/>
              <w:bottom w:val="nil"/>
              <w:right w:val="nil"/>
            </w:tcBorders>
            <w:shd w:val="clear" w:color="auto" w:fill="FFFFFF"/>
            <w:vAlign w:val="center"/>
          </w:tcPr>
          <w:p w14:paraId="03298E3C" w14:textId="7CAE5DE2" w:rsidR="00CC564A" w:rsidRPr="00112E80" w:rsidRDefault="00CC564A" w:rsidP="00CC564A">
            <w:pPr>
              <w:tabs>
                <w:tab w:val="left" w:pos="708"/>
              </w:tabs>
              <w:spacing w:line="240" w:lineRule="auto"/>
              <w:rPr>
                <w:rFonts w:ascii="Arial" w:hAnsi="Arial" w:cs="Arial"/>
                <w:b/>
                <w:bCs/>
                <w:sz w:val="18"/>
                <w:szCs w:val="18"/>
                <w:lang w:eastAsia="hr-BA"/>
              </w:rPr>
            </w:pPr>
            <w:r w:rsidRPr="00112E80">
              <w:rPr>
                <w:rFonts w:ascii="Arial" w:hAnsi="Arial" w:cs="Arial"/>
                <w:b/>
                <w:bCs/>
                <w:color w:val="000000"/>
                <w:sz w:val="18"/>
                <w:szCs w:val="18"/>
              </w:rPr>
              <w:t> </w:t>
            </w:r>
          </w:p>
        </w:tc>
        <w:tc>
          <w:tcPr>
            <w:tcW w:w="919" w:type="pct"/>
            <w:tcBorders>
              <w:top w:val="single" w:sz="4" w:space="0" w:color="auto"/>
              <w:left w:val="nil"/>
              <w:bottom w:val="single" w:sz="8" w:space="0" w:color="auto"/>
            </w:tcBorders>
            <w:shd w:val="clear" w:color="auto" w:fill="FFFFFF"/>
            <w:vAlign w:val="center"/>
          </w:tcPr>
          <w:p w14:paraId="6C423DE7" w14:textId="1E225743" w:rsidR="00CC564A" w:rsidRPr="00112E80" w:rsidRDefault="00CC564A" w:rsidP="00CC564A">
            <w:pPr>
              <w:tabs>
                <w:tab w:val="left" w:pos="708"/>
              </w:tabs>
              <w:spacing w:line="240" w:lineRule="auto"/>
              <w:jc w:val="right"/>
              <w:rPr>
                <w:rFonts w:ascii="Arial" w:hAnsi="Arial" w:cs="Arial"/>
                <w:b/>
                <w:bCs/>
                <w:color w:val="000000"/>
                <w:sz w:val="18"/>
                <w:szCs w:val="18"/>
              </w:rPr>
            </w:pPr>
            <w:r w:rsidRPr="00112E80">
              <w:rPr>
                <w:rFonts w:ascii="Arial" w:hAnsi="Arial" w:cs="Arial"/>
                <w:b/>
                <w:bCs/>
                <w:color w:val="000000"/>
                <w:sz w:val="18"/>
                <w:szCs w:val="18"/>
              </w:rPr>
              <w:t>3.047</w:t>
            </w:r>
          </w:p>
        </w:tc>
        <w:tc>
          <w:tcPr>
            <w:tcW w:w="918" w:type="pct"/>
            <w:tcBorders>
              <w:top w:val="single" w:sz="4" w:space="0" w:color="auto"/>
              <w:left w:val="nil"/>
              <w:bottom w:val="single" w:sz="8" w:space="0" w:color="auto"/>
              <w:right w:val="double" w:sz="4" w:space="0" w:color="auto"/>
            </w:tcBorders>
            <w:shd w:val="clear" w:color="000000" w:fill="FFFFFF"/>
            <w:vAlign w:val="center"/>
          </w:tcPr>
          <w:p w14:paraId="444DCA45" w14:textId="15DA89E6" w:rsidR="00CC564A" w:rsidRPr="00112E80" w:rsidRDefault="00083D36" w:rsidP="00CC564A">
            <w:pPr>
              <w:tabs>
                <w:tab w:val="left" w:pos="708"/>
              </w:tabs>
              <w:spacing w:line="240" w:lineRule="auto"/>
              <w:jc w:val="right"/>
              <w:rPr>
                <w:rFonts w:ascii="Arial" w:hAnsi="Arial" w:cs="Arial"/>
                <w:b/>
                <w:bCs/>
                <w:color w:val="000000"/>
                <w:sz w:val="18"/>
                <w:szCs w:val="18"/>
              </w:rPr>
            </w:pPr>
            <w:r w:rsidRPr="00112E80">
              <w:rPr>
                <w:rFonts w:ascii="Arial" w:hAnsi="Arial" w:cs="Arial"/>
                <w:b/>
                <w:bCs/>
                <w:color w:val="000000"/>
                <w:sz w:val="18"/>
                <w:szCs w:val="18"/>
              </w:rPr>
              <w:t>948</w:t>
            </w:r>
          </w:p>
        </w:tc>
      </w:tr>
      <w:tr w:rsidR="004C1EA5" w:rsidRPr="001126DE" w14:paraId="1DE024D7" w14:textId="77777777" w:rsidTr="00CC564A">
        <w:trPr>
          <w:trHeight w:val="284"/>
        </w:trPr>
        <w:tc>
          <w:tcPr>
            <w:tcW w:w="3163" w:type="pct"/>
            <w:tcBorders>
              <w:top w:val="nil"/>
              <w:left w:val="double" w:sz="4" w:space="0" w:color="auto"/>
              <w:bottom w:val="double" w:sz="4" w:space="0" w:color="auto"/>
              <w:right w:val="nil"/>
            </w:tcBorders>
            <w:shd w:val="clear" w:color="auto" w:fill="FFFFFF"/>
            <w:vAlign w:val="center"/>
          </w:tcPr>
          <w:p w14:paraId="29089EEC" w14:textId="77777777" w:rsidR="004C1EA5" w:rsidRPr="001126DE" w:rsidRDefault="004C1EA5" w:rsidP="009B5B23">
            <w:pPr>
              <w:tabs>
                <w:tab w:val="left" w:pos="708"/>
              </w:tabs>
              <w:spacing w:line="240" w:lineRule="auto"/>
              <w:rPr>
                <w:rFonts w:ascii="Arial" w:hAnsi="Arial" w:cs="Arial"/>
                <w:b/>
                <w:bCs/>
                <w:sz w:val="18"/>
                <w:szCs w:val="18"/>
                <w:lang w:eastAsia="hr-BA"/>
              </w:rPr>
            </w:pPr>
          </w:p>
        </w:tc>
        <w:tc>
          <w:tcPr>
            <w:tcW w:w="919" w:type="pct"/>
            <w:tcBorders>
              <w:top w:val="single" w:sz="8" w:space="0" w:color="auto"/>
              <w:left w:val="nil"/>
              <w:bottom w:val="double" w:sz="4" w:space="0" w:color="auto"/>
              <w:right w:val="nil"/>
            </w:tcBorders>
            <w:shd w:val="clear" w:color="auto" w:fill="FFFFFF"/>
            <w:vAlign w:val="center"/>
          </w:tcPr>
          <w:p w14:paraId="4AC57C4E" w14:textId="77777777" w:rsidR="004C1EA5" w:rsidRPr="001126DE" w:rsidRDefault="004C1EA5" w:rsidP="009B5B23">
            <w:pPr>
              <w:tabs>
                <w:tab w:val="left" w:pos="708"/>
              </w:tabs>
              <w:spacing w:line="240" w:lineRule="auto"/>
              <w:jc w:val="right"/>
              <w:rPr>
                <w:rFonts w:ascii="Arial" w:hAnsi="Arial" w:cs="Arial"/>
                <w:b/>
                <w:bCs/>
                <w:sz w:val="18"/>
                <w:szCs w:val="18"/>
                <w:lang w:eastAsia="hr-BA"/>
              </w:rPr>
            </w:pPr>
          </w:p>
        </w:tc>
        <w:tc>
          <w:tcPr>
            <w:tcW w:w="918" w:type="pct"/>
            <w:tcBorders>
              <w:top w:val="single" w:sz="8" w:space="0" w:color="auto"/>
              <w:left w:val="nil"/>
              <w:bottom w:val="double" w:sz="4" w:space="0" w:color="auto"/>
              <w:right w:val="double" w:sz="4" w:space="0" w:color="auto"/>
            </w:tcBorders>
            <w:shd w:val="clear" w:color="auto" w:fill="FFFFFF"/>
            <w:vAlign w:val="center"/>
          </w:tcPr>
          <w:p w14:paraId="153E9B7F" w14:textId="77777777" w:rsidR="004C1EA5" w:rsidRPr="001126DE" w:rsidRDefault="004C1EA5" w:rsidP="009B5B23">
            <w:pPr>
              <w:tabs>
                <w:tab w:val="left" w:pos="708"/>
              </w:tabs>
              <w:spacing w:line="240" w:lineRule="auto"/>
              <w:jc w:val="right"/>
              <w:rPr>
                <w:rFonts w:ascii="Arial" w:hAnsi="Arial" w:cs="Arial"/>
                <w:b/>
                <w:bCs/>
                <w:sz w:val="18"/>
                <w:szCs w:val="18"/>
                <w:lang w:eastAsia="hr-BA"/>
              </w:rPr>
            </w:pPr>
          </w:p>
        </w:tc>
      </w:tr>
    </w:tbl>
    <w:p w14:paraId="71AFB8E2" w14:textId="7D549D20" w:rsidR="0010186A" w:rsidRDefault="0076435E" w:rsidP="0010186A">
      <w:pPr>
        <w:tabs>
          <w:tab w:val="num" w:pos="567"/>
          <w:tab w:val="num" w:pos="5464"/>
          <w:tab w:val="num" w:pos="13544"/>
        </w:tabs>
        <w:spacing w:line="360" w:lineRule="auto"/>
        <w:jc w:val="both"/>
        <w:rPr>
          <w:rFonts w:ascii="Arial" w:hAnsi="Arial" w:cs="Arial"/>
          <w:bCs/>
          <w:noProof/>
          <w:lang w:eastAsia="hr-HR"/>
        </w:rPr>
      </w:pPr>
      <w:bookmarkStart w:id="16" w:name="_Hlk133400221"/>
      <w:r w:rsidRPr="00B818F3">
        <w:rPr>
          <w:rFonts w:ascii="Arial" w:hAnsi="Arial" w:cs="Arial"/>
          <w:bCs/>
          <w:noProof/>
          <w:lang w:eastAsia="hr-HR"/>
        </w:rPr>
        <w:t xml:space="preserve">/i/ Potraživanja </w:t>
      </w:r>
      <w:r w:rsidR="00CC564A" w:rsidRPr="00B818F3">
        <w:rPr>
          <w:rFonts w:ascii="Arial" w:hAnsi="Arial" w:cs="Arial"/>
          <w:bCs/>
          <w:noProof/>
          <w:lang w:eastAsia="hr-HR"/>
        </w:rPr>
        <w:t>za državne potpore (subvencije) u iznosu od 832 TEUR odnose se na potraživanja od Ministarstva gospodarstva i održivog razvoja za cijene plina i toplinske energije sukladno Uredbi o otklanjanju poremećaja na domaćem tržištu energije.</w:t>
      </w:r>
      <w:r w:rsidR="005D60D0">
        <w:rPr>
          <w:rFonts w:ascii="Arial" w:hAnsi="Arial" w:cs="Arial"/>
          <w:bCs/>
          <w:noProof/>
          <w:lang w:eastAsia="hr-HR"/>
        </w:rPr>
        <w:t xml:space="preserve"> </w:t>
      </w:r>
      <w:bookmarkEnd w:id="16"/>
    </w:p>
    <w:p w14:paraId="15B92ACD" w14:textId="77777777" w:rsidR="0010186A" w:rsidRPr="00B818F3" w:rsidRDefault="0010186A" w:rsidP="00B818F3">
      <w:pPr>
        <w:tabs>
          <w:tab w:val="num" w:pos="5464"/>
        </w:tabs>
        <w:spacing w:after="120" w:line="360" w:lineRule="auto"/>
        <w:ind w:left="4330"/>
        <w:jc w:val="both"/>
        <w:rPr>
          <w:rFonts w:ascii="Arial" w:hAnsi="Arial" w:cs="Arial"/>
          <w:b/>
          <w:noProof/>
          <w:color w:val="000000"/>
          <w:lang w:eastAsia="hr-HR"/>
        </w:rPr>
      </w:pPr>
    </w:p>
    <w:p w14:paraId="72FA90DF" w14:textId="361B137E" w:rsidR="004C1EA5" w:rsidRPr="00B05F7B" w:rsidRDefault="00560D20" w:rsidP="00B05F7B">
      <w:pPr>
        <w:pStyle w:val="ListParagraph"/>
        <w:numPr>
          <w:ilvl w:val="0"/>
          <w:numId w:val="20"/>
        </w:numPr>
        <w:tabs>
          <w:tab w:val="num" w:pos="4330"/>
          <w:tab w:val="num" w:pos="5464"/>
        </w:tabs>
        <w:spacing w:after="120" w:line="360" w:lineRule="auto"/>
        <w:jc w:val="both"/>
        <w:rPr>
          <w:rFonts w:ascii="Arial" w:hAnsi="Arial" w:cs="Arial"/>
          <w:b/>
          <w:noProof/>
          <w:color w:val="000000"/>
          <w:lang w:eastAsia="hr-HR"/>
        </w:rPr>
      </w:pPr>
      <w:r w:rsidRPr="00B05F7B">
        <w:rPr>
          <w:rFonts w:ascii="Arial" w:hAnsi="Arial" w:cs="Arial"/>
          <w:b/>
          <w:noProof/>
          <w:color w:val="000000"/>
          <w:lang w:eastAsia="hr-HR"/>
        </w:rPr>
        <w:t>Novac u banci i blagajni</w:t>
      </w:r>
    </w:p>
    <w:p w14:paraId="59A8536D" w14:textId="77777777" w:rsidR="0010186A" w:rsidRDefault="0010186A" w:rsidP="004B19C3">
      <w:pPr>
        <w:spacing w:before="240" w:after="240" w:line="360" w:lineRule="auto"/>
        <w:jc w:val="both"/>
        <w:rPr>
          <w:rFonts w:ascii="Arial" w:hAnsi="Arial" w:cs="Arial"/>
        </w:rPr>
      </w:pPr>
      <w:r>
        <w:rPr>
          <w:rFonts w:ascii="Arial" w:hAnsi="Arial" w:cs="Arial"/>
        </w:rPr>
        <w:t>Novac u banci i blagajni na dan 31. prosinca 2023. godine iznosio je 1.948 TEUR (2022.: 2.621 TEUR).</w:t>
      </w:r>
    </w:p>
    <w:p w14:paraId="506B68B8" w14:textId="02818DEB" w:rsidR="0010186A" w:rsidRDefault="008B5F99" w:rsidP="0010186A">
      <w:pPr>
        <w:spacing w:before="240" w:after="240" w:line="360" w:lineRule="auto"/>
        <w:jc w:val="both"/>
        <w:rPr>
          <w:rFonts w:ascii="Arial" w:hAnsi="Arial" w:cs="Arial"/>
        </w:rPr>
      </w:pPr>
      <w:r w:rsidRPr="001126BB">
        <w:rPr>
          <w:rFonts w:ascii="Arial" w:hAnsi="Arial" w:cs="Arial"/>
        </w:rPr>
        <w:t xml:space="preserve">Društvo ima otvorene račune u sljedećim bankama: Erste &amp; </w:t>
      </w:r>
      <w:proofErr w:type="spellStart"/>
      <w:r w:rsidRPr="001126BB">
        <w:rPr>
          <w:rFonts w:ascii="Arial" w:hAnsi="Arial" w:cs="Arial"/>
        </w:rPr>
        <w:t>Steiermärkische</w:t>
      </w:r>
      <w:proofErr w:type="spellEnd"/>
      <w:r w:rsidRPr="001126BB">
        <w:rPr>
          <w:rFonts w:ascii="Arial" w:hAnsi="Arial" w:cs="Arial"/>
        </w:rPr>
        <w:t xml:space="preserve"> Bank d.d., Zagrebačka banka d.d., Privredna banka Zagreb d.d., Hrvatska poštanska banka d.d.,</w:t>
      </w:r>
      <w:r w:rsidR="0062204B">
        <w:rPr>
          <w:rFonts w:ascii="Arial" w:hAnsi="Arial" w:cs="Arial"/>
        </w:rPr>
        <w:t xml:space="preserve"> </w:t>
      </w:r>
      <w:proofErr w:type="spellStart"/>
      <w:r w:rsidR="004C1EA5">
        <w:rPr>
          <w:rFonts w:ascii="Arial" w:hAnsi="Arial" w:cs="Arial"/>
        </w:rPr>
        <w:t>Imex</w:t>
      </w:r>
      <w:proofErr w:type="spellEnd"/>
      <w:r w:rsidR="004C1EA5">
        <w:rPr>
          <w:rFonts w:ascii="Arial" w:hAnsi="Arial" w:cs="Arial"/>
        </w:rPr>
        <w:t xml:space="preserve"> banka d.d. </w:t>
      </w:r>
      <w:r w:rsidRPr="001126BB">
        <w:rPr>
          <w:rFonts w:ascii="Arial" w:hAnsi="Arial" w:cs="Arial"/>
        </w:rPr>
        <w:t xml:space="preserve"> </w:t>
      </w:r>
      <w:r w:rsidR="004F6251" w:rsidRPr="001126BB">
        <w:rPr>
          <w:rFonts w:ascii="Arial" w:hAnsi="Arial" w:cs="Arial"/>
        </w:rPr>
        <w:t xml:space="preserve">Agram banka </w:t>
      </w:r>
      <w:r w:rsidRPr="001126BB">
        <w:rPr>
          <w:rFonts w:ascii="Arial" w:hAnsi="Arial" w:cs="Arial"/>
        </w:rPr>
        <w:t xml:space="preserve">d.d., </w:t>
      </w:r>
      <w:r w:rsidR="0080470F" w:rsidRPr="001126BB">
        <w:rPr>
          <w:rFonts w:ascii="Arial" w:hAnsi="Arial" w:cs="Arial"/>
        </w:rPr>
        <w:t>Karlovačka banka d.d.</w:t>
      </w:r>
      <w:r w:rsidR="004F6251" w:rsidRPr="001126BB">
        <w:rPr>
          <w:rFonts w:ascii="Arial" w:hAnsi="Arial" w:cs="Arial"/>
        </w:rPr>
        <w:t xml:space="preserve">, Partner </w:t>
      </w:r>
      <w:r w:rsidR="004C1EA5">
        <w:rPr>
          <w:rFonts w:ascii="Arial" w:hAnsi="Arial" w:cs="Arial"/>
        </w:rPr>
        <w:t>b</w:t>
      </w:r>
      <w:r w:rsidR="004F6251" w:rsidRPr="001126BB">
        <w:rPr>
          <w:rFonts w:ascii="Arial" w:hAnsi="Arial" w:cs="Arial"/>
        </w:rPr>
        <w:t>anka</w:t>
      </w:r>
      <w:r w:rsidR="004C1EA5">
        <w:rPr>
          <w:rFonts w:ascii="Arial" w:hAnsi="Arial" w:cs="Arial"/>
        </w:rPr>
        <w:t xml:space="preserve"> d.d. i</w:t>
      </w:r>
      <w:r w:rsidRPr="001126BB">
        <w:rPr>
          <w:rFonts w:ascii="Arial" w:hAnsi="Arial" w:cs="Arial"/>
        </w:rPr>
        <w:t xml:space="preserve"> </w:t>
      </w:r>
      <w:r w:rsidR="00D92C02">
        <w:rPr>
          <w:rFonts w:ascii="Arial" w:hAnsi="Arial" w:cs="Arial"/>
        </w:rPr>
        <w:t xml:space="preserve">BKS </w:t>
      </w:r>
      <w:r w:rsidR="00D92C02" w:rsidRPr="00112E80">
        <w:rPr>
          <w:rFonts w:ascii="Arial" w:hAnsi="Arial" w:cs="Arial"/>
        </w:rPr>
        <w:t xml:space="preserve">Bank </w:t>
      </w:r>
      <w:r w:rsidR="0062204B" w:rsidRPr="0062204B">
        <w:rPr>
          <w:rFonts w:ascii="Arial" w:hAnsi="Arial" w:cs="Arial"/>
        </w:rPr>
        <w:t>AG</w:t>
      </w:r>
      <w:r w:rsidR="007B2B86">
        <w:rPr>
          <w:rFonts w:ascii="Arial" w:hAnsi="Arial" w:cs="Arial"/>
        </w:rPr>
        <w:t xml:space="preserve"> podružnica Hrvatska.</w:t>
      </w:r>
      <w:r w:rsidR="00D92C02" w:rsidRPr="00112E80">
        <w:rPr>
          <w:rFonts w:ascii="Arial" w:hAnsi="Arial" w:cs="Arial"/>
        </w:rPr>
        <w:t xml:space="preserve"> </w:t>
      </w:r>
    </w:p>
    <w:p w14:paraId="2C3BE160" w14:textId="0A3DAB5B" w:rsidR="008B5F99" w:rsidRPr="00B05F7B" w:rsidRDefault="008B5F99" w:rsidP="00B05F7B">
      <w:pPr>
        <w:pStyle w:val="ListParagraph"/>
        <w:numPr>
          <w:ilvl w:val="0"/>
          <w:numId w:val="20"/>
        </w:numPr>
        <w:tabs>
          <w:tab w:val="num" w:pos="4330"/>
          <w:tab w:val="num" w:pos="5464"/>
        </w:tabs>
        <w:spacing w:after="120" w:line="360" w:lineRule="auto"/>
        <w:jc w:val="both"/>
        <w:rPr>
          <w:rFonts w:ascii="Arial" w:hAnsi="Arial" w:cs="Arial"/>
          <w:b/>
          <w:noProof/>
          <w:color w:val="000000"/>
          <w:lang w:eastAsia="hr-HR"/>
        </w:rPr>
      </w:pPr>
      <w:r w:rsidRPr="00B05F7B">
        <w:rPr>
          <w:rFonts w:ascii="Arial" w:hAnsi="Arial" w:cs="Arial"/>
          <w:b/>
          <w:noProof/>
          <w:color w:val="000000"/>
          <w:lang w:eastAsia="hr-HR"/>
        </w:rPr>
        <w:t>Plaćeni troškovi budućeg razdoblja i obračunati prihodi</w:t>
      </w:r>
    </w:p>
    <w:p w14:paraId="2C56C553" w14:textId="77777777" w:rsidR="0010186A" w:rsidRDefault="0010186A" w:rsidP="0010186A">
      <w:pPr>
        <w:spacing w:before="240" w:after="240" w:line="360" w:lineRule="auto"/>
        <w:jc w:val="both"/>
        <w:rPr>
          <w:rFonts w:ascii="Arial" w:hAnsi="Arial" w:cs="Arial"/>
        </w:rPr>
        <w:sectPr w:rsidR="0010186A">
          <w:pgSz w:w="11909" w:h="16834"/>
          <w:pgMar w:top="1417" w:right="1417" w:bottom="1417" w:left="1417" w:header="720" w:footer="720" w:gutter="0"/>
          <w:cols w:space="720"/>
        </w:sectPr>
      </w:pPr>
      <w:r>
        <w:rPr>
          <w:rFonts w:ascii="Arial" w:hAnsi="Arial" w:cs="Arial"/>
        </w:rPr>
        <w:t xml:space="preserve">Plaćeni troškovi budućeg razdoblja na dan 31. prosinca 2023. godine iznose 52 TEUR (2022.: 100 TEUR). </w:t>
      </w:r>
      <w:r w:rsidR="008B5F99" w:rsidRPr="00112E80">
        <w:rPr>
          <w:rFonts w:ascii="Arial" w:hAnsi="Arial" w:cs="Arial"/>
        </w:rPr>
        <w:t xml:space="preserve">Tijekom </w:t>
      </w:r>
      <w:r w:rsidR="00C9606E" w:rsidRPr="00112E80">
        <w:rPr>
          <w:rFonts w:ascii="Arial" w:hAnsi="Arial" w:cs="Arial"/>
        </w:rPr>
        <w:t>2023. godine ukinut je iznos vremenskih razlika od 1</w:t>
      </w:r>
      <w:r w:rsidR="00F50B87" w:rsidRPr="00112E80">
        <w:rPr>
          <w:rFonts w:ascii="Arial" w:hAnsi="Arial" w:cs="Arial"/>
        </w:rPr>
        <w:t xml:space="preserve">00 </w:t>
      </w:r>
      <w:r w:rsidR="00C9606E" w:rsidRPr="00112E80">
        <w:rPr>
          <w:rFonts w:ascii="Arial" w:hAnsi="Arial" w:cs="Arial"/>
        </w:rPr>
        <w:t xml:space="preserve">TEUR (2022.: </w:t>
      </w:r>
      <w:r w:rsidR="00F50B87" w:rsidRPr="00112E80">
        <w:rPr>
          <w:rFonts w:ascii="Arial" w:hAnsi="Arial" w:cs="Arial"/>
        </w:rPr>
        <w:t>138</w:t>
      </w:r>
      <w:r w:rsidR="00C9606E" w:rsidRPr="00112E80">
        <w:rPr>
          <w:rFonts w:ascii="Arial" w:hAnsi="Arial" w:cs="Arial"/>
        </w:rPr>
        <w:t xml:space="preserve"> TEUR) te je priznat iznos vremenskih razlika od </w:t>
      </w:r>
      <w:r w:rsidR="00F50B87" w:rsidRPr="00112E80">
        <w:rPr>
          <w:rFonts w:ascii="Arial" w:hAnsi="Arial" w:cs="Arial"/>
        </w:rPr>
        <w:t>52</w:t>
      </w:r>
      <w:r w:rsidR="00C9606E" w:rsidRPr="00112E80">
        <w:rPr>
          <w:rFonts w:ascii="Arial" w:hAnsi="Arial" w:cs="Arial"/>
        </w:rPr>
        <w:t xml:space="preserve"> TEUR (2022.: </w:t>
      </w:r>
      <w:r w:rsidR="00F50B87" w:rsidRPr="00112E80">
        <w:rPr>
          <w:rFonts w:ascii="Arial" w:hAnsi="Arial" w:cs="Arial"/>
        </w:rPr>
        <w:t>100</w:t>
      </w:r>
      <w:r w:rsidR="00C9606E" w:rsidRPr="00112E80">
        <w:rPr>
          <w:rFonts w:ascii="Arial" w:hAnsi="Arial" w:cs="Arial"/>
        </w:rPr>
        <w:t xml:space="preserve"> TEUR).</w:t>
      </w:r>
    </w:p>
    <w:p w14:paraId="04AF02BB" w14:textId="4EAD7FDD" w:rsidR="004B19C3" w:rsidRPr="00B05F7B" w:rsidRDefault="004B19C3" w:rsidP="00B05F7B">
      <w:pPr>
        <w:pStyle w:val="ListParagraph"/>
        <w:numPr>
          <w:ilvl w:val="0"/>
          <w:numId w:val="20"/>
        </w:numPr>
        <w:tabs>
          <w:tab w:val="num" w:pos="4330"/>
          <w:tab w:val="num" w:pos="5464"/>
        </w:tabs>
        <w:spacing w:after="120" w:line="360" w:lineRule="auto"/>
        <w:jc w:val="both"/>
        <w:rPr>
          <w:rFonts w:ascii="Arial" w:hAnsi="Arial" w:cs="Arial"/>
          <w:b/>
          <w:noProof/>
          <w:color w:val="000000"/>
          <w:lang w:eastAsia="hr-HR"/>
        </w:rPr>
      </w:pPr>
      <w:r w:rsidRPr="00B05F7B">
        <w:rPr>
          <w:rFonts w:ascii="Arial" w:hAnsi="Arial" w:cs="Arial"/>
          <w:b/>
          <w:noProof/>
          <w:color w:val="000000"/>
          <w:lang w:eastAsia="hr-HR"/>
        </w:rPr>
        <w:lastRenderedPageBreak/>
        <w:t>Kapital i rezerve</w:t>
      </w:r>
    </w:p>
    <w:p w14:paraId="4908773B" w14:textId="77777777" w:rsidR="004B19C3" w:rsidRPr="001A6C74" w:rsidRDefault="004B19C3" w:rsidP="004B19C3">
      <w:pPr>
        <w:spacing w:before="120" w:line="360" w:lineRule="auto"/>
        <w:jc w:val="both"/>
        <w:rPr>
          <w:rFonts w:ascii="Arial" w:hAnsi="Arial" w:cs="Arial"/>
        </w:rPr>
      </w:pPr>
      <w:r w:rsidRPr="001A6C74">
        <w:rPr>
          <w:rFonts w:ascii="Arial" w:hAnsi="Arial" w:cs="Arial"/>
        </w:rPr>
        <w:t xml:space="preserve">Vlasnička struktura na dan 31. prosinca </w:t>
      </w:r>
      <w:r>
        <w:rPr>
          <w:rFonts w:ascii="Arial" w:hAnsi="Arial" w:cs="Arial"/>
        </w:rPr>
        <w:t>2023</w:t>
      </w:r>
      <w:r w:rsidRPr="001A6C74">
        <w:rPr>
          <w:rFonts w:ascii="Arial" w:hAnsi="Arial" w:cs="Arial"/>
        </w:rPr>
        <w:t>. i 202</w:t>
      </w:r>
      <w:r>
        <w:rPr>
          <w:rFonts w:ascii="Arial" w:hAnsi="Arial" w:cs="Arial"/>
        </w:rPr>
        <w:t>2</w:t>
      </w:r>
      <w:r w:rsidRPr="001A6C74">
        <w:rPr>
          <w:rFonts w:ascii="Arial" w:hAnsi="Arial" w:cs="Arial"/>
        </w:rPr>
        <w:t>. godine je kako glasi:</w:t>
      </w:r>
    </w:p>
    <w:tbl>
      <w:tblPr>
        <w:tblW w:w="5000" w:type="pct"/>
        <w:tblBorders>
          <w:top w:val="double" w:sz="4" w:space="0" w:color="auto"/>
          <w:left w:val="double" w:sz="4" w:space="0" w:color="auto"/>
          <w:bottom w:val="double" w:sz="4" w:space="0" w:color="auto"/>
          <w:right w:val="double" w:sz="4" w:space="0" w:color="auto"/>
        </w:tblBorders>
        <w:tblCellMar>
          <w:left w:w="75" w:type="dxa"/>
          <w:right w:w="75" w:type="dxa"/>
        </w:tblCellMar>
        <w:tblLook w:val="04A0" w:firstRow="1" w:lastRow="0" w:firstColumn="1" w:lastColumn="0" w:noHBand="0" w:noVBand="1"/>
      </w:tblPr>
      <w:tblGrid>
        <w:gridCol w:w="4525"/>
        <w:gridCol w:w="1129"/>
        <w:gridCol w:w="1131"/>
        <w:gridCol w:w="1129"/>
        <w:gridCol w:w="1131"/>
      </w:tblGrid>
      <w:tr w:rsidR="004B19C3" w:rsidRPr="001A6C74" w14:paraId="521AE573" w14:textId="77777777" w:rsidTr="00EA2764">
        <w:trPr>
          <w:cantSplit/>
          <w:trHeight w:val="299"/>
        </w:trPr>
        <w:tc>
          <w:tcPr>
            <w:tcW w:w="2501" w:type="pct"/>
            <w:tcBorders>
              <w:top w:val="double" w:sz="4" w:space="0" w:color="auto"/>
              <w:left w:val="double" w:sz="4" w:space="0" w:color="auto"/>
              <w:bottom w:val="nil"/>
              <w:right w:val="nil"/>
            </w:tcBorders>
            <w:vAlign w:val="center"/>
          </w:tcPr>
          <w:p w14:paraId="64D2EE38" w14:textId="77777777" w:rsidR="004B19C3" w:rsidRPr="001A6C74" w:rsidRDefault="004B19C3" w:rsidP="00487B39">
            <w:pPr>
              <w:keepNext/>
              <w:keepLines/>
              <w:tabs>
                <w:tab w:val="left" w:pos="708"/>
              </w:tabs>
              <w:spacing w:before="40" w:after="40" w:line="240" w:lineRule="auto"/>
              <w:ind w:left="153" w:hanging="153"/>
              <w:rPr>
                <w:rFonts w:ascii="Arial" w:hAnsi="Arial" w:cs="Arial"/>
                <w:b/>
                <w:sz w:val="18"/>
                <w:szCs w:val="18"/>
              </w:rPr>
            </w:pPr>
          </w:p>
        </w:tc>
        <w:tc>
          <w:tcPr>
            <w:tcW w:w="624" w:type="pct"/>
            <w:tcBorders>
              <w:top w:val="double" w:sz="4" w:space="0" w:color="auto"/>
              <w:left w:val="nil"/>
              <w:bottom w:val="nil"/>
              <w:right w:val="nil"/>
            </w:tcBorders>
            <w:vAlign w:val="center"/>
            <w:hideMark/>
          </w:tcPr>
          <w:p w14:paraId="0B09C7BE" w14:textId="77777777" w:rsidR="004B19C3" w:rsidRPr="001A6C74" w:rsidRDefault="004B19C3" w:rsidP="00487B39">
            <w:pPr>
              <w:tabs>
                <w:tab w:val="left" w:pos="708"/>
              </w:tabs>
              <w:spacing w:before="40" w:after="40" w:line="220" w:lineRule="exact"/>
              <w:ind w:left="-71" w:right="57"/>
              <w:jc w:val="right"/>
              <w:rPr>
                <w:rFonts w:ascii="Arial" w:hAnsi="Arial" w:cs="Arial"/>
                <w:b/>
                <w:sz w:val="18"/>
                <w:szCs w:val="18"/>
                <w:lang w:eastAsia="de-DE"/>
              </w:rPr>
            </w:pPr>
            <w:r w:rsidRPr="001A6C74">
              <w:rPr>
                <w:rFonts w:ascii="Arial" w:hAnsi="Arial" w:cs="Arial"/>
                <w:b/>
                <w:bCs/>
                <w:sz w:val="18"/>
                <w:szCs w:val="18"/>
                <w:lang w:eastAsia="hr-BA"/>
              </w:rPr>
              <w:t>31.12.</w:t>
            </w:r>
            <w:r>
              <w:rPr>
                <w:rFonts w:ascii="Arial" w:hAnsi="Arial" w:cs="Arial"/>
                <w:b/>
                <w:bCs/>
                <w:sz w:val="18"/>
                <w:szCs w:val="18"/>
                <w:lang w:eastAsia="hr-BA"/>
              </w:rPr>
              <w:t>2022</w:t>
            </w:r>
            <w:r w:rsidRPr="001A6C74">
              <w:rPr>
                <w:rFonts w:ascii="Arial" w:hAnsi="Arial" w:cs="Arial"/>
                <w:b/>
                <w:bCs/>
                <w:sz w:val="18"/>
                <w:szCs w:val="18"/>
                <w:lang w:eastAsia="hr-BA"/>
              </w:rPr>
              <w:t>.</w:t>
            </w:r>
          </w:p>
        </w:tc>
        <w:tc>
          <w:tcPr>
            <w:tcW w:w="625" w:type="pct"/>
            <w:tcBorders>
              <w:top w:val="double" w:sz="4" w:space="0" w:color="auto"/>
              <w:left w:val="nil"/>
              <w:bottom w:val="nil"/>
              <w:right w:val="nil"/>
            </w:tcBorders>
            <w:vAlign w:val="center"/>
            <w:hideMark/>
          </w:tcPr>
          <w:p w14:paraId="11407EFF" w14:textId="77777777" w:rsidR="004B19C3" w:rsidRPr="001A6C74" w:rsidRDefault="004B19C3" w:rsidP="00487B39">
            <w:pPr>
              <w:tabs>
                <w:tab w:val="left" w:pos="708"/>
              </w:tabs>
              <w:spacing w:before="40" w:after="40" w:line="220" w:lineRule="exact"/>
              <w:ind w:left="-71" w:right="57"/>
              <w:jc w:val="right"/>
              <w:rPr>
                <w:rFonts w:ascii="Arial" w:hAnsi="Arial" w:cs="Arial"/>
                <w:b/>
                <w:sz w:val="18"/>
                <w:szCs w:val="18"/>
                <w:lang w:eastAsia="de-DE"/>
              </w:rPr>
            </w:pPr>
            <w:r w:rsidRPr="001A6C74">
              <w:rPr>
                <w:rFonts w:ascii="Arial" w:hAnsi="Arial" w:cs="Arial"/>
                <w:b/>
                <w:bCs/>
                <w:sz w:val="18"/>
                <w:szCs w:val="18"/>
                <w:lang w:eastAsia="hr-BA"/>
              </w:rPr>
              <w:t>31.12.</w:t>
            </w:r>
            <w:r>
              <w:rPr>
                <w:rFonts w:ascii="Arial" w:hAnsi="Arial" w:cs="Arial"/>
                <w:b/>
                <w:bCs/>
                <w:sz w:val="18"/>
                <w:szCs w:val="18"/>
                <w:lang w:eastAsia="hr-BA"/>
              </w:rPr>
              <w:t>2022</w:t>
            </w:r>
            <w:r w:rsidRPr="001A6C74">
              <w:rPr>
                <w:rFonts w:ascii="Arial" w:hAnsi="Arial" w:cs="Arial"/>
                <w:b/>
                <w:bCs/>
                <w:sz w:val="18"/>
                <w:szCs w:val="18"/>
                <w:lang w:eastAsia="hr-BA"/>
              </w:rPr>
              <w:t>.</w:t>
            </w:r>
          </w:p>
        </w:tc>
        <w:tc>
          <w:tcPr>
            <w:tcW w:w="624" w:type="pct"/>
            <w:tcBorders>
              <w:top w:val="double" w:sz="4" w:space="0" w:color="auto"/>
              <w:left w:val="nil"/>
              <w:bottom w:val="nil"/>
              <w:right w:val="nil"/>
            </w:tcBorders>
            <w:vAlign w:val="center"/>
            <w:hideMark/>
          </w:tcPr>
          <w:p w14:paraId="7254AE3D" w14:textId="77777777" w:rsidR="004B19C3" w:rsidRPr="001A6C74" w:rsidRDefault="004B19C3" w:rsidP="00487B39">
            <w:pPr>
              <w:tabs>
                <w:tab w:val="left" w:pos="708"/>
              </w:tabs>
              <w:spacing w:before="40" w:after="40" w:line="220" w:lineRule="exact"/>
              <w:ind w:left="-71" w:right="57"/>
              <w:jc w:val="right"/>
              <w:rPr>
                <w:rFonts w:ascii="Arial" w:hAnsi="Arial" w:cs="Arial"/>
                <w:b/>
                <w:sz w:val="18"/>
                <w:szCs w:val="18"/>
                <w:lang w:eastAsia="de-DE"/>
              </w:rPr>
            </w:pPr>
            <w:r>
              <w:rPr>
                <w:rFonts w:ascii="Arial" w:hAnsi="Arial" w:cs="Arial"/>
                <w:b/>
                <w:bCs/>
                <w:color w:val="000000"/>
                <w:sz w:val="18"/>
                <w:szCs w:val="18"/>
                <w:lang w:eastAsia="hr-BA"/>
              </w:rPr>
              <w:t>31.12.</w:t>
            </w:r>
            <w:r w:rsidRPr="001126DE">
              <w:rPr>
                <w:rFonts w:ascii="Arial" w:hAnsi="Arial" w:cs="Arial"/>
                <w:b/>
                <w:bCs/>
                <w:color w:val="000000"/>
                <w:sz w:val="18"/>
                <w:szCs w:val="18"/>
                <w:lang w:eastAsia="hr-BA"/>
              </w:rPr>
              <w:t>202</w:t>
            </w:r>
            <w:r>
              <w:rPr>
                <w:rFonts w:ascii="Arial" w:hAnsi="Arial" w:cs="Arial"/>
                <w:b/>
                <w:bCs/>
                <w:color w:val="000000"/>
                <w:sz w:val="18"/>
                <w:szCs w:val="18"/>
                <w:lang w:eastAsia="hr-BA"/>
              </w:rPr>
              <w:t>3</w:t>
            </w:r>
            <w:r w:rsidRPr="001A6C74">
              <w:rPr>
                <w:rFonts w:ascii="Arial" w:hAnsi="Arial" w:cs="Arial"/>
                <w:b/>
                <w:bCs/>
                <w:sz w:val="18"/>
                <w:szCs w:val="18"/>
                <w:lang w:eastAsia="hr-BA"/>
              </w:rPr>
              <w:t>.</w:t>
            </w:r>
          </w:p>
        </w:tc>
        <w:tc>
          <w:tcPr>
            <w:tcW w:w="625" w:type="pct"/>
            <w:tcBorders>
              <w:top w:val="double" w:sz="4" w:space="0" w:color="auto"/>
              <w:left w:val="nil"/>
              <w:bottom w:val="nil"/>
              <w:right w:val="double" w:sz="4" w:space="0" w:color="auto"/>
            </w:tcBorders>
            <w:vAlign w:val="center"/>
            <w:hideMark/>
          </w:tcPr>
          <w:p w14:paraId="35AD3D71" w14:textId="77777777" w:rsidR="004B19C3" w:rsidRPr="001A6C74" w:rsidRDefault="004B19C3" w:rsidP="00487B39">
            <w:pPr>
              <w:tabs>
                <w:tab w:val="left" w:pos="708"/>
              </w:tabs>
              <w:spacing w:before="40" w:after="40" w:line="220" w:lineRule="exact"/>
              <w:ind w:left="-71" w:right="57"/>
              <w:jc w:val="right"/>
              <w:rPr>
                <w:rFonts w:ascii="Arial" w:hAnsi="Arial" w:cs="Arial"/>
                <w:b/>
                <w:sz w:val="18"/>
                <w:szCs w:val="18"/>
                <w:lang w:eastAsia="de-DE"/>
              </w:rPr>
            </w:pPr>
            <w:r>
              <w:rPr>
                <w:rFonts w:ascii="Arial" w:hAnsi="Arial" w:cs="Arial"/>
                <w:b/>
                <w:bCs/>
                <w:color w:val="000000"/>
                <w:sz w:val="18"/>
                <w:szCs w:val="18"/>
                <w:lang w:eastAsia="hr-BA"/>
              </w:rPr>
              <w:t>31.12.</w:t>
            </w:r>
            <w:r w:rsidRPr="001126DE">
              <w:rPr>
                <w:rFonts w:ascii="Arial" w:hAnsi="Arial" w:cs="Arial"/>
                <w:b/>
                <w:bCs/>
                <w:color w:val="000000"/>
                <w:sz w:val="18"/>
                <w:szCs w:val="18"/>
                <w:lang w:eastAsia="hr-BA"/>
              </w:rPr>
              <w:t>202</w:t>
            </w:r>
            <w:r>
              <w:rPr>
                <w:rFonts w:ascii="Arial" w:hAnsi="Arial" w:cs="Arial"/>
                <w:b/>
                <w:bCs/>
                <w:color w:val="000000"/>
                <w:sz w:val="18"/>
                <w:szCs w:val="18"/>
                <w:lang w:eastAsia="hr-BA"/>
              </w:rPr>
              <w:t>3.</w:t>
            </w:r>
          </w:p>
        </w:tc>
      </w:tr>
      <w:tr w:rsidR="004B19C3" w:rsidRPr="001A6C74" w14:paraId="24499E13" w14:textId="77777777" w:rsidTr="00EA2764">
        <w:trPr>
          <w:cantSplit/>
          <w:trHeight w:val="255"/>
        </w:trPr>
        <w:tc>
          <w:tcPr>
            <w:tcW w:w="2501" w:type="pct"/>
            <w:tcBorders>
              <w:top w:val="nil"/>
              <w:left w:val="double" w:sz="4" w:space="0" w:color="auto"/>
              <w:bottom w:val="single" w:sz="4" w:space="0" w:color="auto"/>
              <w:right w:val="nil"/>
            </w:tcBorders>
            <w:vAlign w:val="center"/>
          </w:tcPr>
          <w:p w14:paraId="6CE15EF7" w14:textId="77777777" w:rsidR="004B19C3" w:rsidRPr="001A6C74" w:rsidRDefault="004B19C3" w:rsidP="00487B39">
            <w:pPr>
              <w:tabs>
                <w:tab w:val="left" w:pos="708"/>
              </w:tabs>
              <w:spacing w:before="40" w:after="40" w:line="220" w:lineRule="exact"/>
              <w:ind w:left="-71" w:right="-71"/>
              <w:rPr>
                <w:rFonts w:ascii="Arial" w:hAnsi="Arial" w:cs="Arial"/>
                <w:b/>
                <w:sz w:val="18"/>
                <w:szCs w:val="18"/>
                <w:lang w:eastAsia="de-DE"/>
              </w:rPr>
            </w:pPr>
          </w:p>
        </w:tc>
        <w:tc>
          <w:tcPr>
            <w:tcW w:w="624" w:type="pct"/>
            <w:tcBorders>
              <w:top w:val="nil"/>
              <w:left w:val="nil"/>
              <w:bottom w:val="single" w:sz="4" w:space="0" w:color="auto"/>
              <w:right w:val="nil"/>
            </w:tcBorders>
            <w:vAlign w:val="center"/>
            <w:hideMark/>
          </w:tcPr>
          <w:p w14:paraId="1D05230B" w14:textId="77777777" w:rsidR="004B19C3" w:rsidRPr="001A6C74" w:rsidRDefault="004B19C3" w:rsidP="00487B39">
            <w:pPr>
              <w:tabs>
                <w:tab w:val="left" w:pos="708"/>
              </w:tabs>
              <w:spacing w:before="40" w:after="40" w:line="220" w:lineRule="exact"/>
              <w:ind w:left="-71" w:right="57"/>
              <w:jc w:val="right"/>
              <w:rPr>
                <w:rFonts w:ascii="Arial" w:hAnsi="Arial" w:cs="Arial"/>
                <w:i/>
                <w:sz w:val="18"/>
                <w:szCs w:val="18"/>
                <w:lang w:eastAsia="de-DE"/>
              </w:rPr>
            </w:pPr>
            <w:r w:rsidRPr="001A6C74">
              <w:rPr>
                <w:rFonts w:ascii="Arial" w:hAnsi="Arial" w:cs="Arial"/>
                <w:i/>
                <w:sz w:val="18"/>
                <w:szCs w:val="18"/>
                <w:lang w:eastAsia="de-DE"/>
              </w:rPr>
              <w:t xml:space="preserve">(u </w:t>
            </w:r>
            <w:r>
              <w:rPr>
                <w:rFonts w:ascii="Arial" w:hAnsi="Arial" w:cs="Arial"/>
                <w:i/>
                <w:sz w:val="18"/>
                <w:szCs w:val="18"/>
                <w:lang w:eastAsia="de-DE"/>
              </w:rPr>
              <w:t>TEUR</w:t>
            </w:r>
            <w:r w:rsidRPr="001A6C74">
              <w:rPr>
                <w:rFonts w:ascii="Arial" w:hAnsi="Arial" w:cs="Arial"/>
                <w:i/>
                <w:sz w:val="18"/>
                <w:szCs w:val="18"/>
                <w:lang w:eastAsia="de-DE"/>
              </w:rPr>
              <w:t>)</w:t>
            </w:r>
          </w:p>
        </w:tc>
        <w:tc>
          <w:tcPr>
            <w:tcW w:w="625" w:type="pct"/>
            <w:tcBorders>
              <w:top w:val="nil"/>
              <w:left w:val="nil"/>
              <w:bottom w:val="single" w:sz="4" w:space="0" w:color="auto"/>
              <w:right w:val="nil"/>
            </w:tcBorders>
            <w:vAlign w:val="center"/>
            <w:hideMark/>
          </w:tcPr>
          <w:p w14:paraId="691E1377" w14:textId="77777777" w:rsidR="004B19C3" w:rsidRPr="001A6C74" w:rsidRDefault="004B19C3" w:rsidP="00487B39">
            <w:pPr>
              <w:tabs>
                <w:tab w:val="left" w:pos="708"/>
              </w:tabs>
              <w:spacing w:before="40" w:after="40" w:line="220" w:lineRule="exact"/>
              <w:ind w:left="-71" w:right="57"/>
              <w:jc w:val="right"/>
              <w:rPr>
                <w:rFonts w:ascii="Arial" w:hAnsi="Arial" w:cs="Arial"/>
                <w:i/>
                <w:sz w:val="18"/>
                <w:szCs w:val="18"/>
                <w:lang w:eastAsia="de-DE"/>
              </w:rPr>
            </w:pPr>
            <w:r w:rsidRPr="001A6C74">
              <w:rPr>
                <w:rFonts w:ascii="Arial" w:hAnsi="Arial" w:cs="Arial"/>
                <w:i/>
                <w:sz w:val="18"/>
                <w:szCs w:val="18"/>
                <w:lang w:eastAsia="de-DE"/>
              </w:rPr>
              <w:t>%</w:t>
            </w:r>
          </w:p>
        </w:tc>
        <w:tc>
          <w:tcPr>
            <w:tcW w:w="624" w:type="pct"/>
            <w:tcBorders>
              <w:top w:val="nil"/>
              <w:left w:val="nil"/>
              <w:bottom w:val="single" w:sz="4" w:space="0" w:color="auto"/>
              <w:right w:val="nil"/>
            </w:tcBorders>
            <w:vAlign w:val="center"/>
            <w:hideMark/>
          </w:tcPr>
          <w:p w14:paraId="41DDBE75" w14:textId="77777777" w:rsidR="004B19C3" w:rsidRPr="001A6C74" w:rsidRDefault="004B19C3" w:rsidP="00487B39">
            <w:pPr>
              <w:tabs>
                <w:tab w:val="left" w:pos="708"/>
              </w:tabs>
              <w:spacing w:before="40" w:after="40" w:line="220" w:lineRule="exact"/>
              <w:ind w:left="-71" w:right="57"/>
              <w:jc w:val="right"/>
              <w:rPr>
                <w:rFonts w:ascii="Arial" w:hAnsi="Arial" w:cs="Arial"/>
                <w:i/>
                <w:sz w:val="18"/>
                <w:szCs w:val="18"/>
                <w:lang w:eastAsia="de-DE"/>
              </w:rPr>
            </w:pPr>
            <w:r w:rsidRPr="001A6C74">
              <w:rPr>
                <w:rFonts w:ascii="Arial" w:hAnsi="Arial" w:cs="Arial"/>
                <w:i/>
                <w:sz w:val="18"/>
                <w:szCs w:val="18"/>
                <w:lang w:eastAsia="de-DE"/>
              </w:rPr>
              <w:t xml:space="preserve">(u </w:t>
            </w:r>
            <w:r>
              <w:rPr>
                <w:rFonts w:ascii="Arial" w:hAnsi="Arial" w:cs="Arial"/>
                <w:i/>
                <w:sz w:val="18"/>
                <w:szCs w:val="18"/>
                <w:lang w:eastAsia="de-DE"/>
              </w:rPr>
              <w:t>TEUR</w:t>
            </w:r>
            <w:r w:rsidRPr="001A6C74">
              <w:rPr>
                <w:rFonts w:ascii="Arial" w:hAnsi="Arial" w:cs="Arial"/>
                <w:i/>
                <w:sz w:val="18"/>
                <w:szCs w:val="18"/>
                <w:lang w:eastAsia="de-DE"/>
              </w:rPr>
              <w:t>)</w:t>
            </w:r>
          </w:p>
        </w:tc>
        <w:tc>
          <w:tcPr>
            <w:tcW w:w="625" w:type="pct"/>
            <w:tcBorders>
              <w:top w:val="nil"/>
              <w:left w:val="nil"/>
              <w:bottom w:val="single" w:sz="4" w:space="0" w:color="auto"/>
              <w:right w:val="double" w:sz="4" w:space="0" w:color="auto"/>
            </w:tcBorders>
            <w:vAlign w:val="center"/>
            <w:hideMark/>
          </w:tcPr>
          <w:p w14:paraId="72E05C80" w14:textId="77777777" w:rsidR="004B19C3" w:rsidRPr="001A6C74" w:rsidRDefault="004B19C3" w:rsidP="00487B39">
            <w:pPr>
              <w:tabs>
                <w:tab w:val="left" w:pos="708"/>
              </w:tabs>
              <w:spacing w:before="40" w:after="40" w:line="220" w:lineRule="exact"/>
              <w:ind w:left="-71" w:right="57"/>
              <w:jc w:val="right"/>
              <w:rPr>
                <w:rFonts w:ascii="Arial" w:hAnsi="Arial" w:cs="Arial"/>
                <w:i/>
                <w:sz w:val="18"/>
                <w:szCs w:val="18"/>
                <w:lang w:eastAsia="de-DE"/>
              </w:rPr>
            </w:pPr>
            <w:r w:rsidRPr="001A6C74">
              <w:rPr>
                <w:rFonts w:ascii="Arial" w:hAnsi="Arial" w:cs="Arial"/>
                <w:i/>
                <w:sz w:val="18"/>
                <w:szCs w:val="18"/>
                <w:lang w:eastAsia="de-DE"/>
              </w:rPr>
              <w:t>%</w:t>
            </w:r>
          </w:p>
        </w:tc>
      </w:tr>
      <w:tr w:rsidR="004B19C3" w:rsidRPr="001A6C74" w14:paraId="652594AA" w14:textId="77777777" w:rsidTr="00EA2764">
        <w:trPr>
          <w:cantSplit/>
          <w:trHeight w:val="262"/>
        </w:trPr>
        <w:tc>
          <w:tcPr>
            <w:tcW w:w="2501" w:type="pct"/>
            <w:tcBorders>
              <w:top w:val="single" w:sz="4" w:space="0" w:color="auto"/>
              <w:left w:val="double" w:sz="4" w:space="0" w:color="auto"/>
              <w:bottom w:val="nil"/>
              <w:right w:val="nil"/>
            </w:tcBorders>
            <w:vAlign w:val="center"/>
          </w:tcPr>
          <w:p w14:paraId="3742173E" w14:textId="77777777" w:rsidR="004B19C3" w:rsidRPr="001A6C74" w:rsidRDefault="004B19C3" w:rsidP="00487B39">
            <w:pPr>
              <w:keepNext/>
              <w:keepLines/>
              <w:tabs>
                <w:tab w:val="left" w:pos="708"/>
              </w:tabs>
              <w:spacing w:before="40" w:after="40" w:line="240" w:lineRule="auto"/>
              <w:rPr>
                <w:rFonts w:ascii="Arial" w:hAnsi="Arial" w:cs="Arial"/>
                <w:sz w:val="18"/>
                <w:szCs w:val="18"/>
              </w:rPr>
            </w:pPr>
          </w:p>
        </w:tc>
        <w:tc>
          <w:tcPr>
            <w:tcW w:w="624" w:type="pct"/>
            <w:tcBorders>
              <w:top w:val="nil"/>
              <w:left w:val="nil"/>
              <w:bottom w:val="nil"/>
              <w:right w:val="nil"/>
            </w:tcBorders>
            <w:vAlign w:val="center"/>
          </w:tcPr>
          <w:p w14:paraId="7D828547" w14:textId="77777777" w:rsidR="004B19C3" w:rsidRPr="001A6C74" w:rsidRDefault="004B19C3" w:rsidP="00487B39">
            <w:pPr>
              <w:widowControl w:val="0"/>
              <w:tabs>
                <w:tab w:val="left" w:pos="-1440"/>
                <w:tab w:val="left" w:pos="-720"/>
              </w:tabs>
              <w:suppressAutoHyphens/>
              <w:spacing w:before="40" w:after="40" w:line="240" w:lineRule="auto"/>
              <w:ind w:left="-71" w:right="57"/>
              <w:jc w:val="right"/>
              <w:rPr>
                <w:rFonts w:ascii="Arial" w:hAnsi="Arial" w:cs="Arial"/>
                <w:spacing w:val="-2"/>
                <w:sz w:val="18"/>
                <w:szCs w:val="18"/>
              </w:rPr>
            </w:pPr>
          </w:p>
        </w:tc>
        <w:tc>
          <w:tcPr>
            <w:tcW w:w="625" w:type="pct"/>
            <w:tcBorders>
              <w:top w:val="nil"/>
              <w:left w:val="nil"/>
              <w:bottom w:val="nil"/>
              <w:right w:val="nil"/>
            </w:tcBorders>
            <w:vAlign w:val="center"/>
          </w:tcPr>
          <w:p w14:paraId="133FFA3E" w14:textId="77777777" w:rsidR="004B19C3" w:rsidRPr="001A6C74" w:rsidRDefault="004B19C3" w:rsidP="00487B39">
            <w:pPr>
              <w:tabs>
                <w:tab w:val="left" w:pos="708"/>
              </w:tabs>
              <w:spacing w:before="40" w:after="40" w:line="240" w:lineRule="auto"/>
              <w:ind w:left="-71" w:right="57"/>
              <w:jc w:val="right"/>
              <w:rPr>
                <w:rFonts w:ascii="Arial" w:hAnsi="Arial" w:cs="Arial"/>
                <w:b/>
                <w:sz w:val="18"/>
                <w:szCs w:val="18"/>
                <w:lang w:eastAsia="de-DE"/>
              </w:rPr>
            </w:pPr>
          </w:p>
        </w:tc>
        <w:tc>
          <w:tcPr>
            <w:tcW w:w="624" w:type="pct"/>
            <w:tcBorders>
              <w:top w:val="nil"/>
              <w:left w:val="nil"/>
              <w:bottom w:val="nil"/>
              <w:right w:val="nil"/>
            </w:tcBorders>
            <w:vAlign w:val="center"/>
          </w:tcPr>
          <w:p w14:paraId="186FE355" w14:textId="77777777" w:rsidR="004B19C3" w:rsidRPr="001A6C74" w:rsidRDefault="004B19C3" w:rsidP="00487B39">
            <w:pPr>
              <w:widowControl w:val="0"/>
              <w:tabs>
                <w:tab w:val="left" w:pos="-1440"/>
                <w:tab w:val="left" w:pos="-720"/>
              </w:tabs>
              <w:suppressAutoHyphens/>
              <w:spacing w:before="40" w:after="40" w:line="240" w:lineRule="auto"/>
              <w:ind w:left="-71" w:right="57"/>
              <w:jc w:val="right"/>
              <w:rPr>
                <w:rFonts w:ascii="Arial" w:hAnsi="Arial" w:cs="Arial"/>
                <w:spacing w:val="-2"/>
                <w:sz w:val="18"/>
                <w:szCs w:val="18"/>
              </w:rPr>
            </w:pPr>
          </w:p>
        </w:tc>
        <w:tc>
          <w:tcPr>
            <w:tcW w:w="625" w:type="pct"/>
            <w:tcBorders>
              <w:top w:val="nil"/>
              <w:left w:val="nil"/>
              <w:bottom w:val="nil"/>
              <w:right w:val="double" w:sz="4" w:space="0" w:color="auto"/>
            </w:tcBorders>
            <w:vAlign w:val="center"/>
          </w:tcPr>
          <w:p w14:paraId="1771004F" w14:textId="77777777" w:rsidR="004B19C3" w:rsidRPr="001A6C74" w:rsidRDefault="004B19C3" w:rsidP="00487B39">
            <w:pPr>
              <w:tabs>
                <w:tab w:val="left" w:pos="708"/>
              </w:tabs>
              <w:spacing w:before="40" w:after="40" w:line="240" w:lineRule="auto"/>
              <w:ind w:left="-71" w:right="57"/>
              <w:jc w:val="right"/>
              <w:rPr>
                <w:rFonts w:ascii="Arial" w:hAnsi="Arial" w:cs="Arial"/>
                <w:b/>
                <w:sz w:val="18"/>
                <w:szCs w:val="18"/>
                <w:lang w:eastAsia="de-DE"/>
              </w:rPr>
            </w:pPr>
          </w:p>
        </w:tc>
      </w:tr>
      <w:tr w:rsidR="004B19C3" w:rsidRPr="001A6C74" w14:paraId="04C87C79" w14:textId="77777777" w:rsidTr="00EA2764">
        <w:trPr>
          <w:cantSplit/>
          <w:trHeight w:val="262"/>
        </w:trPr>
        <w:tc>
          <w:tcPr>
            <w:tcW w:w="2501" w:type="pct"/>
            <w:tcBorders>
              <w:top w:val="nil"/>
              <w:left w:val="double" w:sz="4" w:space="0" w:color="auto"/>
              <w:bottom w:val="nil"/>
              <w:right w:val="nil"/>
            </w:tcBorders>
            <w:vAlign w:val="center"/>
            <w:hideMark/>
          </w:tcPr>
          <w:p w14:paraId="6DC51FE9" w14:textId="77777777" w:rsidR="004B19C3" w:rsidRPr="0087172C" w:rsidRDefault="004B19C3" w:rsidP="00487B39">
            <w:pPr>
              <w:rPr>
                <w:rFonts w:ascii="Arial" w:hAnsi="Arial" w:cs="Arial"/>
                <w:sz w:val="18"/>
                <w:szCs w:val="18"/>
                <w:lang w:eastAsia="hr-HR"/>
              </w:rPr>
            </w:pPr>
            <w:r w:rsidRPr="0087172C">
              <w:rPr>
                <w:rFonts w:ascii="Arial" w:hAnsi="Arial" w:cs="Arial"/>
                <w:color w:val="000000"/>
                <w:sz w:val="18"/>
                <w:szCs w:val="18"/>
              </w:rPr>
              <w:t>Grad Rijeka</w:t>
            </w:r>
          </w:p>
        </w:tc>
        <w:tc>
          <w:tcPr>
            <w:tcW w:w="624" w:type="pct"/>
            <w:tcBorders>
              <w:top w:val="nil"/>
              <w:left w:val="nil"/>
              <w:bottom w:val="nil"/>
              <w:right w:val="nil"/>
            </w:tcBorders>
            <w:vAlign w:val="center"/>
          </w:tcPr>
          <w:p w14:paraId="3E662BE6" w14:textId="65A74ACD" w:rsidR="004B19C3" w:rsidRPr="0087172C" w:rsidRDefault="004B19C3" w:rsidP="00487B39">
            <w:pPr>
              <w:jc w:val="right"/>
              <w:rPr>
                <w:rFonts w:ascii="Arial" w:hAnsi="Arial" w:cs="Arial"/>
                <w:sz w:val="18"/>
                <w:szCs w:val="18"/>
              </w:rPr>
            </w:pPr>
            <w:r w:rsidRPr="0087172C">
              <w:rPr>
                <w:rFonts w:ascii="Arial" w:hAnsi="Arial" w:cs="Arial"/>
                <w:color w:val="000000"/>
                <w:sz w:val="18"/>
                <w:szCs w:val="18"/>
              </w:rPr>
              <w:t>30.7</w:t>
            </w:r>
            <w:r w:rsidR="00EA2764" w:rsidRPr="0087172C">
              <w:rPr>
                <w:rFonts w:ascii="Arial" w:hAnsi="Arial" w:cs="Arial"/>
                <w:color w:val="000000"/>
                <w:sz w:val="18"/>
                <w:szCs w:val="18"/>
              </w:rPr>
              <w:t>29</w:t>
            </w:r>
          </w:p>
        </w:tc>
        <w:tc>
          <w:tcPr>
            <w:tcW w:w="625" w:type="pct"/>
            <w:tcBorders>
              <w:top w:val="nil"/>
              <w:left w:val="nil"/>
              <w:bottom w:val="nil"/>
              <w:right w:val="nil"/>
            </w:tcBorders>
            <w:vAlign w:val="center"/>
          </w:tcPr>
          <w:p w14:paraId="70AEF2F0" w14:textId="1CAFDAE1" w:rsidR="004B19C3" w:rsidRPr="00112E80" w:rsidRDefault="004B19C3" w:rsidP="00487B39">
            <w:pPr>
              <w:jc w:val="right"/>
              <w:rPr>
                <w:rFonts w:ascii="Arial" w:hAnsi="Arial" w:cs="Arial"/>
                <w:sz w:val="18"/>
                <w:szCs w:val="18"/>
              </w:rPr>
            </w:pPr>
            <w:r w:rsidRPr="00112E80">
              <w:rPr>
                <w:rFonts w:ascii="Arial" w:hAnsi="Arial" w:cs="Arial"/>
                <w:color w:val="000000"/>
                <w:sz w:val="18"/>
                <w:szCs w:val="18"/>
              </w:rPr>
              <w:t>91,</w:t>
            </w:r>
            <w:r w:rsidR="00FF0049" w:rsidRPr="00112E80">
              <w:rPr>
                <w:rFonts w:ascii="Arial" w:hAnsi="Arial" w:cs="Arial"/>
                <w:color w:val="000000"/>
                <w:sz w:val="18"/>
                <w:szCs w:val="18"/>
              </w:rPr>
              <w:t>870</w:t>
            </w:r>
            <w:r w:rsidRPr="00112E80">
              <w:rPr>
                <w:rFonts w:ascii="Arial" w:hAnsi="Arial" w:cs="Arial"/>
                <w:color w:val="000000"/>
                <w:sz w:val="18"/>
                <w:szCs w:val="18"/>
              </w:rPr>
              <w:t>%</w:t>
            </w:r>
          </w:p>
        </w:tc>
        <w:tc>
          <w:tcPr>
            <w:tcW w:w="624" w:type="pct"/>
            <w:tcBorders>
              <w:top w:val="nil"/>
              <w:left w:val="nil"/>
              <w:bottom w:val="nil"/>
              <w:right w:val="nil"/>
            </w:tcBorders>
            <w:vAlign w:val="center"/>
          </w:tcPr>
          <w:p w14:paraId="02AADFF8" w14:textId="3AFB4762" w:rsidR="004B19C3" w:rsidRPr="00112E80" w:rsidRDefault="004B19C3" w:rsidP="00487B39">
            <w:pPr>
              <w:jc w:val="right"/>
              <w:rPr>
                <w:rFonts w:ascii="Arial" w:hAnsi="Arial" w:cs="Arial"/>
                <w:sz w:val="18"/>
                <w:szCs w:val="18"/>
              </w:rPr>
            </w:pPr>
            <w:r w:rsidRPr="00112E80">
              <w:rPr>
                <w:rFonts w:ascii="Arial" w:hAnsi="Arial" w:cs="Arial"/>
                <w:color w:val="000000"/>
                <w:sz w:val="18"/>
                <w:szCs w:val="18"/>
              </w:rPr>
              <w:t>30.7</w:t>
            </w:r>
            <w:r w:rsidR="00C460C3" w:rsidRPr="00112E80">
              <w:rPr>
                <w:rFonts w:ascii="Arial" w:hAnsi="Arial" w:cs="Arial"/>
                <w:color w:val="000000"/>
                <w:sz w:val="18"/>
                <w:szCs w:val="18"/>
              </w:rPr>
              <w:t>3</w:t>
            </w:r>
            <w:r w:rsidR="00EA2764" w:rsidRPr="00112E80">
              <w:rPr>
                <w:rFonts w:ascii="Arial" w:hAnsi="Arial" w:cs="Arial"/>
                <w:color w:val="000000"/>
                <w:sz w:val="18"/>
                <w:szCs w:val="18"/>
              </w:rPr>
              <w:t>1</w:t>
            </w:r>
          </w:p>
        </w:tc>
        <w:tc>
          <w:tcPr>
            <w:tcW w:w="625" w:type="pct"/>
            <w:tcBorders>
              <w:top w:val="nil"/>
              <w:left w:val="nil"/>
              <w:bottom w:val="nil"/>
              <w:right w:val="double" w:sz="4" w:space="0" w:color="auto"/>
            </w:tcBorders>
            <w:vAlign w:val="center"/>
          </w:tcPr>
          <w:p w14:paraId="705EED74" w14:textId="2DDEEB61" w:rsidR="004B19C3" w:rsidRPr="00112E80" w:rsidRDefault="004B19C3" w:rsidP="00487B39">
            <w:pPr>
              <w:jc w:val="right"/>
              <w:rPr>
                <w:rFonts w:ascii="Arial" w:hAnsi="Arial" w:cs="Arial"/>
                <w:sz w:val="18"/>
                <w:szCs w:val="18"/>
              </w:rPr>
            </w:pPr>
            <w:r w:rsidRPr="00112E80">
              <w:rPr>
                <w:rFonts w:ascii="Arial" w:hAnsi="Arial" w:cs="Arial"/>
                <w:color w:val="000000"/>
                <w:sz w:val="18"/>
                <w:szCs w:val="18"/>
              </w:rPr>
              <w:t>91,</w:t>
            </w:r>
            <w:r w:rsidR="00C460C3" w:rsidRPr="00112E80">
              <w:rPr>
                <w:rFonts w:ascii="Arial" w:hAnsi="Arial" w:cs="Arial"/>
                <w:color w:val="000000"/>
                <w:sz w:val="18"/>
                <w:szCs w:val="18"/>
              </w:rPr>
              <w:t>876</w:t>
            </w:r>
            <w:r w:rsidRPr="00112E80">
              <w:rPr>
                <w:rFonts w:ascii="Arial" w:hAnsi="Arial" w:cs="Arial"/>
                <w:color w:val="000000"/>
                <w:sz w:val="18"/>
                <w:szCs w:val="18"/>
              </w:rPr>
              <w:t>%</w:t>
            </w:r>
          </w:p>
        </w:tc>
      </w:tr>
      <w:tr w:rsidR="004B19C3" w:rsidRPr="001A6C74" w14:paraId="0D965558" w14:textId="77777777" w:rsidTr="00EA2764">
        <w:trPr>
          <w:cantSplit/>
          <w:trHeight w:val="262"/>
        </w:trPr>
        <w:tc>
          <w:tcPr>
            <w:tcW w:w="2501" w:type="pct"/>
            <w:tcBorders>
              <w:top w:val="nil"/>
              <w:left w:val="double" w:sz="4" w:space="0" w:color="auto"/>
              <w:bottom w:val="nil"/>
              <w:right w:val="nil"/>
            </w:tcBorders>
            <w:vAlign w:val="center"/>
          </w:tcPr>
          <w:p w14:paraId="1A5BE5C8" w14:textId="77777777" w:rsidR="004B19C3" w:rsidRPr="0087172C" w:rsidRDefault="004B19C3" w:rsidP="00487B39">
            <w:pPr>
              <w:rPr>
                <w:rFonts w:ascii="Arial" w:hAnsi="Arial" w:cs="Arial"/>
                <w:sz w:val="18"/>
                <w:szCs w:val="18"/>
                <w:lang w:eastAsia="hr-HR"/>
              </w:rPr>
            </w:pPr>
            <w:r w:rsidRPr="0087172C">
              <w:rPr>
                <w:rFonts w:ascii="Arial" w:hAnsi="Arial" w:cs="Arial"/>
                <w:color w:val="000000"/>
                <w:sz w:val="18"/>
                <w:szCs w:val="18"/>
              </w:rPr>
              <w:t>CROPLIN d.o.o., Zagreb</w:t>
            </w:r>
          </w:p>
        </w:tc>
        <w:tc>
          <w:tcPr>
            <w:tcW w:w="624" w:type="pct"/>
            <w:tcBorders>
              <w:top w:val="nil"/>
              <w:left w:val="nil"/>
              <w:bottom w:val="nil"/>
              <w:right w:val="nil"/>
            </w:tcBorders>
            <w:vAlign w:val="center"/>
          </w:tcPr>
          <w:p w14:paraId="528AE97F" w14:textId="3147A0F0" w:rsidR="004B19C3" w:rsidRPr="0087172C" w:rsidRDefault="004B19C3" w:rsidP="00487B39">
            <w:pPr>
              <w:jc w:val="right"/>
              <w:rPr>
                <w:rFonts w:ascii="Arial" w:hAnsi="Arial" w:cs="Arial"/>
                <w:sz w:val="18"/>
                <w:szCs w:val="18"/>
              </w:rPr>
            </w:pPr>
            <w:r w:rsidRPr="0087172C">
              <w:rPr>
                <w:rFonts w:ascii="Arial" w:hAnsi="Arial" w:cs="Arial"/>
                <w:color w:val="000000"/>
                <w:sz w:val="18"/>
                <w:szCs w:val="18"/>
              </w:rPr>
              <w:t>2.71</w:t>
            </w:r>
            <w:r w:rsidR="00EA2764" w:rsidRPr="0087172C">
              <w:rPr>
                <w:rFonts w:ascii="Arial" w:hAnsi="Arial" w:cs="Arial"/>
                <w:color w:val="000000"/>
                <w:sz w:val="18"/>
                <w:szCs w:val="18"/>
              </w:rPr>
              <w:t>7</w:t>
            </w:r>
          </w:p>
        </w:tc>
        <w:tc>
          <w:tcPr>
            <w:tcW w:w="625" w:type="pct"/>
            <w:tcBorders>
              <w:top w:val="nil"/>
              <w:left w:val="nil"/>
              <w:bottom w:val="nil"/>
              <w:right w:val="nil"/>
            </w:tcBorders>
            <w:vAlign w:val="center"/>
          </w:tcPr>
          <w:p w14:paraId="362C7DB0" w14:textId="2F1EE9F7" w:rsidR="004B19C3" w:rsidRPr="00112E80" w:rsidRDefault="004B19C3" w:rsidP="00487B39">
            <w:pPr>
              <w:jc w:val="right"/>
              <w:rPr>
                <w:rFonts w:ascii="Arial" w:hAnsi="Arial" w:cs="Arial"/>
                <w:sz w:val="18"/>
                <w:szCs w:val="18"/>
              </w:rPr>
            </w:pPr>
            <w:r w:rsidRPr="00112E80">
              <w:rPr>
                <w:rFonts w:ascii="Arial" w:hAnsi="Arial" w:cs="Arial"/>
                <w:color w:val="000000"/>
                <w:sz w:val="18"/>
                <w:szCs w:val="18"/>
              </w:rPr>
              <w:t>8,</w:t>
            </w:r>
            <w:r w:rsidR="00FF0049" w:rsidRPr="00112E80">
              <w:rPr>
                <w:rFonts w:ascii="Arial" w:hAnsi="Arial" w:cs="Arial"/>
                <w:color w:val="000000"/>
                <w:sz w:val="18"/>
                <w:szCs w:val="18"/>
              </w:rPr>
              <w:t>124</w:t>
            </w:r>
            <w:r w:rsidRPr="00112E80">
              <w:rPr>
                <w:rFonts w:ascii="Arial" w:hAnsi="Arial" w:cs="Arial"/>
                <w:color w:val="000000"/>
                <w:sz w:val="18"/>
                <w:szCs w:val="18"/>
              </w:rPr>
              <w:t>%</w:t>
            </w:r>
          </w:p>
        </w:tc>
        <w:tc>
          <w:tcPr>
            <w:tcW w:w="624" w:type="pct"/>
            <w:tcBorders>
              <w:top w:val="nil"/>
              <w:left w:val="nil"/>
              <w:bottom w:val="nil"/>
              <w:right w:val="nil"/>
            </w:tcBorders>
            <w:vAlign w:val="center"/>
          </w:tcPr>
          <w:p w14:paraId="63DE8687" w14:textId="00A23895" w:rsidR="004B19C3" w:rsidRPr="00112E80" w:rsidRDefault="004B19C3" w:rsidP="00487B39">
            <w:pPr>
              <w:jc w:val="right"/>
              <w:rPr>
                <w:rFonts w:ascii="Arial" w:hAnsi="Arial" w:cs="Arial"/>
                <w:sz w:val="18"/>
                <w:szCs w:val="18"/>
              </w:rPr>
            </w:pPr>
            <w:r w:rsidRPr="00112E80">
              <w:rPr>
                <w:rFonts w:ascii="Arial" w:hAnsi="Arial" w:cs="Arial"/>
                <w:color w:val="000000"/>
                <w:sz w:val="18"/>
                <w:szCs w:val="18"/>
              </w:rPr>
              <w:t>2.71</w:t>
            </w:r>
            <w:r w:rsidR="00EA2764" w:rsidRPr="00112E80">
              <w:rPr>
                <w:rFonts w:ascii="Arial" w:hAnsi="Arial" w:cs="Arial"/>
                <w:color w:val="000000"/>
                <w:sz w:val="18"/>
                <w:szCs w:val="18"/>
              </w:rPr>
              <w:t>7</w:t>
            </w:r>
          </w:p>
        </w:tc>
        <w:tc>
          <w:tcPr>
            <w:tcW w:w="625" w:type="pct"/>
            <w:tcBorders>
              <w:top w:val="nil"/>
              <w:left w:val="nil"/>
              <w:bottom w:val="nil"/>
              <w:right w:val="double" w:sz="4" w:space="0" w:color="auto"/>
            </w:tcBorders>
            <w:vAlign w:val="center"/>
          </w:tcPr>
          <w:p w14:paraId="6ADBCEB8" w14:textId="4E2121A8" w:rsidR="004B19C3" w:rsidRPr="00112E80" w:rsidRDefault="004B19C3" w:rsidP="00487B39">
            <w:pPr>
              <w:jc w:val="right"/>
              <w:rPr>
                <w:rFonts w:ascii="Arial" w:hAnsi="Arial" w:cs="Arial"/>
                <w:sz w:val="18"/>
                <w:szCs w:val="18"/>
              </w:rPr>
            </w:pPr>
            <w:r w:rsidRPr="00112E80">
              <w:rPr>
                <w:rFonts w:ascii="Arial" w:hAnsi="Arial" w:cs="Arial"/>
                <w:color w:val="000000"/>
                <w:sz w:val="18"/>
                <w:szCs w:val="18"/>
              </w:rPr>
              <w:t>8,1</w:t>
            </w:r>
            <w:r w:rsidR="00C460C3" w:rsidRPr="00112E80">
              <w:rPr>
                <w:rFonts w:ascii="Arial" w:hAnsi="Arial" w:cs="Arial"/>
                <w:color w:val="000000"/>
                <w:sz w:val="18"/>
                <w:szCs w:val="18"/>
              </w:rPr>
              <w:t>24</w:t>
            </w:r>
            <w:r w:rsidRPr="00112E80">
              <w:rPr>
                <w:rFonts w:ascii="Arial" w:hAnsi="Arial" w:cs="Arial"/>
                <w:color w:val="000000"/>
                <w:sz w:val="18"/>
                <w:szCs w:val="18"/>
              </w:rPr>
              <w:t>%</w:t>
            </w:r>
          </w:p>
        </w:tc>
      </w:tr>
      <w:tr w:rsidR="004B19C3" w:rsidRPr="001A6C74" w14:paraId="65C7A1CB" w14:textId="77777777" w:rsidTr="00EA2764">
        <w:trPr>
          <w:cantSplit/>
          <w:trHeight w:val="262"/>
        </w:trPr>
        <w:tc>
          <w:tcPr>
            <w:tcW w:w="2501" w:type="pct"/>
            <w:tcBorders>
              <w:top w:val="nil"/>
              <w:left w:val="double" w:sz="4" w:space="0" w:color="auto"/>
              <w:bottom w:val="nil"/>
              <w:right w:val="nil"/>
            </w:tcBorders>
            <w:vAlign w:val="center"/>
            <w:hideMark/>
          </w:tcPr>
          <w:p w14:paraId="5B54C50B" w14:textId="77777777" w:rsidR="004B19C3" w:rsidRPr="0087172C" w:rsidRDefault="004B19C3" w:rsidP="00487B39">
            <w:pPr>
              <w:rPr>
                <w:rFonts w:ascii="Arial" w:hAnsi="Arial" w:cs="Arial"/>
                <w:sz w:val="18"/>
                <w:szCs w:val="18"/>
                <w:lang w:eastAsia="hr-HR"/>
              </w:rPr>
            </w:pPr>
            <w:r w:rsidRPr="0087172C">
              <w:rPr>
                <w:rFonts w:ascii="Arial" w:hAnsi="Arial" w:cs="Arial"/>
                <w:color w:val="000000"/>
                <w:sz w:val="18"/>
                <w:szCs w:val="18"/>
              </w:rPr>
              <w:t>ŽPG Općina Čavle</w:t>
            </w:r>
          </w:p>
        </w:tc>
        <w:tc>
          <w:tcPr>
            <w:tcW w:w="624" w:type="pct"/>
            <w:tcBorders>
              <w:top w:val="nil"/>
              <w:left w:val="nil"/>
              <w:bottom w:val="nil"/>
              <w:right w:val="nil"/>
            </w:tcBorders>
            <w:vAlign w:val="center"/>
          </w:tcPr>
          <w:p w14:paraId="5E181A0D" w14:textId="77777777" w:rsidR="004B19C3" w:rsidRPr="0087172C" w:rsidRDefault="004B19C3" w:rsidP="00487B39">
            <w:pPr>
              <w:jc w:val="right"/>
              <w:rPr>
                <w:rFonts w:ascii="Arial" w:hAnsi="Arial" w:cs="Arial"/>
                <w:sz w:val="18"/>
                <w:szCs w:val="18"/>
              </w:rPr>
            </w:pPr>
            <w:r w:rsidRPr="0087172C">
              <w:rPr>
                <w:rFonts w:ascii="Arial" w:hAnsi="Arial" w:cs="Arial"/>
                <w:color w:val="000000"/>
                <w:sz w:val="18"/>
                <w:szCs w:val="18"/>
              </w:rPr>
              <w:t>1</w:t>
            </w:r>
          </w:p>
        </w:tc>
        <w:tc>
          <w:tcPr>
            <w:tcW w:w="625" w:type="pct"/>
            <w:tcBorders>
              <w:top w:val="nil"/>
              <w:left w:val="nil"/>
              <w:bottom w:val="nil"/>
              <w:right w:val="nil"/>
            </w:tcBorders>
            <w:vAlign w:val="center"/>
          </w:tcPr>
          <w:p w14:paraId="5DAC4381" w14:textId="500264E6" w:rsidR="004B19C3" w:rsidRPr="00112E80" w:rsidRDefault="004B19C3" w:rsidP="00487B39">
            <w:pPr>
              <w:jc w:val="right"/>
              <w:rPr>
                <w:rFonts w:ascii="Arial" w:hAnsi="Arial" w:cs="Arial"/>
                <w:sz w:val="18"/>
                <w:szCs w:val="18"/>
              </w:rPr>
            </w:pPr>
            <w:r w:rsidRPr="00112E80">
              <w:rPr>
                <w:rFonts w:ascii="Arial" w:hAnsi="Arial" w:cs="Arial"/>
                <w:color w:val="000000"/>
                <w:sz w:val="18"/>
                <w:szCs w:val="18"/>
              </w:rPr>
              <w:t>0,00</w:t>
            </w:r>
            <w:r w:rsidR="00FF0049" w:rsidRPr="00112E80">
              <w:rPr>
                <w:rFonts w:ascii="Arial" w:hAnsi="Arial" w:cs="Arial"/>
                <w:color w:val="000000"/>
                <w:sz w:val="18"/>
                <w:szCs w:val="18"/>
              </w:rPr>
              <w:t>2</w:t>
            </w:r>
            <w:r w:rsidRPr="00112E80">
              <w:rPr>
                <w:rFonts w:ascii="Arial" w:hAnsi="Arial" w:cs="Arial"/>
                <w:color w:val="000000"/>
                <w:sz w:val="18"/>
                <w:szCs w:val="18"/>
              </w:rPr>
              <w:t>%</w:t>
            </w:r>
          </w:p>
        </w:tc>
        <w:tc>
          <w:tcPr>
            <w:tcW w:w="624" w:type="pct"/>
            <w:tcBorders>
              <w:top w:val="nil"/>
              <w:left w:val="nil"/>
              <w:bottom w:val="nil"/>
              <w:right w:val="nil"/>
            </w:tcBorders>
            <w:vAlign w:val="center"/>
          </w:tcPr>
          <w:p w14:paraId="34A6A373" w14:textId="6080C826" w:rsidR="004B19C3" w:rsidRPr="00112E80" w:rsidRDefault="00C460C3" w:rsidP="00487B39">
            <w:pPr>
              <w:jc w:val="right"/>
              <w:rPr>
                <w:rFonts w:ascii="Arial" w:hAnsi="Arial" w:cs="Arial"/>
                <w:sz w:val="18"/>
                <w:szCs w:val="18"/>
              </w:rPr>
            </w:pPr>
            <w:r w:rsidRPr="00112E80">
              <w:rPr>
                <w:rFonts w:ascii="Arial" w:hAnsi="Arial" w:cs="Arial"/>
                <w:color w:val="000000"/>
                <w:sz w:val="18"/>
                <w:szCs w:val="18"/>
              </w:rPr>
              <w:t>0</w:t>
            </w:r>
          </w:p>
        </w:tc>
        <w:tc>
          <w:tcPr>
            <w:tcW w:w="625" w:type="pct"/>
            <w:tcBorders>
              <w:top w:val="nil"/>
              <w:left w:val="nil"/>
              <w:bottom w:val="nil"/>
              <w:right w:val="double" w:sz="4" w:space="0" w:color="auto"/>
            </w:tcBorders>
            <w:vAlign w:val="center"/>
          </w:tcPr>
          <w:p w14:paraId="77D948B8" w14:textId="77777777" w:rsidR="004B19C3" w:rsidRPr="00112E80" w:rsidRDefault="004B19C3" w:rsidP="00487B39">
            <w:pPr>
              <w:jc w:val="right"/>
              <w:rPr>
                <w:rFonts w:ascii="Arial" w:hAnsi="Arial" w:cs="Arial"/>
                <w:sz w:val="18"/>
                <w:szCs w:val="18"/>
              </w:rPr>
            </w:pPr>
            <w:r w:rsidRPr="00112E80">
              <w:rPr>
                <w:rFonts w:ascii="Arial" w:hAnsi="Arial" w:cs="Arial"/>
                <w:color w:val="000000"/>
                <w:sz w:val="18"/>
                <w:szCs w:val="18"/>
              </w:rPr>
              <w:t>0,00%</w:t>
            </w:r>
          </w:p>
        </w:tc>
      </w:tr>
      <w:tr w:rsidR="004B19C3" w:rsidRPr="001A6C74" w14:paraId="2C059E2E" w14:textId="77777777" w:rsidTr="00EA2764">
        <w:trPr>
          <w:cantSplit/>
          <w:trHeight w:val="262"/>
        </w:trPr>
        <w:tc>
          <w:tcPr>
            <w:tcW w:w="2501" w:type="pct"/>
            <w:tcBorders>
              <w:top w:val="nil"/>
              <w:left w:val="double" w:sz="4" w:space="0" w:color="auto"/>
              <w:bottom w:val="nil"/>
              <w:right w:val="nil"/>
            </w:tcBorders>
            <w:vAlign w:val="center"/>
            <w:hideMark/>
          </w:tcPr>
          <w:p w14:paraId="3696D8C4" w14:textId="77777777" w:rsidR="004B19C3" w:rsidRPr="0087172C" w:rsidRDefault="004B19C3" w:rsidP="00487B39">
            <w:pPr>
              <w:rPr>
                <w:rFonts w:ascii="Arial" w:hAnsi="Arial" w:cs="Arial"/>
                <w:sz w:val="18"/>
                <w:szCs w:val="18"/>
                <w:lang w:eastAsia="hr-HR"/>
              </w:rPr>
            </w:pPr>
            <w:r w:rsidRPr="0087172C">
              <w:rPr>
                <w:rFonts w:ascii="Arial" w:hAnsi="Arial" w:cs="Arial"/>
                <w:color w:val="000000"/>
                <w:sz w:val="18"/>
                <w:szCs w:val="18"/>
              </w:rPr>
              <w:t>ŽPG Općina Kostrena</w:t>
            </w:r>
          </w:p>
        </w:tc>
        <w:tc>
          <w:tcPr>
            <w:tcW w:w="624" w:type="pct"/>
            <w:tcBorders>
              <w:top w:val="nil"/>
              <w:left w:val="nil"/>
              <w:bottom w:val="nil"/>
              <w:right w:val="nil"/>
            </w:tcBorders>
            <w:vAlign w:val="center"/>
          </w:tcPr>
          <w:p w14:paraId="54069FE2" w14:textId="77777777" w:rsidR="004B19C3" w:rsidRPr="0087172C" w:rsidRDefault="004B19C3" w:rsidP="00487B39">
            <w:pPr>
              <w:jc w:val="right"/>
              <w:rPr>
                <w:rFonts w:ascii="Arial" w:hAnsi="Arial" w:cs="Arial"/>
                <w:sz w:val="18"/>
                <w:szCs w:val="18"/>
              </w:rPr>
            </w:pPr>
            <w:r w:rsidRPr="0087172C">
              <w:rPr>
                <w:rFonts w:ascii="Arial" w:hAnsi="Arial" w:cs="Arial"/>
                <w:color w:val="000000"/>
                <w:sz w:val="18"/>
                <w:szCs w:val="18"/>
              </w:rPr>
              <w:t>1</w:t>
            </w:r>
          </w:p>
        </w:tc>
        <w:tc>
          <w:tcPr>
            <w:tcW w:w="625" w:type="pct"/>
            <w:tcBorders>
              <w:top w:val="nil"/>
              <w:left w:val="nil"/>
              <w:bottom w:val="nil"/>
              <w:right w:val="nil"/>
            </w:tcBorders>
            <w:vAlign w:val="center"/>
          </w:tcPr>
          <w:p w14:paraId="1D308249" w14:textId="06E59FEE" w:rsidR="004B19C3" w:rsidRPr="00112E80" w:rsidRDefault="004B19C3" w:rsidP="00487B39">
            <w:pPr>
              <w:jc w:val="right"/>
              <w:rPr>
                <w:rFonts w:ascii="Arial" w:hAnsi="Arial" w:cs="Arial"/>
                <w:sz w:val="18"/>
                <w:szCs w:val="18"/>
              </w:rPr>
            </w:pPr>
            <w:r w:rsidRPr="00112E80">
              <w:rPr>
                <w:rFonts w:ascii="Arial" w:hAnsi="Arial" w:cs="Arial"/>
                <w:color w:val="000000"/>
                <w:sz w:val="18"/>
                <w:szCs w:val="18"/>
              </w:rPr>
              <w:t>0,00</w:t>
            </w:r>
            <w:r w:rsidR="00FF0049" w:rsidRPr="00112E80">
              <w:rPr>
                <w:rFonts w:ascii="Arial" w:hAnsi="Arial" w:cs="Arial"/>
                <w:color w:val="000000"/>
                <w:sz w:val="18"/>
                <w:szCs w:val="18"/>
              </w:rPr>
              <w:t>2</w:t>
            </w:r>
            <w:r w:rsidRPr="00112E80">
              <w:rPr>
                <w:rFonts w:ascii="Arial" w:hAnsi="Arial" w:cs="Arial"/>
                <w:color w:val="000000"/>
                <w:sz w:val="18"/>
                <w:szCs w:val="18"/>
              </w:rPr>
              <w:t>%</w:t>
            </w:r>
          </w:p>
        </w:tc>
        <w:tc>
          <w:tcPr>
            <w:tcW w:w="624" w:type="pct"/>
            <w:tcBorders>
              <w:top w:val="nil"/>
              <w:left w:val="nil"/>
              <w:bottom w:val="nil"/>
              <w:right w:val="nil"/>
            </w:tcBorders>
            <w:vAlign w:val="center"/>
          </w:tcPr>
          <w:p w14:paraId="6902F48C" w14:textId="4226942A" w:rsidR="004B19C3" w:rsidRPr="00112E80" w:rsidRDefault="00C460C3" w:rsidP="00487B39">
            <w:pPr>
              <w:jc w:val="right"/>
              <w:rPr>
                <w:rFonts w:ascii="Arial" w:hAnsi="Arial" w:cs="Arial"/>
                <w:sz w:val="18"/>
                <w:szCs w:val="18"/>
              </w:rPr>
            </w:pPr>
            <w:r w:rsidRPr="00112E80">
              <w:rPr>
                <w:rFonts w:ascii="Arial" w:hAnsi="Arial" w:cs="Arial"/>
                <w:color w:val="000000"/>
                <w:sz w:val="18"/>
                <w:szCs w:val="18"/>
              </w:rPr>
              <w:t>0</w:t>
            </w:r>
          </w:p>
        </w:tc>
        <w:tc>
          <w:tcPr>
            <w:tcW w:w="625" w:type="pct"/>
            <w:tcBorders>
              <w:top w:val="nil"/>
              <w:left w:val="nil"/>
              <w:bottom w:val="nil"/>
              <w:right w:val="double" w:sz="4" w:space="0" w:color="auto"/>
            </w:tcBorders>
            <w:vAlign w:val="center"/>
          </w:tcPr>
          <w:p w14:paraId="316C8A62" w14:textId="77777777" w:rsidR="004B19C3" w:rsidRPr="00112E80" w:rsidRDefault="004B19C3" w:rsidP="00487B39">
            <w:pPr>
              <w:jc w:val="right"/>
              <w:rPr>
                <w:rFonts w:ascii="Arial" w:hAnsi="Arial" w:cs="Arial"/>
                <w:sz w:val="18"/>
                <w:szCs w:val="18"/>
              </w:rPr>
            </w:pPr>
            <w:r w:rsidRPr="00112E80">
              <w:rPr>
                <w:rFonts w:ascii="Arial" w:hAnsi="Arial" w:cs="Arial"/>
                <w:color w:val="000000"/>
                <w:sz w:val="18"/>
                <w:szCs w:val="18"/>
              </w:rPr>
              <w:t>0,00%</w:t>
            </w:r>
          </w:p>
        </w:tc>
      </w:tr>
      <w:tr w:rsidR="004B19C3" w:rsidRPr="001A6C74" w14:paraId="065204B6" w14:textId="77777777" w:rsidTr="00EA2764">
        <w:trPr>
          <w:cantSplit/>
          <w:trHeight w:val="262"/>
        </w:trPr>
        <w:tc>
          <w:tcPr>
            <w:tcW w:w="2501" w:type="pct"/>
            <w:tcBorders>
              <w:top w:val="nil"/>
              <w:left w:val="double" w:sz="4" w:space="0" w:color="auto"/>
              <w:bottom w:val="nil"/>
              <w:right w:val="nil"/>
            </w:tcBorders>
            <w:vAlign w:val="center"/>
            <w:hideMark/>
          </w:tcPr>
          <w:p w14:paraId="6E92169C" w14:textId="77777777" w:rsidR="004B19C3" w:rsidRPr="0087172C" w:rsidRDefault="004B19C3" w:rsidP="00487B39">
            <w:pPr>
              <w:rPr>
                <w:rFonts w:ascii="Arial" w:hAnsi="Arial" w:cs="Arial"/>
                <w:sz w:val="18"/>
                <w:szCs w:val="18"/>
                <w:lang w:eastAsia="hr-HR"/>
              </w:rPr>
            </w:pPr>
            <w:r w:rsidRPr="0087172C">
              <w:rPr>
                <w:rFonts w:ascii="Arial" w:hAnsi="Arial" w:cs="Arial"/>
                <w:color w:val="000000"/>
                <w:sz w:val="18"/>
                <w:szCs w:val="18"/>
              </w:rPr>
              <w:t>ŽPG Općina  Kraljevica</w:t>
            </w:r>
          </w:p>
        </w:tc>
        <w:tc>
          <w:tcPr>
            <w:tcW w:w="624" w:type="pct"/>
            <w:tcBorders>
              <w:top w:val="nil"/>
              <w:left w:val="nil"/>
              <w:bottom w:val="nil"/>
              <w:right w:val="nil"/>
            </w:tcBorders>
            <w:vAlign w:val="center"/>
          </w:tcPr>
          <w:p w14:paraId="757A5EF2" w14:textId="77777777" w:rsidR="004B19C3" w:rsidRPr="0087172C" w:rsidRDefault="004B19C3" w:rsidP="00487B39">
            <w:pPr>
              <w:jc w:val="right"/>
              <w:rPr>
                <w:rFonts w:ascii="Arial" w:hAnsi="Arial" w:cs="Arial"/>
                <w:sz w:val="18"/>
                <w:szCs w:val="18"/>
              </w:rPr>
            </w:pPr>
            <w:r w:rsidRPr="0087172C">
              <w:rPr>
                <w:rFonts w:ascii="Arial" w:hAnsi="Arial" w:cs="Arial"/>
                <w:color w:val="000000"/>
                <w:sz w:val="18"/>
                <w:szCs w:val="18"/>
              </w:rPr>
              <w:t>1</w:t>
            </w:r>
          </w:p>
        </w:tc>
        <w:tc>
          <w:tcPr>
            <w:tcW w:w="625" w:type="pct"/>
            <w:tcBorders>
              <w:top w:val="nil"/>
              <w:left w:val="nil"/>
              <w:bottom w:val="nil"/>
              <w:right w:val="nil"/>
            </w:tcBorders>
            <w:vAlign w:val="center"/>
          </w:tcPr>
          <w:p w14:paraId="729968EA" w14:textId="32350ECE" w:rsidR="004B19C3" w:rsidRPr="00112E80" w:rsidRDefault="004B19C3" w:rsidP="00487B39">
            <w:pPr>
              <w:jc w:val="right"/>
              <w:rPr>
                <w:rFonts w:ascii="Arial" w:hAnsi="Arial" w:cs="Arial"/>
                <w:sz w:val="18"/>
                <w:szCs w:val="18"/>
              </w:rPr>
            </w:pPr>
            <w:r w:rsidRPr="00112E80">
              <w:rPr>
                <w:rFonts w:ascii="Arial" w:hAnsi="Arial" w:cs="Arial"/>
                <w:color w:val="000000"/>
                <w:sz w:val="18"/>
                <w:szCs w:val="18"/>
              </w:rPr>
              <w:t>0,00</w:t>
            </w:r>
            <w:r w:rsidR="00FF0049" w:rsidRPr="00112E80">
              <w:rPr>
                <w:rFonts w:ascii="Arial" w:hAnsi="Arial" w:cs="Arial"/>
                <w:color w:val="000000"/>
                <w:sz w:val="18"/>
                <w:szCs w:val="18"/>
              </w:rPr>
              <w:t>2</w:t>
            </w:r>
            <w:r w:rsidRPr="00112E80">
              <w:rPr>
                <w:rFonts w:ascii="Arial" w:hAnsi="Arial" w:cs="Arial"/>
                <w:color w:val="000000"/>
                <w:sz w:val="18"/>
                <w:szCs w:val="18"/>
              </w:rPr>
              <w:t>%</w:t>
            </w:r>
          </w:p>
        </w:tc>
        <w:tc>
          <w:tcPr>
            <w:tcW w:w="624" w:type="pct"/>
            <w:tcBorders>
              <w:top w:val="nil"/>
              <w:left w:val="nil"/>
              <w:bottom w:val="nil"/>
              <w:right w:val="nil"/>
            </w:tcBorders>
            <w:vAlign w:val="center"/>
          </w:tcPr>
          <w:p w14:paraId="025AD4B8" w14:textId="21A96364" w:rsidR="004B19C3" w:rsidRPr="00112E80" w:rsidRDefault="00C460C3" w:rsidP="00487B39">
            <w:pPr>
              <w:jc w:val="right"/>
              <w:rPr>
                <w:rFonts w:ascii="Arial" w:hAnsi="Arial" w:cs="Arial"/>
                <w:sz w:val="18"/>
                <w:szCs w:val="18"/>
              </w:rPr>
            </w:pPr>
            <w:r w:rsidRPr="00112E80">
              <w:rPr>
                <w:rFonts w:ascii="Arial" w:hAnsi="Arial" w:cs="Arial"/>
                <w:color w:val="000000"/>
                <w:sz w:val="18"/>
                <w:szCs w:val="18"/>
              </w:rPr>
              <w:t>0</w:t>
            </w:r>
          </w:p>
        </w:tc>
        <w:tc>
          <w:tcPr>
            <w:tcW w:w="625" w:type="pct"/>
            <w:tcBorders>
              <w:top w:val="nil"/>
              <w:left w:val="nil"/>
              <w:bottom w:val="nil"/>
              <w:right w:val="double" w:sz="4" w:space="0" w:color="auto"/>
            </w:tcBorders>
            <w:vAlign w:val="center"/>
          </w:tcPr>
          <w:p w14:paraId="719F461F" w14:textId="77777777" w:rsidR="004B19C3" w:rsidRPr="00112E80" w:rsidRDefault="004B19C3" w:rsidP="00487B39">
            <w:pPr>
              <w:jc w:val="right"/>
              <w:rPr>
                <w:rFonts w:ascii="Arial" w:hAnsi="Arial" w:cs="Arial"/>
                <w:sz w:val="18"/>
                <w:szCs w:val="18"/>
              </w:rPr>
            </w:pPr>
            <w:r w:rsidRPr="00112E80">
              <w:rPr>
                <w:rFonts w:ascii="Arial" w:hAnsi="Arial" w:cs="Arial"/>
                <w:color w:val="000000"/>
                <w:sz w:val="18"/>
                <w:szCs w:val="18"/>
              </w:rPr>
              <w:t>0,00%</w:t>
            </w:r>
          </w:p>
        </w:tc>
      </w:tr>
      <w:tr w:rsidR="004B19C3" w:rsidRPr="001A6C74" w14:paraId="6CDA8862" w14:textId="77777777" w:rsidTr="00EA2764">
        <w:trPr>
          <w:cantSplit/>
          <w:trHeight w:val="262"/>
        </w:trPr>
        <w:tc>
          <w:tcPr>
            <w:tcW w:w="2501" w:type="pct"/>
            <w:tcBorders>
              <w:top w:val="nil"/>
              <w:left w:val="double" w:sz="4" w:space="0" w:color="auto"/>
              <w:bottom w:val="nil"/>
              <w:right w:val="nil"/>
            </w:tcBorders>
            <w:vAlign w:val="center"/>
            <w:hideMark/>
          </w:tcPr>
          <w:p w14:paraId="4F177CC2" w14:textId="77777777" w:rsidR="004B19C3" w:rsidRPr="0087172C" w:rsidRDefault="004B19C3" w:rsidP="00487B39">
            <w:pPr>
              <w:keepNext/>
              <w:keepLines/>
              <w:tabs>
                <w:tab w:val="left" w:pos="708"/>
              </w:tabs>
              <w:spacing w:before="40" w:after="40" w:line="240" w:lineRule="auto"/>
              <w:ind w:left="153" w:hanging="153"/>
              <w:rPr>
                <w:rFonts w:ascii="Arial" w:hAnsi="Arial" w:cs="Arial"/>
                <w:b/>
                <w:sz w:val="18"/>
                <w:szCs w:val="18"/>
              </w:rPr>
            </w:pPr>
            <w:r w:rsidRPr="0087172C">
              <w:rPr>
                <w:rFonts w:ascii="Arial" w:hAnsi="Arial" w:cs="Arial"/>
                <w:b/>
                <w:bCs/>
                <w:color w:val="000000"/>
                <w:sz w:val="18"/>
                <w:szCs w:val="18"/>
              </w:rPr>
              <w:t>Ukupno</w:t>
            </w:r>
          </w:p>
        </w:tc>
        <w:tc>
          <w:tcPr>
            <w:tcW w:w="624" w:type="pct"/>
            <w:tcBorders>
              <w:top w:val="single" w:sz="4" w:space="0" w:color="auto"/>
              <w:left w:val="nil"/>
              <w:bottom w:val="single" w:sz="8" w:space="0" w:color="auto"/>
              <w:right w:val="nil"/>
            </w:tcBorders>
            <w:vAlign w:val="center"/>
          </w:tcPr>
          <w:p w14:paraId="531A0A4C" w14:textId="77777777" w:rsidR="004B19C3" w:rsidRPr="0087172C" w:rsidRDefault="004B19C3" w:rsidP="00487B39">
            <w:pPr>
              <w:widowControl w:val="0"/>
              <w:tabs>
                <w:tab w:val="left" w:pos="-1440"/>
                <w:tab w:val="left" w:pos="-720"/>
              </w:tabs>
              <w:suppressAutoHyphens/>
              <w:spacing w:before="40" w:after="40" w:line="240" w:lineRule="auto"/>
              <w:ind w:left="-71" w:right="57"/>
              <w:jc w:val="right"/>
              <w:rPr>
                <w:rFonts w:ascii="Arial" w:hAnsi="Arial" w:cs="Arial"/>
                <w:b/>
                <w:sz w:val="18"/>
                <w:szCs w:val="18"/>
              </w:rPr>
            </w:pPr>
            <w:r w:rsidRPr="0087172C">
              <w:rPr>
                <w:rFonts w:ascii="Arial" w:hAnsi="Arial" w:cs="Arial"/>
                <w:b/>
                <w:bCs/>
                <w:color w:val="000000"/>
                <w:sz w:val="18"/>
                <w:szCs w:val="18"/>
              </w:rPr>
              <w:t>33.448</w:t>
            </w:r>
          </w:p>
        </w:tc>
        <w:tc>
          <w:tcPr>
            <w:tcW w:w="625" w:type="pct"/>
            <w:tcBorders>
              <w:top w:val="single" w:sz="4" w:space="0" w:color="auto"/>
              <w:left w:val="nil"/>
              <w:bottom w:val="single" w:sz="8" w:space="0" w:color="auto"/>
              <w:right w:val="nil"/>
            </w:tcBorders>
            <w:vAlign w:val="center"/>
          </w:tcPr>
          <w:p w14:paraId="2909EE10" w14:textId="77777777" w:rsidR="004B19C3" w:rsidRPr="0087172C" w:rsidRDefault="004B19C3" w:rsidP="00487B39">
            <w:pPr>
              <w:widowControl w:val="0"/>
              <w:tabs>
                <w:tab w:val="left" w:pos="-1440"/>
                <w:tab w:val="left" w:pos="-720"/>
              </w:tabs>
              <w:suppressAutoHyphens/>
              <w:spacing w:before="40" w:after="40" w:line="240" w:lineRule="auto"/>
              <w:ind w:left="-71" w:right="57"/>
              <w:jc w:val="right"/>
              <w:rPr>
                <w:rFonts w:ascii="Arial" w:hAnsi="Arial" w:cs="Arial"/>
                <w:b/>
                <w:sz w:val="18"/>
                <w:szCs w:val="18"/>
              </w:rPr>
            </w:pPr>
            <w:r w:rsidRPr="0087172C">
              <w:rPr>
                <w:rFonts w:ascii="Arial" w:hAnsi="Arial" w:cs="Arial"/>
                <w:b/>
                <w:bCs/>
                <w:color w:val="000000"/>
                <w:sz w:val="18"/>
                <w:szCs w:val="18"/>
              </w:rPr>
              <w:t>100%</w:t>
            </w:r>
          </w:p>
        </w:tc>
        <w:tc>
          <w:tcPr>
            <w:tcW w:w="624" w:type="pct"/>
            <w:tcBorders>
              <w:top w:val="single" w:sz="4" w:space="0" w:color="auto"/>
              <w:left w:val="nil"/>
              <w:bottom w:val="single" w:sz="8" w:space="0" w:color="auto"/>
              <w:right w:val="nil"/>
            </w:tcBorders>
            <w:vAlign w:val="center"/>
          </w:tcPr>
          <w:p w14:paraId="7CFE973A" w14:textId="77777777" w:rsidR="004B19C3" w:rsidRPr="0087172C" w:rsidRDefault="004B19C3" w:rsidP="00487B39">
            <w:pPr>
              <w:widowControl w:val="0"/>
              <w:tabs>
                <w:tab w:val="left" w:pos="-1440"/>
                <w:tab w:val="left" w:pos="-720"/>
              </w:tabs>
              <w:suppressAutoHyphens/>
              <w:spacing w:before="40" w:after="40" w:line="240" w:lineRule="auto"/>
              <w:ind w:left="-71" w:right="57"/>
              <w:jc w:val="right"/>
              <w:rPr>
                <w:rFonts w:ascii="Arial" w:hAnsi="Arial" w:cs="Arial"/>
                <w:b/>
                <w:sz w:val="18"/>
                <w:szCs w:val="18"/>
              </w:rPr>
            </w:pPr>
            <w:r w:rsidRPr="0087172C">
              <w:rPr>
                <w:rFonts w:ascii="Arial" w:hAnsi="Arial" w:cs="Arial"/>
                <w:b/>
                <w:bCs/>
                <w:color w:val="000000"/>
                <w:sz w:val="18"/>
                <w:szCs w:val="18"/>
              </w:rPr>
              <w:t>33.448</w:t>
            </w:r>
          </w:p>
        </w:tc>
        <w:tc>
          <w:tcPr>
            <w:tcW w:w="625" w:type="pct"/>
            <w:tcBorders>
              <w:top w:val="single" w:sz="4" w:space="0" w:color="auto"/>
              <w:left w:val="nil"/>
              <w:bottom w:val="single" w:sz="8" w:space="0" w:color="auto"/>
              <w:right w:val="double" w:sz="4" w:space="0" w:color="auto"/>
            </w:tcBorders>
            <w:vAlign w:val="center"/>
          </w:tcPr>
          <w:p w14:paraId="4DFC8DD8" w14:textId="77777777" w:rsidR="004B19C3" w:rsidRPr="0087172C" w:rsidRDefault="004B19C3" w:rsidP="00487B39">
            <w:pPr>
              <w:widowControl w:val="0"/>
              <w:tabs>
                <w:tab w:val="left" w:pos="-1440"/>
                <w:tab w:val="left" w:pos="-720"/>
              </w:tabs>
              <w:suppressAutoHyphens/>
              <w:spacing w:before="40" w:after="40" w:line="240" w:lineRule="auto"/>
              <w:ind w:left="-71" w:right="57"/>
              <w:jc w:val="right"/>
              <w:rPr>
                <w:rFonts w:ascii="Arial" w:hAnsi="Arial" w:cs="Arial"/>
                <w:b/>
                <w:sz w:val="18"/>
                <w:szCs w:val="18"/>
              </w:rPr>
            </w:pPr>
            <w:r w:rsidRPr="0087172C">
              <w:rPr>
                <w:rFonts w:ascii="Arial" w:hAnsi="Arial" w:cs="Arial"/>
                <w:b/>
                <w:bCs/>
                <w:color w:val="000000"/>
                <w:sz w:val="18"/>
                <w:szCs w:val="18"/>
              </w:rPr>
              <w:t>100%</w:t>
            </w:r>
          </w:p>
        </w:tc>
      </w:tr>
      <w:tr w:rsidR="004B19C3" w:rsidRPr="001A6C74" w14:paraId="3D7C2746" w14:textId="77777777" w:rsidTr="00EA2764">
        <w:trPr>
          <w:cantSplit/>
          <w:trHeight w:val="262"/>
        </w:trPr>
        <w:tc>
          <w:tcPr>
            <w:tcW w:w="2501" w:type="pct"/>
            <w:tcBorders>
              <w:top w:val="nil"/>
              <w:left w:val="double" w:sz="4" w:space="0" w:color="auto"/>
              <w:bottom w:val="double" w:sz="4" w:space="0" w:color="auto"/>
              <w:right w:val="nil"/>
            </w:tcBorders>
            <w:vAlign w:val="center"/>
          </w:tcPr>
          <w:p w14:paraId="16AF0D8B" w14:textId="77777777" w:rsidR="004B19C3" w:rsidRPr="001A6C74" w:rsidRDefault="004B19C3" w:rsidP="00487B39">
            <w:pPr>
              <w:keepNext/>
              <w:keepLines/>
              <w:tabs>
                <w:tab w:val="left" w:pos="708"/>
              </w:tabs>
              <w:spacing w:before="40" w:after="40" w:line="240" w:lineRule="auto"/>
              <w:ind w:left="153" w:hanging="153"/>
              <w:rPr>
                <w:rFonts w:ascii="Arial" w:hAnsi="Arial" w:cs="Arial"/>
                <w:sz w:val="18"/>
                <w:szCs w:val="18"/>
              </w:rPr>
            </w:pPr>
          </w:p>
        </w:tc>
        <w:tc>
          <w:tcPr>
            <w:tcW w:w="624" w:type="pct"/>
            <w:tcBorders>
              <w:top w:val="single" w:sz="8" w:space="0" w:color="auto"/>
              <w:left w:val="nil"/>
              <w:bottom w:val="double" w:sz="4" w:space="0" w:color="auto"/>
              <w:right w:val="nil"/>
            </w:tcBorders>
            <w:vAlign w:val="center"/>
          </w:tcPr>
          <w:p w14:paraId="54A73D60" w14:textId="77777777" w:rsidR="004B19C3" w:rsidRPr="001A6C74" w:rsidRDefault="004B19C3" w:rsidP="00487B39">
            <w:pPr>
              <w:tabs>
                <w:tab w:val="left" w:pos="708"/>
              </w:tabs>
              <w:spacing w:before="40" w:after="40" w:line="240" w:lineRule="auto"/>
              <w:ind w:left="-71" w:right="57"/>
              <w:jc w:val="right"/>
              <w:rPr>
                <w:rFonts w:ascii="Arial" w:hAnsi="Arial" w:cs="Arial"/>
                <w:b/>
                <w:sz w:val="18"/>
                <w:szCs w:val="18"/>
                <w:lang w:eastAsia="de-DE"/>
              </w:rPr>
            </w:pPr>
          </w:p>
        </w:tc>
        <w:tc>
          <w:tcPr>
            <w:tcW w:w="625" w:type="pct"/>
            <w:tcBorders>
              <w:top w:val="single" w:sz="8" w:space="0" w:color="auto"/>
              <w:left w:val="nil"/>
              <w:bottom w:val="double" w:sz="4" w:space="0" w:color="auto"/>
              <w:right w:val="nil"/>
            </w:tcBorders>
            <w:vAlign w:val="center"/>
          </w:tcPr>
          <w:p w14:paraId="2EEA6856" w14:textId="77777777" w:rsidR="004B19C3" w:rsidRPr="001A6C74" w:rsidRDefault="004B19C3" w:rsidP="00487B39">
            <w:pPr>
              <w:tabs>
                <w:tab w:val="left" w:pos="708"/>
              </w:tabs>
              <w:spacing w:before="40" w:after="40" w:line="240" w:lineRule="auto"/>
              <w:ind w:left="-71" w:right="57"/>
              <w:jc w:val="right"/>
              <w:rPr>
                <w:rFonts w:ascii="Arial" w:hAnsi="Arial" w:cs="Arial"/>
                <w:b/>
                <w:sz w:val="18"/>
                <w:szCs w:val="18"/>
                <w:lang w:eastAsia="de-DE"/>
              </w:rPr>
            </w:pPr>
          </w:p>
        </w:tc>
        <w:tc>
          <w:tcPr>
            <w:tcW w:w="624" w:type="pct"/>
            <w:tcBorders>
              <w:top w:val="single" w:sz="8" w:space="0" w:color="auto"/>
              <w:left w:val="nil"/>
              <w:bottom w:val="double" w:sz="4" w:space="0" w:color="auto"/>
              <w:right w:val="nil"/>
            </w:tcBorders>
            <w:vAlign w:val="center"/>
          </w:tcPr>
          <w:p w14:paraId="71B18AA0" w14:textId="77777777" w:rsidR="004B19C3" w:rsidRPr="001A6C74" w:rsidRDefault="004B19C3" w:rsidP="00487B39">
            <w:pPr>
              <w:keepNext/>
              <w:keepLines/>
              <w:tabs>
                <w:tab w:val="left" w:pos="708"/>
              </w:tabs>
              <w:spacing w:before="40" w:after="40" w:line="240" w:lineRule="auto"/>
              <w:ind w:left="-71" w:right="57"/>
              <w:jc w:val="right"/>
              <w:rPr>
                <w:rFonts w:ascii="Arial" w:hAnsi="Arial" w:cs="Arial"/>
                <w:sz w:val="18"/>
                <w:szCs w:val="18"/>
              </w:rPr>
            </w:pPr>
          </w:p>
        </w:tc>
        <w:tc>
          <w:tcPr>
            <w:tcW w:w="625" w:type="pct"/>
            <w:tcBorders>
              <w:top w:val="single" w:sz="8" w:space="0" w:color="auto"/>
              <w:left w:val="nil"/>
              <w:bottom w:val="double" w:sz="4" w:space="0" w:color="auto"/>
              <w:right w:val="double" w:sz="4" w:space="0" w:color="auto"/>
            </w:tcBorders>
            <w:vAlign w:val="center"/>
          </w:tcPr>
          <w:p w14:paraId="431FFEBB" w14:textId="77777777" w:rsidR="004B19C3" w:rsidRPr="001A6C74" w:rsidRDefault="004B19C3" w:rsidP="00487B39">
            <w:pPr>
              <w:tabs>
                <w:tab w:val="left" w:pos="708"/>
              </w:tabs>
              <w:spacing w:before="40" w:after="40" w:line="240" w:lineRule="auto"/>
              <w:ind w:left="-71" w:right="57"/>
              <w:jc w:val="right"/>
              <w:rPr>
                <w:rFonts w:ascii="Arial" w:hAnsi="Arial" w:cs="Arial"/>
                <w:b/>
                <w:sz w:val="18"/>
                <w:szCs w:val="18"/>
                <w:lang w:eastAsia="de-DE"/>
              </w:rPr>
            </w:pPr>
          </w:p>
        </w:tc>
      </w:tr>
    </w:tbl>
    <w:p w14:paraId="5EFB6C03" w14:textId="40CAB830" w:rsidR="004B19C3" w:rsidRDefault="004B19C3" w:rsidP="004B19C3">
      <w:pPr>
        <w:spacing w:before="240" w:line="360" w:lineRule="auto"/>
        <w:jc w:val="both"/>
        <w:rPr>
          <w:rFonts w:ascii="Arial" w:hAnsi="Arial" w:cs="Arial"/>
        </w:rPr>
      </w:pPr>
      <w:r w:rsidRPr="001A6C74">
        <w:rPr>
          <w:rFonts w:ascii="Arial" w:hAnsi="Arial" w:cs="Arial"/>
        </w:rPr>
        <w:t xml:space="preserve">Odluka </w:t>
      </w:r>
      <w:r w:rsidRPr="00C9606E">
        <w:rPr>
          <w:rFonts w:ascii="Arial" w:hAnsi="Arial" w:cs="Arial"/>
        </w:rPr>
        <w:t>o uporabi dobiti tekuće godin</w:t>
      </w:r>
      <w:r>
        <w:rPr>
          <w:rFonts w:ascii="Arial" w:hAnsi="Arial" w:cs="Arial"/>
        </w:rPr>
        <w:t>e</w:t>
      </w:r>
      <w:r w:rsidRPr="00C9606E">
        <w:rPr>
          <w:rFonts w:ascii="Arial" w:hAnsi="Arial" w:cs="Arial"/>
        </w:rPr>
        <w:t xml:space="preserve"> u iznosu od </w:t>
      </w:r>
      <w:r w:rsidR="00905A60">
        <w:rPr>
          <w:rFonts w:ascii="Arial" w:hAnsi="Arial" w:cs="Arial"/>
        </w:rPr>
        <w:t>311</w:t>
      </w:r>
      <w:r w:rsidRPr="00C9606E">
        <w:rPr>
          <w:rFonts w:ascii="Arial" w:hAnsi="Arial" w:cs="Arial"/>
        </w:rPr>
        <w:t xml:space="preserve"> TEUR nije donesena te biti će biti predmetom odluke skupštine Društva. Do datuma usvajanja izvještaja uprava Društva nije sastavila prijedlog odluke o uporabi</w:t>
      </w:r>
      <w:r>
        <w:rPr>
          <w:rFonts w:ascii="Arial" w:hAnsi="Arial" w:cs="Arial"/>
        </w:rPr>
        <w:t xml:space="preserve"> </w:t>
      </w:r>
      <w:r w:rsidRPr="001A6C74">
        <w:rPr>
          <w:rFonts w:ascii="Arial" w:hAnsi="Arial" w:cs="Arial"/>
        </w:rPr>
        <w:t>dobiti.</w:t>
      </w:r>
      <w:r w:rsidR="0087172C">
        <w:rPr>
          <w:rFonts w:ascii="Arial" w:hAnsi="Arial" w:cs="Arial"/>
        </w:rPr>
        <w:t xml:space="preserve"> </w:t>
      </w:r>
    </w:p>
    <w:p w14:paraId="250B1777" w14:textId="07109D03" w:rsidR="0010186A" w:rsidRPr="00B05F7B" w:rsidRDefault="0010186A" w:rsidP="00B05F7B">
      <w:pPr>
        <w:pStyle w:val="ListParagraph"/>
        <w:numPr>
          <w:ilvl w:val="0"/>
          <w:numId w:val="20"/>
        </w:numPr>
        <w:tabs>
          <w:tab w:val="num" w:pos="4330"/>
          <w:tab w:val="num" w:pos="5464"/>
        </w:tabs>
        <w:spacing w:after="120" w:line="360" w:lineRule="auto"/>
        <w:jc w:val="both"/>
        <w:rPr>
          <w:rFonts w:ascii="Arial" w:hAnsi="Arial" w:cs="Arial"/>
          <w:b/>
          <w:noProof/>
          <w:color w:val="000000"/>
          <w:lang w:eastAsia="hr-HR"/>
        </w:rPr>
      </w:pPr>
      <w:r w:rsidRPr="00B05F7B">
        <w:rPr>
          <w:rFonts w:ascii="Arial" w:hAnsi="Arial" w:cs="Arial"/>
          <w:b/>
          <w:noProof/>
          <w:color w:val="000000"/>
          <w:lang w:eastAsia="hr-HR"/>
        </w:rPr>
        <w:t>Rezerviranja</w:t>
      </w:r>
    </w:p>
    <w:tbl>
      <w:tblPr>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284"/>
        <w:gridCol w:w="1588"/>
        <w:gridCol w:w="1588"/>
        <w:gridCol w:w="1585"/>
      </w:tblGrid>
      <w:tr w:rsidR="0010186A" w:rsidRPr="001126DE" w14:paraId="59206C75" w14:textId="77777777" w:rsidTr="0032158C">
        <w:trPr>
          <w:trHeight w:val="624"/>
        </w:trPr>
        <w:tc>
          <w:tcPr>
            <w:tcW w:w="2368" w:type="pct"/>
            <w:tcBorders>
              <w:top w:val="double" w:sz="4" w:space="0" w:color="auto"/>
              <w:left w:val="double" w:sz="4" w:space="0" w:color="auto"/>
              <w:bottom w:val="nil"/>
              <w:right w:val="nil"/>
            </w:tcBorders>
            <w:vAlign w:val="center"/>
          </w:tcPr>
          <w:p w14:paraId="35900473" w14:textId="77777777" w:rsidR="0010186A" w:rsidRPr="001126DE" w:rsidRDefault="0010186A" w:rsidP="0032158C">
            <w:pPr>
              <w:rPr>
                <w:rFonts w:ascii="Arial" w:hAnsi="Arial" w:cs="Arial"/>
                <w:b/>
                <w:sz w:val="18"/>
                <w:szCs w:val="18"/>
              </w:rPr>
            </w:pPr>
          </w:p>
        </w:tc>
        <w:tc>
          <w:tcPr>
            <w:tcW w:w="878" w:type="pct"/>
            <w:tcBorders>
              <w:top w:val="double" w:sz="4" w:space="0" w:color="auto"/>
              <w:left w:val="nil"/>
              <w:bottom w:val="nil"/>
              <w:right w:val="nil"/>
            </w:tcBorders>
            <w:vAlign w:val="center"/>
            <w:hideMark/>
          </w:tcPr>
          <w:p w14:paraId="71078FE8" w14:textId="77777777" w:rsidR="0010186A" w:rsidRPr="001126DE" w:rsidRDefault="0010186A" w:rsidP="0032158C">
            <w:pPr>
              <w:spacing w:after="120"/>
              <w:jc w:val="center"/>
              <w:rPr>
                <w:rFonts w:ascii="Arial" w:hAnsi="Arial" w:cs="Arial"/>
                <w:b/>
                <w:sz w:val="18"/>
                <w:szCs w:val="18"/>
              </w:rPr>
            </w:pPr>
            <w:r w:rsidRPr="001126DE">
              <w:rPr>
                <w:rFonts w:ascii="Arial" w:hAnsi="Arial" w:cs="Arial"/>
                <w:b/>
                <w:sz w:val="18"/>
                <w:szCs w:val="18"/>
              </w:rPr>
              <w:t>Rezerviranja za mirovine, otpremnine i slično</w:t>
            </w:r>
          </w:p>
        </w:tc>
        <w:tc>
          <w:tcPr>
            <w:tcW w:w="878" w:type="pct"/>
            <w:tcBorders>
              <w:top w:val="double" w:sz="4" w:space="0" w:color="auto"/>
              <w:left w:val="nil"/>
              <w:bottom w:val="nil"/>
              <w:right w:val="nil"/>
            </w:tcBorders>
            <w:vAlign w:val="center"/>
            <w:hideMark/>
          </w:tcPr>
          <w:p w14:paraId="4A28B935" w14:textId="77777777" w:rsidR="0010186A" w:rsidRPr="001126DE" w:rsidRDefault="0010186A" w:rsidP="0032158C">
            <w:pPr>
              <w:spacing w:after="120"/>
              <w:jc w:val="center"/>
              <w:rPr>
                <w:rFonts w:ascii="Arial" w:hAnsi="Arial" w:cs="Arial"/>
                <w:b/>
                <w:sz w:val="18"/>
                <w:szCs w:val="18"/>
              </w:rPr>
            </w:pPr>
            <w:r w:rsidRPr="001126DE">
              <w:rPr>
                <w:rFonts w:ascii="Arial" w:hAnsi="Arial" w:cs="Arial"/>
                <w:b/>
                <w:sz w:val="18"/>
                <w:szCs w:val="18"/>
              </w:rPr>
              <w:t>Rezerviranja za sudske sporove</w:t>
            </w:r>
          </w:p>
        </w:tc>
        <w:tc>
          <w:tcPr>
            <w:tcW w:w="876" w:type="pct"/>
            <w:tcBorders>
              <w:top w:val="double" w:sz="4" w:space="0" w:color="auto"/>
              <w:left w:val="nil"/>
              <w:bottom w:val="nil"/>
              <w:right w:val="double" w:sz="4" w:space="0" w:color="auto"/>
            </w:tcBorders>
            <w:vAlign w:val="center"/>
            <w:hideMark/>
          </w:tcPr>
          <w:p w14:paraId="1755FEE6" w14:textId="77777777" w:rsidR="0010186A" w:rsidRPr="001126DE" w:rsidRDefault="0010186A" w:rsidP="0032158C">
            <w:pPr>
              <w:spacing w:after="120"/>
              <w:jc w:val="center"/>
              <w:rPr>
                <w:rFonts w:ascii="Arial" w:hAnsi="Arial" w:cs="Arial"/>
                <w:b/>
                <w:sz w:val="18"/>
                <w:szCs w:val="18"/>
              </w:rPr>
            </w:pPr>
            <w:r w:rsidRPr="001126DE">
              <w:rPr>
                <w:rFonts w:ascii="Arial" w:hAnsi="Arial" w:cs="Arial"/>
                <w:b/>
                <w:sz w:val="18"/>
                <w:szCs w:val="18"/>
              </w:rPr>
              <w:t>Ukupno</w:t>
            </w:r>
          </w:p>
        </w:tc>
      </w:tr>
      <w:tr w:rsidR="0010186A" w:rsidRPr="001126DE" w14:paraId="4E7B67FD" w14:textId="77777777" w:rsidTr="0032158C">
        <w:trPr>
          <w:trHeight w:val="284"/>
        </w:trPr>
        <w:tc>
          <w:tcPr>
            <w:tcW w:w="2368" w:type="pct"/>
            <w:tcBorders>
              <w:top w:val="nil"/>
              <w:left w:val="double" w:sz="4" w:space="0" w:color="auto"/>
              <w:bottom w:val="single" w:sz="4" w:space="0" w:color="auto"/>
              <w:right w:val="nil"/>
            </w:tcBorders>
            <w:vAlign w:val="center"/>
          </w:tcPr>
          <w:p w14:paraId="4BEDB977" w14:textId="77777777" w:rsidR="0010186A" w:rsidRPr="001126DE" w:rsidRDefault="0010186A" w:rsidP="0032158C">
            <w:pPr>
              <w:rPr>
                <w:rFonts w:ascii="Arial" w:hAnsi="Arial" w:cs="Arial"/>
                <w:i/>
                <w:sz w:val="18"/>
                <w:szCs w:val="18"/>
              </w:rPr>
            </w:pPr>
          </w:p>
        </w:tc>
        <w:tc>
          <w:tcPr>
            <w:tcW w:w="878" w:type="pct"/>
            <w:tcBorders>
              <w:top w:val="nil"/>
              <w:left w:val="nil"/>
              <w:bottom w:val="single" w:sz="4" w:space="0" w:color="auto"/>
              <w:right w:val="nil"/>
            </w:tcBorders>
            <w:vAlign w:val="center"/>
            <w:hideMark/>
          </w:tcPr>
          <w:p w14:paraId="79F0F8D2" w14:textId="77777777" w:rsidR="0010186A" w:rsidRPr="001126DE" w:rsidRDefault="0010186A" w:rsidP="0032158C">
            <w:pPr>
              <w:spacing w:after="120"/>
              <w:jc w:val="center"/>
              <w:rPr>
                <w:rFonts w:ascii="Arial" w:hAnsi="Arial" w:cs="Arial"/>
                <w:i/>
                <w:sz w:val="18"/>
                <w:szCs w:val="18"/>
              </w:rPr>
            </w:pPr>
            <w:r w:rsidRPr="001126DE">
              <w:rPr>
                <w:rFonts w:ascii="Arial" w:hAnsi="Arial" w:cs="Arial"/>
                <w:i/>
                <w:sz w:val="18"/>
                <w:szCs w:val="18"/>
              </w:rPr>
              <w:t xml:space="preserve">(u </w:t>
            </w:r>
            <w:r>
              <w:rPr>
                <w:rFonts w:ascii="Arial" w:hAnsi="Arial" w:cs="Arial"/>
                <w:i/>
                <w:sz w:val="18"/>
                <w:szCs w:val="18"/>
              </w:rPr>
              <w:t>TEUR</w:t>
            </w:r>
            <w:r w:rsidRPr="001126DE">
              <w:rPr>
                <w:rFonts w:ascii="Arial" w:hAnsi="Arial" w:cs="Arial"/>
                <w:i/>
                <w:sz w:val="18"/>
                <w:szCs w:val="18"/>
              </w:rPr>
              <w:t>)</w:t>
            </w:r>
          </w:p>
        </w:tc>
        <w:tc>
          <w:tcPr>
            <w:tcW w:w="878" w:type="pct"/>
            <w:tcBorders>
              <w:top w:val="nil"/>
              <w:left w:val="nil"/>
              <w:bottom w:val="single" w:sz="4" w:space="0" w:color="auto"/>
              <w:right w:val="nil"/>
            </w:tcBorders>
            <w:vAlign w:val="center"/>
            <w:hideMark/>
          </w:tcPr>
          <w:p w14:paraId="2C869464" w14:textId="77777777" w:rsidR="0010186A" w:rsidRPr="001126DE" w:rsidRDefault="0010186A" w:rsidP="0032158C">
            <w:pPr>
              <w:spacing w:after="120"/>
              <w:jc w:val="center"/>
              <w:rPr>
                <w:rFonts w:ascii="Arial" w:hAnsi="Arial" w:cs="Arial"/>
                <w:i/>
                <w:sz w:val="18"/>
                <w:szCs w:val="18"/>
              </w:rPr>
            </w:pPr>
            <w:r w:rsidRPr="001126DE">
              <w:rPr>
                <w:rFonts w:ascii="Arial" w:hAnsi="Arial" w:cs="Arial"/>
                <w:i/>
                <w:sz w:val="18"/>
                <w:szCs w:val="18"/>
              </w:rPr>
              <w:t xml:space="preserve">(u </w:t>
            </w:r>
            <w:r>
              <w:rPr>
                <w:rFonts w:ascii="Arial" w:hAnsi="Arial" w:cs="Arial"/>
                <w:i/>
                <w:sz w:val="18"/>
                <w:szCs w:val="18"/>
              </w:rPr>
              <w:t>TEUR</w:t>
            </w:r>
            <w:r w:rsidRPr="001126DE">
              <w:rPr>
                <w:rFonts w:ascii="Arial" w:hAnsi="Arial" w:cs="Arial"/>
                <w:i/>
                <w:sz w:val="18"/>
                <w:szCs w:val="18"/>
              </w:rPr>
              <w:t>)</w:t>
            </w:r>
          </w:p>
        </w:tc>
        <w:tc>
          <w:tcPr>
            <w:tcW w:w="876" w:type="pct"/>
            <w:tcBorders>
              <w:top w:val="nil"/>
              <w:left w:val="nil"/>
              <w:bottom w:val="single" w:sz="4" w:space="0" w:color="auto"/>
              <w:right w:val="double" w:sz="4" w:space="0" w:color="auto"/>
            </w:tcBorders>
            <w:vAlign w:val="center"/>
            <w:hideMark/>
          </w:tcPr>
          <w:p w14:paraId="41F77CCC" w14:textId="77777777" w:rsidR="0010186A" w:rsidRPr="001126DE" w:rsidRDefault="0010186A" w:rsidP="0032158C">
            <w:pPr>
              <w:spacing w:after="120"/>
              <w:jc w:val="center"/>
              <w:rPr>
                <w:rFonts w:ascii="Arial" w:hAnsi="Arial" w:cs="Arial"/>
                <w:i/>
                <w:sz w:val="18"/>
                <w:szCs w:val="18"/>
              </w:rPr>
            </w:pPr>
            <w:r w:rsidRPr="001126DE">
              <w:rPr>
                <w:rFonts w:ascii="Arial" w:hAnsi="Arial" w:cs="Arial"/>
                <w:i/>
                <w:sz w:val="18"/>
                <w:szCs w:val="18"/>
              </w:rPr>
              <w:t xml:space="preserve">(u </w:t>
            </w:r>
            <w:r>
              <w:rPr>
                <w:rFonts w:ascii="Arial" w:hAnsi="Arial" w:cs="Arial"/>
                <w:i/>
                <w:sz w:val="18"/>
                <w:szCs w:val="18"/>
              </w:rPr>
              <w:t>TEUR</w:t>
            </w:r>
            <w:r w:rsidRPr="001126DE">
              <w:rPr>
                <w:rFonts w:ascii="Arial" w:hAnsi="Arial" w:cs="Arial"/>
                <w:i/>
                <w:sz w:val="18"/>
                <w:szCs w:val="18"/>
              </w:rPr>
              <w:t>)</w:t>
            </w:r>
          </w:p>
        </w:tc>
      </w:tr>
      <w:tr w:rsidR="0010186A" w:rsidRPr="001126DE" w14:paraId="2ED4C9E6" w14:textId="77777777" w:rsidTr="0032158C">
        <w:trPr>
          <w:trHeight w:val="70"/>
        </w:trPr>
        <w:tc>
          <w:tcPr>
            <w:tcW w:w="2368" w:type="pct"/>
            <w:tcBorders>
              <w:top w:val="nil"/>
              <w:left w:val="double" w:sz="4" w:space="0" w:color="auto"/>
              <w:bottom w:val="nil"/>
              <w:right w:val="nil"/>
            </w:tcBorders>
            <w:vAlign w:val="center"/>
          </w:tcPr>
          <w:p w14:paraId="6F51327E" w14:textId="77777777" w:rsidR="0010186A" w:rsidRPr="001126DE" w:rsidRDefault="0010186A" w:rsidP="0032158C">
            <w:pPr>
              <w:tabs>
                <w:tab w:val="left" w:pos="708"/>
              </w:tabs>
              <w:spacing w:line="240" w:lineRule="auto"/>
              <w:rPr>
                <w:rFonts w:ascii="Arial" w:hAnsi="Arial" w:cs="Arial"/>
                <w:sz w:val="18"/>
                <w:szCs w:val="18"/>
                <w:lang w:eastAsia="hr-BA"/>
              </w:rPr>
            </w:pPr>
          </w:p>
        </w:tc>
        <w:tc>
          <w:tcPr>
            <w:tcW w:w="878" w:type="pct"/>
            <w:tcBorders>
              <w:top w:val="nil"/>
              <w:left w:val="nil"/>
              <w:bottom w:val="nil"/>
              <w:right w:val="nil"/>
            </w:tcBorders>
            <w:vAlign w:val="center"/>
          </w:tcPr>
          <w:p w14:paraId="190B06F5" w14:textId="77777777" w:rsidR="0010186A" w:rsidRPr="001126DE" w:rsidRDefault="0010186A" w:rsidP="0032158C">
            <w:pPr>
              <w:tabs>
                <w:tab w:val="left" w:pos="708"/>
              </w:tabs>
              <w:spacing w:line="240" w:lineRule="auto"/>
              <w:jc w:val="right"/>
              <w:rPr>
                <w:rFonts w:ascii="Arial" w:hAnsi="Arial" w:cs="Arial"/>
                <w:sz w:val="18"/>
                <w:szCs w:val="18"/>
                <w:lang w:eastAsia="hr-BA"/>
              </w:rPr>
            </w:pPr>
          </w:p>
        </w:tc>
        <w:tc>
          <w:tcPr>
            <w:tcW w:w="878" w:type="pct"/>
            <w:tcBorders>
              <w:top w:val="nil"/>
              <w:left w:val="nil"/>
              <w:bottom w:val="nil"/>
              <w:right w:val="nil"/>
            </w:tcBorders>
            <w:vAlign w:val="center"/>
          </w:tcPr>
          <w:p w14:paraId="5716B028" w14:textId="77777777" w:rsidR="0010186A" w:rsidRPr="001126DE" w:rsidRDefault="0010186A" w:rsidP="0032158C">
            <w:pPr>
              <w:tabs>
                <w:tab w:val="left" w:pos="708"/>
              </w:tabs>
              <w:spacing w:line="240" w:lineRule="auto"/>
              <w:jc w:val="right"/>
              <w:rPr>
                <w:rFonts w:ascii="Arial" w:hAnsi="Arial" w:cs="Arial"/>
                <w:sz w:val="18"/>
                <w:szCs w:val="18"/>
                <w:lang w:eastAsia="hr-BA"/>
              </w:rPr>
            </w:pPr>
          </w:p>
        </w:tc>
        <w:tc>
          <w:tcPr>
            <w:tcW w:w="876" w:type="pct"/>
            <w:tcBorders>
              <w:top w:val="nil"/>
              <w:left w:val="nil"/>
              <w:bottom w:val="nil"/>
              <w:right w:val="double" w:sz="4" w:space="0" w:color="auto"/>
            </w:tcBorders>
            <w:vAlign w:val="center"/>
          </w:tcPr>
          <w:p w14:paraId="1C70CF7E" w14:textId="77777777" w:rsidR="0010186A" w:rsidRPr="001126DE" w:rsidRDefault="0010186A" w:rsidP="0032158C">
            <w:pPr>
              <w:tabs>
                <w:tab w:val="left" w:pos="708"/>
              </w:tabs>
              <w:spacing w:line="240" w:lineRule="auto"/>
              <w:jc w:val="right"/>
              <w:rPr>
                <w:rFonts w:ascii="Arial" w:hAnsi="Arial" w:cs="Arial"/>
                <w:sz w:val="18"/>
                <w:szCs w:val="18"/>
                <w:lang w:eastAsia="hr-BA"/>
              </w:rPr>
            </w:pPr>
          </w:p>
        </w:tc>
      </w:tr>
      <w:tr w:rsidR="0010186A" w:rsidRPr="001126DE" w14:paraId="0FB21833" w14:textId="77777777" w:rsidTr="0032158C">
        <w:trPr>
          <w:trHeight w:val="284"/>
        </w:trPr>
        <w:tc>
          <w:tcPr>
            <w:tcW w:w="2368" w:type="pct"/>
            <w:tcBorders>
              <w:top w:val="nil"/>
              <w:left w:val="double" w:sz="4" w:space="0" w:color="auto"/>
              <w:bottom w:val="nil"/>
              <w:right w:val="nil"/>
            </w:tcBorders>
            <w:vAlign w:val="center"/>
            <w:hideMark/>
          </w:tcPr>
          <w:p w14:paraId="34524E14" w14:textId="77777777" w:rsidR="0010186A" w:rsidRPr="00992B40" w:rsidRDefault="0010186A" w:rsidP="0032158C">
            <w:pPr>
              <w:tabs>
                <w:tab w:val="left" w:pos="708"/>
              </w:tabs>
              <w:spacing w:line="240" w:lineRule="auto"/>
              <w:rPr>
                <w:rFonts w:ascii="Arial" w:hAnsi="Arial" w:cs="Arial"/>
                <w:b/>
                <w:sz w:val="18"/>
                <w:szCs w:val="18"/>
                <w:lang w:eastAsia="hr-BA"/>
              </w:rPr>
            </w:pPr>
            <w:r>
              <w:rPr>
                <w:rFonts w:ascii="Arial" w:hAnsi="Arial" w:cs="Arial"/>
                <w:b/>
                <w:bCs/>
                <w:color w:val="000000"/>
                <w:sz w:val="18"/>
                <w:szCs w:val="18"/>
              </w:rPr>
              <w:t>Stanje 1. siječnja</w:t>
            </w:r>
          </w:p>
        </w:tc>
        <w:tc>
          <w:tcPr>
            <w:tcW w:w="878" w:type="pct"/>
            <w:tcBorders>
              <w:top w:val="nil"/>
              <w:left w:val="nil"/>
              <w:bottom w:val="nil"/>
              <w:right w:val="nil"/>
            </w:tcBorders>
            <w:shd w:val="clear" w:color="auto" w:fill="auto"/>
            <w:vAlign w:val="center"/>
          </w:tcPr>
          <w:p w14:paraId="548A20B8" w14:textId="77777777" w:rsidR="0010186A" w:rsidRPr="000B2612" w:rsidRDefault="0010186A" w:rsidP="0032158C">
            <w:pPr>
              <w:tabs>
                <w:tab w:val="left" w:pos="708"/>
              </w:tabs>
              <w:spacing w:line="240" w:lineRule="auto"/>
              <w:jc w:val="right"/>
              <w:rPr>
                <w:rFonts w:ascii="Arial" w:hAnsi="Arial" w:cs="Arial"/>
                <w:b/>
                <w:sz w:val="18"/>
                <w:szCs w:val="18"/>
                <w:highlight w:val="yellow"/>
                <w:lang w:eastAsia="hr-BA"/>
              </w:rPr>
            </w:pPr>
            <w:r>
              <w:rPr>
                <w:rFonts w:ascii="Arial" w:hAnsi="Arial" w:cs="Arial"/>
                <w:b/>
                <w:bCs/>
                <w:color w:val="000000"/>
                <w:sz w:val="18"/>
                <w:szCs w:val="18"/>
              </w:rPr>
              <w:t>240</w:t>
            </w:r>
          </w:p>
        </w:tc>
        <w:tc>
          <w:tcPr>
            <w:tcW w:w="878" w:type="pct"/>
            <w:tcBorders>
              <w:top w:val="nil"/>
              <w:left w:val="nil"/>
              <w:bottom w:val="nil"/>
              <w:right w:val="nil"/>
            </w:tcBorders>
            <w:shd w:val="clear" w:color="auto" w:fill="auto"/>
            <w:vAlign w:val="center"/>
          </w:tcPr>
          <w:p w14:paraId="5216094F" w14:textId="77777777" w:rsidR="0010186A" w:rsidRPr="00992B40" w:rsidRDefault="0010186A" w:rsidP="0032158C">
            <w:pPr>
              <w:tabs>
                <w:tab w:val="left" w:pos="708"/>
              </w:tabs>
              <w:spacing w:line="240" w:lineRule="auto"/>
              <w:jc w:val="right"/>
              <w:rPr>
                <w:rFonts w:ascii="Arial" w:hAnsi="Arial" w:cs="Arial"/>
                <w:b/>
                <w:sz w:val="18"/>
                <w:szCs w:val="18"/>
                <w:lang w:eastAsia="hr-BA"/>
              </w:rPr>
            </w:pPr>
            <w:r>
              <w:rPr>
                <w:rFonts w:ascii="Arial" w:hAnsi="Arial" w:cs="Arial"/>
                <w:b/>
                <w:bCs/>
                <w:color w:val="000000"/>
                <w:sz w:val="18"/>
                <w:szCs w:val="18"/>
              </w:rPr>
              <w:t>116</w:t>
            </w:r>
          </w:p>
        </w:tc>
        <w:tc>
          <w:tcPr>
            <w:tcW w:w="876" w:type="pct"/>
            <w:tcBorders>
              <w:top w:val="nil"/>
              <w:left w:val="nil"/>
              <w:bottom w:val="nil"/>
              <w:right w:val="double" w:sz="4" w:space="0" w:color="auto"/>
            </w:tcBorders>
            <w:shd w:val="clear" w:color="auto" w:fill="auto"/>
            <w:vAlign w:val="center"/>
          </w:tcPr>
          <w:p w14:paraId="32700D11" w14:textId="77777777" w:rsidR="0010186A" w:rsidRPr="000B2612" w:rsidRDefault="0010186A" w:rsidP="0032158C">
            <w:pPr>
              <w:tabs>
                <w:tab w:val="left" w:pos="708"/>
              </w:tabs>
              <w:spacing w:line="240" w:lineRule="auto"/>
              <w:jc w:val="right"/>
              <w:rPr>
                <w:rFonts w:ascii="Arial" w:hAnsi="Arial" w:cs="Arial"/>
                <w:b/>
                <w:sz w:val="18"/>
                <w:szCs w:val="18"/>
                <w:highlight w:val="yellow"/>
                <w:lang w:eastAsia="hr-BA"/>
              </w:rPr>
            </w:pPr>
            <w:r>
              <w:rPr>
                <w:rFonts w:ascii="Arial" w:hAnsi="Arial" w:cs="Arial"/>
                <w:b/>
                <w:bCs/>
                <w:color w:val="000000"/>
                <w:sz w:val="18"/>
                <w:szCs w:val="18"/>
              </w:rPr>
              <w:t>356</w:t>
            </w:r>
          </w:p>
        </w:tc>
      </w:tr>
      <w:tr w:rsidR="0010186A" w:rsidRPr="001126DE" w14:paraId="1067D33A" w14:textId="77777777" w:rsidTr="0032158C">
        <w:trPr>
          <w:trHeight w:val="284"/>
        </w:trPr>
        <w:tc>
          <w:tcPr>
            <w:tcW w:w="2368" w:type="pct"/>
            <w:tcBorders>
              <w:top w:val="nil"/>
              <w:left w:val="double" w:sz="4" w:space="0" w:color="auto"/>
              <w:bottom w:val="nil"/>
              <w:right w:val="nil"/>
            </w:tcBorders>
            <w:vAlign w:val="center"/>
            <w:hideMark/>
          </w:tcPr>
          <w:p w14:paraId="3E5719E5" w14:textId="77777777" w:rsidR="0010186A" w:rsidRPr="00992B40" w:rsidRDefault="0010186A" w:rsidP="0032158C">
            <w:pPr>
              <w:tabs>
                <w:tab w:val="left" w:pos="708"/>
              </w:tabs>
              <w:spacing w:line="240" w:lineRule="auto"/>
              <w:rPr>
                <w:rFonts w:ascii="Arial" w:hAnsi="Arial" w:cs="Arial"/>
                <w:sz w:val="18"/>
                <w:szCs w:val="18"/>
                <w:lang w:eastAsia="hr-BA"/>
              </w:rPr>
            </w:pPr>
            <w:r>
              <w:rPr>
                <w:rFonts w:ascii="Arial" w:hAnsi="Arial" w:cs="Arial"/>
                <w:color w:val="000000"/>
                <w:sz w:val="18"/>
                <w:szCs w:val="18"/>
              </w:rPr>
              <w:t>Iskorištena rezerviranja</w:t>
            </w:r>
          </w:p>
        </w:tc>
        <w:tc>
          <w:tcPr>
            <w:tcW w:w="878" w:type="pct"/>
            <w:tcBorders>
              <w:top w:val="nil"/>
              <w:left w:val="nil"/>
              <w:bottom w:val="nil"/>
              <w:right w:val="nil"/>
            </w:tcBorders>
            <w:shd w:val="clear" w:color="auto" w:fill="auto"/>
            <w:vAlign w:val="center"/>
          </w:tcPr>
          <w:p w14:paraId="2E8936F7" w14:textId="77777777" w:rsidR="0010186A" w:rsidRPr="003653D0" w:rsidRDefault="0010186A" w:rsidP="0032158C">
            <w:pPr>
              <w:tabs>
                <w:tab w:val="left" w:pos="708"/>
              </w:tabs>
              <w:spacing w:line="240" w:lineRule="auto"/>
              <w:jc w:val="right"/>
              <w:rPr>
                <w:rFonts w:ascii="Arial" w:hAnsi="Arial" w:cs="Arial"/>
                <w:sz w:val="18"/>
                <w:szCs w:val="18"/>
                <w:lang w:eastAsia="hr-BA"/>
              </w:rPr>
            </w:pPr>
            <w:r w:rsidRPr="003653D0">
              <w:rPr>
                <w:rFonts w:ascii="Arial" w:hAnsi="Arial" w:cs="Arial"/>
                <w:color w:val="000000"/>
                <w:sz w:val="18"/>
                <w:szCs w:val="18"/>
              </w:rPr>
              <w:t>-60</w:t>
            </w:r>
          </w:p>
        </w:tc>
        <w:tc>
          <w:tcPr>
            <w:tcW w:w="878" w:type="pct"/>
            <w:tcBorders>
              <w:top w:val="nil"/>
              <w:left w:val="nil"/>
              <w:bottom w:val="nil"/>
              <w:right w:val="nil"/>
            </w:tcBorders>
            <w:shd w:val="clear" w:color="auto" w:fill="auto"/>
            <w:vAlign w:val="center"/>
          </w:tcPr>
          <w:p w14:paraId="610E743A" w14:textId="77777777" w:rsidR="0010186A" w:rsidRPr="00992B40" w:rsidRDefault="0010186A" w:rsidP="0032158C">
            <w:pPr>
              <w:tabs>
                <w:tab w:val="left" w:pos="708"/>
              </w:tabs>
              <w:spacing w:line="240" w:lineRule="auto"/>
              <w:jc w:val="right"/>
              <w:rPr>
                <w:rFonts w:ascii="Arial" w:hAnsi="Arial" w:cs="Arial"/>
                <w:sz w:val="18"/>
                <w:szCs w:val="18"/>
                <w:lang w:eastAsia="hr-BA"/>
              </w:rPr>
            </w:pPr>
            <w:r>
              <w:rPr>
                <w:rFonts w:ascii="Arial" w:hAnsi="Arial" w:cs="Arial"/>
                <w:color w:val="000000"/>
                <w:sz w:val="18"/>
                <w:szCs w:val="18"/>
              </w:rPr>
              <w:t>-57</w:t>
            </w:r>
          </w:p>
        </w:tc>
        <w:tc>
          <w:tcPr>
            <w:tcW w:w="876" w:type="pct"/>
            <w:tcBorders>
              <w:top w:val="nil"/>
              <w:left w:val="nil"/>
              <w:bottom w:val="nil"/>
              <w:right w:val="double" w:sz="4" w:space="0" w:color="auto"/>
            </w:tcBorders>
            <w:shd w:val="clear" w:color="auto" w:fill="auto"/>
            <w:vAlign w:val="center"/>
          </w:tcPr>
          <w:p w14:paraId="028DAE64" w14:textId="77777777" w:rsidR="0010186A" w:rsidRPr="000B2612" w:rsidRDefault="0010186A" w:rsidP="0032158C">
            <w:pPr>
              <w:tabs>
                <w:tab w:val="left" w:pos="708"/>
              </w:tabs>
              <w:spacing w:line="240" w:lineRule="auto"/>
              <w:jc w:val="right"/>
              <w:rPr>
                <w:rFonts w:ascii="Arial" w:hAnsi="Arial" w:cs="Arial"/>
                <w:sz w:val="18"/>
                <w:szCs w:val="18"/>
                <w:highlight w:val="yellow"/>
                <w:lang w:eastAsia="hr-BA"/>
              </w:rPr>
            </w:pPr>
            <w:r>
              <w:rPr>
                <w:rFonts w:ascii="Arial" w:hAnsi="Arial" w:cs="Arial"/>
                <w:color w:val="000000"/>
                <w:sz w:val="18"/>
                <w:szCs w:val="18"/>
              </w:rPr>
              <w:t>-79</w:t>
            </w:r>
          </w:p>
        </w:tc>
      </w:tr>
      <w:tr w:rsidR="0010186A" w:rsidRPr="001126DE" w14:paraId="2BC65A2B" w14:textId="77777777" w:rsidTr="0032158C">
        <w:trPr>
          <w:trHeight w:val="284"/>
        </w:trPr>
        <w:tc>
          <w:tcPr>
            <w:tcW w:w="2368" w:type="pct"/>
            <w:tcBorders>
              <w:top w:val="nil"/>
              <w:left w:val="double" w:sz="4" w:space="0" w:color="auto"/>
              <w:bottom w:val="nil"/>
              <w:right w:val="nil"/>
            </w:tcBorders>
            <w:vAlign w:val="center"/>
          </w:tcPr>
          <w:p w14:paraId="7A1F0194" w14:textId="77777777" w:rsidR="0010186A" w:rsidRPr="00992B40" w:rsidRDefault="0010186A" w:rsidP="0032158C">
            <w:pPr>
              <w:tabs>
                <w:tab w:val="left" w:pos="708"/>
              </w:tabs>
              <w:spacing w:line="240" w:lineRule="auto"/>
              <w:rPr>
                <w:rFonts w:ascii="Arial" w:hAnsi="Arial" w:cs="Arial"/>
                <w:sz w:val="18"/>
                <w:szCs w:val="18"/>
                <w:lang w:eastAsia="hr-BA"/>
              </w:rPr>
            </w:pPr>
            <w:r>
              <w:rPr>
                <w:rFonts w:ascii="Arial" w:hAnsi="Arial" w:cs="Arial"/>
                <w:color w:val="000000"/>
                <w:sz w:val="18"/>
                <w:szCs w:val="18"/>
              </w:rPr>
              <w:t>Ukinuta rezerviranja</w:t>
            </w:r>
          </w:p>
        </w:tc>
        <w:tc>
          <w:tcPr>
            <w:tcW w:w="878" w:type="pct"/>
            <w:tcBorders>
              <w:bottom w:val="nil"/>
            </w:tcBorders>
            <w:shd w:val="clear" w:color="auto" w:fill="auto"/>
            <w:vAlign w:val="center"/>
          </w:tcPr>
          <w:p w14:paraId="128C93BD" w14:textId="77777777" w:rsidR="0010186A" w:rsidRPr="003653D0" w:rsidRDefault="0010186A" w:rsidP="0032158C">
            <w:pPr>
              <w:tabs>
                <w:tab w:val="left" w:pos="708"/>
              </w:tabs>
              <w:spacing w:line="240" w:lineRule="auto"/>
              <w:jc w:val="right"/>
              <w:rPr>
                <w:rFonts w:ascii="Arial" w:hAnsi="Arial" w:cs="Arial"/>
                <w:color w:val="000000"/>
                <w:sz w:val="18"/>
                <w:szCs w:val="18"/>
              </w:rPr>
            </w:pPr>
            <w:r w:rsidRPr="003653D0">
              <w:rPr>
                <w:rFonts w:ascii="Arial" w:hAnsi="Arial" w:cs="Arial"/>
                <w:color w:val="000000"/>
                <w:sz w:val="18"/>
                <w:szCs w:val="18"/>
              </w:rPr>
              <w:t>0</w:t>
            </w:r>
          </w:p>
        </w:tc>
        <w:tc>
          <w:tcPr>
            <w:tcW w:w="878" w:type="pct"/>
            <w:tcBorders>
              <w:bottom w:val="nil"/>
            </w:tcBorders>
            <w:shd w:val="clear" w:color="auto" w:fill="auto"/>
            <w:vAlign w:val="center"/>
          </w:tcPr>
          <w:p w14:paraId="360C6EA3" w14:textId="77777777" w:rsidR="0010186A" w:rsidRPr="00992B40" w:rsidRDefault="0010186A" w:rsidP="0032158C">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0</w:t>
            </w:r>
          </w:p>
        </w:tc>
        <w:tc>
          <w:tcPr>
            <w:tcW w:w="876" w:type="pct"/>
            <w:tcBorders>
              <w:top w:val="nil"/>
              <w:left w:val="nil"/>
              <w:bottom w:val="nil"/>
              <w:right w:val="double" w:sz="4" w:space="0" w:color="auto"/>
            </w:tcBorders>
            <w:shd w:val="clear" w:color="auto" w:fill="auto"/>
            <w:vAlign w:val="center"/>
          </w:tcPr>
          <w:p w14:paraId="15FD26CE" w14:textId="77777777" w:rsidR="0010186A" w:rsidRPr="000B2612" w:rsidRDefault="0010186A" w:rsidP="0032158C">
            <w:pPr>
              <w:tabs>
                <w:tab w:val="left" w:pos="708"/>
              </w:tabs>
              <w:spacing w:line="240" w:lineRule="auto"/>
              <w:jc w:val="right"/>
              <w:rPr>
                <w:rFonts w:ascii="Arial" w:hAnsi="Arial" w:cs="Arial"/>
                <w:color w:val="000000"/>
                <w:sz w:val="18"/>
                <w:szCs w:val="18"/>
                <w:highlight w:val="yellow"/>
              </w:rPr>
            </w:pPr>
            <w:r>
              <w:rPr>
                <w:rFonts w:ascii="Arial" w:hAnsi="Arial" w:cs="Arial"/>
                <w:color w:val="000000"/>
                <w:sz w:val="18"/>
                <w:szCs w:val="18"/>
              </w:rPr>
              <w:t>-38</w:t>
            </w:r>
          </w:p>
        </w:tc>
      </w:tr>
      <w:tr w:rsidR="0010186A" w:rsidRPr="001126DE" w14:paraId="16A2DAA2" w14:textId="77777777" w:rsidTr="0032158C">
        <w:trPr>
          <w:trHeight w:val="284"/>
        </w:trPr>
        <w:tc>
          <w:tcPr>
            <w:tcW w:w="2368" w:type="pct"/>
            <w:tcBorders>
              <w:top w:val="nil"/>
              <w:left w:val="double" w:sz="4" w:space="0" w:color="auto"/>
              <w:bottom w:val="nil"/>
              <w:right w:val="nil"/>
            </w:tcBorders>
            <w:vAlign w:val="center"/>
            <w:hideMark/>
          </w:tcPr>
          <w:p w14:paraId="737DF956" w14:textId="77777777" w:rsidR="0010186A" w:rsidRPr="00992B40" w:rsidRDefault="0010186A" w:rsidP="0032158C">
            <w:pPr>
              <w:tabs>
                <w:tab w:val="left" w:pos="708"/>
              </w:tabs>
              <w:spacing w:line="240" w:lineRule="auto"/>
              <w:rPr>
                <w:rFonts w:ascii="Arial" w:hAnsi="Arial" w:cs="Arial"/>
                <w:sz w:val="18"/>
                <w:szCs w:val="18"/>
                <w:lang w:eastAsia="hr-BA"/>
              </w:rPr>
            </w:pPr>
            <w:r>
              <w:rPr>
                <w:rFonts w:ascii="Arial" w:hAnsi="Arial" w:cs="Arial"/>
                <w:color w:val="000000"/>
                <w:sz w:val="18"/>
                <w:szCs w:val="18"/>
              </w:rPr>
              <w:t>Nova rezerviranja</w:t>
            </w:r>
          </w:p>
        </w:tc>
        <w:tc>
          <w:tcPr>
            <w:tcW w:w="878" w:type="pct"/>
            <w:tcBorders>
              <w:top w:val="nil"/>
              <w:left w:val="nil"/>
              <w:bottom w:val="single" w:sz="4" w:space="0" w:color="auto"/>
              <w:right w:val="nil"/>
            </w:tcBorders>
            <w:shd w:val="clear" w:color="auto" w:fill="auto"/>
            <w:vAlign w:val="center"/>
          </w:tcPr>
          <w:p w14:paraId="42D350A7" w14:textId="77777777" w:rsidR="0010186A" w:rsidRPr="000B2612" w:rsidRDefault="0010186A" w:rsidP="0032158C">
            <w:pPr>
              <w:tabs>
                <w:tab w:val="left" w:pos="708"/>
              </w:tabs>
              <w:spacing w:line="240" w:lineRule="auto"/>
              <w:jc w:val="right"/>
              <w:rPr>
                <w:rFonts w:ascii="Arial" w:hAnsi="Arial" w:cs="Arial"/>
                <w:sz w:val="18"/>
                <w:szCs w:val="18"/>
                <w:highlight w:val="yellow"/>
                <w:lang w:eastAsia="hr-BA"/>
              </w:rPr>
            </w:pPr>
            <w:r>
              <w:rPr>
                <w:rFonts w:ascii="Arial" w:hAnsi="Arial" w:cs="Arial"/>
                <w:color w:val="000000"/>
                <w:sz w:val="18"/>
                <w:szCs w:val="18"/>
              </w:rPr>
              <w:t>67</w:t>
            </w:r>
          </w:p>
        </w:tc>
        <w:tc>
          <w:tcPr>
            <w:tcW w:w="878" w:type="pct"/>
            <w:tcBorders>
              <w:top w:val="nil"/>
              <w:left w:val="nil"/>
              <w:bottom w:val="single" w:sz="4" w:space="0" w:color="auto"/>
              <w:right w:val="nil"/>
            </w:tcBorders>
            <w:shd w:val="clear" w:color="auto" w:fill="auto"/>
            <w:vAlign w:val="center"/>
          </w:tcPr>
          <w:p w14:paraId="3FC9EC9C" w14:textId="77777777" w:rsidR="0010186A" w:rsidRPr="00FE4E5C" w:rsidRDefault="0010186A" w:rsidP="0032158C">
            <w:pPr>
              <w:tabs>
                <w:tab w:val="left" w:pos="708"/>
              </w:tabs>
              <w:spacing w:line="240" w:lineRule="auto"/>
              <w:jc w:val="right"/>
              <w:rPr>
                <w:rFonts w:ascii="Arial" w:hAnsi="Arial" w:cs="Arial"/>
                <w:sz w:val="18"/>
                <w:szCs w:val="18"/>
                <w:lang w:eastAsia="hr-BA"/>
              </w:rPr>
            </w:pPr>
            <w:r>
              <w:rPr>
                <w:rFonts w:ascii="Arial" w:hAnsi="Arial" w:cs="Arial"/>
                <w:color w:val="000000"/>
                <w:sz w:val="18"/>
                <w:szCs w:val="18"/>
              </w:rPr>
              <w:t>0</w:t>
            </w:r>
          </w:p>
        </w:tc>
        <w:tc>
          <w:tcPr>
            <w:tcW w:w="876" w:type="pct"/>
            <w:tcBorders>
              <w:top w:val="nil"/>
              <w:left w:val="nil"/>
              <w:bottom w:val="single" w:sz="4" w:space="0" w:color="auto"/>
              <w:right w:val="double" w:sz="4" w:space="0" w:color="auto"/>
            </w:tcBorders>
            <w:shd w:val="clear" w:color="auto" w:fill="auto"/>
            <w:vAlign w:val="center"/>
          </w:tcPr>
          <w:p w14:paraId="408703A0" w14:textId="77777777" w:rsidR="0010186A" w:rsidRPr="000B2612" w:rsidRDefault="0010186A" w:rsidP="0032158C">
            <w:pPr>
              <w:tabs>
                <w:tab w:val="left" w:pos="708"/>
              </w:tabs>
              <w:spacing w:line="240" w:lineRule="auto"/>
              <w:jc w:val="right"/>
              <w:rPr>
                <w:rFonts w:ascii="Arial" w:hAnsi="Arial" w:cs="Arial"/>
                <w:sz w:val="18"/>
                <w:szCs w:val="18"/>
                <w:highlight w:val="yellow"/>
                <w:lang w:eastAsia="hr-BA"/>
              </w:rPr>
            </w:pPr>
            <w:r>
              <w:rPr>
                <w:rFonts w:ascii="Arial" w:hAnsi="Arial" w:cs="Arial"/>
                <w:color w:val="000000"/>
                <w:sz w:val="18"/>
                <w:szCs w:val="18"/>
              </w:rPr>
              <w:t>67</w:t>
            </w:r>
          </w:p>
        </w:tc>
      </w:tr>
      <w:tr w:rsidR="0010186A" w:rsidRPr="001126DE" w14:paraId="3C432254" w14:textId="77777777" w:rsidTr="0032158C">
        <w:trPr>
          <w:trHeight w:val="284"/>
        </w:trPr>
        <w:tc>
          <w:tcPr>
            <w:tcW w:w="2368" w:type="pct"/>
            <w:tcBorders>
              <w:top w:val="nil"/>
              <w:left w:val="double" w:sz="4" w:space="0" w:color="auto"/>
              <w:bottom w:val="nil"/>
              <w:right w:val="nil"/>
            </w:tcBorders>
            <w:vAlign w:val="center"/>
            <w:hideMark/>
          </w:tcPr>
          <w:p w14:paraId="00AA3399" w14:textId="77777777" w:rsidR="0010186A" w:rsidRPr="00992B40" w:rsidRDefault="0010186A" w:rsidP="0032158C">
            <w:pPr>
              <w:tabs>
                <w:tab w:val="left" w:pos="708"/>
              </w:tabs>
              <w:spacing w:line="240" w:lineRule="auto"/>
              <w:rPr>
                <w:rFonts w:ascii="Arial" w:hAnsi="Arial" w:cs="Arial"/>
                <w:b/>
                <w:sz w:val="18"/>
                <w:szCs w:val="18"/>
                <w:lang w:eastAsia="hr-BA"/>
              </w:rPr>
            </w:pPr>
            <w:r>
              <w:rPr>
                <w:rFonts w:ascii="Arial" w:hAnsi="Arial" w:cs="Arial"/>
                <w:b/>
                <w:bCs/>
                <w:color w:val="000000"/>
                <w:sz w:val="18"/>
                <w:szCs w:val="18"/>
              </w:rPr>
              <w:t xml:space="preserve">Stanje 31. prosinca </w:t>
            </w:r>
          </w:p>
        </w:tc>
        <w:tc>
          <w:tcPr>
            <w:tcW w:w="878" w:type="pct"/>
            <w:tcBorders>
              <w:top w:val="single" w:sz="4" w:space="0" w:color="auto"/>
              <w:left w:val="nil"/>
              <w:bottom w:val="single" w:sz="8" w:space="0" w:color="auto"/>
              <w:right w:val="nil"/>
            </w:tcBorders>
            <w:shd w:val="clear" w:color="auto" w:fill="auto"/>
            <w:vAlign w:val="center"/>
          </w:tcPr>
          <w:p w14:paraId="1C8A37A5" w14:textId="77777777" w:rsidR="0010186A" w:rsidRPr="000B2612" w:rsidRDefault="0010186A" w:rsidP="0032158C">
            <w:pPr>
              <w:tabs>
                <w:tab w:val="left" w:pos="708"/>
              </w:tabs>
              <w:spacing w:line="240" w:lineRule="auto"/>
              <w:jc w:val="right"/>
              <w:rPr>
                <w:rFonts w:ascii="Arial" w:hAnsi="Arial" w:cs="Arial"/>
                <w:b/>
                <w:sz w:val="18"/>
                <w:szCs w:val="18"/>
                <w:highlight w:val="yellow"/>
                <w:lang w:eastAsia="hr-BA"/>
              </w:rPr>
            </w:pPr>
            <w:r>
              <w:rPr>
                <w:rFonts w:ascii="Arial" w:hAnsi="Arial" w:cs="Arial"/>
                <w:b/>
                <w:bCs/>
                <w:color w:val="000000"/>
                <w:sz w:val="18"/>
                <w:szCs w:val="18"/>
              </w:rPr>
              <w:t>247</w:t>
            </w:r>
          </w:p>
        </w:tc>
        <w:tc>
          <w:tcPr>
            <w:tcW w:w="878" w:type="pct"/>
            <w:tcBorders>
              <w:top w:val="single" w:sz="4" w:space="0" w:color="auto"/>
              <w:left w:val="nil"/>
              <w:bottom w:val="single" w:sz="8" w:space="0" w:color="auto"/>
              <w:right w:val="nil"/>
            </w:tcBorders>
            <w:shd w:val="clear" w:color="auto" w:fill="auto"/>
            <w:vAlign w:val="center"/>
          </w:tcPr>
          <w:p w14:paraId="7D857E38" w14:textId="77777777" w:rsidR="0010186A" w:rsidRPr="00992B40" w:rsidRDefault="0010186A" w:rsidP="0032158C">
            <w:pPr>
              <w:tabs>
                <w:tab w:val="left" w:pos="708"/>
              </w:tabs>
              <w:spacing w:line="240" w:lineRule="auto"/>
              <w:jc w:val="right"/>
              <w:rPr>
                <w:rFonts w:ascii="Arial" w:hAnsi="Arial" w:cs="Arial"/>
                <w:b/>
                <w:sz w:val="18"/>
                <w:szCs w:val="18"/>
                <w:lang w:eastAsia="hr-BA"/>
              </w:rPr>
            </w:pPr>
            <w:r>
              <w:rPr>
                <w:rFonts w:ascii="Arial" w:hAnsi="Arial" w:cs="Arial"/>
                <w:b/>
                <w:bCs/>
                <w:color w:val="000000"/>
                <w:sz w:val="18"/>
                <w:szCs w:val="18"/>
              </w:rPr>
              <w:t>59</w:t>
            </w:r>
          </w:p>
        </w:tc>
        <w:tc>
          <w:tcPr>
            <w:tcW w:w="876" w:type="pct"/>
            <w:tcBorders>
              <w:top w:val="single" w:sz="4" w:space="0" w:color="auto"/>
              <w:left w:val="nil"/>
              <w:bottom w:val="single" w:sz="8" w:space="0" w:color="auto"/>
              <w:right w:val="double" w:sz="4" w:space="0" w:color="auto"/>
            </w:tcBorders>
            <w:shd w:val="clear" w:color="auto" w:fill="auto"/>
            <w:vAlign w:val="center"/>
          </w:tcPr>
          <w:p w14:paraId="0548286A" w14:textId="77777777" w:rsidR="0010186A" w:rsidRPr="000B2612" w:rsidRDefault="0010186A" w:rsidP="0032158C">
            <w:pPr>
              <w:tabs>
                <w:tab w:val="left" w:pos="708"/>
              </w:tabs>
              <w:spacing w:line="240" w:lineRule="auto"/>
              <w:jc w:val="right"/>
              <w:rPr>
                <w:rFonts w:ascii="Arial" w:hAnsi="Arial" w:cs="Arial"/>
                <w:b/>
                <w:sz w:val="18"/>
                <w:szCs w:val="18"/>
                <w:highlight w:val="yellow"/>
                <w:lang w:eastAsia="hr-BA"/>
              </w:rPr>
            </w:pPr>
            <w:r>
              <w:rPr>
                <w:rFonts w:ascii="Arial" w:hAnsi="Arial" w:cs="Arial"/>
                <w:b/>
                <w:bCs/>
                <w:color w:val="000000"/>
                <w:sz w:val="18"/>
                <w:szCs w:val="18"/>
              </w:rPr>
              <w:t>306</w:t>
            </w:r>
          </w:p>
        </w:tc>
      </w:tr>
      <w:tr w:rsidR="0010186A" w:rsidRPr="001126DE" w14:paraId="244039A3" w14:textId="77777777" w:rsidTr="0032158C">
        <w:trPr>
          <w:trHeight w:val="284"/>
        </w:trPr>
        <w:tc>
          <w:tcPr>
            <w:tcW w:w="2368" w:type="pct"/>
            <w:tcBorders>
              <w:top w:val="nil"/>
              <w:left w:val="double" w:sz="4" w:space="0" w:color="auto"/>
              <w:bottom w:val="double" w:sz="4" w:space="0" w:color="auto"/>
              <w:right w:val="nil"/>
            </w:tcBorders>
            <w:vAlign w:val="center"/>
          </w:tcPr>
          <w:p w14:paraId="7688D6B7" w14:textId="77777777" w:rsidR="0010186A" w:rsidRPr="001126BB" w:rsidRDefault="0010186A" w:rsidP="0032158C">
            <w:pPr>
              <w:tabs>
                <w:tab w:val="left" w:pos="708"/>
              </w:tabs>
              <w:spacing w:line="240" w:lineRule="auto"/>
              <w:rPr>
                <w:rFonts w:ascii="Arial" w:hAnsi="Arial" w:cs="Arial"/>
                <w:sz w:val="18"/>
                <w:szCs w:val="18"/>
                <w:lang w:eastAsia="hr-BA"/>
              </w:rPr>
            </w:pPr>
          </w:p>
        </w:tc>
        <w:tc>
          <w:tcPr>
            <w:tcW w:w="878" w:type="pct"/>
            <w:tcBorders>
              <w:top w:val="single" w:sz="8" w:space="0" w:color="auto"/>
              <w:left w:val="nil"/>
              <w:bottom w:val="double" w:sz="4" w:space="0" w:color="auto"/>
              <w:right w:val="nil"/>
            </w:tcBorders>
            <w:vAlign w:val="center"/>
          </w:tcPr>
          <w:p w14:paraId="7AA22163" w14:textId="77777777" w:rsidR="0010186A" w:rsidRPr="001126BB" w:rsidRDefault="0010186A" w:rsidP="0032158C">
            <w:pPr>
              <w:tabs>
                <w:tab w:val="left" w:pos="708"/>
              </w:tabs>
              <w:spacing w:line="240" w:lineRule="auto"/>
              <w:jc w:val="right"/>
              <w:rPr>
                <w:rFonts w:ascii="Arial" w:hAnsi="Arial" w:cs="Arial"/>
                <w:sz w:val="18"/>
                <w:szCs w:val="18"/>
                <w:lang w:eastAsia="hr-BA"/>
              </w:rPr>
            </w:pPr>
          </w:p>
        </w:tc>
        <w:tc>
          <w:tcPr>
            <w:tcW w:w="878" w:type="pct"/>
            <w:tcBorders>
              <w:top w:val="single" w:sz="8" w:space="0" w:color="auto"/>
              <w:left w:val="nil"/>
              <w:bottom w:val="double" w:sz="4" w:space="0" w:color="auto"/>
              <w:right w:val="nil"/>
            </w:tcBorders>
            <w:vAlign w:val="center"/>
          </w:tcPr>
          <w:p w14:paraId="38E7DD5C" w14:textId="77777777" w:rsidR="0010186A" w:rsidRPr="001126BB" w:rsidRDefault="0010186A" w:rsidP="0032158C">
            <w:pPr>
              <w:tabs>
                <w:tab w:val="left" w:pos="708"/>
              </w:tabs>
              <w:spacing w:line="240" w:lineRule="auto"/>
              <w:jc w:val="right"/>
              <w:rPr>
                <w:rFonts w:ascii="Arial" w:hAnsi="Arial" w:cs="Arial"/>
                <w:sz w:val="18"/>
                <w:szCs w:val="18"/>
                <w:lang w:eastAsia="hr-BA"/>
              </w:rPr>
            </w:pPr>
          </w:p>
        </w:tc>
        <w:tc>
          <w:tcPr>
            <w:tcW w:w="876" w:type="pct"/>
            <w:tcBorders>
              <w:top w:val="single" w:sz="8" w:space="0" w:color="auto"/>
              <w:left w:val="nil"/>
              <w:bottom w:val="double" w:sz="4" w:space="0" w:color="auto"/>
              <w:right w:val="double" w:sz="4" w:space="0" w:color="auto"/>
            </w:tcBorders>
            <w:vAlign w:val="center"/>
          </w:tcPr>
          <w:p w14:paraId="3223D8C8" w14:textId="77777777" w:rsidR="0010186A" w:rsidRPr="001126BB" w:rsidRDefault="0010186A" w:rsidP="0032158C">
            <w:pPr>
              <w:tabs>
                <w:tab w:val="left" w:pos="708"/>
              </w:tabs>
              <w:spacing w:line="240" w:lineRule="auto"/>
              <w:jc w:val="right"/>
              <w:rPr>
                <w:rFonts w:ascii="Arial" w:hAnsi="Arial" w:cs="Arial"/>
                <w:sz w:val="18"/>
                <w:szCs w:val="18"/>
                <w:lang w:eastAsia="hr-BA"/>
              </w:rPr>
            </w:pPr>
          </w:p>
        </w:tc>
      </w:tr>
    </w:tbl>
    <w:p w14:paraId="4EEFF8E8" w14:textId="77777777" w:rsidR="0010186A" w:rsidRPr="001126DE" w:rsidRDefault="0010186A" w:rsidP="0010186A">
      <w:pPr>
        <w:spacing w:before="240" w:line="360" w:lineRule="auto"/>
        <w:jc w:val="both"/>
        <w:rPr>
          <w:rFonts w:ascii="Arial" w:hAnsi="Arial" w:cs="Arial"/>
        </w:rPr>
      </w:pPr>
      <w:r w:rsidRPr="001126DE">
        <w:rPr>
          <w:rFonts w:ascii="Arial" w:hAnsi="Arial" w:cs="Arial"/>
        </w:rPr>
        <w:t>Rezerviranja za mirovine, otpremnine i slično se odnose na rezerviranja za otpremnine, jubilarne naknade i neiskorišteni godišnji odmor.</w:t>
      </w:r>
    </w:p>
    <w:p w14:paraId="40B619DD" w14:textId="77777777" w:rsidR="0010186A" w:rsidRDefault="0010186A" w:rsidP="004B19C3">
      <w:pPr>
        <w:spacing w:before="240" w:line="360" w:lineRule="auto"/>
        <w:jc w:val="both"/>
        <w:rPr>
          <w:rFonts w:ascii="Arial" w:hAnsi="Arial" w:cs="Arial"/>
        </w:rPr>
      </w:pPr>
    </w:p>
    <w:p w14:paraId="4492C3DF" w14:textId="77777777" w:rsidR="004B19C3" w:rsidRDefault="004B19C3" w:rsidP="00F00C1D">
      <w:pPr>
        <w:spacing w:before="240" w:line="360" w:lineRule="auto"/>
        <w:jc w:val="both"/>
        <w:rPr>
          <w:rFonts w:ascii="Arial" w:hAnsi="Arial" w:cs="Arial"/>
        </w:rPr>
      </w:pPr>
    </w:p>
    <w:p w14:paraId="11FEEF16" w14:textId="4D3C987F" w:rsidR="00FF0049" w:rsidRDefault="00FF0049" w:rsidP="00F00C1D">
      <w:pPr>
        <w:spacing w:before="240" w:line="360" w:lineRule="auto"/>
        <w:jc w:val="both"/>
        <w:rPr>
          <w:rFonts w:ascii="Arial" w:hAnsi="Arial" w:cs="Arial"/>
        </w:rPr>
        <w:sectPr w:rsidR="00FF0049">
          <w:pgSz w:w="11909" w:h="16834"/>
          <w:pgMar w:top="1417" w:right="1417" w:bottom="1417" w:left="1417" w:header="720" w:footer="720" w:gutter="0"/>
          <w:cols w:space="720"/>
        </w:sectPr>
      </w:pPr>
    </w:p>
    <w:p w14:paraId="061E5039" w14:textId="7850C0C5" w:rsidR="008B5F99" w:rsidRPr="00B05F7B" w:rsidRDefault="008B5F99" w:rsidP="00B05F7B">
      <w:pPr>
        <w:pStyle w:val="ListParagraph"/>
        <w:numPr>
          <w:ilvl w:val="0"/>
          <w:numId w:val="20"/>
        </w:numPr>
        <w:tabs>
          <w:tab w:val="num" w:pos="4330"/>
          <w:tab w:val="num" w:pos="5464"/>
        </w:tabs>
        <w:spacing w:after="120" w:line="360" w:lineRule="auto"/>
        <w:jc w:val="both"/>
        <w:rPr>
          <w:rFonts w:ascii="Arial" w:hAnsi="Arial" w:cs="Arial"/>
          <w:b/>
          <w:noProof/>
          <w:color w:val="000000"/>
          <w:lang w:eastAsia="hr-HR"/>
        </w:rPr>
      </w:pPr>
      <w:r w:rsidRPr="00B05F7B">
        <w:rPr>
          <w:rFonts w:ascii="Arial" w:hAnsi="Arial" w:cs="Arial"/>
          <w:b/>
          <w:noProof/>
          <w:color w:val="000000"/>
          <w:lang w:eastAsia="hr-HR"/>
        </w:rPr>
        <w:lastRenderedPageBreak/>
        <w:t>Obveze prema bankama i drugim financijskim institucijama</w:t>
      </w:r>
    </w:p>
    <w:tbl>
      <w:tblPr>
        <w:tblW w:w="5063" w:type="pct"/>
        <w:tblBorders>
          <w:top w:val="double" w:sz="4" w:space="0" w:color="auto"/>
          <w:left w:val="double" w:sz="4" w:space="0" w:color="auto"/>
          <w:bottom w:val="double" w:sz="4" w:space="0" w:color="auto"/>
          <w:right w:val="double" w:sz="4" w:space="0" w:color="auto"/>
        </w:tblBorders>
        <w:tblLayout w:type="fixed"/>
        <w:tblCellMar>
          <w:left w:w="73" w:type="dxa"/>
          <w:right w:w="73" w:type="dxa"/>
        </w:tblCellMar>
        <w:tblLook w:val="04A0" w:firstRow="1" w:lastRow="0" w:firstColumn="1" w:lastColumn="0" w:noHBand="0" w:noVBand="1"/>
      </w:tblPr>
      <w:tblGrid>
        <w:gridCol w:w="2653"/>
        <w:gridCol w:w="954"/>
        <w:gridCol w:w="2189"/>
        <w:gridCol w:w="1279"/>
        <w:gridCol w:w="1020"/>
        <w:gridCol w:w="1064"/>
      </w:tblGrid>
      <w:tr w:rsidR="00C45DFB" w:rsidRPr="001126BB" w14:paraId="17A2A67D" w14:textId="77777777" w:rsidTr="00AB172D">
        <w:trPr>
          <w:trHeight w:val="184"/>
        </w:trPr>
        <w:tc>
          <w:tcPr>
            <w:tcW w:w="1448" w:type="pct"/>
            <w:tcBorders>
              <w:top w:val="double" w:sz="4" w:space="0" w:color="auto"/>
              <w:left w:val="double" w:sz="4" w:space="0" w:color="auto"/>
              <w:bottom w:val="nil"/>
              <w:right w:val="nil"/>
            </w:tcBorders>
            <w:vAlign w:val="center"/>
          </w:tcPr>
          <w:p w14:paraId="53F84E55" w14:textId="77777777" w:rsidR="002265E0" w:rsidRPr="001126DE" w:rsidRDefault="002265E0">
            <w:pPr>
              <w:keepLines/>
              <w:tabs>
                <w:tab w:val="left" w:pos="708"/>
              </w:tabs>
              <w:spacing w:before="40" w:after="40" w:line="240" w:lineRule="auto"/>
              <w:ind w:right="567"/>
              <w:rPr>
                <w:rFonts w:ascii="Arial" w:hAnsi="Arial" w:cs="Arial"/>
                <w:b/>
                <w:sz w:val="18"/>
                <w:szCs w:val="18"/>
              </w:rPr>
            </w:pPr>
            <w:bookmarkStart w:id="17" w:name="_Hlk124502341"/>
          </w:p>
        </w:tc>
        <w:tc>
          <w:tcPr>
            <w:tcW w:w="521" w:type="pct"/>
            <w:vMerge w:val="restart"/>
            <w:tcBorders>
              <w:top w:val="double" w:sz="4" w:space="0" w:color="auto"/>
              <w:left w:val="nil"/>
              <w:right w:val="nil"/>
            </w:tcBorders>
            <w:vAlign w:val="center"/>
            <w:hideMark/>
          </w:tcPr>
          <w:p w14:paraId="77E1F27C" w14:textId="77777777" w:rsidR="002265E0" w:rsidRPr="001126BB" w:rsidRDefault="002265E0" w:rsidP="00E43AC1">
            <w:pPr>
              <w:keepLines/>
              <w:tabs>
                <w:tab w:val="left" w:pos="1660"/>
              </w:tabs>
              <w:spacing w:before="40" w:after="40" w:line="240" w:lineRule="auto"/>
              <w:ind w:right="57"/>
              <w:jc w:val="center"/>
              <w:rPr>
                <w:rFonts w:ascii="Arial" w:hAnsi="Arial" w:cs="Arial"/>
                <w:b/>
                <w:bCs/>
                <w:sz w:val="18"/>
                <w:szCs w:val="18"/>
              </w:rPr>
            </w:pPr>
            <w:r w:rsidRPr="001126BB">
              <w:rPr>
                <w:rFonts w:ascii="Arial" w:hAnsi="Arial" w:cs="Arial"/>
                <w:b/>
                <w:bCs/>
                <w:sz w:val="18"/>
                <w:szCs w:val="18"/>
              </w:rPr>
              <w:t>Glavnica</w:t>
            </w:r>
          </w:p>
          <w:p w14:paraId="3220768F" w14:textId="42364239" w:rsidR="002265E0" w:rsidRPr="001126BB" w:rsidRDefault="002265E0" w:rsidP="00E43AC1">
            <w:pPr>
              <w:keepLines/>
              <w:tabs>
                <w:tab w:val="left" w:pos="1660"/>
              </w:tabs>
              <w:spacing w:before="40" w:after="40" w:line="240" w:lineRule="auto"/>
              <w:ind w:right="57"/>
              <w:jc w:val="center"/>
              <w:rPr>
                <w:rFonts w:ascii="Arial" w:hAnsi="Arial" w:cs="Arial"/>
                <w:b/>
                <w:bCs/>
                <w:sz w:val="18"/>
                <w:szCs w:val="18"/>
              </w:rPr>
            </w:pPr>
            <w:r w:rsidRPr="00960C5E">
              <w:rPr>
                <w:rFonts w:ascii="Arial" w:hAnsi="Arial" w:cs="Arial"/>
                <w:bCs/>
                <w:i/>
                <w:sz w:val="16"/>
                <w:szCs w:val="16"/>
              </w:rPr>
              <w:t xml:space="preserve">(u </w:t>
            </w:r>
            <w:r w:rsidR="00123DE9">
              <w:rPr>
                <w:rFonts w:ascii="Arial" w:hAnsi="Arial" w:cs="Arial"/>
                <w:bCs/>
                <w:i/>
                <w:sz w:val="16"/>
                <w:szCs w:val="16"/>
              </w:rPr>
              <w:t>TEUR</w:t>
            </w:r>
            <w:r w:rsidRPr="00960C5E">
              <w:rPr>
                <w:rFonts w:ascii="Arial" w:hAnsi="Arial" w:cs="Arial"/>
                <w:bCs/>
                <w:i/>
                <w:sz w:val="16"/>
                <w:szCs w:val="16"/>
              </w:rPr>
              <w:t>)</w:t>
            </w:r>
          </w:p>
        </w:tc>
        <w:tc>
          <w:tcPr>
            <w:tcW w:w="1195" w:type="pct"/>
            <w:vMerge w:val="restart"/>
            <w:tcBorders>
              <w:top w:val="double" w:sz="4" w:space="0" w:color="auto"/>
              <w:left w:val="nil"/>
              <w:bottom w:val="single" w:sz="4" w:space="0" w:color="auto"/>
              <w:right w:val="nil"/>
            </w:tcBorders>
            <w:vAlign w:val="center"/>
            <w:hideMark/>
          </w:tcPr>
          <w:p w14:paraId="22711B00" w14:textId="77777777" w:rsidR="002265E0" w:rsidRPr="001126BB" w:rsidRDefault="002265E0">
            <w:pPr>
              <w:tabs>
                <w:tab w:val="left" w:pos="708"/>
              </w:tabs>
              <w:spacing w:before="40" w:after="40" w:line="240" w:lineRule="auto"/>
              <w:ind w:right="57"/>
              <w:jc w:val="center"/>
              <w:rPr>
                <w:rFonts w:ascii="Arial" w:hAnsi="Arial" w:cs="Arial"/>
                <w:b/>
                <w:color w:val="000000"/>
                <w:sz w:val="18"/>
                <w:szCs w:val="18"/>
                <w:lang w:eastAsia="de-DE"/>
              </w:rPr>
            </w:pPr>
            <w:r w:rsidRPr="001126BB">
              <w:rPr>
                <w:rFonts w:ascii="Arial" w:hAnsi="Arial" w:cs="Arial"/>
                <w:b/>
                <w:color w:val="000000"/>
                <w:sz w:val="18"/>
                <w:szCs w:val="18"/>
                <w:lang w:eastAsia="de-DE"/>
              </w:rPr>
              <w:t>Kamatna</w:t>
            </w:r>
          </w:p>
          <w:p w14:paraId="68259AAD" w14:textId="77777777" w:rsidR="002265E0" w:rsidRPr="001126BB" w:rsidRDefault="002265E0">
            <w:pPr>
              <w:tabs>
                <w:tab w:val="left" w:pos="708"/>
              </w:tabs>
              <w:spacing w:before="40" w:after="40" w:line="240" w:lineRule="auto"/>
              <w:ind w:right="57"/>
              <w:jc w:val="center"/>
              <w:rPr>
                <w:rFonts w:ascii="Arial" w:hAnsi="Arial" w:cs="Arial"/>
                <w:b/>
                <w:color w:val="000000"/>
                <w:sz w:val="18"/>
                <w:szCs w:val="18"/>
                <w:lang w:eastAsia="de-DE"/>
              </w:rPr>
            </w:pPr>
            <w:r w:rsidRPr="001126BB">
              <w:rPr>
                <w:rFonts w:ascii="Arial" w:hAnsi="Arial" w:cs="Arial"/>
                <w:b/>
                <w:color w:val="000000"/>
                <w:sz w:val="18"/>
                <w:szCs w:val="18"/>
                <w:lang w:eastAsia="de-DE"/>
              </w:rPr>
              <w:t>Stopa</w:t>
            </w:r>
          </w:p>
        </w:tc>
        <w:tc>
          <w:tcPr>
            <w:tcW w:w="698" w:type="pct"/>
            <w:vMerge w:val="restart"/>
            <w:tcBorders>
              <w:top w:val="double" w:sz="4" w:space="0" w:color="auto"/>
              <w:left w:val="nil"/>
              <w:bottom w:val="single" w:sz="4" w:space="0" w:color="auto"/>
              <w:right w:val="nil"/>
            </w:tcBorders>
            <w:vAlign w:val="center"/>
            <w:hideMark/>
          </w:tcPr>
          <w:p w14:paraId="05ABCA39" w14:textId="77777777" w:rsidR="002265E0" w:rsidRPr="001126BB" w:rsidRDefault="002265E0">
            <w:pPr>
              <w:keepLines/>
              <w:tabs>
                <w:tab w:val="left" w:pos="1660"/>
              </w:tabs>
              <w:spacing w:before="40" w:after="40" w:line="240" w:lineRule="auto"/>
              <w:ind w:right="57"/>
              <w:jc w:val="center"/>
              <w:rPr>
                <w:rFonts w:ascii="Arial" w:hAnsi="Arial" w:cs="Arial"/>
                <w:b/>
                <w:bCs/>
                <w:sz w:val="18"/>
                <w:szCs w:val="18"/>
              </w:rPr>
            </w:pPr>
            <w:r w:rsidRPr="001126BB">
              <w:rPr>
                <w:rFonts w:ascii="Arial" w:hAnsi="Arial" w:cs="Arial"/>
                <w:b/>
                <w:bCs/>
                <w:sz w:val="18"/>
                <w:szCs w:val="18"/>
              </w:rPr>
              <w:t>Datum dospijeća</w:t>
            </w:r>
          </w:p>
        </w:tc>
        <w:tc>
          <w:tcPr>
            <w:tcW w:w="557" w:type="pct"/>
            <w:tcBorders>
              <w:top w:val="double" w:sz="4" w:space="0" w:color="auto"/>
              <w:left w:val="nil"/>
              <w:bottom w:val="nil"/>
              <w:right w:val="nil"/>
            </w:tcBorders>
            <w:vAlign w:val="center"/>
            <w:hideMark/>
          </w:tcPr>
          <w:p w14:paraId="2A79AB59" w14:textId="3C4CFC6B" w:rsidR="002265E0" w:rsidRPr="001126BB" w:rsidRDefault="00AB52CF">
            <w:pPr>
              <w:tabs>
                <w:tab w:val="left" w:pos="708"/>
              </w:tabs>
              <w:spacing w:line="240" w:lineRule="auto"/>
              <w:jc w:val="right"/>
              <w:rPr>
                <w:rFonts w:ascii="Arial" w:hAnsi="Arial" w:cs="Arial"/>
                <w:b/>
                <w:bCs/>
                <w:color w:val="000000"/>
                <w:sz w:val="18"/>
                <w:szCs w:val="18"/>
                <w:lang w:eastAsia="hr-BA"/>
              </w:rPr>
            </w:pPr>
            <w:r>
              <w:rPr>
                <w:rFonts w:ascii="Arial" w:hAnsi="Arial" w:cs="Arial"/>
                <w:b/>
                <w:bCs/>
                <w:color w:val="000000"/>
                <w:sz w:val="18"/>
                <w:szCs w:val="18"/>
                <w:lang w:eastAsia="hr-BA"/>
              </w:rPr>
              <w:t>2022</w:t>
            </w:r>
            <w:r w:rsidR="002265E0" w:rsidRPr="001126BB">
              <w:rPr>
                <w:rFonts w:ascii="Arial" w:hAnsi="Arial" w:cs="Arial"/>
                <w:b/>
                <w:bCs/>
                <w:color w:val="000000"/>
                <w:sz w:val="18"/>
                <w:szCs w:val="18"/>
                <w:lang w:eastAsia="hr-BA"/>
              </w:rPr>
              <w:t>.</w:t>
            </w:r>
          </w:p>
        </w:tc>
        <w:tc>
          <w:tcPr>
            <w:tcW w:w="581" w:type="pct"/>
            <w:tcBorders>
              <w:top w:val="double" w:sz="4" w:space="0" w:color="auto"/>
              <w:left w:val="nil"/>
              <w:bottom w:val="nil"/>
              <w:right w:val="double" w:sz="4" w:space="0" w:color="auto"/>
            </w:tcBorders>
            <w:vAlign w:val="center"/>
            <w:hideMark/>
          </w:tcPr>
          <w:p w14:paraId="18AF497B" w14:textId="14896B73" w:rsidR="002265E0" w:rsidRPr="001126BB" w:rsidRDefault="002265E0">
            <w:pPr>
              <w:tabs>
                <w:tab w:val="left" w:pos="708"/>
              </w:tabs>
              <w:spacing w:line="240" w:lineRule="auto"/>
              <w:jc w:val="right"/>
              <w:rPr>
                <w:rFonts w:ascii="Arial" w:hAnsi="Arial" w:cs="Arial"/>
                <w:b/>
                <w:bCs/>
                <w:color w:val="000000"/>
                <w:sz w:val="18"/>
                <w:szCs w:val="18"/>
                <w:lang w:eastAsia="hr-BA"/>
              </w:rPr>
            </w:pPr>
            <w:r w:rsidRPr="001126BB">
              <w:rPr>
                <w:rFonts w:ascii="Arial" w:hAnsi="Arial" w:cs="Arial"/>
                <w:b/>
                <w:bCs/>
                <w:color w:val="000000"/>
                <w:sz w:val="18"/>
                <w:szCs w:val="18"/>
                <w:lang w:eastAsia="hr-BA"/>
              </w:rPr>
              <w:t>202</w:t>
            </w:r>
            <w:r w:rsidR="002B6C68">
              <w:rPr>
                <w:rFonts w:ascii="Arial" w:hAnsi="Arial" w:cs="Arial"/>
                <w:b/>
                <w:bCs/>
                <w:color w:val="000000"/>
                <w:sz w:val="18"/>
                <w:szCs w:val="18"/>
                <w:lang w:eastAsia="hr-BA"/>
              </w:rPr>
              <w:t>3</w:t>
            </w:r>
            <w:r w:rsidRPr="001126BB">
              <w:rPr>
                <w:rFonts w:ascii="Arial" w:hAnsi="Arial" w:cs="Arial"/>
                <w:b/>
                <w:bCs/>
                <w:color w:val="000000"/>
                <w:sz w:val="18"/>
                <w:szCs w:val="18"/>
                <w:lang w:eastAsia="hr-BA"/>
              </w:rPr>
              <w:t>.</w:t>
            </w:r>
          </w:p>
        </w:tc>
      </w:tr>
      <w:tr w:rsidR="00C45DFB" w:rsidRPr="001126BB" w14:paraId="5A602A1D" w14:textId="77777777" w:rsidTr="00AB172D">
        <w:trPr>
          <w:trHeight w:val="184"/>
        </w:trPr>
        <w:tc>
          <w:tcPr>
            <w:tcW w:w="1448" w:type="pct"/>
            <w:tcBorders>
              <w:top w:val="nil"/>
              <w:left w:val="double" w:sz="4" w:space="0" w:color="auto"/>
              <w:bottom w:val="single" w:sz="4" w:space="0" w:color="auto"/>
              <w:right w:val="nil"/>
            </w:tcBorders>
            <w:vAlign w:val="center"/>
          </w:tcPr>
          <w:p w14:paraId="55D9C2BB" w14:textId="77777777" w:rsidR="002265E0" w:rsidRPr="001126BB" w:rsidRDefault="002265E0">
            <w:pPr>
              <w:keepLines/>
              <w:tabs>
                <w:tab w:val="left" w:pos="708"/>
              </w:tabs>
              <w:spacing w:before="40" w:after="40" w:line="240" w:lineRule="auto"/>
              <w:ind w:right="567"/>
              <w:rPr>
                <w:rFonts w:ascii="Arial" w:hAnsi="Arial" w:cs="Arial"/>
                <w:i/>
                <w:sz w:val="18"/>
                <w:szCs w:val="18"/>
              </w:rPr>
            </w:pPr>
          </w:p>
        </w:tc>
        <w:tc>
          <w:tcPr>
            <w:tcW w:w="521" w:type="pct"/>
            <w:vMerge/>
            <w:tcBorders>
              <w:left w:val="nil"/>
              <w:bottom w:val="single" w:sz="4" w:space="0" w:color="auto"/>
              <w:right w:val="nil"/>
            </w:tcBorders>
            <w:vAlign w:val="center"/>
            <w:hideMark/>
          </w:tcPr>
          <w:p w14:paraId="1E10580D" w14:textId="77777777" w:rsidR="002265E0" w:rsidRPr="001126BB" w:rsidRDefault="002265E0" w:rsidP="00E43AC1">
            <w:pPr>
              <w:keepLines/>
              <w:tabs>
                <w:tab w:val="left" w:pos="1660"/>
              </w:tabs>
              <w:spacing w:before="40" w:after="40" w:line="240" w:lineRule="auto"/>
              <w:ind w:right="57"/>
              <w:jc w:val="center"/>
              <w:rPr>
                <w:rFonts w:ascii="Arial" w:hAnsi="Arial" w:cs="Arial"/>
                <w:bCs/>
                <w:i/>
                <w:sz w:val="18"/>
                <w:szCs w:val="18"/>
              </w:rPr>
            </w:pPr>
          </w:p>
        </w:tc>
        <w:tc>
          <w:tcPr>
            <w:tcW w:w="1195" w:type="pct"/>
            <w:vMerge/>
            <w:tcBorders>
              <w:top w:val="double" w:sz="4" w:space="0" w:color="auto"/>
              <w:left w:val="nil"/>
              <w:bottom w:val="single" w:sz="4" w:space="0" w:color="auto"/>
              <w:right w:val="nil"/>
            </w:tcBorders>
            <w:vAlign w:val="center"/>
            <w:hideMark/>
          </w:tcPr>
          <w:p w14:paraId="740EB593" w14:textId="77777777" w:rsidR="002265E0" w:rsidRPr="001126BB" w:rsidRDefault="002265E0">
            <w:pPr>
              <w:spacing w:line="240" w:lineRule="auto"/>
              <w:rPr>
                <w:rFonts w:ascii="Arial" w:hAnsi="Arial" w:cs="Arial"/>
                <w:b/>
                <w:color w:val="000000"/>
                <w:sz w:val="18"/>
                <w:szCs w:val="18"/>
                <w:lang w:eastAsia="de-DE"/>
              </w:rPr>
            </w:pPr>
          </w:p>
        </w:tc>
        <w:tc>
          <w:tcPr>
            <w:tcW w:w="698" w:type="pct"/>
            <w:vMerge/>
            <w:tcBorders>
              <w:top w:val="double" w:sz="4" w:space="0" w:color="auto"/>
              <w:left w:val="nil"/>
              <w:bottom w:val="single" w:sz="4" w:space="0" w:color="auto"/>
              <w:right w:val="nil"/>
            </w:tcBorders>
            <w:vAlign w:val="center"/>
            <w:hideMark/>
          </w:tcPr>
          <w:p w14:paraId="7358B3D9" w14:textId="77777777" w:rsidR="002265E0" w:rsidRPr="001126BB" w:rsidRDefault="002265E0">
            <w:pPr>
              <w:spacing w:line="240" w:lineRule="auto"/>
              <w:rPr>
                <w:rFonts w:ascii="Arial" w:hAnsi="Arial" w:cs="Arial"/>
                <w:b/>
                <w:bCs/>
                <w:sz w:val="18"/>
                <w:szCs w:val="18"/>
              </w:rPr>
            </w:pPr>
          </w:p>
        </w:tc>
        <w:tc>
          <w:tcPr>
            <w:tcW w:w="557" w:type="pct"/>
            <w:tcBorders>
              <w:top w:val="nil"/>
              <w:left w:val="nil"/>
              <w:bottom w:val="single" w:sz="4" w:space="0" w:color="auto"/>
              <w:right w:val="nil"/>
            </w:tcBorders>
            <w:vAlign w:val="center"/>
            <w:hideMark/>
          </w:tcPr>
          <w:p w14:paraId="2CF877F4" w14:textId="654172FD" w:rsidR="002265E0" w:rsidRPr="00960C5E" w:rsidRDefault="002265E0" w:rsidP="00960C5E">
            <w:pPr>
              <w:tabs>
                <w:tab w:val="left" w:pos="708"/>
              </w:tabs>
              <w:spacing w:line="240" w:lineRule="auto"/>
              <w:jc w:val="center"/>
              <w:rPr>
                <w:rFonts w:ascii="Arial" w:hAnsi="Arial" w:cs="Arial"/>
                <w:i/>
                <w:sz w:val="16"/>
                <w:szCs w:val="16"/>
                <w:lang w:eastAsia="hr-BA"/>
              </w:rPr>
            </w:pPr>
            <w:r w:rsidRPr="00960C5E">
              <w:rPr>
                <w:rFonts w:ascii="Arial" w:hAnsi="Arial" w:cs="Arial"/>
                <w:i/>
                <w:sz w:val="16"/>
                <w:szCs w:val="16"/>
                <w:lang w:eastAsia="hr-BA"/>
              </w:rPr>
              <w:t xml:space="preserve">(u </w:t>
            </w:r>
            <w:r w:rsidR="00123DE9">
              <w:rPr>
                <w:rFonts w:ascii="Arial" w:hAnsi="Arial" w:cs="Arial"/>
                <w:i/>
                <w:sz w:val="16"/>
                <w:szCs w:val="16"/>
                <w:lang w:eastAsia="hr-BA"/>
              </w:rPr>
              <w:t>TEUR</w:t>
            </w:r>
            <w:r w:rsidRPr="00960C5E">
              <w:rPr>
                <w:rFonts w:ascii="Arial" w:hAnsi="Arial" w:cs="Arial"/>
                <w:i/>
                <w:sz w:val="16"/>
                <w:szCs w:val="16"/>
                <w:lang w:eastAsia="hr-BA"/>
              </w:rPr>
              <w:t>)</w:t>
            </w:r>
          </w:p>
        </w:tc>
        <w:tc>
          <w:tcPr>
            <w:tcW w:w="581" w:type="pct"/>
            <w:tcBorders>
              <w:top w:val="nil"/>
              <w:left w:val="nil"/>
              <w:bottom w:val="single" w:sz="4" w:space="0" w:color="auto"/>
              <w:right w:val="double" w:sz="4" w:space="0" w:color="auto"/>
            </w:tcBorders>
            <w:vAlign w:val="center"/>
            <w:hideMark/>
          </w:tcPr>
          <w:p w14:paraId="531EA9AD" w14:textId="6A90D170" w:rsidR="002265E0" w:rsidRPr="00960C5E" w:rsidRDefault="002265E0">
            <w:pPr>
              <w:tabs>
                <w:tab w:val="left" w:pos="708"/>
              </w:tabs>
              <w:spacing w:line="240" w:lineRule="auto"/>
              <w:jc w:val="right"/>
              <w:rPr>
                <w:rFonts w:ascii="Arial" w:hAnsi="Arial" w:cs="Arial"/>
                <w:i/>
                <w:sz w:val="16"/>
                <w:szCs w:val="16"/>
                <w:lang w:eastAsia="hr-BA"/>
              </w:rPr>
            </w:pPr>
            <w:r w:rsidRPr="00960C5E">
              <w:rPr>
                <w:rFonts w:ascii="Arial" w:hAnsi="Arial" w:cs="Arial"/>
                <w:i/>
                <w:sz w:val="16"/>
                <w:szCs w:val="16"/>
                <w:lang w:eastAsia="hr-BA"/>
              </w:rPr>
              <w:t xml:space="preserve">(u </w:t>
            </w:r>
            <w:r w:rsidR="00123DE9">
              <w:rPr>
                <w:rFonts w:ascii="Arial" w:hAnsi="Arial" w:cs="Arial"/>
                <w:i/>
                <w:sz w:val="16"/>
                <w:szCs w:val="16"/>
                <w:lang w:eastAsia="hr-BA"/>
              </w:rPr>
              <w:t>TEUR</w:t>
            </w:r>
            <w:r w:rsidRPr="00960C5E">
              <w:rPr>
                <w:rFonts w:ascii="Arial" w:hAnsi="Arial" w:cs="Arial"/>
                <w:i/>
                <w:sz w:val="16"/>
                <w:szCs w:val="16"/>
                <w:lang w:eastAsia="hr-BA"/>
              </w:rPr>
              <w:t>)</w:t>
            </w:r>
          </w:p>
        </w:tc>
      </w:tr>
      <w:tr w:rsidR="00C45DFB" w:rsidRPr="001126BB" w14:paraId="5105E375" w14:textId="77777777" w:rsidTr="00AB172D">
        <w:trPr>
          <w:trHeight w:val="184"/>
        </w:trPr>
        <w:tc>
          <w:tcPr>
            <w:tcW w:w="1448" w:type="pct"/>
            <w:tcBorders>
              <w:top w:val="nil"/>
              <w:left w:val="double" w:sz="4" w:space="0" w:color="auto"/>
              <w:bottom w:val="nil"/>
              <w:right w:val="nil"/>
            </w:tcBorders>
            <w:vAlign w:val="center"/>
            <w:hideMark/>
          </w:tcPr>
          <w:p w14:paraId="363C7353" w14:textId="77777777" w:rsidR="00866685" w:rsidRPr="001126BB" w:rsidRDefault="00866685" w:rsidP="00866685">
            <w:pPr>
              <w:keepNext/>
              <w:keepLines/>
              <w:tabs>
                <w:tab w:val="left" w:pos="708"/>
              </w:tabs>
              <w:spacing w:before="40" w:after="40" w:line="240" w:lineRule="auto"/>
              <w:rPr>
                <w:rFonts w:ascii="Arial" w:hAnsi="Arial" w:cs="Arial"/>
                <w:b/>
                <w:bCs/>
                <w:sz w:val="18"/>
                <w:szCs w:val="18"/>
              </w:rPr>
            </w:pPr>
            <w:r w:rsidRPr="001126BB">
              <w:rPr>
                <w:rFonts w:ascii="Arial" w:hAnsi="Arial" w:cs="Arial"/>
                <w:b/>
                <w:bCs/>
                <w:sz w:val="18"/>
                <w:szCs w:val="18"/>
              </w:rPr>
              <w:t>Dugoročne obveze</w:t>
            </w:r>
          </w:p>
        </w:tc>
        <w:tc>
          <w:tcPr>
            <w:tcW w:w="521" w:type="pct"/>
            <w:tcBorders>
              <w:top w:val="nil"/>
              <w:left w:val="nil"/>
              <w:bottom w:val="nil"/>
              <w:right w:val="nil"/>
            </w:tcBorders>
            <w:vAlign w:val="center"/>
          </w:tcPr>
          <w:p w14:paraId="48211A5B" w14:textId="77777777" w:rsidR="00866685" w:rsidRPr="001126BB" w:rsidRDefault="00866685" w:rsidP="00866685">
            <w:pPr>
              <w:widowControl w:val="0"/>
              <w:tabs>
                <w:tab w:val="left" w:pos="-1440"/>
                <w:tab w:val="left" w:pos="-720"/>
              </w:tabs>
              <w:suppressAutoHyphens/>
              <w:spacing w:before="40" w:after="40" w:line="240" w:lineRule="auto"/>
              <w:ind w:right="57"/>
              <w:jc w:val="center"/>
              <w:rPr>
                <w:rFonts w:ascii="Arial" w:hAnsi="Arial" w:cs="Arial"/>
                <w:spacing w:val="-2"/>
                <w:sz w:val="18"/>
                <w:szCs w:val="18"/>
              </w:rPr>
            </w:pPr>
          </w:p>
        </w:tc>
        <w:tc>
          <w:tcPr>
            <w:tcW w:w="1195" w:type="pct"/>
            <w:tcBorders>
              <w:top w:val="nil"/>
              <w:left w:val="nil"/>
              <w:bottom w:val="nil"/>
              <w:right w:val="nil"/>
            </w:tcBorders>
            <w:vAlign w:val="center"/>
          </w:tcPr>
          <w:p w14:paraId="38FD01C8" w14:textId="77777777" w:rsidR="00866685" w:rsidRPr="001126BB" w:rsidRDefault="00866685" w:rsidP="00866685">
            <w:pPr>
              <w:tabs>
                <w:tab w:val="left" w:pos="708"/>
              </w:tabs>
              <w:spacing w:before="40" w:after="40" w:line="240" w:lineRule="auto"/>
              <w:ind w:left="30" w:right="57"/>
              <w:jc w:val="center"/>
              <w:rPr>
                <w:rFonts w:ascii="Arial" w:hAnsi="Arial" w:cs="Arial"/>
                <w:b/>
                <w:color w:val="000000"/>
                <w:sz w:val="18"/>
                <w:szCs w:val="18"/>
                <w:lang w:eastAsia="de-DE"/>
              </w:rPr>
            </w:pPr>
          </w:p>
        </w:tc>
        <w:tc>
          <w:tcPr>
            <w:tcW w:w="698" w:type="pct"/>
            <w:tcBorders>
              <w:top w:val="nil"/>
              <w:left w:val="nil"/>
              <w:bottom w:val="nil"/>
              <w:right w:val="nil"/>
            </w:tcBorders>
            <w:vAlign w:val="center"/>
          </w:tcPr>
          <w:p w14:paraId="5D3A1EA3" w14:textId="77777777" w:rsidR="00866685" w:rsidRPr="001126BB" w:rsidRDefault="00866685" w:rsidP="00866685">
            <w:pPr>
              <w:widowControl w:val="0"/>
              <w:tabs>
                <w:tab w:val="left" w:pos="-1440"/>
                <w:tab w:val="left" w:pos="-720"/>
              </w:tabs>
              <w:suppressAutoHyphens/>
              <w:spacing w:before="40" w:after="40" w:line="240" w:lineRule="auto"/>
              <w:ind w:right="57"/>
              <w:jc w:val="center"/>
              <w:rPr>
                <w:rFonts w:ascii="Arial" w:hAnsi="Arial" w:cs="Arial"/>
                <w:spacing w:val="-2"/>
                <w:sz w:val="18"/>
                <w:szCs w:val="18"/>
              </w:rPr>
            </w:pPr>
          </w:p>
        </w:tc>
        <w:tc>
          <w:tcPr>
            <w:tcW w:w="557" w:type="pct"/>
            <w:tcBorders>
              <w:top w:val="nil"/>
              <w:left w:val="nil"/>
              <w:bottom w:val="nil"/>
              <w:right w:val="nil"/>
            </w:tcBorders>
            <w:vAlign w:val="center"/>
          </w:tcPr>
          <w:p w14:paraId="19B629E9" w14:textId="77777777" w:rsidR="00866685" w:rsidRPr="001126BB" w:rsidRDefault="00866685" w:rsidP="00866685">
            <w:pPr>
              <w:widowControl w:val="0"/>
              <w:tabs>
                <w:tab w:val="left" w:pos="-1440"/>
                <w:tab w:val="left" w:pos="-720"/>
              </w:tabs>
              <w:suppressAutoHyphens/>
              <w:spacing w:before="40" w:after="40" w:line="240" w:lineRule="auto"/>
              <w:ind w:right="57"/>
              <w:jc w:val="right"/>
              <w:rPr>
                <w:rFonts w:ascii="Arial" w:hAnsi="Arial" w:cs="Arial"/>
                <w:spacing w:val="-2"/>
                <w:sz w:val="18"/>
                <w:szCs w:val="18"/>
              </w:rPr>
            </w:pPr>
          </w:p>
        </w:tc>
        <w:tc>
          <w:tcPr>
            <w:tcW w:w="581" w:type="pct"/>
            <w:tcBorders>
              <w:top w:val="nil"/>
              <w:left w:val="nil"/>
              <w:bottom w:val="nil"/>
              <w:right w:val="double" w:sz="4" w:space="0" w:color="auto"/>
            </w:tcBorders>
            <w:vAlign w:val="center"/>
          </w:tcPr>
          <w:p w14:paraId="7C728930" w14:textId="77777777" w:rsidR="00866685" w:rsidRPr="001126BB" w:rsidRDefault="00866685" w:rsidP="00866685">
            <w:pPr>
              <w:widowControl w:val="0"/>
              <w:tabs>
                <w:tab w:val="left" w:pos="-1440"/>
                <w:tab w:val="left" w:pos="-720"/>
              </w:tabs>
              <w:suppressAutoHyphens/>
              <w:spacing w:before="40" w:after="40" w:line="240" w:lineRule="auto"/>
              <w:ind w:right="57"/>
              <w:jc w:val="right"/>
              <w:rPr>
                <w:rFonts w:ascii="Arial" w:hAnsi="Arial" w:cs="Arial"/>
                <w:spacing w:val="-2"/>
                <w:sz w:val="18"/>
                <w:szCs w:val="18"/>
              </w:rPr>
            </w:pPr>
          </w:p>
        </w:tc>
      </w:tr>
      <w:tr w:rsidR="00C45DFB" w:rsidRPr="001126BB" w14:paraId="57F1D8B3" w14:textId="77777777" w:rsidTr="00AB172D">
        <w:trPr>
          <w:trHeight w:val="184"/>
        </w:trPr>
        <w:tc>
          <w:tcPr>
            <w:tcW w:w="1448" w:type="pct"/>
            <w:tcBorders>
              <w:top w:val="nil"/>
              <w:left w:val="double" w:sz="4" w:space="0" w:color="auto"/>
              <w:bottom w:val="nil"/>
              <w:right w:val="nil"/>
            </w:tcBorders>
            <w:shd w:val="clear" w:color="auto" w:fill="auto"/>
            <w:vAlign w:val="center"/>
          </w:tcPr>
          <w:p w14:paraId="69F3E46E" w14:textId="50D6A1E9" w:rsidR="00226240" w:rsidRPr="003653D0" w:rsidRDefault="00E61F5F" w:rsidP="00226240">
            <w:pPr>
              <w:keepNext/>
              <w:keepLines/>
              <w:tabs>
                <w:tab w:val="left" w:pos="708"/>
              </w:tabs>
              <w:spacing w:before="40" w:after="40" w:line="240" w:lineRule="auto"/>
              <w:rPr>
                <w:rFonts w:ascii="Arial" w:hAnsi="Arial" w:cs="Arial"/>
                <w:b/>
                <w:bCs/>
                <w:sz w:val="18"/>
                <w:szCs w:val="18"/>
              </w:rPr>
            </w:pPr>
            <w:r w:rsidRPr="003653D0">
              <w:rPr>
                <w:rFonts w:ascii="Arial" w:hAnsi="Arial" w:cs="Arial"/>
                <w:color w:val="000000"/>
                <w:sz w:val="18"/>
                <w:szCs w:val="18"/>
              </w:rPr>
              <w:t>P</w:t>
            </w:r>
            <w:r w:rsidR="0010186A">
              <w:rPr>
                <w:rFonts w:ascii="Arial" w:hAnsi="Arial" w:cs="Arial"/>
                <w:color w:val="000000"/>
                <w:sz w:val="18"/>
                <w:szCs w:val="18"/>
              </w:rPr>
              <w:t>rivredna banka Zagreb</w:t>
            </w:r>
            <w:r w:rsidRPr="003653D0">
              <w:rPr>
                <w:rFonts w:ascii="Arial" w:hAnsi="Arial" w:cs="Arial"/>
                <w:color w:val="000000"/>
                <w:sz w:val="18"/>
                <w:szCs w:val="18"/>
              </w:rPr>
              <w:t xml:space="preserve"> d.d. </w:t>
            </w:r>
            <w:r w:rsidR="00226240" w:rsidRPr="003653D0">
              <w:rPr>
                <w:rFonts w:ascii="Arial" w:hAnsi="Arial" w:cs="Arial"/>
                <w:color w:val="000000"/>
                <w:sz w:val="18"/>
                <w:szCs w:val="18"/>
              </w:rPr>
              <w:t>Kredit klupski /</w:t>
            </w:r>
            <w:r w:rsidRPr="003653D0">
              <w:rPr>
                <w:rFonts w:ascii="Arial" w:hAnsi="Arial" w:cs="Arial"/>
                <w:color w:val="000000"/>
                <w:sz w:val="18"/>
                <w:szCs w:val="18"/>
              </w:rPr>
              <w:t>i</w:t>
            </w:r>
            <w:r w:rsidR="0010186A">
              <w:rPr>
                <w:rFonts w:ascii="Arial" w:hAnsi="Arial" w:cs="Arial"/>
                <w:color w:val="000000"/>
                <w:sz w:val="18"/>
                <w:szCs w:val="18"/>
              </w:rPr>
              <w:t>/</w:t>
            </w:r>
          </w:p>
        </w:tc>
        <w:tc>
          <w:tcPr>
            <w:tcW w:w="521" w:type="pct"/>
            <w:tcBorders>
              <w:top w:val="nil"/>
              <w:left w:val="nil"/>
              <w:bottom w:val="nil"/>
              <w:right w:val="nil"/>
            </w:tcBorders>
            <w:shd w:val="clear" w:color="auto" w:fill="auto"/>
            <w:vAlign w:val="center"/>
          </w:tcPr>
          <w:p w14:paraId="4C8F4380" w14:textId="6C28B7F4" w:rsidR="00226240" w:rsidRPr="00742CF9" w:rsidRDefault="00226240" w:rsidP="00C45DFB">
            <w:pPr>
              <w:widowControl w:val="0"/>
              <w:tabs>
                <w:tab w:val="left" w:pos="-1440"/>
                <w:tab w:val="left" w:pos="-720"/>
              </w:tabs>
              <w:suppressAutoHyphens/>
              <w:spacing w:before="40" w:after="40" w:line="240" w:lineRule="auto"/>
              <w:ind w:right="57"/>
              <w:jc w:val="right"/>
              <w:rPr>
                <w:rFonts w:ascii="Arial" w:hAnsi="Arial" w:cs="Arial"/>
                <w:spacing w:val="-2"/>
                <w:sz w:val="18"/>
                <w:szCs w:val="18"/>
              </w:rPr>
            </w:pPr>
            <w:r w:rsidRPr="00742CF9">
              <w:rPr>
                <w:rFonts w:ascii="Arial" w:hAnsi="Arial" w:cs="Arial"/>
                <w:color w:val="000000"/>
                <w:sz w:val="18"/>
                <w:szCs w:val="18"/>
              </w:rPr>
              <w:t>11.193</w:t>
            </w:r>
          </w:p>
        </w:tc>
        <w:tc>
          <w:tcPr>
            <w:tcW w:w="1195" w:type="pct"/>
            <w:tcBorders>
              <w:top w:val="nil"/>
              <w:left w:val="nil"/>
              <w:bottom w:val="nil"/>
              <w:right w:val="nil"/>
            </w:tcBorders>
            <w:shd w:val="clear" w:color="auto" w:fill="auto"/>
            <w:vAlign w:val="center"/>
          </w:tcPr>
          <w:p w14:paraId="2F1D62C9" w14:textId="4785F65A" w:rsidR="00226240" w:rsidRPr="00F324A4" w:rsidRDefault="00226240" w:rsidP="00226240">
            <w:pPr>
              <w:tabs>
                <w:tab w:val="left" w:pos="708"/>
              </w:tabs>
              <w:spacing w:before="40" w:after="40" w:line="240" w:lineRule="auto"/>
              <w:ind w:left="30" w:right="57"/>
              <w:rPr>
                <w:rFonts w:ascii="Arial" w:hAnsi="Arial" w:cs="Arial"/>
                <w:b/>
                <w:color w:val="000000"/>
                <w:sz w:val="18"/>
                <w:szCs w:val="18"/>
                <w:highlight w:val="yellow"/>
                <w:lang w:eastAsia="de-DE"/>
              </w:rPr>
            </w:pPr>
            <w:r w:rsidRPr="00F324A4">
              <w:rPr>
                <w:rFonts w:ascii="Arial" w:hAnsi="Arial" w:cs="Arial"/>
                <w:color w:val="000000"/>
                <w:sz w:val="18"/>
                <w:szCs w:val="18"/>
                <w:highlight w:val="yellow"/>
              </w:rPr>
              <w:br/>
            </w:r>
            <w:r w:rsidR="00D54AD1" w:rsidRPr="00F324A4">
              <w:rPr>
                <w:rFonts w:ascii="Arial" w:hAnsi="Arial" w:cs="Arial"/>
                <w:color w:val="000000"/>
                <w:sz w:val="18"/>
                <w:szCs w:val="18"/>
                <w:highlight w:val="yellow"/>
              </w:rPr>
              <w:t xml:space="preserve">3M EURIBOR </w:t>
            </w:r>
            <w:r w:rsidR="00D54AD1">
              <w:rPr>
                <w:rFonts w:ascii="Arial" w:hAnsi="Arial" w:cs="Arial"/>
                <w:color w:val="000000"/>
                <w:sz w:val="18"/>
                <w:szCs w:val="18"/>
                <w:highlight w:val="yellow"/>
              </w:rPr>
              <w:t xml:space="preserve">+ </w:t>
            </w:r>
            <w:r w:rsidRPr="00F324A4">
              <w:rPr>
                <w:rFonts w:ascii="Arial" w:hAnsi="Arial" w:cs="Arial"/>
                <w:color w:val="000000"/>
                <w:sz w:val="18"/>
                <w:szCs w:val="18"/>
                <w:highlight w:val="yellow"/>
              </w:rPr>
              <w:t xml:space="preserve">3,30 % </w:t>
            </w:r>
          </w:p>
        </w:tc>
        <w:tc>
          <w:tcPr>
            <w:tcW w:w="698" w:type="pct"/>
            <w:tcBorders>
              <w:top w:val="nil"/>
              <w:left w:val="nil"/>
              <w:bottom w:val="nil"/>
              <w:right w:val="nil"/>
            </w:tcBorders>
            <w:shd w:val="clear" w:color="auto" w:fill="auto"/>
            <w:vAlign w:val="center"/>
          </w:tcPr>
          <w:p w14:paraId="15639855" w14:textId="5FB6E2DF" w:rsidR="00226240" w:rsidRPr="00742CF9" w:rsidRDefault="00226240" w:rsidP="00C45DFB">
            <w:pPr>
              <w:widowControl w:val="0"/>
              <w:tabs>
                <w:tab w:val="left" w:pos="-1440"/>
                <w:tab w:val="left" w:pos="-720"/>
              </w:tabs>
              <w:suppressAutoHyphens/>
              <w:spacing w:before="40" w:after="40" w:line="240" w:lineRule="auto"/>
              <w:ind w:right="57"/>
              <w:rPr>
                <w:rFonts w:ascii="Arial" w:hAnsi="Arial" w:cs="Arial"/>
                <w:spacing w:val="-2"/>
                <w:sz w:val="18"/>
                <w:szCs w:val="18"/>
              </w:rPr>
            </w:pPr>
            <w:r w:rsidRPr="00742CF9">
              <w:rPr>
                <w:rFonts w:ascii="Arial" w:hAnsi="Arial" w:cs="Arial"/>
                <w:color w:val="000000"/>
                <w:sz w:val="18"/>
                <w:szCs w:val="18"/>
              </w:rPr>
              <w:t>31.03.2033.</w:t>
            </w:r>
          </w:p>
        </w:tc>
        <w:tc>
          <w:tcPr>
            <w:tcW w:w="557" w:type="pct"/>
            <w:tcBorders>
              <w:top w:val="nil"/>
              <w:left w:val="nil"/>
              <w:bottom w:val="nil"/>
              <w:right w:val="nil"/>
            </w:tcBorders>
            <w:shd w:val="clear" w:color="auto" w:fill="auto"/>
            <w:vAlign w:val="center"/>
          </w:tcPr>
          <w:p w14:paraId="28D7AA28" w14:textId="26C711DB" w:rsidR="00226240" w:rsidRPr="00742CF9" w:rsidRDefault="00226240" w:rsidP="00226240">
            <w:pPr>
              <w:widowControl w:val="0"/>
              <w:tabs>
                <w:tab w:val="left" w:pos="-1440"/>
                <w:tab w:val="left" w:pos="-720"/>
              </w:tabs>
              <w:suppressAutoHyphens/>
              <w:spacing w:before="40" w:after="40" w:line="240" w:lineRule="auto"/>
              <w:ind w:right="57"/>
              <w:jc w:val="right"/>
              <w:rPr>
                <w:rFonts w:ascii="Arial" w:hAnsi="Arial" w:cs="Arial"/>
                <w:spacing w:val="-2"/>
                <w:sz w:val="18"/>
                <w:szCs w:val="18"/>
              </w:rPr>
            </w:pPr>
            <w:r w:rsidRPr="00742CF9">
              <w:rPr>
                <w:rFonts w:ascii="Arial" w:hAnsi="Arial" w:cs="Arial"/>
                <w:color w:val="000000"/>
                <w:sz w:val="18"/>
                <w:szCs w:val="18"/>
              </w:rPr>
              <w:t>0</w:t>
            </w:r>
          </w:p>
        </w:tc>
        <w:tc>
          <w:tcPr>
            <w:tcW w:w="581" w:type="pct"/>
            <w:tcBorders>
              <w:top w:val="nil"/>
              <w:left w:val="nil"/>
              <w:bottom w:val="nil"/>
              <w:right w:val="double" w:sz="4" w:space="0" w:color="auto"/>
            </w:tcBorders>
            <w:shd w:val="clear" w:color="auto" w:fill="auto"/>
            <w:vAlign w:val="center"/>
          </w:tcPr>
          <w:p w14:paraId="74A779A0" w14:textId="56C422B5" w:rsidR="00226240" w:rsidRPr="00742CF9" w:rsidRDefault="00226240" w:rsidP="00226240">
            <w:pPr>
              <w:widowControl w:val="0"/>
              <w:tabs>
                <w:tab w:val="left" w:pos="-1440"/>
                <w:tab w:val="left" w:pos="-720"/>
              </w:tabs>
              <w:suppressAutoHyphens/>
              <w:spacing w:before="40" w:after="40" w:line="240" w:lineRule="auto"/>
              <w:ind w:right="57"/>
              <w:jc w:val="right"/>
              <w:rPr>
                <w:rFonts w:ascii="Arial" w:hAnsi="Arial" w:cs="Arial"/>
                <w:spacing w:val="-2"/>
                <w:sz w:val="18"/>
                <w:szCs w:val="18"/>
              </w:rPr>
            </w:pPr>
            <w:r w:rsidRPr="00742CF9">
              <w:rPr>
                <w:rFonts w:ascii="Arial" w:hAnsi="Arial" w:cs="Arial"/>
                <w:color w:val="000000"/>
                <w:sz w:val="18"/>
                <w:szCs w:val="18"/>
              </w:rPr>
              <w:t>10.806</w:t>
            </w:r>
          </w:p>
        </w:tc>
      </w:tr>
      <w:tr w:rsidR="00C45DFB" w:rsidRPr="001126BB" w14:paraId="463A7CAC" w14:textId="77777777" w:rsidTr="00AB172D">
        <w:trPr>
          <w:trHeight w:val="184"/>
        </w:trPr>
        <w:tc>
          <w:tcPr>
            <w:tcW w:w="1448" w:type="pct"/>
            <w:tcBorders>
              <w:top w:val="nil"/>
              <w:left w:val="double" w:sz="4" w:space="0" w:color="auto"/>
              <w:bottom w:val="nil"/>
              <w:right w:val="nil"/>
            </w:tcBorders>
            <w:shd w:val="clear" w:color="auto" w:fill="auto"/>
            <w:vAlign w:val="center"/>
          </w:tcPr>
          <w:p w14:paraId="74132251" w14:textId="516FF618" w:rsidR="00226240" w:rsidRPr="003653D0" w:rsidRDefault="00226240" w:rsidP="00226240">
            <w:pPr>
              <w:keepNext/>
              <w:keepLines/>
              <w:tabs>
                <w:tab w:val="left" w:pos="708"/>
              </w:tabs>
              <w:spacing w:before="40" w:after="40" w:line="240" w:lineRule="auto"/>
              <w:rPr>
                <w:rFonts w:ascii="Arial" w:hAnsi="Arial" w:cs="Arial"/>
                <w:bCs/>
                <w:color w:val="000000"/>
                <w:sz w:val="18"/>
                <w:szCs w:val="18"/>
              </w:rPr>
            </w:pPr>
            <w:r w:rsidRPr="003653D0">
              <w:rPr>
                <w:rFonts w:ascii="Arial" w:hAnsi="Arial" w:cs="Arial"/>
                <w:color w:val="000000"/>
                <w:sz w:val="18"/>
                <w:szCs w:val="18"/>
              </w:rPr>
              <w:t xml:space="preserve">Erste &amp; </w:t>
            </w:r>
            <w:proofErr w:type="spellStart"/>
            <w:r w:rsidRPr="003653D0">
              <w:rPr>
                <w:rFonts w:ascii="Arial" w:hAnsi="Arial" w:cs="Arial"/>
                <w:color w:val="000000"/>
                <w:sz w:val="18"/>
                <w:szCs w:val="18"/>
              </w:rPr>
              <w:t>Steiermärkische</w:t>
            </w:r>
            <w:proofErr w:type="spellEnd"/>
            <w:r w:rsidRPr="003653D0">
              <w:rPr>
                <w:rFonts w:ascii="Arial" w:hAnsi="Arial" w:cs="Arial"/>
                <w:color w:val="000000"/>
                <w:sz w:val="18"/>
                <w:szCs w:val="18"/>
              </w:rPr>
              <w:t xml:space="preserve"> Bank d.d. Rijeka /</w:t>
            </w:r>
            <w:r w:rsidR="005D5CF8" w:rsidRPr="003653D0">
              <w:rPr>
                <w:rFonts w:ascii="Arial" w:hAnsi="Arial" w:cs="Arial"/>
                <w:color w:val="000000"/>
                <w:sz w:val="18"/>
                <w:szCs w:val="18"/>
              </w:rPr>
              <w:t>i</w:t>
            </w:r>
            <w:r w:rsidRPr="003653D0">
              <w:rPr>
                <w:rFonts w:ascii="Arial" w:hAnsi="Arial" w:cs="Arial"/>
                <w:color w:val="000000"/>
                <w:sz w:val="18"/>
                <w:szCs w:val="18"/>
              </w:rPr>
              <w:t>i/</w:t>
            </w:r>
          </w:p>
        </w:tc>
        <w:tc>
          <w:tcPr>
            <w:tcW w:w="521" w:type="pct"/>
            <w:tcBorders>
              <w:top w:val="nil"/>
              <w:left w:val="nil"/>
              <w:bottom w:val="nil"/>
              <w:right w:val="nil"/>
            </w:tcBorders>
            <w:shd w:val="clear" w:color="auto" w:fill="auto"/>
            <w:vAlign w:val="center"/>
          </w:tcPr>
          <w:p w14:paraId="1D186EB8" w14:textId="712606E5" w:rsidR="00226240" w:rsidRPr="00742CF9" w:rsidRDefault="00226240" w:rsidP="00C45DFB">
            <w:pPr>
              <w:widowControl w:val="0"/>
              <w:tabs>
                <w:tab w:val="left" w:pos="-1440"/>
                <w:tab w:val="left" w:pos="-720"/>
              </w:tabs>
              <w:suppressAutoHyphens/>
              <w:spacing w:before="40" w:after="40" w:line="240" w:lineRule="auto"/>
              <w:ind w:right="57"/>
              <w:jc w:val="right"/>
              <w:rPr>
                <w:rFonts w:ascii="Arial" w:hAnsi="Arial" w:cs="Arial"/>
                <w:color w:val="000000"/>
                <w:spacing w:val="-2"/>
                <w:sz w:val="18"/>
                <w:szCs w:val="18"/>
              </w:rPr>
            </w:pPr>
            <w:r w:rsidRPr="00742CF9">
              <w:rPr>
                <w:rFonts w:ascii="Arial" w:hAnsi="Arial" w:cs="Arial"/>
                <w:color w:val="000000"/>
                <w:sz w:val="18"/>
                <w:szCs w:val="18"/>
              </w:rPr>
              <w:t xml:space="preserve">3.982 </w:t>
            </w:r>
          </w:p>
        </w:tc>
        <w:tc>
          <w:tcPr>
            <w:tcW w:w="1195" w:type="pct"/>
            <w:tcBorders>
              <w:top w:val="nil"/>
              <w:left w:val="nil"/>
              <w:bottom w:val="nil"/>
              <w:right w:val="nil"/>
            </w:tcBorders>
            <w:shd w:val="clear" w:color="auto" w:fill="auto"/>
            <w:vAlign w:val="center"/>
          </w:tcPr>
          <w:p w14:paraId="4D5C54E5" w14:textId="3065CD4E" w:rsidR="00226240" w:rsidRPr="00742CF9" w:rsidRDefault="00226240" w:rsidP="00226240">
            <w:pPr>
              <w:tabs>
                <w:tab w:val="left" w:pos="708"/>
              </w:tabs>
              <w:spacing w:before="40" w:after="40" w:line="240" w:lineRule="auto"/>
              <w:ind w:left="30" w:right="57"/>
              <w:rPr>
                <w:rFonts w:ascii="Arial" w:hAnsi="Arial" w:cs="Arial"/>
                <w:color w:val="000000"/>
                <w:sz w:val="18"/>
                <w:szCs w:val="18"/>
                <w:lang w:eastAsia="de-DE"/>
              </w:rPr>
            </w:pPr>
            <w:r w:rsidRPr="00742CF9">
              <w:rPr>
                <w:rFonts w:ascii="Arial" w:hAnsi="Arial" w:cs="Arial"/>
                <w:color w:val="000000"/>
                <w:sz w:val="18"/>
                <w:szCs w:val="18"/>
              </w:rPr>
              <w:t>2,30% kamata</w:t>
            </w:r>
          </w:p>
        </w:tc>
        <w:tc>
          <w:tcPr>
            <w:tcW w:w="698" w:type="pct"/>
            <w:tcBorders>
              <w:top w:val="nil"/>
              <w:left w:val="nil"/>
              <w:bottom w:val="nil"/>
              <w:right w:val="nil"/>
            </w:tcBorders>
            <w:shd w:val="clear" w:color="auto" w:fill="auto"/>
            <w:vAlign w:val="center"/>
          </w:tcPr>
          <w:p w14:paraId="6A31BD0A" w14:textId="2E5147BE" w:rsidR="00226240" w:rsidRPr="00742CF9" w:rsidRDefault="00226240" w:rsidP="00C45DFB">
            <w:pPr>
              <w:widowControl w:val="0"/>
              <w:tabs>
                <w:tab w:val="left" w:pos="-1440"/>
                <w:tab w:val="left" w:pos="-720"/>
              </w:tabs>
              <w:suppressAutoHyphens/>
              <w:spacing w:before="40" w:after="40" w:line="240" w:lineRule="auto"/>
              <w:ind w:right="57"/>
              <w:rPr>
                <w:rFonts w:ascii="Arial" w:hAnsi="Arial" w:cs="Arial"/>
                <w:color w:val="000000"/>
                <w:spacing w:val="-2"/>
                <w:sz w:val="18"/>
                <w:szCs w:val="18"/>
              </w:rPr>
            </w:pPr>
            <w:r w:rsidRPr="00742CF9">
              <w:rPr>
                <w:rFonts w:ascii="Arial" w:hAnsi="Arial" w:cs="Arial"/>
                <w:color w:val="000000"/>
                <w:sz w:val="18"/>
                <w:szCs w:val="18"/>
              </w:rPr>
              <w:t>31.12.2038.</w:t>
            </w:r>
          </w:p>
        </w:tc>
        <w:tc>
          <w:tcPr>
            <w:tcW w:w="557" w:type="pct"/>
            <w:tcBorders>
              <w:top w:val="nil"/>
              <w:left w:val="nil"/>
              <w:bottom w:val="nil"/>
              <w:right w:val="nil"/>
            </w:tcBorders>
            <w:shd w:val="clear" w:color="auto" w:fill="auto"/>
            <w:vAlign w:val="center"/>
          </w:tcPr>
          <w:p w14:paraId="112E1F66" w14:textId="7098FB7C" w:rsidR="00226240" w:rsidRPr="00742CF9" w:rsidRDefault="00226240" w:rsidP="00226240">
            <w:pPr>
              <w:widowControl w:val="0"/>
              <w:tabs>
                <w:tab w:val="left" w:pos="-1440"/>
                <w:tab w:val="left" w:pos="-720"/>
              </w:tabs>
              <w:suppressAutoHyphens/>
              <w:spacing w:before="40" w:after="40" w:line="240" w:lineRule="auto"/>
              <w:ind w:right="57"/>
              <w:jc w:val="right"/>
              <w:rPr>
                <w:rFonts w:ascii="Arial" w:hAnsi="Arial" w:cs="Arial"/>
                <w:color w:val="000000"/>
                <w:sz w:val="18"/>
                <w:szCs w:val="18"/>
              </w:rPr>
            </w:pPr>
            <w:r w:rsidRPr="00742CF9">
              <w:rPr>
                <w:rFonts w:ascii="Arial" w:hAnsi="Arial" w:cs="Arial"/>
                <w:color w:val="000000"/>
                <w:sz w:val="18"/>
                <w:szCs w:val="18"/>
              </w:rPr>
              <w:t>798</w:t>
            </w:r>
          </w:p>
        </w:tc>
        <w:tc>
          <w:tcPr>
            <w:tcW w:w="581" w:type="pct"/>
            <w:tcBorders>
              <w:top w:val="nil"/>
              <w:left w:val="nil"/>
              <w:bottom w:val="nil"/>
              <w:right w:val="double" w:sz="4" w:space="0" w:color="auto"/>
            </w:tcBorders>
            <w:shd w:val="clear" w:color="auto" w:fill="auto"/>
            <w:vAlign w:val="center"/>
          </w:tcPr>
          <w:p w14:paraId="31773BB6" w14:textId="4236B2B9" w:rsidR="00226240" w:rsidRPr="00742CF9" w:rsidRDefault="00226240" w:rsidP="00226240">
            <w:pPr>
              <w:widowControl w:val="0"/>
              <w:tabs>
                <w:tab w:val="left" w:pos="-1440"/>
                <w:tab w:val="left" w:pos="-720"/>
              </w:tabs>
              <w:suppressAutoHyphens/>
              <w:spacing w:before="40" w:after="40" w:line="240" w:lineRule="auto"/>
              <w:ind w:right="57"/>
              <w:jc w:val="right"/>
              <w:rPr>
                <w:rFonts w:ascii="Arial" w:hAnsi="Arial" w:cs="Arial"/>
                <w:spacing w:val="-2"/>
                <w:sz w:val="18"/>
                <w:szCs w:val="18"/>
              </w:rPr>
            </w:pPr>
            <w:r w:rsidRPr="00742CF9">
              <w:rPr>
                <w:rFonts w:ascii="Arial" w:hAnsi="Arial" w:cs="Arial"/>
                <w:color w:val="000000"/>
                <w:sz w:val="18"/>
                <w:szCs w:val="18"/>
              </w:rPr>
              <w:t>3.982</w:t>
            </w:r>
          </w:p>
        </w:tc>
      </w:tr>
      <w:tr w:rsidR="00C45DFB" w:rsidRPr="001126BB" w14:paraId="5B6AB144" w14:textId="77777777" w:rsidTr="00AB172D">
        <w:trPr>
          <w:trHeight w:val="419"/>
        </w:trPr>
        <w:tc>
          <w:tcPr>
            <w:tcW w:w="1448" w:type="pct"/>
            <w:tcBorders>
              <w:top w:val="nil"/>
              <w:left w:val="double" w:sz="4" w:space="0" w:color="auto"/>
              <w:bottom w:val="nil"/>
              <w:right w:val="nil"/>
            </w:tcBorders>
            <w:shd w:val="clear" w:color="auto" w:fill="auto"/>
            <w:vAlign w:val="center"/>
            <w:hideMark/>
          </w:tcPr>
          <w:p w14:paraId="4CCDBE3B" w14:textId="7F0E5C24" w:rsidR="00226240" w:rsidRPr="003653D0" w:rsidRDefault="00226240" w:rsidP="00226240">
            <w:pPr>
              <w:keepNext/>
              <w:keepLines/>
              <w:tabs>
                <w:tab w:val="left" w:pos="708"/>
              </w:tabs>
              <w:spacing w:before="40" w:after="40" w:line="240" w:lineRule="auto"/>
              <w:rPr>
                <w:rFonts w:ascii="Arial" w:hAnsi="Arial" w:cs="Arial"/>
                <w:bCs/>
                <w:sz w:val="18"/>
                <w:szCs w:val="18"/>
              </w:rPr>
            </w:pPr>
            <w:r w:rsidRPr="003653D0">
              <w:rPr>
                <w:rFonts w:ascii="Arial" w:hAnsi="Arial" w:cs="Arial"/>
                <w:color w:val="000000"/>
                <w:sz w:val="18"/>
                <w:szCs w:val="18"/>
              </w:rPr>
              <w:t xml:space="preserve">Erste &amp; </w:t>
            </w:r>
            <w:proofErr w:type="spellStart"/>
            <w:r w:rsidRPr="003653D0">
              <w:rPr>
                <w:rFonts w:ascii="Arial" w:hAnsi="Arial" w:cs="Arial"/>
                <w:color w:val="000000"/>
                <w:sz w:val="18"/>
                <w:szCs w:val="18"/>
              </w:rPr>
              <w:t>Steiermärkische</w:t>
            </w:r>
            <w:proofErr w:type="spellEnd"/>
            <w:r w:rsidRPr="003653D0">
              <w:rPr>
                <w:rFonts w:ascii="Arial" w:hAnsi="Arial" w:cs="Arial"/>
                <w:color w:val="000000"/>
                <w:sz w:val="18"/>
                <w:szCs w:val="18"/>
              </w:rPr>
              <w:t xml:space="preserve"> Bank d.d. Rijeka /</w:t>
            </w:r>
            <w:r w:rsidR="005D5CF8" w:rsidRPr="003653D0">
              <w:rPr>
                <w:rFonts w:ascii="Arial" w:hAnsi="Arial" w:cs="Arial"/>
                <w:color w:val="000000"/>
                <w:sz w:val="18"/>
                <w:szCs w:val="18"/>
              </w:rPr>
              <w:t>iii</w:t>
            </w:r>
            <w:r w:rsidRPr="003653D0">
              <w:rPr>
                <w:rFonts w:ascii="Arial" w:hAnsi="Arial" w:cs="Arial"/>
                <w:color w:val="000000"/>
                <w:sz w:val="18"/>
                <w:szCs w:val="18"/>
              </w:rPr>
              <w:t>/</w:t>
            </w:r>
          </w:p>
        </w:tc>
        <w:tc>
          <w:tcPr>
            <w:tcW w:w="521" w:type="pct"/>
            <w:tcBorders>
              <w:top w:val="nil"/>
              <w:left w:val="nil"/>
              <w:bottom w:val="nil"/>
              <w:right w:val="nil"/>
            </w:tcBorders>
            <w:shd w:val="clear" w:color="auto" w:fill="auto"/>
            <w:vAlign w:val="center"/>
            <w:hideMark/>
          </w:tcPr>
          <w:p w14:paraId="0C07BEEB" w14:textId="5AE377C0" w:rsidR="00226240" w:rsidRPr="00742CF9" w:rsidRDefault="00226240" w:rsidP="00C45DFB">
            <w:pPr>
              <w:widowControl w:val="0"/>
              <w:tabs>
                <w:tab w:val="left" w:pos="-1440"/>
                <w:tab w:val="left" w:pos="-720"/>
              </w:tabs>
              <w:suppressAutoHyphens/>
              <w:spacing w:before="40" w:after="40" w:line="240" w:lineRule="auto"/>
              <w:ind w:right="57"/>
              <w:jc w:val="right"/>
              <w:rPr>
                <w:rFonts w:ascii="Arial" w:hAnsi="Arial" w:cs="Arial"/>
                <w:spacing w:val="-2"/>
                <w:sz w:val="18"/>
                <w:szCs w:val="18"/>
              </w:rPr>
            </w:pPr>
            <w:r w:rsidRPr="00742CF9">
              <w:rPr>
                <w:rFonts w:ascii="Arial" w:hAnsi="Arial" w:cs="Arial"/>
                <w:color w:val="000000"/>
                <w:sz w:val="18"/>
                <w:szCs w:val="18"/>
              </w:rPr>
              <w:t xml:space="preserve">2.654 </w:t>
            </w:r>
          </w:p>
        </w:tc>
        <w:tc>
          <w:tcPr>
            <w:tcW w:w="1195" w:type="pct"/>
            <w:tcBorders>
              <w:top w:val="nil"/>
              <w:left w:val="nil"/>
              <w:bottom w:val="nil"/>
              <w:right w:val="nil"/>
            </w:tcBorders>
            <w:shd w:val="clear" w:color="auto" w:fill="auto"/>
            <w:vAlign w:val="center"/>
            <w:hideMark/>
          </w:tcPr>
          <w:p w14:paraId="2033FCEA" w14:textId="125F4BBB" w:rsidR="00226240" w:rsidRPr="00742CF9" w:rsidRDefault="00226240" w:rsidP="00226240">
            <w:pPr>
              <w:tabs>
                <w:tab w:val="left" w:pos="708"/>
              </w:tabs>
              <w:spacing w:before="40" w:after="40" w:line="240" w:lineRule="auto"/>
              <w:ind w:left="30" w:right="57"/>
              <w:rPr>
                <w:rFonts w:ascii="Arial" w:hAnsi="Arial" w:cs="Arial"/>
                <w:color w:val="000000"/>
                <w:sz w:val="18"/>
                <w:szCs w:val="18"/>
                <w:lang w:eastAsia="de-DE"/>
              </w:rPr>
            </w:pPr>
            <w:r w:rsidRPr="00742CF9">
              <w:rPr>
                <w:rFonts w:ascii="Arial" w:hAnsi="Arial" w:cs="Arial"/>
                <w:color w:val="000000"/>
                <w:sz w:val="18"/>
                <w:szCs w:val="18"/>
              </w:rPr>
              <w:t>3M EURIBOR + 2%</w:t>
            </w:r>
          </w:p>
        </w:tc>
        <w:tc>
          <w:tcPr>
            <w:tcW w:w="698" w:type="pct"/>
            <w:tcBorders>
              <w:top w:val="nil"/>
              <w:left w:val="nil"/>
              <w:bottom w:val="nil"/>
              <w:right w:val="nil"/>
            </w:tcBorders>
            <w:shd w:val="clear" w:color="auto" w:fill="auto"/>
            <w:vAlign w:val="center"/>
            <w:hideMark/>
          </w:tcPr>
          <w:p w14:paraId="057A51B0" w14:textId="4409BDBA" w:rsidR="00226240" w:rsidRPr="00742CF9" w:rsidRDefault="00226240" w:rsidP="00C45DFB">
            <w:pPr>
              <w:widowControl w:val="0"/>
              <w:tabs>
                <w:tab w:val="left" w:pos="-1440"/>
                <w:tab w:val="left" w:pos="-720"/>
              </w:tabs>
              <w:suppressAutoHyphens/>
              <w:spacing w:before="40" w:after="40" w:line="240" w:lineRule="auto"/>
              <w:ind w:right="57"/>
              <w:rPr>
                <w:rFonts w:ascii="Arial" w:hAnsi="Arial" w:cs="Arial"/>
                <w:spacing w:val="-2"/>
                <w:sz w:val="18"/>
                <w:szCs w:val="18"/>
              </w:rPr>
            </w:pPr>
            <w:r w:rsidRPr="00742CF9">
              <w:rPr>
                <w:rFonts w:ascii="Arial" w:hAnsi="Arial" w:cs="Arial"/>
                <w:color w:val="000000"/>
                <w:sz w:val="18"/>
                <w:szCs w:val="18"/>
              </w:rPr>
              <w:t>31.12.2026.</w:t>
            </w:r>
          </w:p>
        </w:tc>
        <w:tc>
          <w:tcPr>
            <w:tcW w:w="557" w:type="pct"/>
            <w:tcBorders>
              <w:top w:val="nil"/>
              <w:left w:val="nil"/>
              <w:bottom w:val="nil"/>
              <w:right w:val="nil"/>
            </w:tcBorders>
            <w:shd w:val="clear" w:color="auto" w:fill="auto"/>
            <w:vAlign w:val="center"/>
          </w:tcPr>
          <w:p w14:paraId="409C74A6" w14:textId="21C03C83" w:rsidR="00226240" w:rsidRPr="00742CF9" w:rsidRDefault="00226240" w:rsidP="00226240">
            <w:pPr>
              <w:widowControl w:val="0"/>
              <w:tabs>
                <w:tab w:val="left" w:pos="-1440"/>
                <w:tab w:val="left" w:pos="-720"/>
              </w:tabs>
              <w:suppressAutoHyphens/>
              <w:spacing w:before="40" w:after="40" w:line="240" w:lineRule="auto"/>
              <w:ind w:right="57"/>
              <w:jc w:val="right"/>
              <w:rPr>
                <w:rFonts w:ascii="Arial" w:hAnsi="Arial" w:cs="Arial"/>
                <w:color w:val="000000"/>
                <w:sz w:val="18"/>
                <w:szCs w:val="18"/>
              </w:rPr>
            </w:pPr>
            <w:r w:rsidRPr="00742CF9">
              <w:rPr>
                <w:rFonts w:ascii="Arial" w:hAnsi="Arial" w:cs="Arial"/>
                <w:color w:val="000000"/>
                <w:sz w:val="18"/>
                <w:szCs w:val="18"/>
              </w:rPr>
              <w:t>969</w:t>
            </w:r>
          </w:p>
        </w:tc>
        <w:tc>
          <w:tcPr>
            <w:tcW w:w="581" w:type="pct"/>
            <w:tcBorders>
              <w:top w:val="nil"/>
              <w:left w:val="nil"/>
              <w:bottom w:val="nil"/>
              <w:right w:val="double" w:sz="4" w:space="0" w:color="auto"/>
            </w:tcBorders>
            <w:shd w:val="clear" w:color="auto" w:fill="auto"/>
            <w:vAlign w:val="center"/>
          </w:tcPr>
          <w:p w14:paraId="4D33E87C" w14:textId="73AA0F35" w:rsidR="00226240" w:rsidRPr="00742CF9" w:rsidRDefault="00226240" w:rsidP="00226240">
            <w:pPr>
              <w:widowControl w:val="0"/>
              <w:tabs>
                <w:tab w:val="left" w:pos="-1440"/>
                <w:tab w:val="left" w:pos="-720"/>
              </w:tabs>
              <w:suppressAutoHyphens/>
              <w:spacing w:before="40" w:after="40" w:line="240" w:lineRule="auto"/>
              <w:ind w:right="57"/>
              <w:jc w:val="right"/>
              <w:rPr>
                <w:rFonts w:ascii="Arial" w:hAnsi="Arial" w:cs="Arial"/>
                <w:color w:val="000000"/>
                <w:sz w:val="18"/>
                <w:szCs w:val="18"/>
              </w:rPr>
            </w:pPr>
            <w:r w:rsidRPr="00742CF9">
              <w:rPr>
                <w:rFonts w:ascii="Arial" w:hAnsi="Arial" w:cs="Arial"/>
                <w:color w:val="000000"/>
                <w:sz w:val="18"/>
                <w:szCs w:val="18"/>
              </w:rPr>
              <w:t>727</w:t>
            </w:r>
          </w:p>
        </w:tc>
      </w:tr>
      <w:tr w:rsidR="00C45DFB" w:rsidRPr="001126BB" w14:paraId="1A55E200" w14:textId="77777777" w:rsidTr="00AB172D">
        <w:trPr>
          <w:trHeight w:val="184"/>
        </w:trPr>
        <w:tc>
          <w:tcPr>
            <w:tcW w:w="1448" w:type="pct"/>
            <w:tcBorders>
              <w:top w:val="nil"/>
              <w:left w:val="double" w:sz="4" w:space="0" w:color="auto"/>
              <w:bottom w:val="nil"/>
              <w:right w:val="nil"/>
            </w:tcBorders>
            <w:shd w:val="clear" w:color="auto" w:fill="auto"/>
            <w:vAlign w:val="center"/>
          </w:tcPr>
          <w:p w14:paraId="271F5DD7" w14:textId="18305B42" w:rsidR="00226240" w:rsidRPr="003653D0" w:rsidRDefault="00226240" w:rsidP="00226240">
            <w:pPr>
              <w:keepNext/>
              <w:keepLines/>
              <w:tabs>
                <w:tab w:val="left" w:pos="708"/>
              </w:tabs>
              <w:spacing w:before="40" w:after="40" w:line="240" w:lineRule="auto"/>
              <w:rPr>
                <w:rFonts w:ascii="Arial" w:hAnsi="Arial" w:cs="Arial"/>
                <w:bCs/>
                <w:sz w:val="18"/>
                <w:szCs w:val="18"/>
              </w:rPr>
            </w:pPr>
            <w:r w:rsidRPr="003653D0">
              <w:rPr>
                <w:rFonts w:ascii="Arial" w:hAnsi="Arial" w:cs="Arial"/>
                <w:color w:val="000000"/>
                <w:sz w:val="18"/>
                <w:szCs w:val="18"/>
              </w:rPr>
              <w:t>Europska banka za obnovu i razvoj /iv/</w:t>
            </w:r>
          </w:p>
        </w:tc>
        <w:tc>
          <w:tcPr>
            <w:tcW w:w="521" w:type="pct"/>
            <w:tcBorders>
              <w:top w:val="nil"/>
              <w:left w:val="nil"/>
              <w:bottom w:val="nil"/>
              <w:right w:val="nil"/>
            </w:tcBorders>
            <w:shd w:val="clear" w:color="auto" w:fill="auto"/>
            <w:vAlign w:val="center"/>
          </w:tcPr>
          <w:p w14:paraId="795FB64D" w14:textId="6375E4A1" w:rsidR="00226240" w:rsidRPr="00742CF9" w:rsidRDefault="00226240" w:rsidP="00C45DFB">
            <w:pPr>
              <w:widowControl w:val="0"/>
              <w:tabs>
                <w:tab w:val="left" w:pos="-1440"/>
                <w:tab w:val="left" w:pos="-720"/>
              </w:tabs>
              <w:suppressAutoHyphens/>
              <w:spacing w:before="40" w:after="40" w:line="240" w:lineRule="auto"/>
              <w:ind w:right="57"/>
              <w:jc w:val="right"/>
              <w:rPr>
                <w:rFonts w:ascii="Arial" w:hAnsi="Arial" w:cs="Arial"/>
                <w:spacing w:val="-2"/>
                <w:sz w:val="18"/>
                <w:szCs w:val="18"/>
              </w:rPr>
            </w:pPr>
            <w:r w:rsidRPr="00742CF9">
              <w:rPr>
                <w:rFonts w:ascii="Arial" w:hAnsi="Arial" w:cs="Arial"/>
                <w:color w:val="000000"/>
                <w:sz w:val="18"/>
                <w:szCs w:val="18"/>
              </w:rPr>
              <w:t xml:space="preserve">6.150 </w:t>
            </w:r>
          </w:p>
        </w:tc>
        <w:tc>
          <w:tcPr>
            <w:tcW w:w="1195" w:type="pct"/>
            <w:tcBorders>
              <w:top w:val="nil"/>
              <w:left w:val="nil"/>
              <w:bottom w:val="nil"/>
              <w:right w:val="nil"/>
            </w:tcBorders>
            <w:shd w:val="clear" w:color="auto" w:fill="auto"/>
            <w:vAlign w:val="center"/>
          </w:tcPr>
          <w:p w14:paraId="67E1A6D3" w14:textId="0200C541" w:rsidR="00226240" w:rsidRPr="00742CF9" w:rsidRDefault="00226240" w:rsidP="00226240">
            <w:pPr>
              <w:tabs>
                <w:tab w:val="left" w:pos="708"/>
              </w:tabs>
              <w:spacing w:before="40" w:after="40" w:line="240" w:lineRule="auto"/>
              <w:ind w:left="30" w:right="57"/>
              <w:rPr>
                <w:rFonts w:ascii="Arial" w:hAnsi="Arial" w:cs="Arial"/>
                <w:color w:val="000000"/>
                <w:sz w:val="18"/>
                <w:szCs w:val="18"/>
                <w:lang w:eastAsia="de-DE"/>
              </w:rPr>
            </w:pPr>
            <w:r w:rsidRPr="00742CF9">
              <w:rPr>
                <w:rFonts w:ascii="Arial" w:hAnsi="Arial" w:cs="Arial"/>
                <w:color w:val="000000"/>
                <w:sz w:val="18"/>
                <w:szCs w:val="18"/>
              </w:rPr>
              <w:t>3,10% + 6M EURIBOR</w:t>
            </w:r>
          </w:p>
        </w:tc>
        <w:tc>
          <w:tcPr>
            <w:tcW w:w="698" w:type="pct"/>
            <w:tcBorders>
              <w:top w:val="nil"/>
              <w:left w:val="nil"/>
              <w:bottom w:val="nil"/>
              <w:right w:val="nil"/>
            </w:tcBorders>
            <w:shd w:val="clear" w:color="auto" w:fill="auto"/>
            <w:vAlign w:val="center"/>
          </w:tcPr>
          <w:p w14:paraId="56C9DA6C" w14:textId="640C34EB" w:rsidR="00226240" w:rsidRPr="00742CF9" w:rsidRDefault="00226240" w:rsidP="00C45DFB">
            <w:pPr>
              <w:widowControl w:val="0"/>
              <w:tabs>
                <w:tab w:val="left" w:pos="-1440"/>
                <w:tab w:val="left" w:pos="-720"/>
              </w:tabs>
              <w:suppressAutoHyphens/>
              <w:spacing w:before="40" w:after="40" w:line="240" w:lineRule="auto"/>
              <w:ind w:right="57"/>
              <w:rPr>
                <w:rFonts w:ascii="Arial" w:hAnsi="Arial" w:cs="Arial"/>
                <w:spacing w:val="-2"/>
                <w:sz w:val="18"/>
                <w:szCs w:val="18"/>
              </w:rPr>
            </w:pPr>
            <w:r w:rsidRPr="00742CF9">
              <w:rPr>
                <w:rFonts w:ascii="Arial" w:hAnsi="Arial" w:cs="Arial"/>
                <w:color w:val="000000"/>
                <w:sz w:val="18"/>
                <w:szCs w:val="18"/>
              </w:rPr>
              <w:t>10.03.2026.</w:t>
            </w:r>
          </w:p>
        </w:tc>
        <w:tc>
          <w:tcPr>
            <w:tcW w:w="557" w:type="pct"/>
            <w:tcBorders>
              <w:top w:val="nil"/>
              <w:left w:val="nil"/>
              <w:bottom w:val="nil"/>
              <w:right w:val="nil"/>
            </w:tcBorders>
            <w:shd w:val="clear" w:color="auto" w:fill="auto"/>
            <w:vAlign w:val="center"/>
          </w:tcPr>
          <w:p w14:paraId="18CD3F0C" w14:textId="7D7F4274" w:rsidR="00226240" w:rsidRPr="00742CF9" w:rsidRDefault="00226240" w:rsidP="00226240">
            <w:pPr>
              <w:widowControl w:val="0"/>
              <w:tabs>
                <w:tab w:val="left" w:pos="-1440"/>
                <w:tab w:val="left" w:pos="-720"/>
              </w:tabs>
              <w:suppressAutoHyphens/>
              <w:spacing w:before="40" w:after="40" w:line="240" w:lineRule="auto"/>
              <w:ind w:right="57"/>
              <w:jc w:val="right"/>
              <w:rPr>
                <w:rFonts w:ascii="Arial" w:hAnsi="Arial" w:cs="Arial"/>
                <w:color w:val="000000"/>
                <w:sz w:val="18"/>
                <w:szCs w:val="18"/>
              </w:rPr>
            </w:pPr>
            <w:r w:rsidRPr="00742CF9">
              <w:rPr>
                <w:rFonts w:ascii="Arial" w:hAnsi="Arial" w:cs="Arial"/>
                <w:color w:val="000000"/>
                <w:sz w:val="18"/>
                <w:szCs w:val="18"/>
              </w:rPr>
              <w:t>997</w:t>
            </w:r>
          </w:p>
        </w:tc>
        <w:tc>
          <w:tcPr>
            <w:tcW w:w="581" w:type="pct"/>
            <w:tcBorders>
              <w:top w:val="nil"/>
              <w:left w:val="nil"/>
              <w:bottom w:val="nil"/>
              <w:right w:val="double" w:sz="4" w:space="0" w:color="auto"/>
            </w:tcBorders>
            <w:shd w:val="clear" w:color="auto" w:fill="auto"/>
            <w:vAlign w:val="center"/>
          </w:tcPr>
          <w:p w14:paraId="14F872B9" w14:textId="31C4B42F" w:rsidR="00226240" w:rsidRPr="00742CF9" w:rsidRDefault="00226240" w:rsidP="00226240">
            <w:pPr>
              <w:widowControl w:val="0"/>
              <w:tabs>
                <w:tab w:val="left" w:pos="-1440"/>
                <w:tab w:val="left" w:pos="-720"/>
              </w:tabs>
              <w:suppressAutoHyphens/>
              <w:spacing w:before="40" w:after="40" w:line="240" w:lineRule="auto"/>
              <w:ind w:right="57"/>
              <w:jc w:val="right"/>
              <w:rPr>
                <w:rFonts w:ascii="Arial" w:hAnsi="Arial" w:cs="Arial"/>
                <w:color w:val="000000"/>
                <w:sz w:val="18"/>
                <w:szCs w:val="18"/>
              </w:rPr>
            </w:pPr>
            <w:r w:rsidRPr="00742CF9">
              <w:rPr>
                <w:rFonts w:ascii="Arial" w:hAnsi="Arial" w:cs="Arial"/>
                <w:color w:val="000000"/>
                <w:sz w:val="18"/>
                <w:szCs w:val="18"/>
              </w:rPr>
              <w:t>712</w:t>
            </w:r>
          </w:p>
        </w:tc>
      </w:tr>
      <w:tr w:rsidR="00C45DFB" w:rsidRPr="001126BB" w14:paraId="286C4273" w14:textId="77777777" w:rsidTr="00AB172D">
        <w:trPr>
          <w:trHeight w:val="284"/>
        </w:trPr>
        <w:tc>
          <w:tcPr>
            <w:tcW w:w="1448" w:type="pct"/>
            <w:tcBorders>
              <w:top w:val="nil"/>
              <w:left w:val="double" w:sz="4" w:space="0" w:color="auto"/>
              <w:bottom w:val="nil"/>
              <w:right w:val="nil"/>
            </w:tcBorders>
            <w:shd w:val="clear" w:color="auto" w:fill="auto"/>
            <w:vAlign w:val="center"/>
            <w:hideMark/>
          </w:tcPr>
          <w:p w14:paraId="6BCBD5B7" w14:textId="1F7CF29F" w:rsidR="00226240" w:rsidRPr="003653D0" w:rsidRDefault="00226240" w:rsidP="00226240">
            <w:pPr>
              <w:keepNext/>
              <w:keepLines/>
              <w:tabs>
                <w:tab w:val="left" w:pos="708"/>
              </w:tabs>
              <w:spacing w:before="40" w:after="40" w:line="240" w:lineRule="auto"/>
              <w:rPr>
                <w:rFonts w:ascii="Arial" w:hAnsi="Arial" w:cs="Arial"/>
                <w:bCs/>
                <w:sz w:val="18"/>
                <w:szCs w:val="18"/>
              </w:rPr>
            </w:pPr>
            <w:r w:rsidRPr="003653D0">
              <w:rPr>
                <w:rFonts w:ascii="Arial" w:hAnsi="Arial" w:cs="Arial"/>
                <w:color w:val="000000"/>
                <w:sz w:val="18"/>
                <w:szCs w:val="18"/>
              </w:rPr>
              <w:t>Partner banka d.d. /v/</w:t>
            </w:r>
          </w:p>
        </w:tc>
        <w:tc>
          <w:tcPr>
            <w:tcW w:w="521" w:type="pct"/>
            <w:tcBorders>
              <w:top w:val="nil"/>
              <w:left w:val="nil"/>
              <w:bottom w:val="nil"/>
              <w:right w:val="nil"/>
            </w:tcBorders>
            <w:shd w:val="clear" w:color="auto" w:fill="auto"/>
            <w:vAlign w:val="center"/>
            <w:hideMark/>
          </w:tcPr>
          <w:p w14:paraId="05D2C4C5" w14:textId="3CD0D333" w:rsidR="00226240" w:rsidRPr="00742CF9" w:rsidRDefault="00226240" w:rsidP="00C45DFB">
            <w:pPr>
              <w:widowControl w:val="0"/>
              <w:tabs>
                <w:tab w:val="left" w:pos="-1440"/>
                <w:tab w:val="left" w:pos="-720"/>
              </w:tabs>
              <w:suppressAutoHyphens/>
              <w:spacing w:before="40" w:after="40" w:line="240" w:lineRule="auto"/>
              <w:ind w:right="57"/>
              <w:jc w:val="right"/>
              <w:rPr>
                <w:rFonts w:ascii="Arial" w:hAnsi="Arial" w:cs="Arial"/>
                <w:spacing w:val="-2"/>
                <w:sz w:val="18"/>
                <w:szCs w:val="18"/>
              </w:rPr>
            </w:pPr>
            <w:r w:rsidRPr="00742CF9">
              <w:rPr>
                <w:rFonts w:ascii="Arial" w:hAnsi="Arial" w:cs="Arial"/>
                <w:color w:val="000000"/>
                <w:sz w:val="18"/>
                <w:szCs w:val="18"/>
              </w:rPr>
              <w:t xml:space="preserve">929 </w:t>
            </w:r>
          </w:p>
        </w:tc>
        <w:tc>
          <w:tcPr>
            <w:tcW w:w="1195" w:type="pct"/>
            <w:tcBorders>
              <w:top w:val="nil"/>
              <w:left w:val="nil"/>
              <w:bottom w:val="nil"/>
              <w:right w:val="nil"/>
            </w:tcBorders>
            <w:shd w:val="clear" w:color="auto" w:fill="auto"/>
            <w:vAlign w:val="center"/>
            <w:hideMark/>
          </w:tcPr>
          <w:p w14:paraId="01D373A4" w14:textId="25149647" w:rsidR="00226240" w:rsidRPr="00742CF9" w:rsidRDefault="00226240" w:rsidP="00226240">
            <w:pPr>
              <w:tabs>
                <w:tab w:val="left" w:pos="708"/>
              </w:tabs>
              <w:spacing w:before="40" w:after="40" w:line="240" w:lineRule="auto"/>
              <w:ind w:left="30" w:right="57"/>
              <w:rPr>
                <w:rFonts w:ascii="Arial" w:hAnsi="Arial" w:cs="Arial"/>
                <w:color w:val="000000"/>
                <w:sz w:val="18"/>
                <w:szCs w:val="18"/>
                <w:lang w:eastAsia="de-DE"/>
              </w:rPr>
            </w:pPr>
            <w:r w:rsidRPr="00742CF9">
              <w:rPr>
                <w:rFonts w:ascii="Arial" w:hAnsi="Arial" w:cs="Arial"/>
                <w:color w:val="000000"/>
                <w:sz w:val="18"/>
                <w:szCs w:val="18"/>
              </w:rPr>
              <w:t>4,00% godišnja promjenjiva</w:t>
            </w:r>
          </w:p>
        </w:tc>
        <w:tc>
          <w:tcPr>
            <w:tcW w:w="698" w:type="pct"/>
            <w:tcBorders>
              <w:top w:val="nil"/>
              <w:left w:val="nil"/>
              <w:bottom w:val="nil"/>
              <w:right w:val="nil"/>
            </w:tcBorders>
            <w:shd w:val="clear" w:color="auto" w:fill="auto"/>
            <w:vAlign w:val="center"/>
            <w:hideMark/>
          </w:tcPr>
          <w:p w14:paraId="2808054A" w14:textId="26F5A09D" w:rsidR="00226240" w:rsidRPr="00742CF9" w:rsidRDefault="00226240" w:rsidP="00C45DFB">
            <w:pPr>
              <w:widowControl w:val="0"/>
              <w:tabs>
                <w:tab w:val="left" w:pos="-1440"/>
                <w:tab w:val="left" w:pos="-720"/>
              </w:tabs>
              <w:suppressAutoHyphens/>
              <w:spacing w:before="40" w:after="40" w:line="240" w:lineRule="auto"/>
              <w:ind w:right="57"/>
              <w:rPr>
                <w:rFonts w:ascii="Arial" w:hAnsi="Arial" w:cs="Arial"/>
                <w:spacing w:val="-2"/>
                <w:sz w:val="18"/>
                <w:szCs w:val="18"/>
              </w:rPr>
            </w:pPr>
            <w:r w:rsidRPr="00742CF9">
              <w:rPr>
                <w:rFonts w:ascii="Arial" w:hAnsi="Arial" w:cs="Arial"/>
                <w:color w:val="000000"/>
                <w:sz w:val="18"/>
                <w:szCs w:val="18"/>
              </w:rPr>
              <w:t>1.12.2025.</w:t>
            </w:r>
          </w:p>
        </w:tc>
        <w:tc>
          <w:tcPr>
            <w:tcW w:w="557" w:type="pct"/>
            <w:tcBorders>
              <w:top w:val="nil"/>
              <w:left w:val="nil"/>
              <w:bottom w:val="nil"/>
              <w:right w:val="nil"/>
            </w:tcBorders>
            <w:shd w:val="clear" w:color="auto" w:fill="auto"/>
            <w:vAlign w:val="center"/>
          </w:tcPr>
          <w:p w14:paraId="56BFAFE4" w14:textId="2AA2EE6E" w:rsidR="00226240" w:rsidRPr="00742CF9" w:rsidRDefault="00226240" w:rsidP="00226240">
            <w:pPr>
              <w:widowControl w:val="0"/>
              <w:tabs>
                <w:tab w:val="left" w:pos="-1440"/>
                <w:tab w:val="left" w:pos="-720"/>
              </w:tabs>
              <w:suppressAutoHyphens/>
              <w:spacing w:before="40" w:after="40" w:line="240" w:lineRule="auto"/>
              <w:ind w:right="57"/>
              <w:jc w:val="right"/>
              <w:rPr>
                <w:rFonts w:ascii="Arial" w:hAnsi="Arial" w:cs="Arial"/>
                <w:color w:val="000000"/>
                <w:sz w:val="18"/>
                <w:szCs w:val="18"/>
              </w:rPr>
            </w:pPr>
            <w:r w:rsidRPr="00742CF9">
              <w:rPr>
                <w:rFonts w:ascii="Arial" w:hAnsi="Arial" w:cs="Arial"/>
                <w:color w:val="000000"/>
                <w:sz w:val="18"/>
                <w:szCs w:val="18"/>
              </w:rPr>
              <w:t>555</w:t>
            </w:r>
          </w:p>
        </w:tc>
        <w:tc>
          <w:tcPr>
            <w:tcW w:w="581" w:type="pct"/>
            <w:tcBorders>
              <w:top w:val="nil"/>
              <w:left w:val="nil"/>
              <w:bottom w:val="nil"/>
              <w:right w:val="double" w:sz="4" w:space="0" w:color="auto"/>
            </w:tcBorders>
            <w:shd w:val="clear" w:color="auto" w:fill="auto"/>
            <w:vAlign w:val="center"/>
          </w:tcPr>
          <w:p w14:paraId="12CB9DAA" w14:textId="21DE2E22" w:rsidR="00226240" w:rsidRPr="00742CF9" w:rsidRDefault="00226240" w:rsidP="00226240">
            <w:pPr>
              <w:widowControl w:val="0"/>
              <w:tabs>
                <w:tab w:val="left" w:pos="-1440"/>
                <w:tab w:val="left" w:pos="-720"/>
              </w:tabs>
              <w:suppressAutoHyphens/>
              <w:spacing w:before="40" w:after="40" w:line="240" w:lineRule="auto"/>
              <w:ind w:right="57"/>
              <w:jc w:val="right"/>
              <w:rPr>
                <w:rFonts w:ascii="Arial" w:hAnsi="Arial" w:cs="Arial"/>
                <w:color w:val="000000"/>
                <w:sz w:val="18"/>
                <w:szCs w:val="18"/>
              </w:rPr>
            </w:pPr>
            <w:r w:rsidRPr="00742CF9">
              <w:rPr>
                <w:rFonts w:ascii="Arial" w:hAnsi="Arial" w:cs="Arial"/>
                <w:color w:val="000000"/>
                <w:sz w:val="18"/>
                <w:szCs w:val="18"/>
              </w:rPr>
              <w:t>345</w:t>
            </w:r>
          </w:p>
        </w:tc>
      </w:tr>
      <w:tr w:rsidR="00C45DFB" w:rsidRPr="001126BB" w14:paraId="14883ECC" w14:textId="77777777" w:rsidTr="00AB172D">
        <w:trPr>
          <w:trHeight w:val="284"/>
        </w:trPr>
        <w:tc>
          <w:tcPr>
            <w:tcW w:w="1448" w:type="pct"/>
            <w:tcBorders>
              <w:top w:val="nil"/>
              <w:left w:val="double" w:sz="4" w:space="0" w:color="auto"/>
              <w:bottom w:val="nil"/>
              <w:right w:val="nil"/>
            </w:tcBorders>
            <w:shd w:val="clear" w:color="auto" w:fill="auto"/>
            <w:vAlign w:val="center"/>
          </w:tcPr>
          <w:p w14:paraId="5C3DF863" w14:textId="2C6B5AB4" w:rsidR="00226240" w:rsidRPr="003653D0" w:rsidRDefault="00226240" w:rsidP="00226240">
            <w:pPr>
              <w:keepNext/>
              <w:keepLines/>
              <w:tabs>
                <w:tab w:val="left" w:pos="708"/>
              </w:tabs>
              <w:spacing w:before="40" w:after="40" w:line="240" w:lineRule="auto"/>
              <w:rPr>
                <w:rFonts w:ascii="Arial" w:hAnsi="Arial" w:cs="Arial"/>
                <w:bCs/>
                <w:color w:val="000000"/>
                <w:sz w:val="18"/>
                <w:szCs w:val="18"/>
              </w:rPr>
            </w:pPr>
            <w:r w:rsidRPr="003653D0">
              <w:rPr>
                <w:rFonts w:ascii="Arial" w:hAnsi="Arial" w:cs="Arial"/>
                <w:color w:val="000000"/>
                <w:sz w:val="18"/>
                <w:szCs w:val="18"/>
              </w:rPr>
              <w:t>Zagrebačka banka d.d.</w:t>
            </w:r>
            <w:r w:rsidR="00001D0A">
              <w:rPr>
                <w:rFonts w:ascii="Arial" w:hAnsi="Arial" w:cs="Arial"/>
                <w:color w:val="000000"/>
                <w:sz w:val="18"/>
                <w:szCs w:val="18"/>
              </w:rPr>
              <w:t xml:space="preserve"> </w:t>
            </w:r>
            <w:r w:rsidRPr="003653D0">
              <w:rPr>
                <w:rFonts w:ascii="Arial" w:hAnsi="Arial" w:cs="Arial"/>
                <w:color w:val="000000"/>
                <w:sz w:val="18"/>
                <w:szCs w:val="18"/>
              </w:rPr>
              <w:t>Zagreb /i/</w:t>
            </w:r>
          </w:p>
        </w:tc>
        <w:tc>
          <w:tcPr>
            <w:tcW w:w="521" w:type="pct"/>
            <w:tcBorders>
              <w:top w:val="nil"/>
              <w:left w:val="nil"/>
              <w:bottom w:val="nil"/>
              <w:right w:val="nil"/>
            </w:tcBorders>
            <w:shd w:val="clear" w:color="auto" w:fill="auto"/>
            <w:vAlign w:val="center"/>
          </w:tcPr>
          <w:p w14:paraId="506EDA29" w14:textId="324315C8" w:rsidR="00226240" w:rsidRPr="00742CF9" w:rsidRDefault="00226240" w:rsidP="00C45DFB">
            <w:pPr>
              <w:widowControl w:val="0"/>
              <w:tabs>
                <w:tab w:val="left" w:pos="-1440"/>
                <w:tab w:val="left" w:pos="-720"/>
              </w:tabs>
              <w:suppressAutoHyphens/>
              <w:spacing w:before="40" w:after="40" w:line="240" w:lineRule="auto"/>
              <w:ind w:right="57"/>
              <w:jc w:val="right"/>
              <w:rPr>
                <w:rFonts w:ascii="Arial" w:hAnsi="Arial" w:cs="Arial"/>
                <w:color w:val="000000"/>
                <w:spacing w:val="-2"/>
                <w:sz w:val="18"/>
                <w:szCs w:val="18"/>
              </w:rPr>
            </w:pPr>
            <w:r w:rsidRPr="00742CF9">
              <w:rPr>
                <w:rFonts w:ascii="Arial" w:hAnsi="Arial" w:cs="Arial"/>
                <w:color w:val="000000"/>
                <w:sz w:val="18"/>
                <w:szCs w:val="18"/>
              </w:rPr>
              <w:t xml:space="preserve">5.309 </w:t>
            </w:r>
          </w:p>
        </w:tc>
        <w:tc>
          <w:tcPr>
            <w:tcW w:w="1195" w:type="pct"/>
            <w:tcBorders>
              <w:top w:val="nil"/>
              <w:left w:val="nil"/>
              <w:bottom w:val="nil"/>
              <w:right w:val="nil"/>
            </w:tcBorders>
            <w:shd w:val="clear" w:color="auto" w:fill="auto"/>
            <w:vAlign w:val="center"/>
          </w:tcPr>
          <w:p w14:paraId="47B43BD3" w14:textId="0816F838" w:rsidR="00226240" w:rsidRPr="00742CF9" w:rsidRDefault="00226240" w:rsidP="00226240">
            <w:pPr>
              <w:tabs>
                <w:tab w:val="left" w:pos="708"/>
              </w:tabs>
              <w:spacing w:before="40" w:after="40" w:line="240" w:lineRule="auto"/>
              <w:ind w:left="30" w:right="57"/>
              <w:rPr>
                <w:rFonts w:ascii="Arial" w:hAnsi="Arial" w:cs="Arial"/>
                <w:color w:val="000000"/>
                <w:sz w:val="18"/>
                <w:szCs w:val="18"/>
                <w:lang w:eastAsia="de-DE"/>
              </w:rPr>
            </w:pPr>
            <w:r w:rsidRPr="00742CF9">
              <w:rPr>
                <w:rFonts w:ascii="Arial" w:hAnsi="Arial" w:cs="Arial"/>
                <w:color w:val="000000"/>
                <w:sz w:val="18"/>
                <w:szCs w:val="18"/>
              </w:rPr>
              <w:t>kamata na trezorske zapise MF RH + 1,55%</w:t>
            </w:r>
          </w:p>
        </w:tc>
        <w:tc>
          <w:tcPr>
            <w:tcW w:w="698" w:type="pct"/>
            <w:tcBorders>
              <w:top w:val="nil"/>
              <w:left w:val="nil"/>
              <w:bottom w:val="nil"/>
              <w:right w:val="nil"/>
            </w:tcBorders>
            <w:shd w:val="clear" w:color="auto" w:fill="auto"/>
            <w:vAlign w:val="center"/>
          </w:tcPr>
          <w:p w14:paraId="6867DAD4" w14:textId="6A211FCE" w:rsidR="00226240" w:rsidRPr="00742CF9" w:rsidRDefault="00226240" w:rsidP="00C45DFB">
            <w:pPr>
              <w:widowControl w:val="0"/>
              <w:tabs>
                <w:tab w:val="left" w:pos="-1440"/>
                <w:tab w:val="left" w:pos="-720"/>
              </w:tabs>
              <w:suppressAutoHyphens/>
              <w:spacing w:before="40" w:after="40" w:line="240" w:lineRule="auto"/>
              <w:ind w:right="57"/>
              <w:rPr>
                <w:rFonts w:ascii="Arial" w:hAnsi="Arial" w:cs="Arial"/>
                <w:color w:val="000000"/>
                <w:spacing w:val="-2"/>
                <w:sz w:val="18"/>
                <w:szCs w:val="18"/>
              </w:rPr>
            </w:pPr>
            <w:r w:rsidRPr="00742CF9">
              <w:rPr>
                <w:rFonts w:ascii="Arial" w:hAnsi="Arial" w:cs="Arial"/>
                <w:color w:val="000000"/>
                <w:sz w:val="18"/>
                <w:szCs w:val="18"/>
              </w:rPr>
              <w:t>01.09.2026.</w:t>
            </w:r>
          </w:p>
        </w:tc>
        <w:tc>
          <w:tcPr>
            <w:tcW w:w="557" w:type="pct"/>
            <w:tcBorders>
              <w:top w:val="nil"/>
              <w:left w:val="nil"/>
              <w:bottom w:val="nil"/>
              <w:right w:val="nil"/>
            </w:tcBorders>
            <w:shd w:val="clear" w:color="auto" w:fill="auto"/>
            <w:vAlign w:val="center"/>
          </w:tcPr>
          <w:p w14:paraId="7342D44C" w14:textId="6242563D" w:rsidR="00226240" w:rsidRPr="00742CF9" w:rsidRDefault="00226240" w:rsidP="00226240">
            <w:pPr>
              <w:widowControl w:val="0"/>
              <w:tabs>
                <w:tab w:val="left" w:pos="-1440"/>
                <w:tab w:val="left" w:pos="-720"/>
              </w:tabs>
              <w:suppressAutoHyphens/>
              <w:spacing w:before="40" w:after="40" w:line="240" w:lineRule="auto"/>
              <w:ind w:right="57"/>
              <w:jc w:val="right"/>
              <w:rPr>
                <w:rFonts w:ascii="Arial" w:hAnsi="Arial" w:cs="Arial"/>
                <w:color w:val="000000"/>
                <w:sz w:val="18"/>
                <w:szCs w:val="18"/>
              </w:rPr>
            </w:pPr>
            <w:r w:rsidRPr="00742CF9">
              <w:rPr>
                <w:rFonts w:ascii="Arial" w:hAnsi="Arial" w:cs="Arial"/>
                <w:color w:val="000000"/>
                <w:sz w:val="18"/>
                <w:szCs w:val="18"/>
              </w:rPr>
              <w:t>1.327</w:t>
            </w:r>
          </w:p>
        </w:tc>
        <w:tc>
          <w:tcPr>
            <w:tcW w:w="581" w:type="pct"/>
            <w:tcBorders>
              <w:top w:val="nil"/>
              <w:left w:val="nil"/>
              <w:bottom w:val="nil"/>
              <w:right w:val="double" w:sz="4" w:space="0" w:color="auto"/>
            </w:tcBorders>
            <w:shd w:val="clear" w:color="auto" w:fill="auto"/>
            <w:vAlign w:val="center"/>
          </w:tcPr>
          <w:p w14:paraId="65D76D48" w14:textId="0311B27B" w:rsidR="00226240" w:rsidRPr="00742CF9" w:rsidRDefault="00226240" w:rsidP="00226240">
            <w:pPr>
              <w:widowControl w:val="0"/>
              <w:tabs>
                <w:tab w:val="left" w:pos="-1440"/>
                <w:tab w:val="left" w:pos="-720"/>
              </w:tabs>
              <w:suppressAutoHyphens/>
              <w:spacing w:before="40" w:after="40" w:line="240" w:lineRule="auto"/>
              <w:ind w:right="57"/>
              <w:jc w:val="right"/>
              <w:rPr>
                <w:rFonts w:ascii="Arial" w:hAnsi="Arial" w:cs="Arial"/>
                <w:color w:val="000000"/>
                <w:sz w:val="18"/>
                <w:szCs w:val="18"/>
              </w:rPr>
            </w:pPr>
            <w:r w:rsidRPr="00742CF9">
              <w:rPr>
                <w:rFonts w:ascii="Arial" w:hAnsi="Arial" w:cs="Arial"/>
                <w:color w:val="000000"/>
                <w:sz w:val="18"/>
                <w:szCs w:val="18"/>
              </w:rPr>
              <w:t>0</w:t>
            </w:r>
          </w:p>
        </w:tc>
      </w:tr>
      <w:tr w:rsidR="00C45DFB" w:rsidRPr="001126BB" w14:paraId="73E8157A" w14:textId="77777777" w:rsidTr="00AB172D">
        <w:trPr>
          <w:trHeight w:val="284"/>
        </w:trPr>
        <w:tc>
          <w:tcPr>
            <w:tcW w:w="1448" w:type="pct"/>
            <w:tcBorders>
              <w:top w:val="nil"/>
              <w:left w:val="double" w:sz="4" w:space="0" w:color="auto"/>
              <w:bottom w:val="nil"/>
              <w:right w:val="nil"/>
            </w:tcBorders>
            <w:shd w:val="clear" w:color="auto" w:fill="auto"/>
            <w:vAlign w:val="center"/>
          </w:tcPr>
          <w:p w14:paraId="49DDD134" w14:textId="26895D39" w:rsidR="00226240" w:rsidRPr="003653D0" w:rsidRDefault="00226240" w:rsidP="00226240">
            <w:pPr>
              <w:keepNext/>
              <w:keepLines/>
              <w:tabs>
                <w:tab w:val="left" w:pos="708"/>
              </w:tabs>
              <w:spacing w:before="40" w:after="40" w:line="240" w:lineRule="auto"/>
              <w:rPr>
                <w:rFonts w:ascii="Arial" w:hAnsi="Arial" w:cs="Arial"/>
                <w:color w:val="000000"/>
                <w:sz w:val="18"/>
                <w:szCs w:val="18"/>
              </w:rPr>
            </w:pPr>
            <w:r w:rsidRPr="003653D0">
              <w:rPr>
                <w:rFonts w:ascii="Arial" w:hAnsi="Arial" w:cs="Arial"/>
                <w:color w:val="000000"/>
                <w:sz w:val="18"/>
                <w:szCs w:val="18"/>
              </w:rPr>
              <w:t>Partner banka d.d.</w:t>
            </w:r>
          </w:p>
        </w:tc>
        <w:tc>
          <w:tcPr>
            <w:tcW w:w="521" w:type="pct"/>
            <w:tcBorders>
              <w:top w:val="nil"/>
              <w:left w:val="nil"/>
              <w:bottom w:val="nil"/>
              <w:right w:val="nil"/>
            </w:tcBorders>
            <w:shd w:val="clear" w:color="auto" w:fill="auto"/>
            <w:vAlign w:val="center"/>
          </w:tcPr>
          <w:p w14:paraId="5DAFA177" w14:textId="52A773B8" w:rsidR="00226240" w:rsidRPr="00742CF9" w:rsidRDefault="00226240" w:rsidP="00C45DFB">
            <w:pPr>
              <w:widowControl w:val="0"/>
              <w:tabs>
                <w:tab w:val="left" w:pos="-1440"/>
                <w:tab w:val="left" w:pos="-720"/>
              </w:tabs>
              <w:suppressAutoHyphens/>
              <w:spacing w:before="40" w:after="40" w:line="240" w:lineRule="auto"/>
              <w:ind w:right="57"/>
              <w:jc w:val="right"/>
              <w:rPr>
                <w:rFonts w:ascii="Arial" w:hAnsi="Arial" w:cs="Arial"/>
                <w:color w:val="000000"/>
                <w:sz w:val="18"/>
                <w:szCs w:val="18"/>
              </w:rPr>
            </w:pPr>
            <w:r w:rsidRPr="00742CF9">
              <w:rPr>
                <w:rFonts w:ascii="Arial" w:hAnsi="Arial" w:cs="Arial"/>
                <w:color w:val="000000"/>
                <w:sz w:val="18"/>
                <w:szCs w:val="18"/>
              </w:rPr>
              <w:t xml:space="preserve">929 </w:t>
            </w:r>
          </w:p>
        </w:tc>
        <w:tc>
          <w:tcPr>
            <w:tcW w:w="1195" w:type="pct"/>
            <w:tcBorders>
              <w:top w:val="nil"/>
              <w:left w:val="nil"/>
              <w:bottom w:val="nil"/>
              <w:right w:val="nil"/>
            </w:tcBorders>
            <w:shd w:val="clear" w:color="auto" w:fill="auto"/>
            <w:vAlign w:val="center"/>
          </w:tcPr>
          <w:p w14:paraId="35D22973" w14:textId="695FE3F8" w:rsidR="00226240" w:rsidRPr="00742CF9" w:rsidRDefault="00226240" w:rsidP="00226240">
            <w:pPr>
              <w:tabs>
                <w:tab w:val="left" w:pos="708"/>
              </w:tabs>
              <w:spacing w:before="40" w:after="40" w:line="240" w:lineRule="auto"/>
              <w:ind w:left="30" w:right="57"/>
              <w:rPr>
                <w:rFonts w:ascii="Arial" w:hAnsi="Arial" w:cs="Arial"/>
                <w:color w:val="000000"/>
                <w:sz w:val="18"/>
                <w:szCs w:val="18"/>
              </w:rPr>
            </w:pPr>
            <w:r w:rsidRPr="00742CF9">
              <w:rPr>
                <w:rFonts w:ascii="Arial" w:hAnsi="Arial" w:cs="Arial"/>
                <w:color w:val="000000"/>
                <w:sz w:val="18"/>
                <w:szCs w:val="18"/>
              </w:rPr>
              <w:t>4,20% kamata</w:t>
            </w:r>
          </w:p>
        </w:tc>
        <w:tc>
          <w:tcPr>
            <w:tcW w:w="698" w:type="pct"/>
            <w:tcBorders>
              <w:top w:val="nil"/>
              <w:left w:val="nil"/>
              <w:bottom w:val="nil"/>
              <w:right w:val="nil"/>
            </w:tcBorders>
            <w:shd w:val="clear" w:color="auto" w:fill="auto"/>
            <w:vAlign w:val="center"/>
          </w:tcPr>
          <w:p w14:paraId="5A8CE4BC" w14:textId="50E9AF34" w:rsidR="00226240" w:rsidRPr="00742CF9" w:rsidRDefault="00226240" w:rsidP="00C45DFB">
            <w:pPr>
              <w:widowControl w:val="0"/>
              <w:tabs>
                <w:tab w:val="left" w:pos="-1440"/>
                <w:tab w:val="left" w:pos="-720"/>
              </w:tabs>
              <w:suppressAutoHyphens/>
              <w:spacing w:before="40" w:after="40" w:line="240" w:lineRule="auto"/>
              <w:ind w:right="57"/>
              <w:rPr>
                <w:rFonts w:ascii="Arial" w:hAnsi="Arial" w:cs="Arial"/>
                <w:color w:val="000000"/>
                <w:sz w:val="18"/>
                <w:szCs w:val="18"/>
              </w:rPr>
            </w:pPr>
            <w:r w:rsidRPr="00742CF9">
              <w:rPr>
                <w:rFonts w:ascii="Arial" w:hAnsi="Arial" w:cs="Arial"/>
                <w:color w:val="000000"/>
                <w:sz w:val="18"/>
                <w:szCs w:val="18"/>
              </w:rPr>
              <w:t>1.7.2023.</w:t>
            </w:r>
          </w:p>
        </w:tc>
        <w:tc>
          <w:tcPr>
            <w:tcW w:w="557" w:type="pct"/>
            <w:tcBorders>
              <w:top w:val="nil"/>
              <w:left w:val="nil"/>
              <w:bottom w:val="nil"/>
              <w:right w:val="nil"/>
            </w:tcBorders>
            <w:shd w:val="clear" w:color="auto" w:fill="auto"/>
            <w:vAlign w:val="center"/>
          </w:tcPr>
          <w:p w14:paraId="6A2FF6D5" w14:textId="224BBFFC" w:rsidR="00226240" w:rsidRPr="00742CF9" w:rsidRDefault="00226240" w:rsidP="00226240">
            <w:pPr>
              <w:widowControl w:val="0"/>
              <w:tabs>
                <w:tab w:val="left" w:pos="-1440"/>
                <w:tab w:val="left" w:pos="-720"/>
              </w:tabs>
              <w:suppressAutoHyphens/>
              <w:spacing w:before="40" w:after="40" w:line="240" w:lineRule="auto"/>
              <w:ind w:right="57"/>
              <w:jc w:val="right"/>
              <w:rPr>
                <w:rFonts w:ascii="Arial" w:hAnsi="Arial" w:cs="Arial"/>
                <w:spacing w:val="-2"/>
                <w:sz w:val="18"/>
                <w:szCs w:val="18"/>
              </w:rPr>
            </w:pPr>
            <w:r w:rsidRPr="00742CF9">
              <w:rPr>
                <w:rFonts w:ascii="Arial" w:hAnsi="Arial" w:cs="Arial"/>
                <w:color w:val="000000"/>
                <w:sz w:val="18"/>
                <w:szCs w:val="18"/>
              </w:rPr>
              <w:t>181</w:t>
            </w:r>
          </w:p>
        </w:tc>
        <w:tc>
          <w:tcPr>
            <w:tcW w:w="581" w:type="pct"/>
            <w:tcBorders>
              <w:top w:val="nil"/>
              <w:left w:val="nil"/>
              <w:bottom w:val="nil"/>
              <w:right w:val="double" w:sz="4" w:space="0" w:color="auto"/>
            </w:tcBorders>
            <w:shd w:val="clear" w:color="auto" w:fill="auto"/>
            <w:vAlign w:val="center"/>
          </w:tcPr>
          <w:p w14:paraId="4D1D30DB" w14:textId="57858773" w:rsidR="00226240" w:rsidRPr="00742CF9" w:rsidRDefault="00226240" w:rsidP="00226240">
            <w:pPr>
              <w:widowControl w:val="0"/>
              <w:tabs>
                <w:tab w:val="left" w:pos="-1440"/>
                <w:tab w:val="left" w:pos="-720"/>
              </w:tabs>
              <w:suppressAutoHyphens/>
              <w:spacing w:before="40" w:after="40" w:line="240" w:lineRule="auto"/>
              <w:ind w:right="57"/>
              <w:jc w:val="right"/>
              <w:rPr>
                <w:rFonts w:ascii="Arial" w:hAnsi="Arial" w:cs="Arial"/>
                <w:spacing w:val="-2"/>
                <w:sz w:val="18"/>
                <w:szCs w:val="18"/>
              </w:rPr>
            </w:pPr>
            <w:r w:rsidRPr="00742CF9">
              <w:rPr>
                <w:rFonts w:ascii="Arial" w:hAnsi="Arial" w:cs="Arial"/>
                <w:color w:val="000000"/>
                <w:sz w:val="18"/>
                <w:szCs w:val="18"/>
              </w:rPr>
              <w:t>0</w:t>
            </w:r>
          </w:p>
        </w:tc>
      </w:tr>
      <w:tr w:rsidR="00C45DFB" w:rsidRPr="001126BB" w14:paraId="23FECCC2" w14:textId="77777777" w:rsidTr="00AB172D">
        <w:trPr>
          <w:trHeight w:val="284"/>
        </w:trPr>
        <w:tc>
          <w:tcPr>
            <w:tcW w:w="1448" w:type="pct"/>
            <w:tcBorders>
              <w:top w:val="nil"/>
              <w:left w:val="double" w:sz="4" w:space="0" w:color="auto"/>
              <w:bottom w:val="nil"/>
              <w:right w:val="nil"/>
            </w:tcBorders>
            <w:shd w:val="clear" w:color="auto" w:fill="auto"/>
            <w:vAlign w:val="center"/>
          </w:tcPr>
          <w:p w14:paraId="298CD3F2" w14:textId="6CA0785A" w:rsidR="00226240" w:rsidRPr="003653D0" w:rsidRDefault="00226240" w:rsidP="00226240">
            <w:pPr>
              <w:keepNext/>
              <w:keepLines/>
              <w:tabs>
                <w:tab w:val="left" w:pos="708"/>
              </w:tabs>
              <w:spacing w:before="40" w:after="40" w:line="240" w:lineRule="auto"/>
              <w:rPr>
                <w:rFonts w:ascii="Arial" w:hAnsi="Arial" w:cs="Arial"/>
                <w:bCs/>
                <w:color w:val="000000"/>
                <w:sz w:val="18"/>
                <w:szCs w:val="18"/>
              </w:rPr>
            </w:pPr>
            <w:r w:rsidRPr="003653D0">
              <w:rPr>
                <w:rFonts w:ascii="Arial" w:hAnsi="Arial" w:cs="Arial"/>
                <w:color w:val="000000"/>
                <w:sz w:val="18"/>
                <w:szCs w:val="18"/>
              </w:rPr>
              <w:t>Zagrebačka Banka d.d.</w:t>
            </w:r>
            <w:r w:rsidR="00001D0A">
              <w:rPr>
                <w:rFonts w:ascii="Arial" w:hAnsi="Arial" w:cs="Arial"/>
                <w:color w:val="000000"/>
                <w:sz w:val="18"/>
                <w:szCs w:val="18"/>
              </w:rPr>
              <w:t xml:space="preserve"> </w:t>
            </w:r>
            <w:r w:rsidRPr="003653D0">
              <w:rPr>
                <w:rFonts w:ascii="Arial" w:hAnsi="Arial" w:cs="Arial"/>
                <w:color w:val="000000"/>
                <w:sz w:val="18"/>
                <w:szCs w:val="18"/>
              </w:rPr>
              <w:t xml:space="preserve">Zagreb /i/ </w:t>
            </w:r>
          </w:p>
        </w:tc>
        <w:tc>
          <w:tcPr>
            <w:tcW w:w="521" w:type="pct"/>
            <w:tcBorders>
              <w:top w:val="nil"/>
              <w:left w:val="nil"/>
              <w:bottom w:val="nil"/>
              <w:right w:val="nil"/>
            </w:tcBorders>
            <w:shd w:val="clear" w:color="auto" w:fill="auto"/>
            <w:vAlign w:val="center"/>
          </w:tcPr>
          <w:p w14:paraId="1AABB0AD" w14:textId="7D0F406B" w:rsidR="00226240" w:rsidRPr="00742CF9" w:rsidRDefault="00226240" w:rsidP="00C45DFB">
            <w:pPr>
              <w:widowControl w:val="0"/>
              <w:tabs>
                <w:tab w:val="left" w:pos="-1440"/>
                <w:tab w:val="left" w:pos="-720"/>
              </w:tabs>
              <w:suppressAutoHyphens/>
              <w:spacing w:before="40" w:after="40" w:line="240" w:lineRule="auto"/>
              <w:ind w:right="57"/>
              <w:jc w:val="right"/>
              <w:rPr>
                <w:rFonts w:ascii="Arial" w:hAnsi="Arial" w:cs="Arial"/>
                <w:color w:val="000000"/>
                <w:spacing w:val="-2"/>
                <w:sz w:val="18"/>
                <w:szCs w:val="18"/>
              </w:rPr>
            </w:pPr>
            <w:r w:rsidRPr="00742CF9">
              <w:rPr>
                <w:rFonts w:ascii="Arial" w:hAnsi="Arial" w:cs="Arial"/>
                <w:color w:val="000000"/>
                <w:sz w:val="18"/>
                <w:szCs w:val="18"/>
              </w:rPr>
              <w:t xml:space="preserve">7.963 </w:t>
            </w:r>
          </w:p>
        </w:tc>
        <w:tc>
          <w:tcPr>
            <w:tcW w:w="1195" w:type="pct"/>
            <w:tcBorders>
              <w:top w:val="nil"/>
              <w:left w:val="nil"/>
              <w:bottom w:val="nil"/>
              <w:right w:val="nil"/>
            </w:tcBorders>
            <w:shd w:val="clear" w:color="auto" w:fill="auto"/>
            <w:vAlign w:val="center"/>
          </w:tcPr>
          <w:p w14:paraId="47A59472" w14:textId="6F2A0155" w:rsidR="00226240" w:rsidRPr="00742CF9" w:rsidRDefault="00226240" w:rsidP="00226240">
            <w:pPr>
              <w:tabs>
                <w:tab w:val="left" w:pos="708"/>
              </w:tabs>
              <w:spacing w:before="40" w:after="40" w:line="240" w:lineRule="auto"/>
              <w:ind w:left="30" w:right="57"/>
              <w:rPr>
                <w:rFonts w:ascii="Arial" w:hAnsi="Arial" w:cs="Arial"/>
                <w:color w:val="000000"/>
                <w:sz w:val="18"/>
                <w:szCs w:val="18"/>
                <w:lang w:eastAsia="de-DE"/>
              </w:rPr>
            </w:pPr>
            <w:r w:rsidRPr="00742CF9">
              <w:rPr>
                <w:rFonts w:ascii="Arial" w:hAnsi="Arial" w:cs="Arial"/>
                <w:color w:val="000000"/>
                <w:sz w:val="18"/>
                <w:szCs w:val="18"/>
              </w:rPr>
              <w:t>kamata na trezorske zapise MF RH + 1,55%</w:t>
            </w:r>
          </w:p>
        </w:tc>
        <w:tc>
          <w:tcPr>
            <w:tcW w:w="698" w:type="pct"/>
            <w:tcBorders>
              <w:top w:val="nil"/>
              <w:left w:val="nil"/>
              <w:bottom w:val="nil"/>
              <w:right w:val="nil"/>
            </w:tcBorders>
            <w:shd w:val="clear" w:color="auto" w:fill="auto"/>
            <w:vAlign w:val="center"/>
          </w:tcPr>
          <w:p w14:paraId="363CAAB6" w14:textId="4C91A795" w:rsidR="00226240" w:rsidRPr="00742CF9" w:rsidRDefault="00226240" w:rsidP="00C45DFB">
            <w:pPr>
              <w:widowControl w:val="0"/>
              <w:tabs>
                <w:tab w:val="left" w:pos="-1440"/>
                <w:tab w:val="left" w:pos="-720"/>
              </w:tabs>
              <w:suppressAutoHyphens/>
              <w:spacing w:before="40" w:after="40" w:line="240" w:lineRule="auto"/>
              <w:ind w:right="57"/>
              <w:rPr>
                <w:rFonts w:ascii="Arial" w:hAnsi="Arial" w:cs="Arial"/>
                <w:color w:val="000000"/>
                <w:spacing w:val="-2"/>
                <w:sz w:val="18"/>
                <w:szCs w:val="18"/>
              </w:rPr>
            </w:pPr>
            <w:r w:rsidRPr="00742CF9">
              <w:rPr>
                <w:rFonts w:ascii="Arial" w:hAnsi="Arial" w:cs="Arial"/>
                <w:color w:val="000000"/>
                <w:sz w:val="18"/>
                <w:szCs w:val="18"/>
              </w:rPr>
              <w:t>01.11.2024.</w:t>
            </w:r>
          </w:p>
        </w:tc>
        <w:tc>
          <w:tcPr>
            <w:tcW w:w="557" w:type="pct"/>
            <w:tcBorders>
              <w:top w:val="nil"/>
              <w:left w:val="nil"/>
              <w:bottom w:val="nil"/>
              <w:right w:val="nil"/>
            </w:tcBorders>
            <w:shd w:val="clear" w:color="auto" w:fill="auto"/>
            <w:vAlign w:val="center"/>
          </w:tcPr>
          <w:p w14:paraId="506DE507" w14:textId="717EFA8B" w:rsidR="00226240" w:rsidRPr="00742CF9" w:rsidRDefault="00226240" w:rsidP="00226240">
            <w:pPr>
              <w:widowControl w:val="0"/>
              <w:tabs>
                <w:tab w:val="left" w:pos="-1440"/>
                <w:tab w:val="left" w:pos="-720"/>
              </w:tabs>
              <w:suppressAutoHyphens/>
              <w:spacing w:before="40" w:after="40" w:line="240" w:lineRule="auto"/>
              <w:ind w:right="57"/>
              <w:jc w:val="right"/>
              <w:rPr>
                <w:rFonts w:ascii="Arial" w:hAnsi="Arial" w:cs="Arial"/>
                <w:color w:val="000000"/>
                <w:sz w:val="18"/>
                <w:szCs w:val="18"/>
              </w:rPr>
            </w:pPr>
            <w:r w:rsidRPr="00742CF9">
              <w:rPr>
                <w:rFonts w:ascii="Arial" w:hAnsi="Arial" w:cs="Arial"/>
                <w:color w:val="000000"/>
                <w:sz w:val="18"/>
                <w:szCs w:val="18"/>
              </w:rPr>
              <w:t>1.140</w:t>
            </w:r>
          </w:p>
        </w:tc>
        <w:tc>
          <w:tcPr>
            <w:tcW w:w="581" w:type="pct"/>
            <w:tcBorders>
              <w:top w:val="nil"/>
              <w:left w:val="nil"/>
              <w:bottom w:val="nil"/>
              <w:right w:val="double" w:sz="4" w:space="0" w:color="auto"/>
            </w:tcBorders>
            <w:shd w:val="clear" w:color="auto" w:fill="auto"/>
            <w:vAlign w:val="center"/>
          </w:tcPr>
          <w:p w14:paraId="22F82060" w14:textId="5D6A4FFB" w:rsidR="00226240" w:rsidRPr="00742CF9" w:rsidRDefault="00226240" w:rsidP="00226240">
            <w:pPr>
              <w:widowControl w:val="0"/>
              <w:tabs>
                <w:tab w:val="left" w:pos="-1440"/>
                <w:tab w:val="left" w:pos="-720"/>
              </w:tabs>
              <w:suppressAutoHyphens/>
              <w:spacing w:before="40" w:after="40" w:line="240" w:lineRule="auto"/>
              <w:ind w:right="57"/>
              <w:jc w:val="right"/>
              <w:rPr>
                <w:rFonts w:ascii="Arial" w:hAnsi="Arial" w:cs="Arial"/>
                <w:color w:val="000000"/>
                <w:sz w:val="18"/>
                <w:szCs w:val="18"/>
              </w:rPr>
            </w:pPr>
            <w:r w:rsidRPr="00742CF9">
              <w:rPr>
                <w:rFonts w:ascii="Arial" w:hAnsi="Arial" w:cs="Arial"/>
                <w:color w:val="000000"/>
                <w:sz w:val="18"/>
                <w:szCs w:val="18"/>
              </w:rPr>
              <w:t>0</w:t>
            </w:r>
          </w:p>
        </w:tc>
      </w:tr>
      <w:tr w:rsidR="00C45DFB" w:rsidRPr="001126BB" w14:paraId="59D71F01" w14:textId="77777777" w:rsidTr="00AB172D">
        <w:trPr>
          <w:trHeight w:val="284"/>
        </w:trPr>
        <w:tc>
          <w:tcPr>
            <w:tcW w:w="1448" w:type="pct"/>
            <w:tcBorders>
              <w:top w:val="nil"/>
              <w:left w:val="double" w:sz="4" w:space="0" w:color="auto"/>
              <w:bottom w:val="nil"/>
              <w:right w:val="nil"/>
            </w:tcBorders>
            <w:shd w:val="clear" w:color="auto" w:fill="auto"/>
            <w:vAlign w:val="center"/>
          </w:tcPr>
          <w:p w14:paraId="7938581D" w14:textId="63361306" w:rsidR="00226240" w:rsidRPr="003653D0" w:rsidRDefault="00226240" w:rsidP="00226240">
            <w:pPr>
              <w:keepNext/>
              <w:keepLines/>
              <w:tabs>
                <w:tab w:val="left" w:pos="708"/>
              </w:tabs>
              <w:spacing w:before="40" w:after="40" w:line="240" w:lineRule="auto"/>
              <w:rPr>
                <w:rFonts w:ascii="Arial" w:hAnsi="Arial" w:cs="Arial"/>
                <w:color w:val="000000"/>
                <w:sz w:val="18"/>
                <w:szCs w:val="18"/>
              </w:rPr>
            </w:pPr>
            <w:r w:rsidRPr="003653D0">
              <w:rPr>
                <w:rFonts w:ascii="Arial" w:hAnsi="Arial" w:cs="Arial"/>
                <w:color w:val="000000"/>
                <w:sz w:val="18"/>
                <w:szCs w:val="18"/>
              </w:rPr>
              <w:t>Karlovačka banka d.d. Karlovac /i/</w:t>
            </w:r>
          </w:p>
        </w:tc>
        <w:tc>
          <w:tcPr>
            <w:tcW w:w="521" w:type="pct"/>
            <w:tcBorders>
              <w:top w:val="nil"/>
              <w:left w:val="nil"/>
              <w:bottom w:val="nil"/>
              <w:right w:val="nil"/>
            </w:tcBorders>
            <w:shd w:val="clear" w:color="auto" w:fill="auto"/>
            <w:vAlign w:val="center"/>
          </w:tcPr>
          <w:p w14:paraId="019953F7" w14:textId="4D273C43" w:rsidR="00226240" w:rsidRPr="00742CF9" w:rsidRDefault="00226240" w:rsidP="00C45DFB">
            <w:pPr>
              <w:widowControl w:val="0"/>
              <w:tabs>
                <w:tab w:val="left" w:pos="-1440"/>
                <w:tab w:val="left" w:pos="-720"/>
              </w:tabs>
              <w:suppressAutoHyphens/>
              <w:spacing w:before="40" w:after="40" w:line="240" w:lineRule="auto"/>
              <w:ind w:right="57"/>
              <w:jc w:val="right"/>
              <w:rPr>
                <w:rFonts w:ascii="Arial" w:hAnsi="Arial" w:cs="Arial"/>
                <w:color w:val="000000"/>
                <w:sz w:val="18"/>
                <w:szCs w:val="18"/>
              </w:rPr>
            </w:pPr>
            <w:r w:rsidRPr="00742CF9">
              <w:rPr>
                <w:rFonts w:ascii="Arial" w:hAnsi="Arial" w:cs="Arial"/>
                <w:color w:val="000000"/>
                <w:sz w:val="18"/>
                <w:szCs w:val="18"/>
              </w:rPr>
              <w:t xml:space="preserve">3.318 </w:t>
            </w:r>
          </w:p>
        </w:tc>
        <w:tc>
          <w:tcPr>
            <w:tcW w:w="1195" w:type="pct"/>
            <w:tcBorders>
              <w:top w:val="nil"/>
              <w:left w:val="nil"/>
              <w:bottom w:val="nil"/>
              <w:right w:val="nil"/>
            </w:tcBorders>
            <w:shd w:val="clear" w:color="auto" w:fill="auto"/>
            <w:vAlign w:val="center"/>
          </w:tcPr>
          <w:p w14:paraId="7236CEEB" w14:textId="64BE1695" w:rsidR="00226240" w:rsidRPr="00742CF9" w:rsidRDefault="00226240" w:rsidP="00226240">
            <w:pPr>
              <w:tabs>
                <w:tab w:val="left" w:pos="708"/>
              </w:tabs>
              <w:spacing w:before="40" w:after="40" w:line="240" w:lineRule="auto"/>
              <w:ind w:left="30" w:right="57"/>
              <w:rPr>
                <w:rFonts w:ascii="Arial" w:hAnsi="Arial" w:cs="Arial"/>
                <w:color w:val="000000"/>
                <w:sz w:val="18"/>
                <w:szCs w:val="18"/>
              </w:rPr>
            </w:pPr>
            <w:r w:rsidRPr="00742CF9">
              <w:rPr>
                <w:rFonts w:ascii="Arial" w:hAnsi="Arial" w:cs="Arial"/>
                <w:color w:val="000000"/>
                <w:sz w:val="18"/>
                <w:szCs w:val="18"/>
              </w:rPr>
              <w:t>4,15% godišnja promjenjiva</w:t>
            </w:r>
          </w:p>
        </w:tc>
        <w:tc>
          <w:tcPr>
            <w:tcW w:w="698" w:type="pct"/>
            <w:tcBorders>
              <w:top w:val="nil"/>
              <w:left w:val="nil"/>
              <w:bottom w:val="nil"/>
              <w:right w:val="nil"/>
            </w:tcBorders>
            <w:shd w:val="clear" w:color="auto" w:fill="auto"/>
            <w:vAlign w:val="center"/>
          </w:tcPr>
          <w:p w14:paraId="3BAD034F" w14:textId="6B7539C1" w:rsidR="00226240" w:rsidRPr="00742CF9" w:rsidRDefault="00226240" w:rsidP="00C45DFB">
            <w:pPr>
              <w:widowControl w:val="0"/>
              <w:tabs>
                <w:tab w:val="left" w:pos="-1440"/>
                <w:tab w:val="left" w:pos="-720"/>
              </w:tabs>
              <w:suppressAutoHyphens/>
              <w:spacing w:before="40" w:after="40" w:line="240" w:lineRule="auto"/>
              <w:ind w:right="57"/>
              <w:rPr>
                <w:rFonts w:ascii="Arial" w:hAnsi="Arial" w:cs="Arial"/>
                <w:color w:val="000000"/>
                <w:sz w:val="18"/>
                <w:szCs w:val="18"/>
              </w:rPr>
            </w:pPr>
            <w:r w:rsidRPr="00742CF9">
              <w:rPr>
                <w:rFonts w:ascii="Arial" w:hAnsi="Arial" w:cs="Arial"/>
                <w:color w:val="000000"/>
                <w:sz w:val="18"/>
                <w:szCs w:val="18"/>
              </w:rPr>
              <w:t>31.08.2030.</w:t>
            </w:r>
          </w:p>
        </w:tc>
        <w:tc>
          <w:tcPr>
            <w:tcW w:w="557" w:type="pct"/>
            <w:tcBorders>
              <w:top w:val="nil"/>
              <w:left w:val="nil"/>
              <w:bottom w:val="nil"/>
              <w:right w:val="nil"/>
            </w:tcBorders>
            <w:shd w:val="clear" w:color="auto" w:fill="auto"/>
            <w:vAlign w:val="center"/>
          </w:tcPr>
          <w:p w14:paraId="7764CF54" w14:textId="0B3582F9" w:rsidR="00226240" w:rsidRPr="00742CF9" w:rsidRDefault="00226240" w:rsidP="00226240">
            <w:pPr>
              <w:widowControl w:val="0"/>
              <w:tabs>
                <w:tab w:val="left" w:pos="-1440"/>
                <w:tab w:val="left" w:pos="-720"/>
              </w:tabs>
              <w:suppressAutoHyphens/>
              <w:spacing w:before="40" w:after="40" w:line="240" w:lineRule="auto"/>
              <w:ind w:right="57"/>
              <w:jc w:val="right"/>
              <w:rPr>
                <w:rFonts w:ascii="Arial" w:hAnsi="Arial" w:cs="Arial"/>
                <w:color w:val="000000"/>
                <w:sz w:val="18"/>
                <w:szCs w:val="18"/>
              </w:rPr>
            </w:pPr>
            <w:r w:rsidRPr="00742CF9">
              <w:rPr>
                <w:rFonts w:ascii="Arial" w:hAnsi="Arial" w:cs="Arial"/>
                <w:color w:val="000000"/>
                <w:sz w:val="18"/>
                <w:szCs w:val="18"/>
              </w:rPr>
              <w:t>2.660</w:t>
            </w:r>
          </w:p>
        </w:tc>
        <w:tc>
          <w:tcPr>
            <w:tcW w:w="581" w:type="pct"/>
            <w:tcBorders>
              <w:top w:val="nil"/>
              <w:left w:val="nil"/>
              <w:bottom w:val="nil"/>
              <w:right w:val="double" w:sz="4" w:space="0" w:color="auto"/>
            </w:tcBorders>
            <w:shd w:val="clear" w:color="auto" w:fill="auto"/>
            <w:vAlign w:val="center"/>
          </w:tcPr>
          <w:p w14:paraId="7172BD5A" w14:textId="1EEE46A0" w:rsidR="00226240" w:rsidRPr="00742CF9" w:rsidRDefault="00226240" w:rsidP="00226240">
            <w:pPr>
              <w:widowControl w:val="0"/>
              <w:tabs>
                <w:tab w:val="left" w:pos="-1440"/>
                <w:tab w:val="left" w:pos="-720"/>
              </w:tabs>
              <w:suppressAutoHyphens/>
              <w:spacing w:before="40" w:after="40" w:line="240" w:lineRule="auto"/>
              <w:ind w:right="57"/>
              <w:jc w:val="right"/>
              <w:rPr>
                <w:rFonts w:ascii="Arial" w:hAnsi="Arial" w:cs="Arial"/>
                <w:color w:val="000000"/>
                <w:sz w:val="18"/>
                <w:szCs w:val="18"/>
              </w:rPr>
            </w:pPr>
            <w:r w:rsidRPr="00742CF9">
              <w:rPr>
                <w:rFonts w:ascii="Arial" w:hAnsi="Arial" w:cs="Arial"/>
                <w:color w:val="000000"/>
                <w:sz w:val="18"/>
                <w:szCs w:val="18"/>
              </w:rPr>
              <w:t>0</w:t>
            </w:r>
          </w:p>
        </w:tc>
      </w:tr>
      <w:tr w:rsidR="00C45DFB" w:rsidRPr="001126BB" w14:paraId="2305CFD2" w14:textId="77777777" w:rsidTr="00AB172D">
        <w:trPr>
          <w:trHeight w:val="284"/>
        </w:trPr>
        <w:tc>
          <w:tcPr>
            <w:tcW w:w="1448" w:type="pct"/>
            <w:tcBorders>
              <w:top w:val="nil"/>
              <w:left w:val="double" w:sz="4" w:space="0" w:color="auto"/>
              <w:bottom w:val="nil"/>
              <w:right w:val="nil"/>
            </w:tcBorders>
            <w:shd w:val="clear" w:color="auto" w:fill="auto"/>
            <w:vAlign w:val="center"/>
          </w:tcPr>
          <w:p w14:paraId="0101E5B4" w14:textId="6C4C0F4A" w:rsidR="00226240" w:rsidRPr="003653D0" w:rsidRDefault="00226240" w:rsidP="00226240">
            <w:pPr>
              <w:keepNext/>
              <w:keepLines/>
              <w:tabs>
                <w:tab w:val="left" w:pos="708"/>
              </w:tabs>
              <w:spacing w:before="40" w:after="40" w:line="240" w:lineRule="auto"/>
              <w:rPr>
                <w:rFonts w:ascii="Arial" w:hAnsi="Arial" w:cs="Arial"/>
                <w:color w:val="000000"/>
                <w:sz w:val="18"/>
                <w:szCs w:val="18"/>
              </w:rPr>
            </w:pPr>
            <w:r w:rsidRPr="003653D0">
              <w:rPr>
                <w:rFonts w:ascii="Arial" w:hAnsi="Arial" w:cs="Arial"/>
                <w:color w:val="000000"/>
                <w:sz w:val="18"/>
                <w:szCs w:val="18"/>
              </w:rPr>
              <w:t>Agram banka d.d. /i/</w:t>
            </w:r>
          </w:p>
        </w:tc>
        <w:tc>
          <w:tcPr>
            <w:tcW w:w="521" w:type="pct"/>
            <w:tcBorders>
              <w:top w:val="nil"/>
              <w:left w:val="nil"/>
              <w:bottom w:val="nil"/>
              <w:right w:val="nil"/>
            </w:tcBorders>
            <w:shd w:val="clear" w:color="auto" w:fill="auto"/>
            <w:vAlign w:val="center"/>
          </w:tcPr>
          <w:p w14:paraId="40D5D8D9" w14:textId="753FA5B0" w:rsidR="00226240" w:rsidRPr="00742CF9" w:rsidRDefault="00226240" w:rsidP="00C45DFB">
            <w:pPr>
              <w:widowControl w:val="0"/>
              <w:tabs>
                <w:tab w:val="left" w:pos="-1440"/>
                <w:tab w:val="left" w:pos="-720"/>
              </w:tabs>
              <w:suppressAutoHyphens/>
              <w:spacing w:before="40" w:after="40" w:line="240" w:lineRule="auto"/>
              <w:ind w:right="57"/>
              <w:jc w:val="right"/>
              <w:rPr>
                <w:rFonts w:ascii="Arial" w:hAnsi="Arial" w:cs="Arial"/>
                <w:color w:val="000000"/>
                <w:sz w:val="18"/>
                <w:szCs w:val="18"/>
              </w:rPr>
            </w:pPr>
            <w:bookmarkStart w:id="18" w:name="_Hlk167537435"/>
            <w:r w:rsidRPr="00742CF9">
              <w:rPr>
                <w:rFonts w:ascii="Arial" w:hAnsi="Arial" w:cs="Arial"/>
                <w:color w:val="000000"/>
                <w:sz w:val="18"/>
                <w:szCs w:val="18"/>
              </w:rPr>
              <w:t xml:space="preserve">1.327 </w:t>
            </w:r>
            <w:bookmarkEnd w:id="18"/>
          </w:p>
        </w:tc>
        <w:tc>
          <w:tcPr>
            <w:tcW w:w="1195" w:type="pct"/>
            <w:tcBorders>
              <w:top w:val="nil"/>
              <w:left w:val="nil"/>
              <w:bottom w:val="nil"/>
              <w:right w:val="nil"/>
            </w:tcBorders>
            <w:shd w:val="clear" w:color="auto" w:fill="auto"/>
            <w:vAlign w:val="center"/>
          </w:tcPr>
          <w:p w14:paraId="66ECC7FC" w14:textId="29FB5681" w:rsidR="00226240" w:rsidRPr="00742CF9" w:rsidRDefault="00226240" w:rsidP="00226240">
            <w:pPr>
              <w:tabs>
                <w:tab w:val="left" w:pos="708"/>
              </w:tabs>
              <w:spacing w:before="40" w:after="40" w:line="240" w:lineRule="auto"/>
              <w:ind w:left="30" w:right="57"/>
              <w:rPr>
                <w:rFonts w:ascii="Arial" w:hAnsi="Arial" w:cs="Arial"/>
                <w:color w:val="000000"/>
                <w:sz w:val="18"/>
                <w:szCs w:val="18"/>
              </w:rPr>
            </w:pPr>
            <w:r w:rsidRPr="00742CF9">
              <w:rPr>
                <w:rFonts w:ascii="Arial" w:hAnsi="Arial" w:cs="Arial"/>
                <w:color w:val="000000"/>
                <w:sz w:val="18"/>
                <w:szCs w:val="18"/>
              </w:rPr>
              <w:t>5,50 kamata</w:t>
            </w:r>
          </w:p>
        </w:tc>
        <w:tc>
          <w:tcPr>
            <w:tcW w:w="698" w:type="pct"/>
            <w:tcBorders>
              <w:top w:val="nil"/>
              <w:left w:val="nil"/>
              <w:bottom w:val="nil"/>
              <w:right w:val="nil"/>
            </w:tcBorders>
            <w:shd w:val="clear" w:color="auto" w:fill="auto"/>
            <w:vAlign w:val="center"/>
          </w:tcPr>
          <w:p w14:paraId="24C0FAF8" w14:textId="69508047" w:rsidR="00226240" w:rsidRPr="00742CF9" w:rsidRDefault="00226240" w:rsidP="00C45DFB">
            <w:pPr>
              <w:widowControl w:val="0"/>
              <w:tabs>
                <w:tab w:val="left" w:pos="-1440"/>
                <w:tab w:val="left" w:pos="-720"/>
              </w:tabs>
              <w:suppressAutoHyphens/>
              <w:spacing w:before="40" w:after="40" w:line="240" w:lineRule="auto"/>
              <w:ind w:right="57"/>
              <w:rPr>
                <w:rFonts w:ascii="Arial" w:hAnsi="Arial" w:cs="Arial"/>
                <w:color w:val="000000"/>
                <w:sz w:val="18"/>
                <w:szCs w:val="18"/>
              </w:rPr>
            </w:pPr>
            <w:r w:rsidRPr="00742CF9">
              <w:rPr>
                <w:rFonts w:ascii="Arial" w:hAnsi="Arial" w:cs="Arial"/>
                <w:color w:val="000000"/>
                <w:sz w:val="18"/>
                <w:szCs w:val="18"/>
              </w:rPr>
              <w:t>31.07.2024.</w:t>
            </w:r>
          </w:p>
        </w:tc>
        <w:tc>
          <w:tcPr>
            <w:tcW w:w="557" w:type="pct"/>
            <w:tcBorders>
              <w:top w:val="nil"/>
              <w:left w:val="nil"/>
              <w:bottom w:val="nil"/>
              <w:right w:val="nil"/>
            </w:tcBorders>
            <w:shd w:val="clear" w:color="auto" w:fill="auto"/>
            <w:vAlign w:val="center"/>
          </w:tcPr>
          <w:p w14:paraId="1A68CF91" w14:textId="1350E394" w:rsidR="00226240" w:rsidRPr="00742CF9" w:rsidRDefault="00226240" w:rsidP="00226240">
            <w:pPr>
              <w:widowControl w:val="0"/>
              <w:tabs>
                <w:tab w:val="left" w:pos="-1440"/>
                <w:tab w:val="left" w:pos="-720"/>
              </w:tabs>
              <w:suppressAutoHyphens/>
              <w:spacing w:before="40" w:after="40" w:line="240" w:lineRule="auto"/>
              <w:ind w:right="57"/>
              <w:jc w:val="right"/>
              <w:rPr>
                <w:rFonts w:ascii="Arial" w:hAnsi="Arial" w:cs="Arial"/>
                <w:color w:val="000000"/>
                <w:sz w:val="18"/>
                <w:szCs w:val="18"/>
              </w:rPr>
            </w:pPr>
            <w:r w:rsidRPr="00742CF9">
              <w:rPr>
                <w:rFonts w:ascii="Arial" w:hAnsi="Arial" w:cs="Arial"/>
                <w:color w:val="000000"/>
                <w:sz w:val="18"/>
                <w:szCs w:val="18"/>
              </w:rPr>
              <w:t>352</w:t>
            </w:r>
          </w:p>
        </w:tc>
        <w:tc>
          <w:tcPr>
            <w:tcW w:w="581" w:type="pct"/>
            <w:tcBorders>
              <w:top w:val="nil"/>
              <w:left w:val="nil"/>
              <w:bottom w:val="nil"/>
              <w:right w:val="double" w:sz="4" w:space="0" w:color="auto"/>
            </w:tcBorders>
            <w:shd w:val="clear" w:color="auto" w:fill="auto"/>
            <w:vAlign w:val="center"/>
          </w:tcPr>
          <w:p w14:paraId="41EFAE7D" w14:textId="6651D0E3" w:rsidR="00226240" w:rsidRPr="00742CF9" w:rsidRDefault="00226240" w:rsidP="00226240">
            <w:pPr>
              <w:widowControl w:val="0"/>
              <w:tabs>
                <w:tab w:val="left" w:pos="-1440"/>
                <w:tab w:val="left" w:pos="-720"/>
              </w:tabs>
              <w:suppressAutoHyphens/>
              <w:spacing w:before="40" w:after="40" w:line="240" w:lineRule="auto"/>
              <w:ind w:right="57"/>
              <w:jc w:val="right"/>
              <w:rPr>
                <w:rFonts w:ascii="Arial" w:hAnsi="Arial" w:cs="Arial"/>
                <w:color w:val="000000"/>
                <w:sz w:val="18"/>
                <w:szCs w:val="18"/>
              </w:rPr>
            </w:pPr>
            <w:r w:rsidRPr="00742CF9">
              <w:rPr>
                <w:rFonts w:ascii="Arial" w:hAnsi="Arial" w:cs="Arial"/>
                <w:color w:val="000000"/>
                <w:sz w:val="18"/>
                <w:szCs w:val="18"/>
              </w:rPr>
              <w:t>0</w:t>
            </w:r>
          </w:p>
        </w:tc>
      </w:tr>
      <w:tr w:rsidR="00C45DFB" w:rsidRPr="001126BB" w14:paraId="45DECDF7" w14:textId="77777777" w:rsidTr="00AB172D">
        <w:trPr>
          <w:trHeight w:val="284"/>
        </w:trPr>
        <w:tc>
          <w:tcPr>
            <w:tcW w:w="1448" w:type="pct"/>
            <w:tcBorders>
              <w:top w:val="nil"/>
              <w:left w:val="double" w:sz="4" w:space="0" w:color="auto"/>
              <w:bottom w:val="nil"/>
              <w:right w:val="nil"/>
            </w:tcBorders>
            <w:shd w:val="clear" w:color="auto" w:fill="auto"/>
            <w:vAlign w:val="center"/>
          </w:tcPr>
          <w:p w14:paraId="31028009" w14:textId="5639ACB1" w:rsidR="00226240" w:rsidRPr="003653D0" w:rsidRDefault="002D753D" w:rsidP="00226240">
            <w:pPr>
              <w:keepNext/>
              <w:keepLines/>
              <w:tabs>
                <w:tab w:val="left" w:pos="708"/>
              </w:tabs>
              <w:spacing w:before="40" w:after="40" w:line="240" w:lineRule="auto"/>
              <w:rPr>
                <w:rFonts w:ascii="Arial" w:hAnsi="Arial" w:cs="Arial"/>
                <w:bCs/>
                <w:sz w:val="18"/>
                <w:szCs w:val="18"/>
              </w:rPr>
            </w:pPr>
            <w:r>
              <w:rPr>
                <w:rFonts w:ascii="Arial" w:hAnsi="Arial" w:cs="Arial"/>
                <w:color w:val="000000"/>
                <w:sz w:val="18"/>
                <w:szCs w:val="18"/>
              </w:rPr>
              <w:t xml:space="preserve">Hrvatska poštanska banka d.d. (ranije: </w:t>
            </w:r>
            <w:r w:rsidR="00226240" w:rsidRPr="003653D0">
              <w:rPr>
                <w:rFonts w:ascii="Arial" w:hAnsi="Arial" w:cs="Arial"/>
                <w:color w:val="000000"/>
                <w:sz w:val="18"/>
                <w:szCs w:val="18"/>
              </w:rPr>
              <w:t>Nova hrvatska banka d.d.</w:t>
            </w:r>
            <w:r>
              <w:rPr>
                <w:rFonts w:ascii="Arial" w:hAnsi="Arial" w:cs="Arial"/>
                <w:color w:val="000000"/>
                <w:sz w:val="18"/>
                <w:szCs w:val="18"/>
              </w:rPr>
              <w:t>)</w:t>
            </w:r>
            <w:r w:rsidR="00226240" w:rsidRPr="003653D0">
              <w:rPr>
                <w:rFonts w:ascii="Arial" w:hAnsi="Arial" w:cs="Arial"/>
                <w:color w:val="000000"/>
                <w:sz w:val="18"/>
                <w:szCs w:val="18"/>
              </w:rPr>
              <w:t xml:space="preserve"> /i/</w:t>
            </w:r>
          </w:p>
        </w:tc>
        <w:tc>
          <w:tcPr>
            <w:tcW w:w="521" w:type="pct"/>
            <w:tcBorders>
              <w:top w:val="nil"/>
              <w:left w:val="nil"/>
              <w:bottom w:val="nil"/>
              <w:right w:val="nil"/>
            </w:tcBorders>
            <w:shd w:val="clear" w:color="auto" w:fill="auto"/>
            <w:vAlign w:val="center"/>
          </w:tcPr>
          <w:p w14:paraId="47F69D74" w14:textId="25C4387E" w:rsidR="00226240" w:rsidRPr="00742CF9" w:rsidRDefault="00226240" w:rsidP="00C45DFB">
            <w:pPr>
              <w:widowControl w:val="0"/>
              <w:tabs>
                <w:tab w:val="left" w:pos="-1440"/>
                <w:tab w:val="left" w:pos="-720"/>
              </w:tabs>
              <w:suppressAutoHyphens/>
              <w:spacing w:before="40" w:after="40" w:line="240" w:lineRule="auto"/>
              <w:ind w:right="57"/>
              <w:jc w:val="right"/>
              <w:rPr>
                <w:rFonts w:ascii="Arial" w:hAnsi="Arial" w:cs="Arial"/>
                <w:spacing w:val="-2"/>
                <w:sz w:val="18"/>
                <w:szCs w:val="18"/>
              </w:rPr>
            </w:pPr>
            <w:r w:rsidRPr="00742CF9">
              <w:rPr>
                <w:rFonts w:ascii="Arial" w:hAnsi="Arial" w:cs="Arial"/>
                <w:color w:val="000000"/>
                <w:sz w:val="18"/>
                <w:szCs w:val="18"/>
              </w:rPr>
              <w:t xml:space="preserve">929 </w:t>
            </w:r>
          </w:p>
        </w:tc>
        <w:tc>
          <w:tcPr>
            <w:tcW w:w="1195" w:type="pct"/>
            <w:tcBorders>
              <w:top w:val="nil"/>
              <w:left w:val="nil"/>
              <w:bottom w:val="nil"/>
              <w:right w:val="nil"/>
            </w:tcBorders>
            <w:shd w:val="clear" w:color="auto" w:fill="auto"/>
            <w:vAlign w:val="center"/>
          </w:tcPr>
          <w:p w14:paraId="5B035038" w14:textId="43B944B4" w:rsidR="00226240" w:rsidRPr="00742CF9" w:rsidRDefault="00226240" w:rsidP="00226240">
            <w:pPr>
              <w:tabs>
                <w:tab w:val="left" w:pos="708"/>
              </w:tabs>
              <w:spacing w:before="40" w:after="40" w:line="240" w:lineRule="auto"/>
              <w:ind w:left="30" w:right="57"/>
              <w:rPr>
                <w:rFonts w:ascii="Arial" w:hAnsi="Arial" w:cs="Arial"/>
                <w:color w:val="000000"/>
                <w:sz w:val="18"/>
                <w:szCs w:val="18"/>
                <w:lang w:eastAsia="de-DE"/>
              </w:rPr>
            </w:pPr>
            <w:r w:rsidRPr="00742CF9">
              <w:rPr>
                <w:rFonts w:ascii="Arial" w:hAnsi="Arial" w:cs="Arial"/>
                <w:color w:val="000000"/>
                <w:sz w:val="18"/>
                <w:szCs w:val="18"/>
              </w:rPr>
              <w:t>3,50% godišnja fiksna</w:t>
            </w:r>
          </w:p>
        </w:tc>
        <w:tc>
          <w:tcPr>
            <w:tcW w:w="698" w:type="pct"/>
            <w:tcBorders>
              <w:top w:val="nil"/>
              <w:left w:val="nil"/>
              <w:bottom w:val="nil"/>
              <w:right w:val="nil"/>
            </w:tcBorders>
            <w:shd w:val="clear" w:color="auto" w:fill="auto"/>
            <w:vAlign w:val="center"/>
          </w:tcPr>
          <w:p w14:paraId="29294F75" w14:textId="0F7E8BA5" w:rsidR="00226240" w:rsidRPr="00742CF9" w:rsidRDefault="00226240" w:rsidP="00C45DFB">
            <w:pPr>
              <w:widowControl w:val="0"/>
              <w:tabs>
                <w:tab w:val="left" w:pos="-1440"/>
                <w:tab w:val="left" w:pos="-720"/>
              </w:tabs>
              <w:suppressAutoHyphens/>
              <w:spacing w:before="40" w:after="40" w:line="240" w:lineRule="auto"/>
              <w:ind w:right="57"/>
              <w:rPr>
                <w:rFonts w:ascii="Arial" w:hAnsi="Arial" w:cs="Arial"/>
                <w:spacing w:val="-2"/>
                <w:sz w:val="18"/>
                <w:szCs w:val="18"/>
              </w:rPr>
            </w:pPr>
            <w:r w:rsidRPr="00742CF9">
              <w:rPr>
                <w:rFonts w:ascii="Arial" w:hAnsi="Arial" w:cs="Arial"/>
                <w:color w:val="000000"/>
                <w:sz w:val="18"/>
                <w:szCs w:val="18"/>
              </w:rPr>
              <w:t>11.4.2025.</w:t>
            </w:r>
          </w:p>
        </w:tc>
        <w:tc>
          <w:tcPr>
            <w:tcW w:w="557" w:type="pct"/>
            <w:tcBorders>
              <w:top w:val="nil"/>
              <w:left w:val="nil"/>
              <w:bottom w:val="nil"/>
              <w:right w:val="nil"/>
            </w:tcBorders>
            <w:shd w:val="clear" w:color="auto" w:fill="auto"/>
            <w:vAlign w:val="center"/>
          </w:tcPr>
          <w:p w14:paraId="30DA108C" w14:textId="54F6F2D9" w:rsidR="00226240" w:rsidRPr="00742CF9" w:rsidRDefault="00226240" w:rsidP="00226240">
            <w:pPr>
              <w:widowControl w:val="0"/>
              <w:tabs>
                <w:tab w:val="left" w:pos="-1440"/>
                <w:tab w:val="left" w:pos="-720"/>
              </w:tabs>
              <w:suppressAutoHyphens/>
              <w:spacing w:before="40" w:after="40" w:line="240" w:lineRule="auto"/>
              <w:ind w:right="57"/>
              <w:jc w:val="right"/>
              <w:rPr>
                <w:rFonts w:ascii="Arial" w:hAnsi="Arial" w:cs="Arial"/>
                <w:color w:val="000000"/>
                <w:sz w:val="18"/>
                <w:szCs w:val="18"/>
              </w:rPr>
            </w:pPr>
            <w:r w:rsidRPr="00742CF9">
              <w:rPr>
                <w:rFonts w:ascii="Arial" w:hAnsi="Arial" w:cs="Arial"/>
                <w:color w:val="000000"/>
                <w:sz w:val="18"/>
                <w:szCs w:val="18"/>
              </w:rPr>
              <w:t>553</w:t>
            </w:r>
          </w:p>
        </w:tc>
        <w:tc>
          <w:tcPr>
            <w:tcW w:w="581" w:type="pct"/>
            <w:tcBorders>
              <w:top w:val="nil"/>
              <w:left w:val="nil"/>
              <w:bottom w:val="nil"/>
              <w:right w:val="double" w:sz="4" w:space="0" w:color="auto"/>
            </w:tcBorders>
            <w:shd w:val="clear" w:color="auto" w:fill="auto"/>
            <w:vAlign w:val="center"/>
          </w:tcPr>
          <w:p w14:paraId="38B9AAEB" w14:textId="4D17E9A7" w:rsidR="00226240" w:rsidRPr="00742CF9" w:rsidRDefault="00226240" w:rsidP="00226240">
            <w:pPr>
              <w:widowControl w:val="0"/>
              <w:tabs>
                <w:tab w:val="left" w:pos="-1440"/>
                <w:tab w:val="left" w:pos="-720"/>
              </w:tabs>
              <w:suppressAutoHyphens/>
              <w:spacing w:before="40" w:after="40" w:line="240" w:lineRule="auto"/>
              <w:ind w:right="57"/>
              <w:jc w:val="right"/>
              <w:rPr>
                <w:rFonts w:ascii="Arial" w:hAnsi="Arial" w:cs="Arial"/>
                <w:color w:val="000000"/>
                <w:sz w:val="18"/>
                <w:szCs w:val="18"/>
              </w:rPr>
            </w:pPr>
            <w:r w:rsidRPr="00742CF9">
              <w:rPr>
                <w:rFonts w:ascii="Arial" w:hAnsi="Arial" w:cs="Arial"/>
                <w:color w:val="000000"/>
                <w:sz w:val="18"/>
                <w:szCs w:val="18"/>
              </w:rPr>
              <w:t>0</w:t>
            </w:r>
          </w:p>
        </w:tc>
      </w:tr>
      <w:tr w:rsidR="00C45DFB" w:rsidRPr="001126BB" w14:paraId="01624C1D" w14:textId="77777777" w:rsidTr="00AB172D">
        <w:trPr>
          <w:trHeight w:val="184"/>
        </w:trPr>
        <w:tc>
          <w:tcPr>
            <w:tcW w:w="1448" w:type="pct"/>
            <w:tcBorders>
              <w:top w:val="nil"/>
              <w:left w:val="double" w:sz="4" w:space="0" w:color="auto"/>
              <w:bottom w:val="nil"/>
              <w:right w:val="nil"/>
            </w:tcBorders>
            <w:shd w:val="clear" w:color="auto" w:fill="auto"/>
            <w:vAlign w:val="center"/>
          </w:tcPr>
          <w:p w14:paraId="0F905958" w14:textId="1EA28A3E" w:rsidR="00226240" w:rsidRPr="003653D0" w:rsidRDefault="00226240" w:rsidP="00226240">
            <w:pPr>
              <w:rPr>
                <w:rFonts w:ascii="Arial" w:hAnsi="Arial" w:cs="Arial"/>
                <w:color w:val="000000"/>
                <w:sz w:val="18"/>
                <w:szCs w:val="18"/>
              </w:rPr>
            </w:pPr>
            <w:r w:rsidRPr="003653D0">
              <w:rPr>
                <w:rFonts w:ascii="Arial" w:hAnsi="Arial" w:cs="Arial"/>
                <w:color w:val="000000"/>
                <w:sz w:val="18"/>
                <w:szCs w:val="18"/>
              </w:rPr>
              <w:t>Tekuće dospijeće dugoročnih kredita</w:t>
            </w:r>
          </w:p>
        </w:tc>
        <w:tc>
          <w:tcPr>
            <w:tcW w:w="521" w:type="pct"/>
            <w:tcBorders>
              <w:top w:val="nil"/>
              <w:left w:val="nil"/>
              <w:bottom w:val="nil"/>
              <w:right w:val="nil"/>
            </w:tcBorders>
            <w:shd w:val="clear" w:color="auto" w:fill="auto"/>
            <w:vAlign w:val="center"/>
          </w:tcPr>
          <w:p w14:paraId="2FC04BED" w14:textId="3D0A05F6" w:rsidR="00226240" w:rsidRPr="00742CF9" w:rsidRDefault="00226240" w:rsidP="00C45DFB">
            <w:pPr>
              <w:jc w:val="right"/>
              <w:rPr>
                <w:rFonts w:ascii="Arial" w:hAnsi="Arial" w:cs="Arial"/>
                <w:color w:val="000000"/>
                <w:sz w:val="18"/>
                <w:szCs w:val="18"/>
              </w:rPr>
            </w:pPr>
            <w:r w:rsidRPr="00742CF9">
              <w:rPr>
                <w:rFonts w:ascii="Arial" w:hAnsi="Arial" w:cs="Arial"/>
                <w:color w:val="000000"/>
                <w:sz w:val="18"/>
                <w:szCs w:val="18"/>
              </w:rPr>
              <w:t> </w:t>
            </w:r>
          </w:p>
        </w:tc>
        <w:tc>
          <w:tcPr>
            <w:tcW w:w="1195" w:type="pct"/>
            <w:tcBorders>
              <w:top w:val="nil"/>
              <w:left w:val="nil"/>
              <w:bottom w:val="nil"/>
              <w:right w:val="nil"/>
            </w:tcBorders>
            <w:shd w:val="clear" w:color="auto" w:fill="auto"/>
            <w:vAlign w:val="center"/>
          </w:tcPr>
          <w:p w14:paraId="7F2D9D75" w14:textId="6905C022" w:rsidR="00226240" w:rsidRPr="00742CF9" w:rsidRDefault="00226240" w:rsidP="00226240">
            <w:pPr>
              <w:rPr>
                <w:rFonts w:ascii="Arial" w:hAnsi="Arial" w:cs="Arial"/>
                <w:color w:val="000000"/>
                <w:sz w:val="18"/>
                <w:szCs w:val="18"/>
              </w:rPr>
            </w:pPr>
            <w:r w:rsidRPr="00742CF9">
              <w:rPr>
                <w:rFonts w:ascii="Arial" w:hAnsi="Arial" w:cs="Arial"/>
                <w:color w:val="000000"/>
                <w:sz w:val="18"/>
                <w:szCs w:val="18"/>
              </w:rPr>
              <w:t> </w:t>
            </w:r>
          </w:p>
        </w:tc>
        <w:tc>
          <w:tcPr>
            <w:tcW w:w="698" w:type="pct"/>
            <w:tcBorders>
              <w:top w:val="nil"/>
              <w:left w:val="nil"/>
              <w:bottom w:val="nil"/>
              <w:right w:val="nil"/>
            </w:tcBorders>
            <w:shd w:val="clear" w:color="auto" w:fill="auto"/>
            <w:vAlign w:val="center"/>
          </w:tcPr>
          <w:p w14:paraId="13FE93F5" w14:textId="1243EB62" w:rsidR="00226240" w:rsidRPr="00742CF9" w:rsidRDefault="00226240" w:rsidP="00C45DFB">
            <w:pPr>
              <w:widowControl w:val="0"/>
              <w:tabs>
                <w:tab w:val="left" w:pos="-1440"/>
                <w:tab w:val="left" w:pos="-720"/>
              </w:tabs>
              <w:suppressAutoHyphens/>
              <w:spacing w:before="40" w:after="40" w:line="240" w:lineRule="auto"/>
              <w:ind w:right="57"/>
              <w:rPr>
                <w:rFonts w:ascii="Arial" w:hAnsi="Arial" w:cs="Arial"/>
                <w:color w:val="000000"/>
                <w:sz w:val="18"/>
                <w:szCs w:val="18"/>
              </w:rPr>
            </w:pPr>
            <w:r w:rsidRPr="00742CF9">
              <w:rPr>
                <w:rFonts w:ascii="Arial" w:hAnsi="Arial" w:cs="Arial"/>
                <w:color w:val="000000"/>
                <w:sz w:val="18"/>
                <w:szCs w:val="18"/>
              </w:rPr>
              <w:t> </w:t>
            </w:r>
          </w:p>
        </w:tc>
        <w:tc>
          <w:tcPr>
            <w:tcW w:w="557" w:type="pct"/>
            <w:tcBorders>
              <w:top w:val="nil"/>
              <w:left w:val="nil"/>
              <w:bottom w:val="nil"/>
              <w:right w:val="nil"/>
            </w:tcBorders>
            <w:shd w:val="clear" w:color="auto" w:fill="auto"/>
            <w:vAlign w:val="center"/>
          </w:tcPr>
          <w:p w14:paraId="287EDA9F" w14:textId="597B1D6A" w:rsidR="00226240" w:rsidRPr="00742CF9" w:rsidRDefault="00226240" w:rsidP="00226240">
            <w:pPr>
              <w:widowControl w:val="0"/>
              <w:tabs>
                <w:tab w:val="left" w:pos="-1440"/>
                <w:tab w:val="left" w:pos="-720"/>
              </w:tabs>
              <w:suppressAutoHyphens/>
              <w:spacing w:before="40" w:after="40" w:line="240" w:lineRule="auto"/>
              <w:ind w:right="57"/>
              <w:jc w:val="right"/>
              <w:rPr>
                <w:rFonts w:ascii="Arial" w:hAnsi="Arial" w:cs="Arial"/>
                <w:spacing w:val="-2"/>
                <w:sz w:val="18"/>
                <w:szCs w:val="18"/>
              </w:rPr>
            </w:pPr>
            <w:r w:rsidRPr="00742CF9">
              <w:rPr>
                <w:rFonts w:ascii="Arial" w:hAnsi="Arial" w:cs="Arial"/>
                <w:color w:val="000000"/>
                <w:sz w:val="18"/>
                <w:szCs w:val="18"/>
              </w:rPr>
              <w:t>-2.624</w:t>
            </w:r>
          </w:p>
        </w:tc>
        <w:tc>
          <w:tcPr>
            <w:tcW w:w="581" w:type="pct"/>
            <w:tcBorders>
              <w:top w:val="nil"/>
              <w:left w:val="nil"/>
              <w:bottom w:val="nil"/>
              <w:right w:val="double" w:sz="4" w:space="0" w:color="auto"/>
            </w:tcBorders>
            <w:shd w:val="clear" w:color="auto" w:fill="auto"/>
            <w:vAlign w:val="center"/>
          </w:tcPr>
          <w:p w14:paraId="2595DD94" w14:textId="6A3886FC" w:rsidR="00226240" w:rsidRPr="00742CF9" w:rsidRDefault="00226240" w:rsidP="00226240">
            <w:pPr>
              <w:widowControl w:val="0"/>
              <w:tabs>
                <w:tab w:val="left" w:pos="-1440"/>
                <w:tab w:val="left" w:pos="-720"/>
              </w:tabs>
              <w:suppressAutoHyphens/>
              <w:spacing w:before="40" w:after="40" w:line="240" w:lineRule="auto"/>
              <w:ind w:right="57"/>
              <w:jc w:val="right"/>
              <w:rPr>
                <w:rFonts w:ascii="Arial" w:hAnsi="Arial" w:cs="Arial"/>
                <w:spacing w:val="-2"/>
                <w:sz w:val="18"/>
                <w:szCs w:val="18"/>
              </w:rPr>
            </w:pPr>
            <w:r w:rsidRPr="00742CF9">
              <w:rPr>
                <w:rFonts w:ascii="Arial" w:hAnsi="Arial" w:cs="Arial"/>
                <w:color w:val="000000"/>
                <w:sz w:val="18"/>
                <w:szCs w:val="18"/>
              </w:rPr>
              <w:t>-</w:t>
            </w:r>
            <w:r w:rsidR="00F32368" w:rsidRPr="00F32368">
              <w:rPr>
                <w:rFonts w:ascii="Arial" w:hAnsi="Arial" w:cs="Arial"/>
                <w:color w:val="000000"/>
                <w:sz w:val="18"/>
                <w:szCs w:val="18"/>
              </w:rPr>
              <w:t>1.532</w:t>
            </w:r>
          </w:p>
        </w:tc>
      </w:tr>
      <w:tr w:rsidR="00C45DFB" w:rsidRPr="001126BB" w14:paraId="0E7F12C7" w14:textId="77777777" w:rsidTr="00AB172D">
        <w:trPr>
          <w:trHeight w:val="184"/>
        </w:trPr>
        <w:tc>
          <w:tcPr>
            <w:tcW w:w="1448" w:type="pct"/>
            <w:tcBorders>
              <w:top w:val="nil"/>
              <w:left w:val="double" w:sz="4" w:space="0" w:color="auto"/>
              <w:bottom w:val="nil"/>
              <w:right w:val="nil"/>
            </w:tcBorders>
            <w:shd w:val="clear" w:color="auto" w:fill="auto"/>
            <w:vAlign w:val="center"/>
          </w:tcPr>
          <w:p w14:paraId="330EA3BE" w14:textId="2BB29782" w:rsidR="00226240" w:rsidRPr="003653D0" w:rsidRDefault="00226240" w:rsidP="00226240">
            <w:pPr>
              <w:keepNext/>
              <w:keepLines/>
              <w:tabs>
                <w:tab w:val="left" w:pos="708"/>
              </w:tabs>
              <w:spacing w:before="40" w:after="40" w:line="240" w:lineRule="auto"/>
              <w:rPr>
                <w:rFonts w:ascii="Arial" w:hAnsi="Arial" w:cs="Arial"/>
                <w:bCs/>
                <w:sz w:val="18"/>
                <w:szCs w:val="18"/>
              </w:rPr>
            </w:pPr>
            <w:r w:rsidRPr="003653D0">
              <w:rPr>
                <w:rFonts w:ascii="Arial" w:hAnsi="Arial" w:cs="Arial"/>
                <w:color w:val="000000"/>
                <w:sz w:val="18"/>
                <w:szCs w:val="18"/>
              </w:rPr>
              <w:t>BKS – leasing Croatia d.o.o. /</w:t>
            </w:r>
            <w:r w:rsidR="00530E93" w:rsidRPr="003653D0">
              <w:rPr>
                <w:rFonts w:ascii="Arial" w:hAnsi="Arial" w:cs="Arial"/>
                <w:color w:val="000000"/>
                <w:sz w:val="18"/>
                <w:szCs w:val="18"/>
              </w:rPr>
              <w:t>vi</w:t>
            </w:r>
            <w:r w:rsidRPr="003653D0">
              <w:rPr>
                <w:rFonts w:ascii="Arial" w:hAnsi="Arial" w:cs="Arial"/>
                <w:color w:val="000000"/>
                <w:sz w:val="18"/>
                <w:szCs w:val="18"/>
              </w:rPr>
              <w:t>/</w:t>
            </w:r>
          </w:p>
        </w:tc>
        <w:tc>
          <w:tcPr>
            <w:tcW w:w="521" w:type="pct"/>
            <w:tcBorders>
              <w:top w:val="nil"/>
              <w:left w:val="nil"/>
              <w:bottom w:val="nil"/>
              <w:right w:val="nil"/>
            </w:tcBorders>
            <w:shd w:val="clear" w:color="auto" w:fill="auto"/>
            <w:vAlign w:val="center"/>
          </w:tcPr>
          <w:p w14:paraId="53AC7422" w14:textId="1E290EB1" w:rsidR="00226240" w:rsidRPr="00742CF9" w:rsidRDefault="00226240" w:rsidP="00C45DFB">
            <w:pPr>
              <w:widowControl w:val="0"/>
              <w:tabs>
                <w:tab w:val="left" w:pos="-1440"/>
                <w:tab w:val="left" w:pos="-720"/>
              </w:tabs>
              <w:suppressAutoHyphens/>
              <w:spacing w:before="40" w:after="40" w:line="240" w:lineRule="auto"/>
              <w:ind w:right="57"/>
              <w:jc w:val="right"/>
              <w:rPr>
                <w:rFonts w:ascii="Arial" w:hAnsi="Arial" w:cs="Arial"/>
                <w:spacing w:val="-2"/>
                <w:sz w:val="18"/>
                <w:szCs w:val="18"/>
              </w:rPr>
            </w:pPr>
            <w:r w:rsidRPr="00742CF9">
              <w:rPr>
                <w:rFonts w:ascii="Arial" w:hAnsi="Arial" w:cs="Arial"/>
                <w:color w:val="000000"/>
                <w:sz w:val="18"/>
                <w:szCs w:val="18"/>
              </w:rPr>
              <w:t xml:space="preserve">320 </w:t>
            </w:r>
          </w:p>
        </w:tc>
        <w:tc>
          <w:tcPr>
            <w:tcW w:w="1195" w:type="pct"/>
            <w:tcBorders>
              <w:top w:val="nil"/>
              <w:left w:val="nil"/>
              <w:bottom w:val="nil"/>
              <w:right w:val="nil"/>
            </w:tcBorders>
            <w:shd w:val="clear" w:color="auto" w:fill="auto"/>
            <w:vAlign w:val="center"/>
          </w:tcPr>
          <w:p w14:paraId="19F025F7" w14:textId="7BC18246" w:rsidR="00226240" w:rsidRPr="00742CF9" w:rsidRDefault="00226240" w:rsidP="00226240">
            <w:pPr>
              <w:tabs>
                <w:tab w:val="left" w:pos="708"/>
              </w:tabs>
              <w:spacing w:before="40" w:after="40" w:line="240" w:lineRule="auto"/>
              <w:ind w:left="30" w:right="57"/>
              <w:rPr>
                <w:rFonts w:ascii="Arial" w:hAnsi="Arial" w:cs="Arial"/>
                <w:color w:val="000000"/>
                <w:sz w:val="18"/>
                <w:szCs w:val="18"/>
                <w:lang w:eastAsia="de-DE"/>
              </w:rPr>
            </w:pPr>
            <w:r w:rsidRPr="00742CF9">
              <w:rPr>
                <w:rFonts w:ascii="Arial" w:hAnsi="Arial" w:cs="Arial"/>
                <w:color w:val="000000"/>
                <w:sz w:val="18"/>
                <w:szCs w:val="18"/>
              </w:rPr>
              <w:t>2,77%+3M EURIBOR</w:t>
            </w:r>
          </w:p>
        </w:tc>
        <w:tc>
          <w:tcPr>
            <w:tcW w:w="698" w:type="pct"/>
            <w:tcBorders>
              <w:top w:val="nil"/>
              <w:left w:val="nil"/>
              <w:bottom w:val="nil"/>
              <w:right w:val="nil"/>
            </w:tcBorders>
            <w:shd w:val="clear" w:color="auto" w:fill="auto"/>
            <w:vAlign w:val="center"/>
          </w:tcPr>
          <w:p w14:paraId="2CED3C37" w14:textId="49AFA845" w:rsidR="00226240" w:rsidRPr="00742CF9" w:rsidRDefault="00226240" w:rsidP="00C45DFB">
            <w:pPr>
              <w:widowControl w:val="0"/>
              <w:tabs>
                <w:tab w:val="left" w:pos="-1440"/>
                <w:tab w:val="left" w:pos="-720"/>
              </w:tabs>
              <w:suppressAutoHyphens/>
              <w:spacing w:before="40" w:after="40" w:line="240" w:lineRule="auto"/>
              <w:ind w:right="57"/>
              <w:rPr>
                <w:rFonts w:ascii="Arial" w:hAnsi="Arial" w:cs="Arial"/>
                <w:spacing w:val="-2"/>
                <w:sz w:val="18"/>
                <w:szCs w:val="18"/>
              </w:rPr>
            </w:pPr>
            <w:r w:rsidRPr="00742CF9">
              <w:rPr>
                <w:rFonts w:ascii="Arial" w:hAnsi="Arial" w:cs="Arial"/>
                <w:color w:val="000000"/>
                <w:sz w:val="18"/>
                <w:szCs w:val="18"/>
              </w:rPr>
              <w:t>04.11.2024.</w:t>
            </w:r>
          </w:p>
        </w:tc>
        <w:tc>
          <w:tcPr>
            <w:tcW w:w="557" w:type="pct"/>
            <w:tcBorders>
              <w:top w:val="nil"/>
              <w:left w:val="nil"/>
              <w:bottom w:val="single" w:sz="4" w:space="0" w:color="auto"/>
              <w:right w:val="nil"/>
            </w:tcBorders>
            <w:shd w:val="clear" w:color="auto" w:fill="auto"/>
            <w:vAlign w:val="center"/>
          </w:tcPr>
          <w:p w14:paraId="242BC866" w14:textId="48DF4939" w:rsidR="00226240" w:rsidRPr="00742CF9" w:rsidRDefault="00226240" w:rsidP="00226240">
            <w:pPr>
              <w:widowControl w:val="0"/>
              <w:tabs>
                <w:tab w:val="left" w:pos="-1440"/>
                <w:tab w:val="left" w:pos="-720"/>
              </w:tabs>
              <w:suppressAutoHyphens/>
              <w:spacing w:before="40" w:after="40" w:line="240" w:lineRule="auto"/>
              <w:ind w:right="57"/>
              <w:jc w:val="right"/>
              <w:rPr>
                <w:rFonts w:ascii="Arial" w:hAnsi="Arial" w:cs="Arial"/>
                <w:color w:val="000000"/>
                <w:sz w:val="18"/>
                <w:szCs w:val="18"/>
              </w:rPr>
            </w:pPr>
            <w:r w:rsidRPr="00742CF9">
              <w:rPr>
                <w:rFonts w:ascii="Arial" w:hAnsi="Arial" w:cs="Arial"/>
                <w:color w:val="000000"/>
                <w:sz w:val="18"/>
                <w:szCs w:val="18"/>
              </w:rPr>
              <w:t>149</w:t>
            </w:r>
          </w:p>
        </w:tc>
        <w:tc>
          <w:tcPr>
            <w:tcW w:w="581" w:type="pct"/>
            <w:tcBorders>
              <w:top w:val="nil"/>
              <w:left w:val="nil"/>
              <w:bottom w:val="single" w:sz="4" w:space="0" w:color="auto"/>
              <w:right w:val="double" w:sz="4" w:space="0" w:color="auto"/>
            </w:tcBorders>
            <w:shd w:val="clear" w:color="auto" w:fill="auto"/>
            <w:vAlign w:val="center"/>
          </w:tcPr>
          <w:p w14:paraId="3EB3B04B" w14:textId="28BD5176" w:rsidR="00226240" w:rsidRPr="00742CF9" w:rsidRDefault="00226240" w:rsidP="00226240">
            <w:pPr>
              <w:widowControl w:val="0"/>
              <w:tabs>
                <w:tab w:val="left" w:pos="-1440"/>
                <w:tab w:val="left" w:pos="-720"/>
              </w:tabs>
              <w:suppressAutoHyphens/>
              <w:spacing w:before="40" w:after="40" w:line="240" w:lineRule="auto"/>
              <w:ind w:right="57"/>
              <w:jc w:val="right"/>
              <w:rPr>
                <w:rFonts w:ascii="Arial" w:hAnsi="Arial" w:cs="Arial"/>
                <w:color w:val="000000"/>
                <w:sz w:val="18"/>
                <w:szCs w:val="18"/>
              </w:rPr>
            </w:pPr>
            <w:r w:rsidRPr="00742CF9">
              <w:rPr>
                <w:rFonts w:ascii="Arial" w:hAnsi="Arial" w:cs="Arial"/>
                <w:color w:val="000000"/>
                <w:sz w:val="18"/>
                <w:szCs w:val="18"/>
              </w:rPr>
              <w:t>260</w:t>
            </w:r>
          </w:p>
        </w:tc>
      </w:tr>
      <w:tr w:rsidR="00C45DFB" w:rsidRPr="001126BB" w14:paraId="0C18EC38" w14:textId="77777777" w:rsidTr="00A6417E">
        <w:trPr>
          <w:trHeight w:val="184"/>
        </w:trPr>
        <w:tc>
          <w:tcPr>
            <w:tcW w:w="1448" w:type="pct"/>
            <w:tcBorders>
              <w:top w:val="nil"/>
              <w:left w:val="double" w:sz="4" w:space="0" w:color="auto"/>
              <w:bottom w:val="nil"/>
              <w:right w:val="nil"/>
            </w:tcBorders>
            <w:shd w:val="clear" w:color="auto" w:fill="auto"/>
            <w:vAlign w:val="center"/>
          </w:tcPr>
          <w:p w14:paraId="3C00147D" w14:textId="77777777" w:rsidR="00226240" w:rsidRPr="003653D0" w:rsidRDefault="00226240" w:rsidP="00226240">
            <w:pPr>
              <w:keepNext/>
              <w:keepLines/>
              <w:tabs>
                <w:tab w:val="left" w:pos="708"/>
              </w:tabs>
              <w:spacing w:before="40" w:after="40" w:line="240" w:lineRule="auto"/>
              <w:rPr>
                <w:rFonts w:ascii="Arial" w:hAnsi="Arial" w:cs="Arial"/>
                <w:b/>
                <w:bCs/>
                <w:sz w:val="18"/>
                <w:szCs w:val="18"/>
              </w:rPr>
            </w:pPr>
            <w:r w:rsidRPr="003653D0">
              <w:rPr>
                <w:rFonts w:ascii="Arial" w:hAnsi="Arial" w:cs="Arial"/>
                <w:b/>
                <w:bCs/>
                <w:sz w:val="18"/>
                <w:szCs w:val="18"/>
              </w:rPr>
              <w:t>Ukupno dugoročne obveze</w:t>
            </w:r>
          </w:p>
        </w:tc>
        <w:tc>
          <w:tcPr>
            <w:tcW w:w="521" w:type="pct"/>
            <w:tcBorders>
              <w:top w:val="nil"/>
              <w:left w:val="nil"/>
              <w:bottom w:val="nil"/>
              <w:right w:val="nil"/>
            </w:tcBorders>
            <w:vAlign w:val="center"/>
          </w:tcPr>
          <w:p w14:paraId="6A1EE217" w14:textId="77777777" w:rsidR="00226240" w:rsidRPr="00742CF9" w:rsidRDefault="00226240" w:rsidP="00C45DFB">
            <w:pPr>
              <w:widowControl w:val="0"/>
              <w:tabs>
                <w:tab w:val="left" w:pos="-1440"/>
                <w:tab w:val="left" w:pos="-720"/>
              </w:tabs>
              <w:suppressAutoHyphens/>
              <w:spacing w:before="40" w:after="40" w:line="240" w:lineRule="auto"/>
              <w:ind w:right="57"/>
              <w:jc w:val="right"/>
              <w:rPr>
                <w:rFonts w:ascii="Arial" w:hAnsi="Arial" w:cs="Arial"/>
                <w:b/>
                <w:spacing w:val="-2"/>
                <w:sz w:val="18"/>
                <w:szCs w:val="18"/>
              </w:rPr>
            </w:pPr>
          </w:p>
        </w:tc>
        <w:tc>
          <w:tcPr>
            <w:tcW w:w="1195" w:type="pct"/>
            <w:tcBorders>
              <w:top w:val="nil"/>
              <w:left w:val="nil"/>
              <w:bottom w:val="nil"/>
              <w:right w:val="nil"/>
            </w:tcBorders>
            <w:vAlign w:val="center"/>
          </w:tcPr>
          <w:p w14:paraId="3DD46EA9" w14:textId="77777777" w:rsidR="00226240" w:rsidRPr="00742CF9" w:rsidRDefault="00226240" w:rsidP="00226240">
            <w:pPr>
              <w:tabs>
                <w:tab w:val="left" w:pos="708"/>
              </w:tabs>
              <w:spacing w:before="40" w:after="40" w:line="240" w:lineRule="auto"/>
              <w:ind w:left="30" w:right="57"/>
              <w:jc w:val="center"/>
              <w:rPr>
                <w:rFonts w:ascii="Arial" w:hAnsi="Arial" w:cs="Arial"/>
                <w:b/>
                <w:color w:val="000000"/>
                <w:sz w:val="18"/>
                <w:szCs w:val="18"/>
                <w:lang w:eastAsia="de-DE"/>
              </w:rPr>
            </w:pPr>
          </w:p>
        </w:tc>
        <w:tc>
          <w:tcPr>
            <w:tcW w:w="698" w:type="pct"/>
            <w:tcBorders>
              <w:top w:val="nil"/>
              <w:left w:val="nil"/>
              <w:bottom w:val="nil"/>
              <w:right w:val="nil"/>
            </w:tcBorders>
            <w:vAlign w:val="center"/>
          </w:tcPr>
          <w:p w14:paraId="19A62F3A" w14:textId="77777777" w:rsidR="00226240" w:rsidRPr="00742CF9" w:rsidRDefault="00226240" w:rsidP="00C45DFB">
            <w:pPr>
              <w:widowControl w:val="0"/>
              <w:tabs>
                <w:tab w:val="left" w:pos="-1440"/>
                <w:tab w:val="left" w:pos="-720"/>
              </w:tabs>
              <w:suppressAutoHyphens/>
              <w:spacing w:before="40" w:after="40" w:line="240" w:lineRule="auto"/>
              <w:ind w:right="57"/>
              <w:rPr>
                <w:rFonts w:ascii="Arial" w:hAnsi="Arial" w:cs="Arial"/>
                <w:b/>
                <w:spacing w:val="-2"/>
                <w:sz w:val="18"/>
                <w:szCs w:val="18"/>
              </w:rPr>
            </w:pPr>
          </w:p>
        </w:tc>
        <w:tc>
          <w:tcPr>
            <w:tcW w:w="557" w:type="pct"/>
            <w:tcBorders>
              <w:top w:val="nil"/>
              <w:left w:val="nil"/>
              <w:bottom w:val="nil"/>
              <w:right w:val="nil"/>
            </w:tcBorders>
            <w:vAlign w:val="center"/>
          </w:tcPr>
          <w:p w14:paraId="176E71C8" w14:textId="04DFE08E" w:rsidR="00226240" w:rsidRPr="00742CF9" w:rsidRDefault="00226240" w:rsidP="00226240">
            <w:pPr>
              <w:widowControl w:val="0"/>
              <w:tabs>
                <w:tab w:val="left" w:pos="-1440"/>
                <w:tab w:val="left" w:pos="-720"/>
              </w:tabs>
              <w:suppressAutoHyphens/>
              <w:spacing w:before="40" w:after="40" w:line="240" w:lineRule="auto"/>
              <w:ind w:right="57"/>
              <w:jc w:val="right"/>
              <w:rPr>
                <w:rFonts w:ascii="Arial" w:hAnsi="Arial" w:cs="Arial"/>
                <w:b/>
                <w:bCs/>
                <w:color w:val="000000"/>
                <w:sz w:val="18"/>
                <w:szCs w:val="18"/>
              </w:rPr>
            </w:pPr>
            <w:r w:rsidRPr="00742CF9">
              <w:rPr>
                <w:rFonts w:ascii="Arial" w:hAnsi="Arial" w:cs="Arial"/>
                <w:b/>
                <w:bCs/>
                <w:color w:val="000000"/>
                <w:sz w:val="18"/>
                <w:szCs w:val="18"/>
              </w:rPr>
              <w:t>7.058</w:t>
            </w:r>
          </w:p>
        </w:tc>
        <w:tc>
          <w:tcPr>
            <w:tcW w:w="581" w:type="pct"/>
            <w:tcBorders>
              <w:top w:val="nil"/>
              <w:left w:val="nil"/>
              <w:bottom w:val="nil"/>
              <w:right w:val="double" w:sz="4" w:space="0" w:color="auto"/>
            </w:tcBorders>
            <w:vAlign w:val="center"/>
          </w:tcPr>
          <w:p w14:paraId="030FB17E" w14:textId="721F9D3C" w:rsidR="00226240" w:rsidRPr="00742CF9" w:rsidRDefault="00F32368" w:rsidP="00226240">
            <w:pPr>
              <w:widowControl w:val="0"/>
              <w:tabs>
                <w:tab w:val="left" w:pos="-1440"/>
                <w:tab w:val="left" w:pos="-720"/>
              </w:tabs>
              <w:suppressAutoHyphens/>
              <w:spacing w:before="40" w:after="40" w:line="240" w:lineRule="auto"/>
              <w:ind w:right="57"/>
              <w:jc w:val="right"/>
              <w:rPr>
                <w:rFonts w:ascii="Arial" w:hAnsi="Arial" w:cs="Arial"/>
                <w:b/>
                <w:bCs/>
                <w:color w:val="000000"/>
                <w:sz w:val="18"/>
                <w:szCs w:val="18"/>
              </w:rPr>
            </w:pPr>
            <w:r w:rsidRPr="00F32368">
              <w:rPr>
                <w:rFonts w:ascii="Arial" w:hAnsi="Arial" w:cs="Arial"/>
                <w:b/>
                <w:bCs/>
                <w:color w:val="000000"/>
                <w:sz w:val="18"/>
                <w:szCs w:val="18"/>
              </w:rPr>
              <w:t>15.300</w:t>
            </w:r>
          </w:p>
        </w:tc>
      </w:tr>
      <w:tr w:rsidR="00C45DFB" w:rsidRPr="001126BB" w14:paraId="3837AD52" w14:textId="77777777" w:rsidTr="00A6417E">
        <w:trPr>
          <w:trHeight w:val="184"/>
        </w:trPr>
        <w:tc>
          <w:tcPr>
            <w:tcW w:w="1448" w:type="pct"/>
            <w:tcBorders>
              <w:top w:val="nil"/>
              <w:left w:val="double" w:sz="4" w:space="0" w:color="auto"/>
              <w:bottom w:val="nil"/>
              <w:right w:val="nil"/>
            </w:tcBorders>
            <w:shd w:val="clear" w:color="auto" w:fill="auto"/>
            <w:vAlign w:val="center"/>
            <w:hideMark/>
          </w:tcPr>
          <w:p w14:paraId="332AD1BA" w14:textId="77777777" w:rsidR="008B3D62" w:rsidRPr="003653D0" w:rsidRDefault="008B3D62" w:rsidP="008B3D62">
            <w:pPr>
              <w:keepNext/>
              <w:keepLines/>
              <w:tabs>
                <w:tab w:val="left" w:pos="708"/>
              </w:tabs>
              <w:spacing w:before="40" w:after="40" w:line="240" w:lineRule="auto"/>
              <w:rPr>
                <w:rFonts w:ascii="Arial" w:hAnsi="Arial" w:cs="Arial"/>
                <w:b/>
                <w:bCs/>
                <w:sz w:val="18"/>
                <w:szCs w:val="18"/>
              </w:rPr>
            </w:pPr>
          </w:p>
        </w:tc>
        <w:tc>
          <w:tcPr>
            <w:tcW w:w="521" w:type="pct"/>
            <w:tcBorders>
              <w:top w:val="nil"/>
              <w:left w:val="nil"/>
              <w:bottom w:val="nil"/>
              <w:right w:val="nil"/>
            </w:tcBorders>
            <w:vAlign w:val="center"/>
          </w:tcPr>
          <w:p w14:paraId="0CBC8B94" w14:textId="77777777" w:rsidR="008B3D62" w:rsidRPr="00742CF9" w:rsidRDefault="008B3D62" w:rsidP="00C45DFB">
            <w:pPr>
              <w:widowControl w:val="0"/>
              <w:tabs>
                <w:tab w:val="left" w:pos="-1440"/>
                <w:tab w:val="left" w:pos="-720"/>
              </w:tabs>
              <w:suppressAutoHyphens/>
              <w:spacing w:before="40" w:after="40" w:line="240" w:lineRule="auto"/>
              <w:ind w:right="57"/>
              <w:jc w:val="right"/>
              <w:rPr>
                <w:rFonts w:ascii="Arial" w:hAnsi="Arial" w:cs="Arial"/>
                <w:b/>
                <w:spacing w:val="-2"/>
                <w:sz w:val="18"/>
                <w:szCs w:val="18"/>
              </w:rPr>
            </w:pPr>
          </w:p>
        </w:tc>
        <w:tc>
          <w:tcPr>
            <w:tcW w:w="1195" w:type="pct"/>
            <w:tcBorders>
              <w:top w:val="nil"/>
              <w:left w:val="nil"/>
              <w:bottom w:val="nil"/>
              <w:right w:val="nil"/>
            </w:tcBorders>
            <w:vAlign w:val="center"/>
          </w:tcPr>
          <w:p w14:paraId="38436E24" w14:textId="77777777" w:rsidR="008B3D62" w:rsidRPr="00742CF9" w:rsidRDefault="008B3D62" w:rsidP="008B3D62">
            <w:pPr>
              <w:tabs>
                <w:tab w:val="left" w:pos="708"/>
              </w:tabs>
              <w:spacing w:before="40" w:after="40" w:line="240" w:lineRule="auto"/>
              <w:ind w:left="30" w:right="57"/>
              <w:jc w:val="center"/>
              <w:rPr>
                <w:rFonts w:ascii="Arial" w:hAnsi="Arial" w:cs="Arial"/>
                <w:b/>
                <w:color w:val="000000"/>
                <w:sz w:val="18"/>
                <w:szCs w:val="18"/>
                <w:lang w:eastAsia="de-DE"/>
              </w:rPr>
            </w:pPr>
          </w:p>
        </w:tc>
        <w:tc>
          <w:tcPr>
            <w:tcW w:w="698" w:type="pct"/>
            <w:tcBorders>
              <w:top w:val="nil"/>
              <w:left w:val="nil"/>
              <w:bottom w:val="nil"/>
              <w:right w:val="nil"/>
            </w:tcBorders>
            <w:vAlign w:val="center"/>
          </w:tcPr>
          <w:p w14:paraId="0DE53435" w14:textId="77777777" w:rsidR="008B3D62" w:rsidRPr="00742CF9" w:rsidRDefault="008B3D62" w:rsidP="00C45DFB">
            <w:pPr>
              <w:widowControl w:val="0"/>
              <w:tabs>
                <w:tab w:val="left" w:pos="-1440"/>
                <w:tab w:val="left" w:pos="-720"/>
              </w:tabs>
              <w:suppressAutoHyphens/>
              <w:spacing w:before="40" w:after="40" w:line="240" w:lineRule="auto"/>
              <w:ind w:right="57"/>
              <w:rPr>
                <w:rFonts w:ascii="Arial" w:hAnsi="Arial" w:cs="Arial"/>
                <w:b/>
                <w:spacing w:val="-2"/>
                <w:sz w:val="18"/>
                <w:szCs w:val="18"/>
              </w:rPr>
            </w:pPr>
          </w:p>
        </w:tc>
        <w:tc>
          <w:tcPr>
            <w:tcW w:w="557" w:type="pct"/>
            <w:tcBorders>
              <w:top w:val="nil"/>
              <w:left w:val="nil"/>
              <w:bottom w:val="nil"/>
              <w:right w:val="nil"/>
            </w:tcBorders>
            <w:vAlign w:val="center"/>
          </w:tcPr>
          <w:p w14:paraId="2D109E3C" w14:textId="77777777" w:rsidR="008B3D62" w:rsidRPr="00742CF9" w:rsidRDefault="008B3D62" w:rsidP="008B3D62">
            <w:pPr>
              <w:widowControl w:val="0"/>
              <w:tabs>
                <w:tab w:val="left" w:pos="-1440"/>
                <w:tab w:val="left" w:pos="-720"/>
              </w:tabs>
              <w:suppressAutoHyphens/>
              <w:spacing w:before="40" w:after="40" w:line="240" w:lineRule="auto"/>
              <w:ind w:right="57"/>
              <w:jc w:val="right"/>
              <w:rPr>
                <w:rFonts w:ascii="Arial" w:hAnsi="Arial" w:cs="Arial"/>
                <w:b/>
                <w:spacing w:val="-2"/>
                <w:sz w:val="18"/>
                <w:szCs w:val="18"/>
              </w:rPr>
            </w:pPr>
          </w:p>
        </w:tc>
        <w:tc>
          <w:tcPr>
            <w:tcW w:w="581" w:type="pct"/>
            <w:tcBorders>
              <w:top w:val="nil"/>
              <w:left w:val="nil"/>
              <w:bottom w:val="nil"/>
              <w:right w:val="double" w:sz="4" w:space="0" w:color="auto"/>
            </w:tcBorders>
            <w:vAlign w:val="center"/>
          </w:tcPr>
          <w:p w14:paraId="71933A7C" w14:textId="77777777" w:rsidR="008B3D62" w:rsidRPr="00742CF9" w:rsidRDefault="008B3D62" w:rsidP="008B3D62">
            <w:pPr>
              <w:widowControl w:val="0"/>
              <w:tabs>
                <w:tab w:val="left" w:pos="-1440"/>
                <w:tab w:val="left" w:pos="-720"/>
              </w:tabs>
              <w:suppressAutoHyphens/>
              <w:spacing w:before="40" w:after="40" w:line="240" w:lineRule="auto"/>
              <w:ind w:right="57"/>
              <w:jc w:val="right"/>
              <w:rPr>
                <w:rFonts w:ascii="Arial" w:hAnsi="Arial" w:cs="Arial"/>
                <w:b/>
                <w:spacing w:val="-2"/>
                <w:sz w:val="18"/>
                <w:szCs w:val="18"/>
              </w:rPr>
            </w:pPr>
          </w:p>
        </w:tc>
      </w:tr>
      <w:tr w:rsidR="00C45DFB" w:rsidRPr="001126BB" w14:paraId="465FACA1" w14:textId="77777777" w:rsidTr="00A6417E">
        <w:trPr>
          <w:trHeight w:val="184"/>
        </w:trPr>
        <w:tc>
          <w:tcPr>
            <w:tcW w:w="1448" w:type="pct"/>
            <w:tcBorders>
              <w:top w:val="nil"/>
              <w:left w:val="double" w:sz="4" w:space="0" w:color="auto"/>
              <w:bottom w:val="nil"/>
              <w:right w:val="nil"/>
            </w:tcBorders>
            <w:shd w:val="clear" w:color="auto" w:fill="auto"/>
            <w:vAlign w:val="center"/>
            <w:hideMark/>
          </w:tcPr>
          <w:p w14:paraId="4B00E972" w14:textId="77777777" w:rsidR="008B3D62" w:rsidRPr="003653D0" w:rsidRDefault="008B3D62" w:rsidP="008B3D62">
            <w:pPr>
              <w:keepNext/>
              <w:keepLines/>
              <w:tabs>
                <w:tab w:val="left" w:pos="708"/>
              </w:tabs>
              <w:spacing w:before="40" w:after="40" w:line="240" w:lineRule="auto"/>
              <w:rPr>
                <w:rFonts w:ascii="Arial" w:hAnsi="Arial" w:cs="Arial"/>
                <w:b/>
                <w:bCs/>
                <w:sz w:val="18"/>
                <w:szCs w:val="18"/>
              </w:rPr>
            </w:pPr>
            <w:r w:rsidRPr="003653D0">
              <w:rPr>
                <w:rFonts w:ascii="Arial" w:hAnsi="Arial" w:cs="Arial"/>
                <w:b/>
                <w:bCs/>
                <w:sz w:val="18"/>
                <w:szCs w:val="18"/>
              </w:rPr>
              <w:t>Kratkoročne obveze</w:t>
            </w:r>
          </w:p>
        </w:tc>
        <w:tc>
          <w:tcPr>
            <w:tcW w:w="521" w:type="pct"/>
            <w:tcBorders>
              <w:top w:val="nil"/>
              <w:left w:val="nil"/>
              <w:bottom w:val="nil"/>
              <w:right w:val="nil"/>
            </w:tcBorders>
            <w:vAlign w:val="center"/>
          </w:tcPr>
          <w:p w14:paraId="7D089F44" w14:textId="77777777" w:rsidR="008B3D62" w:rsidRPr="00742CF9" w:rsidRDefault="008B3D62" w:rsidP="00C45DFB">
            <w:pPr>
              <w:widowControl w:val="0"/>
              <w:tabs>
                <w:tab w:val="left" w:pos="-1440"/>
                <w:tab w:val="left" w:pos="-720"/>
              </w:tabs>
              <w:suppressAutoHyphens/>
              <w:spacing w:before="40" w:after="40" w:line="240" w:lineRule="auto"/>
              <w:ind w:right="57"/>
              <w:jc w:val="right"/>
              <w:rPr>
                <w:rFonts w:ascii="Arial" w:hAnsi="Arial" w:cs="Arial"/>
                <w:b/>
                <w:spacing w:val="-2"/>
                <w:sz w:val="18"/>
                <w:szCs w:val="18"/>
              </w:rPr>
            </w:pPr>
          </w:p>
        </w:tc>
        <w:tc>
          <w:tcPr>
            <w:tcW w:w="1195" w:type="pct"/>
            <w:tcBorders>
              <w:top w:val="nil"/>
              <w:left w:val="nil"/>
              <w:bottom w:val="nil"/>
              <w:right w:val="nil"/>
            </w:tcBorders>
            <w:vAlign w:val="center"/>
          </w:tcPr>
          <w:p w14:paraId="4ED2E046" w14:textId="77777777" w:rsidR="008B3D62" w:rsidRPr="00742CF9" w:rsidRDefault="008B3D62" w:rsidP="008B3D62">
            <w:pPr>
              <w:tabs>
                <w:tab w:val="left" w:pos="708"/>
              </w:tabs>
              <w:spacing w:before="40" w:after="40" w:line="240" w:lineRule="auto"/>
              <w:ind w:left="30" w:right="57"/>
              <w:jc w:val="center"/>
              <w:rPr>
                <w:rFonts w:ascii="Arial" w:hAnsi="Arial" w:cs="Arial"/>
                <w:b/>
                <w:color w:val="000000"/>
                <w:sz w:val="18"/>
                <w:szCs w:val="18"/>
                <w:lang w:eastAsia="de-DE"/>
              </w:rPr>
            </w:pPr>
          </w:p>
        </w:tc>
        <w:tc>
          <w:tcPr>
            <w:tcW w:w="698" w:type="pct"/>
            <w:tcBorders>
              <w:top w:val="nil"/>
              <w:left w:val="nil"/>
              <w:bottom w:val="nil"/>
              <w:right w:val="nil"/>
            </w:tcBorders>
            <w:vAlign w:val="center"/>
          </w:tcPr>
          <w:p w14:paraId="0AF2BEEA" w14:textId="77777777" w:rsidR="008B3D62" w:rsidRPr="00742CF9" w:rsidRDefault="008B3D62" w:rsidP="00C45DFB">
            <w:pPr>
              <w:widowControl w:val="0"/>
              <w:tabs>
                <w:tab w:val="left" w:pos="-1440"/>
                <w:tab w:val="left" w:pos="-720"/>
              </w:tabs>
              <w:suppressAutoHyphens/>
              <w:spacing w:before="40" w:after="40" w:line="240" w:lineRule="auto"/>
              <w:ind w:right="57"/>
              <w:rPr>
                <w:rFonts w:ascii="Arial" w:hAnsi="Arial" w:cs="Arial"/>
                <w:b/>
                <w:spacing w:val="-2"/>
                <w:sz w:val="18"/>
                <w:szCs w:val="18"/>
              </w:rPr>
            </w:pPr>
          </w:p>
        </w:tc>
        <w:tc>
          <w:tcPr>
            <w:tcW w:w="557" w:type="pct"/>
            <w:tcBorders>
              <w:top w:val="nil"/>
              <w:left w:val="nil"/>
              <w:bottom w:val="nil"/>
              <w:right w:val="nil"/>
            </w:tcBorders>
            <w:shd w:val="clear" w:color="auto" w:fill="auto"/>
            <w:vAlign w:val="center"/>
          </w:tcPr>
          <w:p w14:paraId="1D92D68D" w14:textId="77777777" w:rsidR="008B3D62" w:rsidRPr="00742CF9" w:rsidRDefault="008B3D62" w:rsidP="008B3D62">
            <w:pPr>
              <w:widowControl w:val="0"/>
              <w:tabs>
                <w:tab w:val="left" w:pos="-1440"/>
                <w:tab w:val="left" w:pos="-720"/>
              </w:tabs>
              <w:suppressAutoHyphens/>
              <w:spacing w:before="40" w:after="40" w:line="240" w:lineRule="auto"/>
              <w:ind w:right="57"/>
              <w:jc w:val="right"/>
              <w:rPr>
                <w:rFonts w:ascii="Arial" w:hAnsi="Arial" w:cs="Arial"/>
                <w:b/>
                <w:spacing w:val="-2"/>
                <w:sz w:val="18"/>
                <w:szCs w:val="18"/>
              </w:rPr>
            </w:pPr>
          </w:p>
        </w:tc>
        <w:tc>
          <w:tcPr>
            <w:tcW w:w="581" w:type="pct"/>
            <w:tcBorders>
              <w:top w:val="nil"/>
              <w:left w:val="nil"/>
              <w:bottom w:val="nil"/>
              <w:right w:val="double" w:sz="4" w:space="0" w:color="auto"/>
            </w:tcBorders>
            <w:shd w:val="clear" w:color="auto" w:fill="auto"/>
            <w:vAlign w:val="center"/>
          </w:tcPr>
          <w:p w14:paraId="253D93E6" w14:textId="77777777" w:rsidR="008B3D62" w:rsidRPr="00742CF9" w:rsidRDefault="008B3D62" w:rsidP="008B3D62">
            <w:pPr>
              <w:widowControl w:val="0"/>
              <w:tabs>
                <w:tab w:val="left" w:pos="-1440"/>
                <w:tab w:val="left" w:pos="-720"/>
              </w:tabs>
              <w:suppressAutoHyphens/>
              <w:spacing w:before="40" w:after="40" w:line="240" w:lineRule="auto"/>
              <w:ind w:right="57"/>
              <w:jc w:val="right"/>
              <w:rPr>
                <w:rFonts w:ascii="Arial" w:hAnsi="Arial" w:cs="Arial"/>
                <w:b/>
                <w:spacing w:val="-2"/>
                <w:sz w:val="18"/>
                <w:szCs w:val="18"/>
              </w:rPr>
            </w:pPr>
          </w:p>
        </w:tc>
      </w:tr>
      <w:tr w:rsidR="00C45DFB" w:rsidRPr="001126BB" w14:paraId="00946BC5" w14:textId="77777777" w:rsidTr="00AB172D">
        <w:trPr>
          <w:trHeight w:val="184"/>
        </w:trPr>
        <w:tc>
          <w:tcPr>
            <w:tcW w:w="1448" w:type="pct"/>
            <w:tcBorders>
              <w:top w:val="nil"/>
              <w:left w:val="double" w:sz="4" w:space="0" w:color="auto"/>
              <w:bottom w:val="nil"/>
              <w:right w:val="nil"/>
            </w:tcBorders>
            <w:shd w:val="clear" w:color="auto" w:fill="auto"/>
            <w:vAlign w:val="center"/>
          </w:tcPr>
          <w:p w14:paraId="5F6E80AA" w14:textId="200E01D1" w:rsidR="001F35CB" w:rsidRPr="0010186A" w:rsidRDefault="001F35CB" w:rsidP="001F35CB">
            <w:pPr>
              <w:keepNext/>
              <w:keepLines/>
              <w:tabs>
                <w:tab w:val="left" w:pos="708"/>
              </w:tabs>
              <w:spacing w:before="40" w:after="40" w:line="240" w:lineRule="auto"/>
              <w:rPr>
                <w:rFonts w:ascii="Arial" w:hAnsi="Arial" w:cs="Arial"/>
                <w:sz w:val="18"/>
                <w:szCs w:val="18"/>
              </w:rPr>
            </w:pPr>
            <w:r w:rsidRPr="0010186A">
              <w:rPr>
                <w:rFonts w:ascii="Arial" w:hAnsi="Arial" w:cs="Arial"/>
                <w:color w:val="000000"/>
                <w:sz w:val="18"/>
                <w:szCs w:val="18"/>
              </w:rPr>
              <w:t>Tekuće dospijeće dugoročnih kredita</w:t>
            </w:r>
          </w:p>
        </w:tc>
        <w:tc>
          <w:tcPr>
            <w:tcW w:w="521" w:type="pct"/>
            <w:tcBorders>
              <w:top w:val="nil"/>
              <w:left w:val="nil"/>
              <w:bottom w:val="nil"/>
              <w:right w:val="nil"/>
            </w:tcBorders>
            <w:shd w:val="clear" w:color="auto" w:fill="auto"/>
            <w:vAlign w:val="center"/>
          </w:tcPr>
          <w:p w14:paraId="2D4AF458" w14:textId="546865FF" w:rsidR="001F35CB" w:rsidRPr="0010186A" w:rsidRDefault="001F35CB" w:rsidP="00C45DFB">
            <w:pPr>
              <w:widowControl w:val="0"/>
              <w:tabs>
                <w:tab w:val="left" w:pos="-1440"/>
                <w:tab w:val="left" w:pos="-720"/>
              </w:tabs>
              <w:suppressAutoHyphens/>
              <w:spacing w:before="40" w:after="40" w:line="240" w:lineRule="auto"/>
              <w:ind w:right="57"/>
              <w:jc w:val="right"/>
              <w:rPr>
                <w:rFonts w:ascii="Arial" w:hAnsi="Arial" w:cs="Arial"/>
                <w:spacing w:val="-2"/>
                <w:sz w:val="18"/>
                <w:szCs w:val="18"/>
              </w:rPr>
            </w:pPr>
            <w:r w:rsidRPr="0010186A">
              <w:rPr>
                <w:rFonts w:ascii="Arial" w:hAnsi="Arial" w:cs="Arial"/>
                <w:color w:val="000000"/>
                <w:sz w:val="18"/>
                <w:szCs w:val="18"/>
              </w:rPr>
              <w:t> </w:t>
            </w:r>
          </w:p>
        </w:tc>
        <w:tc>
          <w:tcPr>
            <w:tcW w:w="1195" w:type="pct"/>
            <w:tcBorders>
              <w:top w:val="nil"/>
              <w:left w:val="nil"/>
              <w:bottom w:val="nil"/>
              <w:right w:val="nil"/>
            </w:tcBorders>
            <w:shd w:val="clear" w:color="auto" w:fill="auto"/>
            <w:vAlign w:val="center"/>
          </w:tcPr>
          <w:p w14:paraId="2F8C8DBD" w14:textId="441DD4E2" w:rsidR="001F35CB" w:rsidRPr="0010186A" w:rsidRDefault="001F35CB" w:rsidP="001F35CB">
            <w:pPr>
              <w:tabs>
                <w:tab w:val="left" w:pos="708"/>
              </w:tabs>
              <w:spacing w:before="40" w:after="40" w:line="240" w:lineRule="auto"/>
              <w:ind w:left="30" w:right="57"/>
              <w:jc w:val="center"/>
              <w:rPr>
                <w:rFonts w:ascii="Arial" w:hAnsi="Arial" w:cs="Arial"/>
                <w:sz w:val="18"/>
                <w:szCs w:val="18"/>
                <w:lang w:eastAsia="de-DE"/>
              </w:rPr>
            </w:pPr>
            <w:r w:rsidRPr="0010186A">
              <w:rPr>
                <w:rFonts w:ascii="Arial" w:hAnsi="Arial" w:cs="Arial"/>
                <w:color w:val="000000"/>
                <w:sz w:val="18"/>
                <w:szCs w:val="18"/>
              </w:rPr>
              <w:t> </w:t>
            </w:r>
          </w:p>
        </w:tc>
        <w:tc>
          <w:tcPr>
            <w:tcW w:w="698" w:type="pct"/>
            <w:tcBorders>
              <w:top w:val="nil"/>
              <w:left w:val="nil"/>
              <w:bottom w:val="nil"/>
              <w:right w:val="nil"/>
            </w:tcBorders>
            <w:shd w:val="clear" w:color="auto" w:fill="auto"/>
            <w:vAlign w:val="center"/>
          </w:tcPr>
          <w:p w14:paraId="3E266739" w14:textId="477CB57F" w:rsidR="001F35CB" w:rsidRPr="0010186A" w:rsidRDefault="001F35CB" w:rsidP="00C45DFB">
            <w:pPr>
              <w:widowControl w:val="0"/>
              <w:tabs>
                <w:tab w:val="left" w:pos="-1440"/>
                <w:tab w:val="left" w:pos="-720"/>
              </w:tabs>
              <w:suppressAutoHyphens/>
              <w:spacing w:before="40" w:after="40" w:line="240" w:lineRule="auto"/>
              <w:ind w:right="57"/>
              <w:rPr>
                <w:rFonts w:ascii="Arial" w:hAnsi="Arial" w:cs="Arial"/>
                <w:spacing w:val="-2"/>
                <w:sz w:val="18"/>
                <w:szCs w:val="18"/>
              </w:rPr>
            </w:pPr>
            <w:r w:rsidRPr="0010186A">
              <w:rPr>
                <w:rFonts w:ascii="Arial" w:hAnsi="Arial" w:cs="Arial"/>
                <w:color w:val="000000"/>
                <w:sz w:val="18"/>
                <w:szCs w:val="18"/>
              </w:rPr>
              <w:t> </w:t>
            </w:r>
          </w:p>
        </w:tc>
        <w:tc>
          <w:tcPr>
            <w:tcW w:w="557" w:type="pct"/>
            <w:tcBorders>
              <w:top w:val="nil"/>
              <w:left w:val="nil"/>
              <w:bottom w:val="nil"/>
              <w:right w:val="nil"/>
            </w:tcBorders>
            <w:shd w:val="clear" w:color="auto" w:fill="auto"/>
            <w:vAlign w:val="center"/>
          </w:tcPr>
          <w:p w14:paraId="6252CE32" w14:textId="6FAC777F" w:rsidR="001F35CB" w:rsidRPr="0010186A" w:rsidRDefault="001F35CB" w:rsidP="00C45DFB">
            <w:pPr>
              <w:widowControl w:val="0"/>
              <w:tabs>
                <w:tab w:val="left" w:pos="-1440"/>
                <w:tab w:val="left" w:pos="-720"/>
              </w:tabs>
              <w:suppressAutoHyphens/>
              <w:spacing w:before="40" w:after="40" w:line="240" w:lineRule="auto"/>
              <w:ind w:right="57"/>
              <w:jc w:val="right"/>
              <w:rPr>
                <w:rFonts w:ascii="Arial" w:hAnsi="Arial" w:cs="Arial"/>
                <w:spacing w:val="-2"/>
                <w:sz w:val="18"/>
                <w:szCs w:val="18"/>
              </w:rPr>
            </w:pPr>
            <w:r w:rsidRPr="0010186A">
              <w:rPr>
                <w:rFonts w:ascii="Arial" w:hAnsi="Arial" w:cs="Arial"/>
                <w:color w:val="000000"/>
                <w:sz w:val="18"/>
                <w:szCs w:val="18"/>
              </w:rPr>
              <w:t>2.624</w:t>
            </w:r>
          </w:p>
        </w:tc>
        <w:tc>
          <w:tcPr>
            <w:tcW w:w="581" w:type="pct"/>
            <w:tcBorders>
              <w:top w:val="nil"/>
              <w:left w:val="nil"/>
              <w:bottom w:val="nil"/>
              <w:right w:val="double" w:sz="4" w:space="0" w:color="auto"/>
            </w:tcBorders>
            <w:shd w:val="clear" w:color="auto" w:fill="auto"/>
            <w:vAlign w:val="center"/>
          </w:tcPr>
          <w:p w14:paraId="1DBD41DD" w14:textId="2E049555" w:rsidR="001F35CB" w:rsidRPr="0010186A" w:rsidRDefault="00F32368" w:rsidP="00C45DFB">
            <w:pPr>
              <w:widowControl w:val="0"/>
              <w:tabs>
                <w:tab w:val="left" w:pos="-1440"/>
                <w:tab w:val="left" w:pos="-720"/>
              </w:tabs>
              <w:suppressAutoHyphens/>
              <w:spacing w:before="40" w:after="40" w:line="240" w:lineRule="auto"/>
              <w:ind w:right="57"/>
              <w:jc w:val="right"/>
              <w:rPr>
                <w:rFonts w:ascii="Arial" w:hAnsi="Arial" w:cs="Arial"/>
                <w:spacing w:val="-2"/>
                <w:sz w:val="18"/>
                <w:szCs w:val="18"/>
              </w:rPr>
            </w:pPr>
            <w:r w:rsidRPr="0010186A">
              <w:rPr>
                <w:rFonts w:ascii="Arial" w:hAnsi="Arial" w:cs="Arial"/>
                <w:color w:val="000000"/>
                <w:sz w:val="18"/>
                <w:szCs w:val="18"/>
              </w:rPr>
              <w:t>1.532</w:t>
            </w:r>
          </w:p>
        </w:tc>
      </w:tr>
      <w:tr w:rsidR="00C45DFB" w:rsidRPr="001126BB" w14:paraId="0C7922F0" w14:textId="77777777" w:rsidTr="00AB172D">
        <w:trPr>
          <w:trHeight w:val="184"/>
        </w:trPr>
        <w:tc>
          <w:tcPr>
            <w:tcW w:w="1448" w:type="pct"/>
            <w:tcBorders>
              <w:top w:val="nil"/>
              <w:left w:val="double" w:sz="4" w:space="0" w:color="auto"/>
              <w:bottom w:val="nil"/>
              <w:right w:val="nil"/>
            </w:tcBorders>
            <w:shd w:val="clear" w:color="auto" w:fill="auto"/>
            <w:vAlign w:val="center"/>
            <w:hideMark/>
          </w:tcPr>
          <w:p w14:paraId="58F705AF" w14:textId="7ECA2321" w:rsidR="001F35CB" w:rsidRPr="003653D0" w:rsidRDefault="001F35CB" w:rsidP="001F35CB">
            <w:pPr>
              <w:keepNext/>
              <w:keepLines/>
              <w:tabs>
                <w:tab w:val="left" w:pos="708"/>
              </w:tabs>
              <w:spacing w:before="40" w:after="40" w:line="240" w:lineRule="auto"/>
              <w:rPr>
                <w:rFonts w:ascii="Arial" w:hAnsi="Arial" w:cs="Arial"/>
                <w:bCs/>
                <w:sz w:val="18"/>
                <w:szCs w:val="18"/>
              </w:rPr>
            </w:pPr>
            <w:proofErr w:type="spellStart"/>
            <w:r w:rsidRPr="003653D0">
              <w:rPr>
                <w:rFonts w:ascii="Arial" w:hAnsi="Arial" w:cs="Arial"/>
                <w:color w:val="000000"/>
                <w:sz w:val="18"/>
                <w:szCs w:val="18"/>
              </w:rPr>
              <w:t>Erste&amp;steiermarkische</w:t>
            </w:r>
            <w:proofErr w:type="spellEnd"/>
            <w:r w:rsidRPr="003653D0">
              <w:rPr>
                <w:rFonts w:ascii="Arial" w:hAnsi="Arial" w:cs="Arial"/>
                <w:color w:val="000000"/>
                <w:sz w:val="18"/>
                <w:szCs w:val="18"/>
              </w:rPr>
              <w:t xml:space="preserve"> </w:t>
            </w:r>
            <w:proofErr w:type="spellStart"/>
            <w:r w:rsidRPr="003653D0">
              <w:rPr>
                <w:rFonts w:ascii="Arial" w:hAnsi="Arial" w:cs="Arial"/>
                <w:color w:val="000000"/>
                <w:sz w:val="18"/>
                <w:szCs w:val="18"/>
              </w:rPr>
              <w:t>bank</w:t>
            </w:r>
            <w:proofErr w:type="spellEnd"/>
            <w:r w:rsidRPr="003653D0">
              <w:rPr>
                <w:rFonts w:ascii="Arial" w:hAnsi="Arial" w:cs="Arial"/>
                <w:color w:val="000000"/>
                <w:sz w:val="18"/>
                <w:szCs w:val="18"/>
              </w:rPr>
              <w:t xml:space="preserve"> d.d. /</w:t>
            </w:r>
            <w:r w:rsidR="00530E93" w:rsidRPr="003653D0">
              <w:rPr>
                <w:rFonts w:ascii="Arial" w:hAnsi="Arial" w:cs="Arial"/>
                <w:color w:val="000000"/>
                <w:sz w:val="18"/>
                <w:szCs w:val="18"/>
              </w:rPr>
              <w:t>vii</w:t>
            </w:r>
            <w:r w:rsidRPr="003653D0">
              <w:rPr>
                <w:rFonts w:ascii="Arial" w:hAnsi="Arial" w:cs="Arial"/>
                <w:color w:val="000000"/>
                <w:sz w:val="18"/>
                <w:szCs w:val="18"/>
              </w:rPr>
              <w:t>/</w:t>
            </w:r>
          </w:p>
        </w:tc>
        <w:tc>
          <w:tcPr>
            <w:tcW w:w="521" w:type="pct"/>
            <w:tcBorders>
              <w:top w:val="nil"/>
              <w:left w:val="nil"/>
              <w:bottom w:val="nil"/>
              <w:right w:val="nil"/>
            </w:tcBorders>
            <w:shd w:val="clear" w:color="auto" w:fill="auto"/>
            <w:vAlign w:val="center"/>
            <w:hideMark/>
          </w:tcPr>
          <w:p w14:paraId="17A1EF5B" w14:textId="338C5B6F" w:rsidR="001F35CB" w:rsidRPr="00742CF9" w:rsidRDefault="001F35CB" w:rsidP="00C45DFB">
            <w:pPr>
              <w:widowControl w:val="0"/>
              <w:tabs>
                <w:tab w:val="left" w:pos="-1440"/>
                <w:tab w:val="left" w:pos="-720"/>
              </w:tabs>
              <w:suppressAutoHyphens/>
              <w:spacing w:before="40" w:after="40" w:line="240" w:lineRule="auto"/>
              <w:ind w:right="57"/>
              <w:jc w:val="right"/>
              <w:rPr>
                <w:rFonts w:ascii="Arial" w:hAnsi="Arial" w:cs="Arial"/>
                <w:spacing w:val="-2"/>
                <w:sz w:val="18"/>
                <w:szCs w:val="18"/>
              </w:rPr>
            </w:pPr>
            <w:r w:rsidRPr="00742CF9">
              <w:rPr>
                <w:rFonts w:ascii="Arial" w:hAnsi="Arial" w:cs="Arial"/>
                <w:color w:val="000000"/>
                <w:sz w:val="18"/>
                <w:szCs w:val="18"/>
              </w:rPr>
              <w:t xml:space="preserve">1.550 </w:t>
            </w:r>
          </w:p>
        </w:tc>
        <w:tc>
          <w:tcPr>
            <w:tcW w:w="1195" w:type="pct"/>
            <w:tcBorders>
              <w:top w:val="nil"/>
              <w:left w:val="nil"/>
              <w:bottom w:val="nil"/>
              <w:right w:val="nil"/>
            </w:tcBorders>
            <w:shd w:val="clear" w:color="auto" w:fill="auto"/>
            <w:vAlign w:val="center"/>
            <w:hideMark/>
          </w:tcPr>
          <w:p w14:paraId="3A6840C3" w14:textId="36CFAC7D" w:rsidR="001F35CB" w:rsidRPr="00742CF9" w:rsidRDefault="001F35CB" w:rsidP="00C45DFB">
            <w:pPr>
              <w:tabs>
                <w:tab w:val="left" w:pos="708"/>
              </w:tabs>
              <w:spacing w:before="40" w:after="40" w:line="240" w:lineRule="auto"/>
              <w:ind w:left="30" w:right="57"/>
              <w:rPr>
                <w:rFonts w:ascii="Arial" w:hAnsi="Arial" w:cs="Arial"/>
                <w:sz w:val="18"/>
                <w:szCs w:val="18"/>
                <w:lang w:eastAsia="de-DE"/>
              </w:rPr>
            </w:pPr>
            <w:r w:rsidRPr="00742CF9">
              <w:rPr>
                <w:rFonts w:ascii="Arial" w:hAnsi="Arial" w:cs="Arial"/>
                <w:color w:val="000000"/>
                <w:sz w:val="18"/>
                <w:szCs w:val="18"/>
              </w:rPr>
              <w:t>4,00% godišnja fiksna</w:t>
            </w:r>
          </w:p>
        </w:tc>
        <w:tc>
          <w:tcPr>
            <w:tcW w:w="698" w:type="pct"/>
            <w:tcBorders>
              <w:top w:val="nil"/>
              <w:left w:val="nil"/>
              <w:bottom w:val="nil"/>
              <w:right w:val="nil"/>
            </w:tcBorders>
            <w:shd w:val="clear" w:color="auto" w:fill="auto"/>
            <w:vAlign w:val="center"/>
            <w:hideMark/>
          </w:tcPr>
          <w:p w14:paraId="4C89565A" w14:textId="548F57BB" w:rsidR="001F35CB" w:rsidRPr="00742CF9" w:rsidRDefault="001F35CB" w:rsidP="00C45DFB">
            <w:pPr>
              <w:widowControl w:val="0"/>
              <w:tabs>
                <w:tab w:val="left" w:pos="-1440"/>
                <w:tab w:val="left" w:pos="-720"/>
              </w:tabs>
              <w:suppressAutoHyphens/>
              <w:spacing w:before="40" w:after="40" w:line="240" w:lineRule="auto"/>
              <w:ind w:right="57"/>
              <w:rPr>
                <w:rFonts w:ascii="Arial" w:hAnsi="Arial" w:cs="Arial"/>
                <w:spacing w:val="-2"/>
                <w:sz w:val="18"/>
                <w:szCs w:val="18"/>
              </w:rPr>
            </w:pPr>
            <w:r w:rsidRPr="00742CF9">
              <w:rPr>
                <w:rFonts w:ascii="Arial" w:hAnsi="Arial" w:cs="Arial"/>
                <w:color w:val="000000"/>
                <w:sz w:val="18"/>
                <w:szCs w:val="18"/>
              </w:rPr>
              <w:t>30.6.2024.</w:t>
            </w:r>
          </w:p>
        </w:tc>
        <w:tc>
          <w:tcPr>
            <w:tcW w:w="557" w:type="pct"/>
            <w:tcBorders>
              <w:top w:val="nil"/>
              <w:left w:val="nil"/>
              <w:bottom w:val="nil"/>
              <w:right w:val="nil"/>
            </w:tcBorders>
            <w:shd w:val="clear" w:color="auto" w:fill="auto"/>
            <w:vAlign w:val="center"/>
          </w:tcPr>
          <w:p w14:paraId="4BC2888C" w14:textId="2DB82F03" w:rsidR="001F35CB" w:rsidRPr="00742CF9" w:rsidRDefault="001F35CB" w:rsidP="00C45DFB">
            <w:pPr>
              <w:widowControl w:val="0"/>
              <w:tabs>
                <w:tab w:val="left" w:pos="-1440"/>
                <w:tab w:val="left" w:pos="-720"/>
              </w:tabs>
              <w:suppressAutoHyphens/>
              <w:spacing w:before="40" w:after="40" w:line="240" w:lineRule="auto"/>
              <w:ind w:right="57"/>
              <w:jc w:val="right"/>
              <w:rPr>
                <w:rFonts w:ascii="Arial" w:hAnsi="Arial" w:cs="Arial"/>
                <w:spacing w:val="-2"/>
                <w:sz w:val="18"/>
                <w:szCs w:val="18"/>
              </w:rPr>
            </w:pPr>
            <w:r w:rsidRPr="00742CF9">
              <w:rPr>
                <w:rFonts w:ascii="Arial" w:hAnsi="Arial" w:cs="Arial"/>
                <w:color w:val="000000"/>
                <w:sz w:val="18"/>
                <w:szCs w:val="18"/>
              </w:rPr>
              <w:t>0</w:t>
            </w:r>
          </w:p>
        </w:tc>
        <w:tc>
          <w:tcPr>
            <w:tcW w:w="581" w:type="pct"/>
            <w:tcBorders>
              <w:top w:val="nil"/>
              <w:left w:val="nil"/>
              <w:bottom w:val="nil"/>
              <w:right w:val="double" w:sz="4" w:space="0" w:color="auto"/>
            </w:tcBorders>
            <w:shd w:val="clear" w:color="auto" w:fill="auto"/>
            <w:vAlign w:val="center"/>
          </w:tcPr>
          <w:p w14:paraId="00FD3223" w14:textId="59244490" w:rsidR="001F35CB" w:rsidRPr="00742CF9" w:rsidRDefault="001F35CB" w:rsidP="00C45DFB">
            <w:pPr>
              <w:widowControl w:val="0"/>
              <w:tabs>
                <w:tab w:val="left" w:pos="-1440"/>
                <w:tab w:val="left" w:pos="-720"/>
              </w:tabs>
              <w:suppressAutoHyphens/>
              <w:spacing w:before="40" w:after="40" w:line="240" w:lineRule="auto"/>
              <w:ind w:right="57"/>
              <w:jc w:val="right"/>
              <w:rPr>
                <w:rFonts w:ascii="Arial" w:hAnsi="Arial" w:cs="Arial"/>
                <w:spacing w:val="-2"/>
                <w:sz w:val="18"/>
                <w:szCs w:val="18"/>
              </w:rPr>
            </w:pPr>
            <w:r w:rsidRPr="00742CF9">
              <w:rPr>
                <w:rFonts w:ascii="Arial" w:hAnsi="Arial" w:cs="Arial"/>
                <w:color w:val="000000"/>
                <w:sz w:val="18"/>
                <w:szCs w:val="18"/>
              </w:rPr>
              <w:t>1.550</w:t>
            </w:r>
          </w:p>
        </w:tc>
      </w:tr>
      <w:tr w:rsidR="00C45DFB" w:rsidRPr="001126BB" w14:paraId="3C405D8B" w14:textId="77777777" w:rsidTr="00AB172D">
        <w:trPr>
          <w:trHeight w:val="184"/>
        </w:trPr>
        <w:tc>
          <w:tcPr>
            <w:tcW w:w="1448" w:type="pct"/>
            <w:tcBorders>
              <w:top w:val="nil"/>
              <w:left w:val="double" w:sz="4" w:space="0" w:color="auto"/>
              <w:bottom w:val="nil"/>
              <w:right w:val="nil"/>
            </w:tcBorders>
            <w:shd w:val="clear" w:color="auto" w:fill="auto"/>
            <w:vAlign w:val="center"/>
          </w:tcPr>
          <w:p w14:paraId="1E3E09D6" w14:textId="7D479C4E" w:rsidR="001F35CB" w:rsidRPr="003653D0" w:rsidRDefault="001F35CB" w:rsidP="001F35CB">
            <w:pPr>
              <w:keepNext/>
              <w:keepLines/>
              <w:tabs>
                <w:tab w:val="left" w:pos="708"/>
              </w:tabs>
              <w:spacing w:before="40" w:after="40" w:line="240" w:lineRule="auto"/>
              <w:rPr>
                <w:rFonts w:ascii="Arial" w:hAnsi="Arial" w:cs="Arial"/>
                <w:bCs/>
                <w:sz w:val="18"/>
                <w:szCs w:val="18"/>
              </w:rPr>
            </w:pPr>
            <w:r w:rsidRPr="003653D0">
              <w:rPr>
                <w:rFonts w:ascii="Arial" w:hAnsi="Arial" w:cs="Arial"/>
                <w:color w:val="000000"/>
                <w:sz w:val="18"/>
                <w:szCs w:val="18"/>
              </w:rPr>
              <w:t xml:space="preserve">Agram banka d.d. /i/ </w:t>
            </w:r>
          </w:p>
        </w:tc>
        <w:tc>
          <w:tcPr>
            <w:tcW w:w="521" w:type="pct"/>
            <w:tcBorders>
              <w:top w:val="nil"/>
              <w:left w:val="nil"/>
              <w:bottom w:val="nil"/>
              <w:right w:val="nil"/>
            </w:tcBorders>
            <w:shd w:val="clear" w:color="auto" w:fill="auto"/>
            <w:vAlign w:val="center"/>
          </w:tcPr>
          <w:p w14:paraId="4D0C2202" w14:textId="2A9C6D45" w:rsidR="001F35CB" w:rsidRPr="00742CF9" w:rsidRDefault="001F35CB" w:rsidP="00C45DFB">
            <w:pPr>
              <w:widowControl w:val="0"/>
              <w:tabs>
                <w:tab w:val="left" w:pos="-1440"/>
                <w:tab w:val="left" w:pos="-720"/>
              </w:tabs>
              <w:suppressAutoHyphens/>
              <w:spacing w:before="40" w:after="40" w:line="240" w:lineRule="auto"/>
              <w:ind w:right="57"/>
              <w:jc w:val="right"/>
              <w:rPr>
                <w:rFonts w:ascii="Arial" w:hAnsi="Arial" w:cs="Arial"/>
                <w:spacing w:val="-2"/>
                <w:sz w:val="18"/>
                <w:szCs w:val="18"/>
              </w:rPr>
            </w:pPr>
            <w:r w:rsidRPr="00742CF9">
              <w:rPr>
                <w:rFonts w:ascii="Arial" w:hAnsi="Arial" w:cs="Arial"/>
                <w:color w:val="000000"/>
                <w:sz w:val="18"/>
                <w:szCs w:val="18"/>
              </w:rPr>
              <w:t xml:space="preserve">1.160 </w:t>
            </w:r>
          </w:p>
        </w:tc>
        <w:tc>
          <w:tcPr>
            <w:tcW w:w="1195" w:type="pct"/>
            <w:tcBorders>
              <w:top w:val="nil"/>
              <w:left w:val="nil"/>
              <w:bottom w:val="nil"/>
              <w:right w:val="nil"/>
            </w:tcBorders>
            <w:shd w:val="clear" w:color="auto" w:fill="auto"/>
            <w:vAlign w:val="center"/>
          </w:tcPr>
          <w:p w14:paraId="65817EF4" w14:textId="70B01F28" w:rsidR="001F35CB" w:rsidRPr="00742CF9" w:rsidRDefault="001F35CB" w:rsidP="00C45DFB">
            <w:pPr>
              <w:tabs>
                <w:tab w:val="left" w:pos="708"/>
              </w:tabs>
              <w:spacing w:before="40" w:after="40" w:line="240" w:lineRule="auto"/>
              <w:ind w:left="30" w:right="57"/>
              <w:rPr>
                <w:rFonts w:ascii="Arial" w:hAnsi="Arial" w:cs="Arial"/>
                <w:sz w:val="18"/>
                <w:szCs w:val="18"/>
                <w:lang w:eastAsia="de-DE"/>
              </w:rPr>
            </w:pPr>
            <w:r w:rsidRPr="00742CF9">
              <w:rPr>
                <w:rFonts w:ascii="Arial" w:hAnsi="Arial" w:cs="Arial"/>
                <w:color w:val="000000"/>
                <w:sz w:val="18"/>
                <w:szCs w:val="18"/>
              </w:rPr>
              <w:t>4,75% kamate</w:t>
            </w:r>
          </w:p>
        </w:tc>
        <w:tc>
          <w:tcPr>
            <w:tcW w:w="698" w:type="pct"/>
            <w:tcBorders>
              <w:top w:val="nil"/>
              <w:left w:val="nil"/>
              <w:bottom w:val="nil"/>
              <w:right w:val="nil"/>
            </w:tcBorders>
            <w:shd w:val="clear" w:color="auto" w:fill="auto"/>
            <w:vAlign w:val="center"/>
          </w:tcPr>
          <w:p w14:paraId="33F03F17" w14:textId="631CEFFE" w:rsidR="001F35CB" w:rsidRPr="00742CF9" w:rsidRDefault="001F35CB" w:rsidP="00C45DFB">
            <w:pPr>
              <w:widowControl w:val="0"/>
              <w:tabs>
                <w:tab w:val="left" w:pos="-1440"/>
                <w:tab w:val="left" w:pos="-720"/>
              </w:tabs>
              <w:suppressAutoHyphens/>
              <w:spacing w:before="40" w:after="40" w:line="240" w:lineRule="auto"/>
              <w:ind w:right="57"/>
              <w:rPr>
                <w:rFonts w:ascii="Arial" w:hAnsi="Arial" w:cs="Arial"/>
                <w:spacing w:val="-2"/>
                <w:sz w:val="18"/>
                <w:szCs w:val="18"/>
              </w:rPr>
            </w:pPr>
            <w:r w:rsidRPr="00742CF9">
              <w:rPr>
                <w:rFonts w:ascii="Arial" w:hAnsi="Arial" w:cs="Arial"/>
                <w:color w:val="000000"/>
                <w:sz w:val="18"/>
                <w:szCs w:val="18"/>
              </w:rPr>
              <w:t>12.04.2022.</w:t>
            </w:r>
          </w:p>
        </w:tc>
        <w:tc>
          <w:tcPr>
            <w:tcW w:w="557" w:type="pct"/>
            <w:tcBorders>
              <w:top w:val="nil"/>
              <w:left w:val="nil"/>
              <w:bottom w:val="nil"/>
              <w:right w:val="nil"/>
            </w:tcBorders>
            <w:shd w:val="clear" w:color="auto" w:fill="auto"/>
            <w:vAlign w:val="center"/>
          </w:tcPr>
          <w:p w14:paraId="22B13724" w14:textId="0DC10D51" w:rsidR="001F35CB" w:rsidRPr="00742CF9" w:rsidRDefault="001F35CB" w:rsidP="00C45DFB">
            <w:pPr>
              <w:widowControl w:val="0"/>
              <w:tabs>
                <w:tab w:val="left" w:pos="-1440"/>
                <w:tab w:val="left" w:pos="-720"/>
              </w:tabs>
              <w:suppressAutoHyphens/>
              <w:spacing w:before="40" w:after="40" w:line="240" w:lineRule="auto"/>
              <w:ind w:right="57"/>
              <w:jc w:val="right"/>
              <w:rPr>
                <w:rFonts w:ascii="Arial" w:hAnsi="Arial" w:cs="Arial"/>
                <w:spacing w:val="-2"/>
                <w:sz w:val="18"/>
                <w:szCs w:val="18"/>
              </w:rPr>
            </w:pPr>
            <w:r w:rsidRPr="00742CF9">
              <w:rPr>
                <w:rFonts w:ascii="Arial" w:hAnsi="Arial" w:cs="Arial"/>
                <w:color w:val="000000"/>
                <w:sz w:val="18"/>
                <w:szCs w:val="18"/>
              </w:rPr>
              <w:t>700</w:t>
            </w:r>
          </w:p>
        </w:tc>
        <w:tc>
          <w:tcPr>
            <w:tcW w:w="581" w:type="pct"/>
            <w:tcBorders>
              <w:top w:val="nil"/>
              <w:left w:val="nil"/>
              <w:bottom w:val="nil"/>
              <w:right w:val="double" w:sz="4" w:space="0" w:color="auto"/>
            </w:tcBorders>
            <w:shd w:val="clear" w:color="auto" w:fill="auto"/>
            <w:vAlign w:val="center"/>
          </w:tcPr>
          <w:p w14:paraId="039D1522" w14:textId="2C196094" w:rsidR="001F35CB" w:rsidRPr="00742CF9" w:rsidRDefault="001F35CB" w:rsidP="00C45DFB">
            <w:pPr>
              <w:widowControl w:val="0"/>
              <w:tabs>
                <w:tab w:val="left" w:pos="-1440"/>
                <w:tab w:val="left" w:pos="-720"/>
              </w:tabs>
              <w:suppressAutoHyphens/>
              <w:spacing w:before="40" w:after="40" w:line="240" w:lineRule="auto"/>
              <w:ind w:right="57"/>
              <w:jc w:val="right"/>
              <w:rPr>
                <w:rFonts w:ascii="Arial" w:hAnsi="Arial" w:cs="Arial"/>
                <w:spacing w:val="-2"/>
                <w:sz w:val="18"/>
                <w:szCs w:val="18"/>
              </w:rPr>
            </w:pPr>
            <w:r w:rsidRPr="00742CF9">
              <w:rPr>
                <w:rFonts w:ascii="Arial" w:hAnsi="Arial" w:cs="Arial"/>
                <w:color w:val="000000"/>
                <w:sz w:val="18"/>
                <w:szCs w:val="18"/>
              </w:rPr>
              <w:t>0</w:t>
            </w:r>
          </w:p>
        </w:tc>
      </w:tr>
      <w:tr w:rsidR="00C45DFB" w:rsidRPr="001126BB" w14:paraId="3A50BA7C" w14:textId="77777777" w:rsidTr="00AB172D">
        <w:trPr>
          <w:trHeight w:val="414"/>
        </w:trPr>
        <w:tc>
          <w:tcPr>
            <w:tcW w:w="1448" w:type="pct"/>
            <w:tcBorders>
              <w:top w:val="nil"/>
              <w:left w:val="double" w:sz="4" w:space="0" w:color="auto"/>
              <w:bottom w:val="nil"/>
              <w:right w:val="nil"/>
            </w:tcBorders>
            <w:shd w:val="clear" w:color="auto" w:fill="auto"/>
            <w:vAlign w:val="center"/>
            <w:hideMark/>
          </w:tcPr>
          <w:p w14:paraId="0C516D13" w14:textId="3A7704B6" w:rsidR="001F35CB" w:rsidRPr="00A6417E" w:rsidRDefault="001F35CB" w:rsidP="001F35CB">
            <w:pPr>
              <w:keepNext/>
              <w:keepLines/>
              <w:tabs>
                <w:tab w:val="left" w:pos="708"/>
              </w:tabs>
              <w:spacing w:before="40" w:after="40" w:line="240" w:lineRule="auto"/>
              <w:rPr>
                <w:rFonts w:ascii="Arial" w:hAnsi="Arial" w:cs="Arial"/>
                <w:color w:val="000000"/>
                <w:sz w:val="18"/>
                <w:szCs w:val="18"/>
              </w:rPr>
            </w:pPr>
            <w:r w:rsidRPr="00A6417E">
              <w:rPr>
                <w:rFonts w:ascii="Arial" w:hAnsi="Arial" w:cs="Arial"/>
                <w:color w:val="000000"/>
                <w:sz w:val="18"/>
                <w:szCs w:val="18"/>
              </w:rPr>
              <w:t>Nova hrvatska banka d.d. /i/</w:t>
            </w:r>
          </w:p>
        </w:tc>
        <w:tc>
          <w:tcPr>
            <w:tcW w:w="521" w:type="pct"/>
            <w:tcBorders>
              <w:top w:val="nil"/>
              <w:left w:val="nil"/>
              <w:bottom w:val="nil"/>
              <w:right w:val="nil"/>
            </w:tcBorders>
            <w:shd w:val="clear" w:color="auto" w:fill="auto"/>
            <w:vAlign w:val="center"/>
            <w:hideMark/>
          </w:tcPr>
          <w:p w14:paraId="2AD221A2" w14:textId="4E18AF88" w:rsidR="001F35CB" w:rsidRPr="00742CF9" w:rsidRDefault="001F35CB" w:rsidP="00C45DFB">
            <w:pPr>
              <w:widowControl w:val="0"/>
              <w:tabs>
                <w:tab w:val="left" w:pos="-1440"/>
                <w:tab w:val="left" w:pos="-720"/>
              </w:tabs>
              <w:suppressAutoHyphens/>
              <w:spacing w:before="40" w:after="40" w:line="240" w:lineRule="auto"/>
              <w:ind w:right="57"/>
              <w:jc w:val="right"/>
              <w:rPr>
                <w:rFonts w:ascii="Arial" w:hAnsi="Arial" w:cs="Arial"/>
                <w:color w:val="000000"/>
                <w:sz w:val="18"/>
                <w:szCs w:val="18"/>
              </w:rPr>
            </w:pPr>
            <w:r w:rsidRPr="00742CF9">
              <w:rPr>
                <w:rFonts w:ascii="Arial" w:hAnsi="Arial" w:cs="Arial"/>
                <w:color w:val="000000"/>
                <w:sz w:val="18"/>
                <w:szCs w:val="18"/>
              </w:rPr>
              <w:t xml:space="preserve">929 </w:t>
            </w:r>
          </w:p>
        </w:tc>
        <w:tc>
          <w:tcPr>
            <w:tcW w:w="1195" w:type="pct"/>
            <w:tcBorders>
              <w:top w:val="nil"/>
              <w:left w:val="nil"/>
              <w:bottom w:val="nil"/>
              <w:right w:val="nil"/>
            </w:tcBorders>
            <w:shd w:val="clear" w:color="auto" w:fill="auto"/>
            <w:vAlign w:val="center"/>
            <w:hideMark/>
          </w:tcPr>
          <w:p w14:paraId="5A611260" w14:textId="5B46EB21" w:rsidR="001F35CB" w:rsidRPr="00742CF9" w:rsidRDefault="001F35CB" w:rsidP="00C45DFB">
            <w:pPr>
              <w:tabs>
                <w:tab w:val="left" w:pos="708"/>
              </w:tabs>
              <w:spacing w:before="40" w:after="40" w:line="240" w:lineRule="auto"/>
              <w:ind w:left="30" w:right="57"/>
              <w:rPr>
                <w:rFonts w:ascii="Arial" w:hAnsi="Arial" w:cs="Arial"/>
                <w:color w:val="000000"/>
                <w:sz w:val="18"/>
                <w:szCs w:val="18"/>
              </w:rPr>
            </w:pPr>
            <w:r w:rsidRPr="00742CF9">
              <w:rPr>
                <w:rFonts w:ascii="Arial" w:hAnsi="Arial" w:cs="Arial"/>
                <w:color w:val="000000"/>
                <w:sz w:val="18"/>
                <w:szCs w:val="18"/>
              </w:rPr>
              <w:t>2,60% godišnja fiksna</w:t>
            </w:r>
          </w:p>
        </w:tc>
        <w:tc>
          <w:tcPr>
            <w:tcW w:w="698" w:type="pct"/>
            <w:tcBorders>
              <w:top w:val="nil"/>
              <w:left w:val="nil"/>
              <w:bottom w:val="nil"/>
              <w:right w:val="nil"/>
            </w:tcBorders>
            <w:shd w:val="clear" w:color="auto" w:fill="auto"/>
            <w:vAlign w:val="center"/>
            <w:hideMark/>
          </w:tcPr>
          <w:p w14:paraId="590AD480" w14:textId="7359D180" w:rsidR="001F35CB" w:rsidRPr="00742CF9" w:rsidRDefault="001F35CB" w:rsidP="00C45DFB">
            <w:pPr>
              <w:widowControl w:val="0"/>
              <w:tabs>
                <w:tab w:val="left" w:pos="-1440"/>
                <w:tab w:val="left" w:pos="-720"/>
              </w:tabs>
              <w:suppressAutoHyphens/>
              <w:spacing w:before="40" w:after="40" w:line="240" w:lineRule="auto"/>
              <w:ind w:right="57"/>
              <w:rPr>
                <w:rFonts w:ascii="Arial" w:hAnsi="Arial" w:cs="Arial"/>
                <w:color w:val="000000"/>
                <w:sz w:val="18"/>
                <w:szCs w:val="18"/>
              </w:rPr>
            </w:pPr>
            <w:r w:rsidRPr="00742CF9">
              <w:rPr>
                <w:rFonts w:ascii="Arial" w:hAnsi="Arial" w:cs="Arial"/>
                <w:color w:val="000000"/>
                <w:sz w:val="18"/>
                <w:szCs w:val="18"/>
              </w:rPr>
              <w:t>20.02.2023.</w:t>
            </w:r>
          </w:p>
        </w:tc>
        <w:tc>
          <w:tcPr>
            <w:tcW w:w="557" w:type="pct"/>
            <w:tcBorders>
              <w:top w:val="nil"/>
              <w:left w:val="nil"/>
              <w:bottom w:val="nil"/>
              <w:right w:val="nil"/>
            </w:tcBorders>
            <w:shd w:val="clear" w:color="auto" w:fill="auto"/>
            <w:vAlign w:val="center"/>
          </w:tcPr>
          <w:p w14:paraId="0F87145C" w14:textId="09459F2F" w:rsidR="001F35CB" w:rsidRPr="00742CF9" w:rsidRDefault="001F35CB" w:rsidP="00C45DFB">
            <w:pPr>
              <w:widowControl w:val="0"/>
              <w:tabs>
                <w:tab w:val="left" w:pos="-1440"/>
                <w:tab w:val="left" w:pos="-720"/>
              </w:tabs>
              <w:suppressAutoHyphens/>
              <w:spacing w:before="40" w:after="40" w:line="240" w:lineRule="auto"/>
              <w:ind w:right="57"/>
              <w:jc w:val="right"/>
              <w:rPr>
                <w:rFonts w:ascii="Arial" w:hAnsi="Arial" w:cs="Arial"/>
                <w:spacing w:val="-2"/>
                <w:sz w:val="18"/>
                <w:szCs w:val="18"/>
              </w:rPr>
            </w:pPr>
            <w:r w:rsidRPr="00742CF9">
              <w:rPr>
                <w:rFonts w:ascii="Arial" w:hAnsi="Arial" w:cs="Arial"/>
                <w:color w:val="000000"/>
                <w:sz w:val="18"/>
                <w:szCs w:val="18"/>
              </w:rPr>
              <w:t>929</w:t>
            </w:r>
          </w:p>
        </w:tc>
        <w:tc>
          <w:tcPr>
            <w:tcW w:w="581" w:type="pct"/>
            <w:tcBorders>
              <w:top w:val="nil"/>
              <w:left w:val="nil"/>
              <w:bottom w:val="nil"/>
              <w:right w:val="double" w:sz="4" w:space="0" w:color="auto"/>
            </w:tcBorders>
            <w:shd w:val="clear" w:color="auto" w:fill="auto"/>
            <w:vAlign w:val="center"/>
          </w:tcPr>
          <w:p w14:paraId="4C24C970" w14:textId="2D837BEC" w:rsidR="001F35CB" w:rsidRPr="00742CF9" w:rsidRDefault="001F35CB" w:rsidP="00C45DFB">
            <w:pPr>
              <w:widowControl w:val="0"/>
              <w:tabs>
                <w:tab w:val="left" w:pos="-1440"/>
                <w:tab w:val="left" w:pos="-720"/>
              </w:tabs>
              <w:suppressAutoHyphens/>
              <w:spacing w:before="40" w:after="40" w:line="240" w:lineRule="auto"/>
              <w:ind w:right="57"/>
              <w:jc w:val="right"/>
              <w:rPr>
                <w:rFonts w:ascii="Arial" w:hAnsi="Arial" w:cs="Arial"/>
                <w:spacing w:val="-2"/>
                <w:sz w:val="18"/>
                <w:szCs w:val="18"/>
              </w:rPr>
            </w:pPr>
            <w:r w:rsidRPr="00742CF9">
              <w:rPr>
                <w:rFonts w:ascii="Arial" w:hAnsi="Arial" w:cs="Arial"/>
                <w:color w:val="000000"/>
                <w:sz w:val="18"/>
                <w:szCs w:val="18"/>
              </w:rPr>
              <w:t>0</w:t>
            </w:r>
          </w:p>
        </w:tc>
      </w:tr>
      <w:tr w:rsidR="00C45DFB" w:rsidRPr="001126BB" w14:paraId="173E7A07" w14:textId="77777777" w:rsidTr="00A25088">
        <w:trPr>
          <w:trHeight w:val="280"/>
        </w:trPr>
        <w:tc>
          <w:tcPr>
            <w:tcW w:w="1448" w:type="pct"/>
            <w:tcBorders>
              <w:top w:val="nil"/>
              <w:left w:val="double" w:sz="4" w:space="0" w:color="auto"/>
              <w:bottom w:val="nil"/>
              <w:right w:val="nil"/>
            </w:tcBorders>
            <w:shd w:val="clear" w:color="auto" w:fill="auto"/>
            <w:vAlign w:val="center"/>
          </w:tcPr>
          <w:p w14:paraId="460EF6FF" w14:textId="36BBC87F" w:rsidR="001F35CB" w:rsidRPr="00A6417E" w:rsidRDefault="001F35CB" w:rsidP="001F35CB">
            <w:pPr>
              <w:keepNext/>
              <w:keepLines/>
              <w:tabs>
                <w:tab w:val="left" w:pos="708"/>
              </w:tabs>
              <w:spacing w:before="40" w:after="40" w:line="240" w:lineRule="auto"/>
              <w:rPr>
                <w:rFonts w:ascii="Arial" w:hAnsi="Arial" w:cs="Arial"/>
                <w:color w:val="000000"/>
                <w:sz w:val="18"/>
                <w:szCs w:val="18"/>
              </w:rPr>
            </w:pPr>
            <w:r w:rsidRPr="00A6417E">
              <w:rPr>
                <w:rFonts w:ascii="Arial" w:hAnsi="Arial" w:cs="Arial"/>
                <w:color w:val="000000"/>
                <w:sz w:val="18"/>
                <w:szCs w:val="18"/>
              </w:rPr>
              <w:t>Obveze za kamate prema bankama</w:t>
            </w:r>
          </w:p>
        </w:tc>
        <w:tc>
          <w:tcPr>
            <w:tcW w:w="521" w:type="pct"/>
            <w:tcBorders>
              <w:top w:val="nil"/>
              <w:left w:val="nil"/>
              <w:bottom w:val="nil"/>
              <w:right w:val="nil"/>
            </w:tcBorders>
            <w:shd w:val="clear" w:color="auto" w:fill="auto"/>
            <w:vAlign w:val="center"/>
          </w:tcPr>
          <w:p w14:paraId="47266735" w14:textId="5D07907E" w:rsidR="001F35CB" w:rsidRPr="00742CF9" w:rsidRDefault="001F35CB" w:rsidP="001F35CB">
            <w:pPr>
              <w:widowControl w:val="0"/>
              <w:tabs>
                <w:tab w:val="left" w:pos="-1440"/>
                <w:tab w:val="left" w:pos="-720"/>
              </w:tabs>
              <w:suppressAutoHyphens/>
              <w:spacing w:before="40" w:after="40" w:line="240" w:lineRule="auto"/>
              <w:ind w:right="57"/>
              <w:jc w:val="center"/>
              <w:rPr>
                <w:rFonts w:ascii="Arial" w:hAnsi="Arial" w:cs="Arial"/>
                <w:color w:val="000000"/>
                <w:sz w:val="18"/>
                <w:szCs w:val="18"/>
              </w:rPr>
            </w:pPr>
            <w:r w:rsidRPr="00742CF9">
              <w:rPr>
                <w:rFonts w:ascii="Arial" w:hAnsi="Arial" w:cs="Arial"/>
                <w:color w:val="000000"/>
                <w:sz w:val="18"/>
                <w:szCs w:val="18"/>
              </w:rPr>
              <w:t> </w:t>
            </w:r>
          </w:p>
        </w:tc>
        <w:tc>
          <w:tcPr>
            <w:tcW w:w="1195" w:type="pct"/>
            <w:tcBorders>
              <w:top w:val="nil"/>
              <w:left w:val="nil"/>
              <w:bottom w:val="nil"/>
              <w:right w:val="nil"/>
            </w:tcBorders>
            <w:shd w:val="clear" w:color="auto" w:fill="auto"/>
            <w:vAlign w:val="center"/>
          </w:tcPr>
          <w:p w14:paraId="27523C8A" w14:textId="063F223F" w:rsidR="001F35CB" w:rsidRPr="00742CF9" w:rsidRDefault="001F35CB" w:rsidP="001F35CB">
            <w:pPr>
              <w:tabs>
                <w:tab w:val="left" w:pos="708"/>
              </w:tabs>
              <w:spacing w:before="40" w:after="40" w:line="240" w:lineRule="auto"/>
              <w:ind w:left="30" w:right="57"/>
              <w:jc w:val="center"/>
              <w:rPr>
                <w:rFonts w:ascii="Arial" w:hAnsi="Arial" w:cs="Arial"/>
                <w:color w:val="000000"/>
                <w:sz w:val="18"/>
                <w:szCs w:val="18"/>
              </w:rPr>
            </w:pPr>
            <w:r w:rsidRPr="00742CF9">
              <w:rPr>
                <w:rFonts w:ascii="Arial" w:hAnsi="Arial" w:cs="Arial"/>
                <w:color w:val="000000"/>
                <w:sz w:val="18"/>
                <w:szCs w:val="18"/>
              </w:rPr>
              <w:t> </w:t>
            </w:r>
          </w:p>
        </w:tc>
        <w:tc>
          <w:tcPr>
            <w:tcW w:w="698" w:type="pct"/>
            <w:tcBorders>
              <w:top w:val="nil"/>
              <w:left w:val="nil"/>
              <w:bottom w:val="nil"/>
              <w:right w:val="nil"/>
            </w:tcBorders>
            <w:shd w:val="clear" w:color="auto" w:fill="auto"/>
            <w:vAlign w:val="center"/>
          </w:tcPr>
          <w:p w14:paraId="18E93D45" w14:textId="3F1170A7" w:rsidR="001F35CB" w:rsidRPr="00742CF9" w:rsidRDefault="001F35CB" w:rsidP="001F35CB">
            <w:pPr>
              <w:widowControl w:val="0"/>
              <w:tabs>
                <w:tab w:val="left" w:pos="-1440"/>
                <w:tab w:val="left" w:pos="-720"/>
              </w:tabs>
              <w:suppressAutoHyphens/>
              <w:spacing w:before="40" w:after="40" w:line="240" w:lineRule="auto"/>
              <w:ind w:right="57"/>
              <w:jc w:val="right"/>
              <w:rPr>
                <w:rFonts w:ascii="Arial" w:hAnsi="Arial" w:cs="Arial"/>
                <w:color w:val="000000"/>
                <w:sz w:val="18"/>
                <w:szCs w:val="18"/>
              </w:rPr>
            </w:pPr>
            <w:r w:rsidRPr="00742CF9">
              <w:rPr>
                <w:rFonts w:ascii="Arial" w:hAnsi="Arial" w:cs="Arial"/>
                <w:color w:val="000000"/>
                <w:sz w:val="18"/>
                <w:szCs w:val="18"/>
              </w:rPr>
              <w:t> </w:t>
            </w:r>
          </w:p>
        </w:tc>
        <w:tc>
          <w:tcPr>
            <w:tcW w:w="557" w:type="pct"/>
            <w:tcBorders>
              <w:top w:val="nil"/>
              <w:left w:val="nil"/>
              <w:bottom w:val="single" w:sz="4" w:space="0" w:color="auto"/>
              <w:right w:val="nil"/>
            </w:tcBorders>
            <w:shd w:val="clear" w:color="auto" w:fill="auto"/>
            <w:vAlign w:val="center"/>
          </w:tcPr>
          <w:p w14:paraId="46E05051" w14:textId="08E8BAE8" w:rsidR="001F35CB" w:rsidRPr="00742CF9" w:rsidRDefault="001F35CB" w:rsidP="00C45DFB">
            <w:pPr>
              <w:widowControl w:val="0"/>
              <w:tabs>
                <w:tab w:val="left" w:pos="-1440"/>
                <w:tab w:val="left" w:pos="-720"/>
              </w:tabs>
              <w:suppressAutoHyphens/>
              <w:spacing w:before="40" w:after="40" w:line="240" w:lineRule="auto"/>
              <w:ind w:right="57"/>
              <w:jc w:val="right"/>
              <w:rPr>
                <w:rFonts w:ascii="Arial" w:hAnsi="Arial" w:cs="Arial"/>
                <w:color w:val="000000"/>
                <w:sz w:val="18"/>
                <w:szCs w:val="18"/>
              </w:rPr>
            </w:pPr>
            <w:r w:rsidRPr="00742CF9">
              <w:rPr>
                <w:rFonts w:ascii="Arial" w:hAnsi="Arial" w:cs="Arial"/>
                <w:color w:val="000000"/>
                <w:sz w:val="18"/>
                <w:szCs w:val="18"/>
              </w:rPr>
              <w:t>10</w:t>
            </w:r>
          </w:p>
        </w:tc>
        <w:tc>
          <w:tcPr>
            <w:tcW w:w="581" w:type="pct"/>
            <w:tcBorders>
              <w:top w:val="nil"/>
              <w:left w:val="nil"/>
              <w:bottom w:val="single" w:sz="4" w:space="0" w:color="auto"/>
              <w:right w:val="double" w:sz="4" w:space="0" w:color="auto"/>
            </w:tcBorders>
            <w:shd w:val="clear" w:color="auto" w:fill="auto"/>
            <w:vAlign w:val="center"/>
          </w:tcPr>
          <w:p w14:paraId="2675FB82" w14:textId="1C99EF1A" w:rsidR="001F35CB" w:rsidRPr="00742CF9" w:rsidRDefault="001F35CB" w:rsidP="00C45DFB">
            <w:pPr>
              <w:widowControl w:val="0"/>
              <w:tabs>
                <w:tab w:val="left" w:pos="-1440"/>
                <w:tab w:val="left" w:pos="-720"/>
              </w:tabs>
              <w:suppressAutoHyphens/>
              <w:spacing w:before="40" w:after="40" w:line="240" w:lineRule="auto"/>
              <w:ind w:right="57"/>
              <w:jc w:val="right"/>
              <w:rPr>
                <w:rFonts w:ascii="Arial" w:hAnsi="Arial" w:cs="Arial"/>
                <w:spacing w:val="-2"/>
                <w:sz w:val="18"/>
                <w:szCs w:val="18"/>
              </w:rPr>
            </w:pPr>
            <w:r w:rsidRPr="00742CF9">
              <w:rPr>
                <w:rFonts w:ascii="Arial" w:hAnsi="Arial" w:cs="Arial"/>
                <w:color w:val="000000"/>
                <w:sz w:val="18"/>
                <w:szCs w:val="18"/>
              </w:rPr>
              <w:t>0</w:t>
            </w:r>
          </w:p>
        </w:tc>
      </w:tr>
      <w:tr w:rsidR="00C45DFB" w:rsidRPr="001126BB" w14:paraId="041DBE2F" w14:textId="77777777" w:rsidTr="00AB172D">
        <w:trPr>
          <w:trHeight w:val="184"/>
        </w:trPr>
        <w:tc>
          <w:tcPr>
            <w:tcW w:w="1448" w:type="pct"/>
            <w:tcBorders>
              <w:top w:val="nil"/>
              <w:left w:val="double" w:sz="4" w:space="0" w:color="auto"/>
              <w:bottom w:val="nil"/>
              <w:right w:val="nil"/>
            </w:tcBorders>
            <w:shd w:val="clear" w:color="auto" w:fill="auto"/>
            <w:vAlign w:val="center"/>
          </w:tcPr>
          <w:p w14:paraId="52DC232D" w14:textId="51AF9310" w:rsidR="001F35CB" w:rsidRPr="00742CF9" w:rsidRDefault="001F35CB" w:rsidP="001F35CB">
            <w:pPr>
              <w:keepNext/>
              <w:keepLines/>
              <w:tabs>
                <w:tab w:val="left" w:pos="708"/>
              </w:tabs>
              <w:spacing w:before="40" w:after="40" w:line="240" w:lineRule="auto"/>
              <w:rPr>
                <w:rFonts w:ascii="Arial" w:hAnsi="Arial" w:cs="Arial"/>
                <w:b/>
                <w:bCs/>
                <w:sz w:val="18"/>
                <w:szCs w:val="18"/>
              </w:rPr>
            </w:pPr>
            <w:r w:rsidRPr="00742CF9">
              <w:rPr>
                <w:rFonts w:ascii="Arial" w:hAnsi="Arial" w:cs="Arial"/>
                <w:b/>
                <w:bCs/>
                <w:color w:val="000000"/>
                <w:sz w:val="18"/>
                <w:szCs w:val="18"/>
              </w:rPr>
              <w:t>Ukupno kratkoročne obveze</w:t>
            </w:r>
          </w:p>
        </w:tc>
        <w:tc>
          <w:tcPr>
            <w:tcW w:w="521" w:type="pct"/>
            <w:tcBorders>
              <w:top w:val="nil"/>
              <w:left w:val="nil"/>
              <w:bottom w:val="nil"/>
              <w:right w:val="nil"/>
            </w:tcBorders>
            <w:shd w:val="clear" w:color="auto" w:fill="auto"/>
            <w:vAlign w:val="center"/>
          </w:tcPr>
          <w:p w14:paraId="623E5DDF" w14:textId="77777777" w:rsidR="001F35CB" w:rsidRPr="00742CF9" w:rsidRDefault="001F35CB" w:rsidP="001F35CB">
            <w:pPr>
              <w:widowControl w:val="0"/>
              <w:tabs>
                <w:tab w:val="left" w:pos="-1440"/>
                <w:tab w:val="left" w:pos="-720"/>
              </w:tabs>
              <w:suppressAutoHyphens/>
              <w:spacing w:before="40" w:after="40" w:line="240" w:lineRule="auto"/>
              <w:ind w:right="57"/>
              <w:jc w:val="center"/>
              <w:rPr>
                <w:rFonts w:ascii="Arial" w:hAnsi="Arial" w:cs="Arial"/>
                <w:b/>
                <w:spacing w:val="-2"/>
                <w:sz w:val="18"/>
                <w:szCs w:val="18"/>
              </w:rPr>
            </w:pPr>
          </w:p>
        </w:tc>
        <w:tc>
          <w:tcPr>
            <w:tcW w:w="1195" w:type="pct"/>
            <w:tcBorders>
              <w:top w:val="nil"/>
              <w:left w:val="nil"/>
              <w:bottom w:val="nil"/>
              <w:right w:val="nil"/>
            </w:tcBorders>
            <w:shd w:val="clear" w:color="auto" w:fill="auto"/>
            <w:vAlign w:val="center"/>
          </w:tcPr>
          <w:p w14:paraId="0DA41CC4" w14:textId="77777777" w:rsidR="001F35CB" w:rsidRPr="00742CF9" w:rsidRDefault="001F35CB" w:rsidP="001F35CB">
            <w:pPr>
              <w:tabs>
                <w:tab w:val="left" w:pos="708"/>
              </w:tabs>
              <w:spacing w:before="40" w:after="40" w:line="240" w:lineRule="auto"/>
              <w:ind w:left="30" w:right="57"/>
              <w:jc w:val="center"/>
              <w:rPr>
                <w:rFonts w:ascii="Arial" w:hAnsi="Arial" w:cs="Arial"/>
                <w:b/>
                <w:color w:val="000000"/>
                <w:sz w:val="18"/>
                <w:szCs w:val="18"/>
                <w:lang w:eastAsia="de-DE"/>
              </w:rPr>
            </w:pPr>
          </w:p>
        </w:tc>
        <w:tc>
          <w:tcPr>
            <w:tcW w:w="698" w:type="pct"/>
            <w:tcBorders>
              <w:top w:val="nil"/>
              <w:left w:val="nil"/>
              <w:bottom w:val="nil"/>
              <w:right w:val="nil"/>
            </w:tcBorders>
            <w:shd w:val="clear" w:color="auto" w:fill="auto"/>
            <w:vAlign w:val="center"/>
          </w:tcPr>
          <w:p w14:paraId="6BF03C21" w14:textId="77777777" w:rsidR="001F35CB" w:rsidRPr="00742CF9" w:rsidRDefault="001F35CB" w:rsidP="001F35CB">
            <w:pPr>
              <w:widowControl w:val="0"/>
              <w:tabs>
                <w:tab w:val="left" w:pos="-1440"/>
                <w:tab w:val="left" w:pos="-720"/>
              </w:tabs>
              <w:suppressAutoHyphens/>
              <w:spacing w:before="40" w:after="40" w:line="240" w:lineRule="auto"/>
              <w:ind w:right="57"/>
              <w:jc w:val="right"/>
              <w:rPr>
                <w:rFonts w:ascii="Arial" w:hAnsi="Arial" w:cs="Arial"/>
                <w:b/>
                <w:spacing w:val="-2"/>
                <w:sz w:val="18"/>
                <w:szCs w:val="18"/>
              </w:rPr>
            </w:pPr>
          </w:p>
        </w:tc>
        <w:tc>
          <w:tcPr>
            <w:tcW w:w="557" w:type="pct"/>
            <w:tcBorders>
              <w:top w:val="single" w:sz="4" w:space="0" w:color="auto"/>
              <w:left w:val="nil"/>
              <w:bottom w:val="nil"/>
              <w:right w:val="nil"/>
            </w:tcBorders>
            <w:shd w:val="clear" w:color="auto" w:fill="auto"/>
            <w:vAlign w:val="center"/>
          </w:tcPr>
          <w:p w14:paraId="7A3FAF47" w14:textId="21966FE9" w:rsidR="001F35CB" w:rsidRPr="00742CF9" w:rsidRDefault="001F35CB" w:rsidP="00C45DFB">
            <w:pPr>
              <w:widowControl w:val="0"/>
              <w:tabs>
                <w:tab w:val="left" w:pos="-1440"/>
                <w:tab w:val="left" w:pos="-720"/>
              </w:tabs>
              <w:suppressAutoHyphens/>
              <w:spacing w:before="40" w:after="40" w:line="240" w:lineRule="auto"/>
              <w:ind w:right="57"/>
              <w:jc w:val="right"/>
              <w:rPr>
                <w:rFonts w:ascii="Arial" w:hAnsi="Arial" w:cs="Arial"/>
                <w:b/>
                <w:bCs/>
                <w:color w:val="000000"/>
                <w:sz w:val="18"/>
                <w:szCs w:val="18"/>
              </w:rPr>
            </w:pPr>
            <w:r w:rsidRPr="00742CF9">
              <w:rPr>
                <w:rFonts w:ascii="Arial" w:hAnsi="Arial" w:cs="Arial"/>
                <w:b/>
                <w:bCs/>
                <w:color w:val="000000"/>
                <w:sz w:val="18"/>
                <w:szCs w:val="18"/>
              </w:rPr>
              <w:t>4.263</w:t>
            </w:r>
          </w:p>
        </w:tc>
        <w:tc>
          <w:tcPr>
            <w:tcW w:w="581" w:type="pct"/>
            <w:tcBorders>
              <w:top w:val="single" w:sz="4" w:space="0" w:color="auto"/>
              <w:left w:val="nil"/>
              <w:bottom w:val="nil"/>
              <w:right w:val="double" w:sz="4" w:space="0" w:color="auto"/>
            </w:tcBorders>
            <w:shd w:val="clear" w:color="auto" w:fill="auto"/>
            <w:vAlign w:val="center"/>
          </w:tcPr>
          <w:p w14:paraId="78342935" w14:textId="0964BFFE" w:rsidR="001F35CB" w:rsidRPr="00742CF9" w:rsidRDefault="00F32368" w:rsidP="00C45DFB">
            <w:pPr>
              <w:widowControl w:val="0"/>
              <w:tabs>
                <w:tab w:val="left" w:pos="-1440"/>
                <w:tab w:val="left" w:pos="-720"/>
              </w:tabs>
              <w:suppressAutoHyphens/>
              <w:spacing w:before="40" w:after="40" w:line="240" w:lineRule="auto"/>
              <w:ind w:right="57"/>
              <w:jc w:val="right"/>
              <w:rPr>
                <w:rFonts w:ascii="Arial" w:hAnsi="Arial" w:cs="Arial"/>
                <w:b/>
                <w:bCs/>
                <w:color w:val="000000"/>
                <w:sz w:val="18"/>
                <w:szCs w:val="18"/>
              </w:rPr>
            </w:pPr>
            <w:r>
              <w:rPr>
                <w:rFonts w:ascii="Arial" w:hAnsi="Arial" w:cs="Arial"/>
                <w:b/>
                <w:bCs/>
                <w:color w:val="000000"/>
                <w:sz w:val="18"/>
                <w:szCs w:val="18"/>
              </w:rPr>
              <w:t>3.082</w:t>
            </w:r>
          </w:p>
        </w:tc>
      </w:tr>
      <w:tr w:rsidR="00C45DFB" w:rsidRPr="001126BB" w14:paraId="584EC539" w14:textId="77777777" w:rsidTr="0010186A">
        <w:trPr>
          <w:trHeight w:val="184"/>
        </w:trPr>
        <w:tc>
          <w:tcPr>
            <w:tcW w:w="1448" w:type="pct"/>
            <w:tcBorders>
              <w:top w:val="nil"/>
              <w:left w:val="double" w:sz="4" w:space="0" w:color="auto"/>
              <w:bottom w:val="nil"/>
              <w:right w:val="nil"/>
            </w:tcBorders>
            <w:vAlign w:val="center"/>
            <w:hideMark/>
          </w:tcPr>
          <w:p w14:paraId="0415C228" w14:textId="77777777" w:rsidR="008B3D62" w:rsidRPr="001126BB" w:rsidRDefault="008B3D62" w:rsidP="008B3D62">
            <w:pPr>
              <w:keepNext/>
              <w:keepLines/>
              <w:tabs>
                <w:tab w:val="left" w:pos="708"/>
              </w:tabs>
              <w:spacing w:before="40" w:after="40" w:line="240" w:lineRule="auto"/>
              <w:rPr>
                <w:rFonts w:ascii="Arial" w:hAnsi="Arial" w:cs="Arial"/>
                <w:b/>
                <w:bCs/>
                <w:sz w:val="18"/>
                <w:szCs w:val="18"/>
              </w:rPr>
            </w:pPr>
          </w:p>
        </w:tc>
        <w:tc>
          <w:tcPr>
            <w:tcW w:w="521" w:type="pct"/>
            <w:tcBorders>
              <w:top w:val="nil"/>
              <w:left w:val="nil"/>
              <w:bottom w:val="nil"/>
              <w:right w:val="nil"/>
            </w:tcBorders>
            <w:vAlign w:val="center"/>
          </w:tcPr>
          <w:p w14:paraId="51C62B08" w14:textId="77777777" w:rsidR="008B3D62" w:rsidRPr="001126BB" w:rsidRDefault="008B3D62" w:rsidP="008B3D62">
            <w:pPr>
              <w:widowControl w:val="0"/>
              <w:tabs>
                <w:tab w:val="left" w:pos="-1440"/>
                <w:tab w:val="left" w:pos="-720"/>
              </w:tabs>
              <w:suppressAutoHyphens/>
              <w:spacing w:before="40" w:after="40" w:line="240" w:lineRule="auto"/>
              <w:ind w:right="57"/>
              <w:jc w:val="center"/>
              <w:rPr>
                <w:rFonts w:ascii="Arial" w:hAnsi="Arial" w:cs="Arial"/>
                <w:b/>
                <w:spacing w:val="-2"/>
                <w:sz w:val="18"/>
                <w:szCs w:val="18"/>
              </w:rPr>
            </w:pPr>
          </w:p>
        </w:tc>
        <w:tc>
          <w:tcPr>
            <w:tcW w:w="1195" w:type="pct"/>
            <w:tcBorders>
              <w:top w:val="nil"/>
              <w:left w:val="nil"/>
              <w:bottom w:val="nil"/>
              <w:right w:val="nil"/>
            </w:tcBorders>
            <w:vAlign w:val="center"/>
          </w:tcPr>
          <w:p w14:paraId="3A6DBC15" w14:textId="77777777" w:rsidR="008B3D62" w:rsidRPr="001126BB" w:rsidRDefault="008B3D62" w:rsidP="008B3D62">
            <w:pPr>
              <w:tabs>
                <w:tab w:val="left" w:pos="708"/>
              </w:tabs>
              <w:spacing w:before="40" w:after="40" w:line="240" w:lineRule="auto"/>
              <w:ind w:left="30" w:right="57"/>
              <w:jc w:val="center"/>
              <w:rPr>
                <w:rFonts w:ascii="Arial" w:hAnsi="Arial" w:cs="Arial"/>
                <w:b/>
                <w:color w:val="000000"/>
                <w:sz w:val="18"/>
                <w:szCs w:val="18"/>
                <w:lang w:eastAsia="de-DE"/>
              </w:rPr>
            </w:pPr>
          </w:p>
        </w:tc>
        <w:tc>
          <w:tcPr>
            <w:tcW w:w="698" w:type="pct"/>
            <w:tcBorders>
              <w:top w:val="nil"/>
              <w:left w:val="nil"/>
              <w:bottom w:val="nil"/>
              <w:right w:val="nil"/>
            </w:tcBorders>
            <w:vAlign w:val="center"/>
          </w:tcPr>
          <w:p w14:paraId="1ED533DE" w14:textId="77777777" w:rsidR="008B3D62" w:rsidRPr="001126BB" w:rsidRDefault="008B3D62" w:rsidP="008B3D62">
            <w:pPr>
              <w:widowControl w:val="0"/>
              <w:tabs>
                <w:tab w:val="left" w:pos="-1440"/>
                <w:tab w:val="left" w:pos="-720"/>
              </w:tabs>
              <w:suppressAutoHyphens/>
              <w:spacing w:before="40" w:after="40" w:line="240" w:lineRule="auto"/>
              <w:ind w:right="57"/>
              <w:jc w:val="right"/>
              <w:rPr>
                <w:rFonts w:ascii="Arial" w:hAnsi="Arial" w:cs="Arial"/>
                <w:b/>
                <w:spacing w:val="-2"/>
                <w:sz w:val="18"/>
                <w:szCs w:val="18"/>
              </w:rPr>
            </w:pPr>
          </w:p>
        </w:tc>
        <w:tc>
          <w:tcPr>
            <w:tcW w:w="557" w:type="pct"/>
            <w:tcBorders>
              <w:top w:val="nil"/>
              <w:left w:val="nil"/>
              <w:bottom w:val="single" w:sz="4" w:space="0" w:color="auto"/>
              <w:right w:val="nil"/>
            </w:tcBorders>
            <w:shd w:val="clear" w:color="auto" w:fill="auto"/>
            <w:vAlign w:val="center"/>
          </w:tcPr>
          <w:p w14:paraId="74339500" w14:textId="77777777" w:rsidR="008B3D62" w:rsidRPr="001126BB" w:rsidRDefault="008B3D62" w:rsidP="008B3D62">
            <w:pPr>
              <w:widowControl w:val="0"/>
              <w:tabs>
                <w:tab w:val="left" w:pos="-1440"/>
                <w:tab w:val="left" w:pos="-720"/>
              </w:tabs>
              <w:suppressAutoHyphens/>
              <w:spacing w:before="40" w:after="40" w:line="240" w:lineRule="auto"/>
              <w:ind w:right="57"/>
              <w:jc w:val="right"/>
              <w:rPr>
                <w:rFonts w:ascii="Arial" w:hAnsi="Arial" w:cs="Arial"/>
                <w:spacing w:val="-2"/>
                <w:sz w:val="18"/>
                <w:szCs w:val="18"/>
              </w:rPr>
            </w:pPr>
          </w:p>
        </w:tc>
        <w:tc>
          <w:tcPr>
            <w:tcW w:w="581" w:type="pct"/>
            <w:tcBorders>
              <w:top w:val="nil"/>
              <w:left w:val="nil"/>
              <w:bottom w:val="single" w:sz="4" w:space="0" w:color="auto"/>
              <w:right w:val="double" w:sz="4" w:space="0" w:color="auto"/>
            </w:tcBorders>
            <w:shd w:val="clear" w:color="auto" w:fill="auto"/>
            <w:vAlign w:val="center"/>
          </w:tcPr>
          <w:p w14:paraId="79E81A88" w14:textId="77777777" w:rsidR="008B3D62" w:rsidRPr="001126BB" w:rsidRDefault="008B3D62" w:rsidP="008B3D62">
            <w:pPr>
              <w:widowControl w:val="0"/>
              <w:tabs>
                <w:tab w:val="left" w:pos="-1440"/>
                <w:tab w:val="left" w:pos="-720"/>
              </w:tabs>
              <w:suppressAutoHyphens/>
              <w:spacing w:before="40" w:after="40" w:line="240" w:lineRule="auto"/>
              <w:ind w:right="57"/>
              <w:jc w:val="right"/>
              <w:rPr>
                <w:rFonts w:ascii="Arial" w:hAnsi="Arial" w:cs="Arial"/>
                <w:spacing w:val="-2"/>
                <w:sz w:val="18"/>
                <w:szCs w:val="18"/>
              </w:rPr>
            </w:pPr>
          </w:p>
        </w:tc>
      </w:tr>
      <w:tr w:rsidR="00C45DFB" w:rsidRPr="001126BB" w14:paraId="6507BC1F" w14:textId="77777777" w:rsidTr="0010186A">
        <w:trPr>
          <w:trHeight w:val="184"/>
        </w:trPr>
        <w:tc>
          <w:tcPr>
            <w:tcW w:w="1448" w:type="pct"/>
            <w:tcBorders>
              <w:top w:val="nil"/>
              <w:left w:val="double" w:sz="4" w:space="0" w:color="auto"/>
              <w:bottom w:val="nil"/>
              <w:right w:val="nil"/>
            </w:tcBorders>
            <w:vAlign w:val="center"/>
          </w:tcPr>
          <w:p w14:paraId="60F0F23F" w14:textId="77777777" w:rsidR="001F35CB" w:rsidRPr="001126BB" w:rsidRDefault="001F35CB" w:rsidP="001F35CB">
            <w:pPr>
              <w:keepNext/>
              <w:keepLines/>
              <w:tabs>
                <w:tab w:val="left" w:pos="708"/>
              </w:tabs>
              <w:spacing w:before="40" w:after="40" w:line="240" w:lineRule="auto"/>
              <w:rPr>
                <w:rFonts w:ascii="Arial" w:hAnsi="Arial" w:cs="Arial"/>
                <w:b/>
                <w:bCs/>
                <w:sz w:val="18"/>
                <w:szCs w:val="18"/>
              </w:rPr>
            </w:pPr>
            <w:r w:rsidRPr="001126BB">
              <w:rPr>
                <w:rFonts w:ascii="Arial" w:hAnsi="Arial" w:cs="Arial"/>
                <w:b/>
                <w:bCs/>
                <w:sz w:val="18"/>
                <w:szCs w:val="18"/>
              </w:rPr>
              <w:t>Sveukupno</w:t>
            </w:r>
          </w:p>
        </w:tc>
        <w:tc>
          <w:tcPr>
            <w:tcW w:w="521" w:type="pct"/>
            <w:tcBorders>
              <w:top w:val="nil"/>
              <w:left w:val="nil"/>
              <w:bottom w:val="nil"/>
              <w:right w:val="nil"/>
            </w:tcBorders>
            <w:vAlign w:val="center"/>
          </w:tcPr>
          <w:p w14:paraId="168A5339" w14:textId="77777777" w:rsidR="001F35CB" w:rsidRPr="001126BB" w:rsidRDefault="001F35CB" w:rsidP="001F35CB">
            <w:pPr>
              <w:widowControl w:val="0"/>
              <w:tabs>
                <w:tab w:val="left" w:pos="-1440"/>
                <w:tab w:val="left" w:pos="-720"/>
              </w:tabs>
              <w:suppressAutoHyphens/>
              <w:spacing w:before="40" w:after="40" w:line="240" w:lineRule="auto"/>
              <w:ind w:right="57"/>
              <w:jc w:val="center"/>
              <w:rPr>
                <w:rFonts w:ascii="Arial" w:hAnsi="Arial" w:cs="Arial"/>
                <w:b/>
                <w:spacing w:val="-2"/>
                <w:sz w:val="18"/>
                <w:szCs w:val="18"/>
              </w:rPr>
            </w:pPr>
          </w:p>
        </w:tc>
        <w:tc>
          <w:tcPr>
            <w:tcW w:w="1195" w:type="pct"/>
            <w:tcBorders>
              <w:top w:val="nil"/>
              <w:left w:val="nil"/>
              <w:bottom w:val="nil"/>
              <w:right w:val="nil"/>
            </w:tcBorders>
            <w:vAlign w:val="center"/>
          </w:tcPr>
          <w:p w14:paraId="53A7809B" w14:textId="77777777" w:rsidR="001F35CB" w:rsidRPr="001126BB" w:rsidRDefault="001F35CB" w:rsidP="001F35CB">
            <w:pPr>
              <w:tabs>
                <w:tab w:val="left" w:pos="708"/>
              </w:tabs>
              <w:spacing w:before="40" w:after="40" w:line="240" w:lineRule="auto"/>
              <w:ind w:left="30" w:right="57"/>
              <w:jc w:val="center"/>
              <w:rPr>
                <w:rFonts w:ascii="Arial" w:hAnsi="Arial" w:cs="Arial"/>
                <w:b/>
                <w:color w:val="000000"/>
                <w:sz w:val="18"/>
                <w:szCs w:val="18"/>
                <w:lang w:eastAsia="de-DE"/>
              </w:rPr>
            </w:pPr>
          </w:p>
        </w:tc>
        <w:tc>
          <w:tcPr>
            <w:tcW w:w="698" w:type="pct"/>
            <w:tcBorders>
              <w:top w:val="nil"/>
              <w:left w:val="nil"/>
              <w:bottom w:val="nil"/>
              <w:right w:val="nil"/>
            </w:tcBorders>
            <w:vAlign w:val="center"/>
          </w:tcPr>
          <w:p w14:paraId="5BFD9E69" w14:textId="77777777" w:rsidR="001F35CB" w:rsidRPr="001126BB" w:rsidRDefault="001F35CB" w:rsidP="001F35CB">
            <w:pPr>
              <w:widowControl w:val="0"/>
              <w:tabs>
                <w:tab w:val="left" w:pos="-1440"/>
                <w:tab w:val="left" w:pos="-720"/>
              </w:tabs>
              <w:suppressAutoHyphens/>
              <w:spacing w:before="40" w:after="40" w:line="240" w:lineRule="auto"/>
              <w:ind w:right="57"/>
              <w:jc w:val="right"/>
              <w:rPr>
                <w:rFonts w:ascii="Arial" w:hAnsi="Arial" w:cs="Arial"/>
                <w:b/>
                <w:spacing w:val="-2"/>
                <w:sz w:val="18"/>
                <w:szCs w:val="18"/>
              </w:rPr>
            </w:pPr>
          </w:p>
        </w:tc>
        <w:tc>
          <w:tcPr>
            <w:tcW w:w="557" w:type="pct"/>
            <w:tcBorders>
              <w:top w:val="single" w:sz="4" w:space="0" w:color="auto"/>
              <w:left w:val="nil"/>
              <w:bottom w:val="single" w:sz="8" w:space="0" w:color="auto"/>
              <w:right w:val="nil"/>
            </w:tcBorders>
            <w:vAlign w:val="center"/>
          </w:tcPr>
          <w:p w14:paraId="2BB315C3" w14:textId="4EC9402F" w:rsidR="001F35CB" w:rsidRPr="001126BB" w:rsidRDefault="001F35CB" w:rsidP="001F35CB">
            <w:pPr>
              <w:widowControl w:val="0"/>
              <w:tabs>
                <w:tab w:val="left" w:pos="-1440"/>
                <w:tab w:val="left" w:pos="-720"/>
              </w:tabs>
              <w:suppressAutoHyphens/>
              <w:spacing w:before="40" w:after="40" w:line="240" w:lineRule="auto"/>
              <w:ind w:right="57"/>
              <w:jc w:val="right"/>
              <w:rPr>
                <w:rFonts w:ascii="Arial" w:hAnsi="Arial" w:cs="Arial"/>
                <w:b/>
                <w:bCs/>
                <w:spacing w:val="-2"/>
                <w:sz w:val="18"/>
                <w:szCs w:val="18"/>
              </w:rPr>
            </w:pPr>
            <w:r>
              <w:rPr>
                <w:rFonts w:ascii="Arial" w:hAnsi="Arial" w:cs="Arial"/>
                <w:b/>
                <w:bCs/>
                <w:color w:val="000000"/>
                <w:sz w:val="18"/>
                <w:szCs w:val="18"/>
              </w:rPr>
              <w:t>11.321</w:t>
            </w:r>
          </w:p>
        </w:tc>
        <w:tc>
          <w:tcPr>
            <w:tcW w:w="581" w:type="pct"/>
            <w:tcBorders>
              <w:top w:val="single" w:sz="4" w:space="0" w:color="auto"/>
              <w:left w:val="nil"/>
              <w:bottom w:val="single" w:sz="8" w:space="0" w:color="auto"/>
              <w:right w:val="double" w:sz="4" w:space="0" w:color="auto"/>
            </w:tcBorders>
            <w:vAlign w:val="center"/>
          </w:tcPr>
          <w:p w14:paraId="105697BC" w14:textId="15A77521" w:rsidR="001F35CB" w:rsidRPr="001126BB" w:rsidRDefault="001F35CB" w:rsidP="001F35CB">
            <w:pPr>
              <w:widowControl w:val="0"/>
              <w:tabs>
                <w:tab w:val="left" w:pos="-1440"/>
                <w:tab w:val="left" w:pos="-720"/>
              </w:tabs>
              <w:suppressAutoHyphens/>
              <w:spacing w:before="40" w:after="40" w:line="240" w:lineRule="auto"/>
              <w:ind w:right="57"/>
              <w:jc w:val="right"/>
              <w:rPr>
                <w:rFonts w:ascii="Arial" w:hAnsi="Arial" w:cs="Arial"/>
                <w:b/>
                <w:bCs/>
                <w:spacing w:val="-2"/>
                <w:sz w:val="18"/>
                <w:szCs w:val="18"/>
              </w:rPr>
            </w:pPr>
            <w:r>
              <w:rPr>
                <w:rFonts w:ascii="Arial" w:hAnsi="Arial" w:cs="Arial"/>
                <w:b/>
                <w:bCs/>
                <w:color w:val="000000"/>
                <w:sz w:val="18"/>
                <w:szCs w:val="18"/>
              </w:rPr>
              <w:t>18.382</w:t>
            </w:r>
          </w:p>
        </w:tc>
      </w:tr>
      <w:tr w:rsidR="00C45DFB" w:rsidRPr="001126DE" w14:paraId="6CF37980" w14:textId="77777777" w:rsidTr="0010186A">
        <w:trPr>
          <w:trHeight w:val="184"/>
        </w:trPr>
        <w:tc>
          <w:tcPr>
            <w:tcW w:w="1448" w:type="pct"/>
            <w:tcBorders>
              <w:top w:val="nil"/>
              <w:left w:val="double" w:sz="4" w:space="0" w:color="auto"/>
              <w:bottom w:val="double" w:sz="4" w:space="0" w:color="auto"/>
              <w:right w:val="nil"/>
            </w:tcBorders>
            <w:vAlign w:val="center"/>
          </w:tcPr>
          <w:p w14:paraId="74C8CD45" w14:textId="77777777" w:rsidR="008B3D62" w:rsidRPr="001126DE" w:rsidRDefault="008B3D62" w:rsidP="008B3D62">
            <w:pPr>
              <w:keepNext/>
              <w:keepLines/>
              <w:tabs>
                <w:tab w:val="left" w:pos="708"/>
              </w:tabs>
              <w:spacing w:before="40" w:after="40" w:line="240" w:lineRule="auto"/>
              <w:rPr>
                <w:rFonts w:ascii="Arial" w:hAnsi="Arial" w:cs="Arial"/>
                <w:i/>
                <w:sz w:val="18"/>
                <w:szCs w:val="18"/>
              </w:rPr>
            </w:pPr>
          </w:p>
        </w:tc>
        <w:tc>
          <w:tcPr>
            <w:tcW w:w="521" w:type="pct"/>
            <w:tcBorders>
              <w:top w:val="nil"/>
              <w:left w:val="nil"/>
              <w:bottom w:val="double" w:sz="4" w:space="0" w:color="auto"/>
              <w:right w:val="nil"/>
            </w:tcBorders>
            <w:vAlign w:val="center"/>
          </w:tcPr>
          <w:p w14:paraId="5677D25E" w14:textId="77777777" w:rsidR="008B3D62" w:rsidRPr="001126DE" w:rsidRDefault="008B3D62" w:rsidP="008B3D62">
            <w:pPr>
              <w:keepLines/>
              <w:tabs>
                <w:tab w:val="left" w:pos="1547"/>
              </w:tabs>
              <w:spacing w:before="40" w:after="40" w:line="240" w:lineRule="auto"/>
              <w:ind w:right="57"/>
              <w:jc w:val="center"/>
              <w:rPr>
                <w:rFonts w:ascii="Arial" w:hAnsi="Arial" w:cs="Arial"/>
                <w:i/>
                <w:sz w:val="18"/>
                <w:szCs w:val="18"/>
              </w:rPr>
            </w:pPr>
          </w:p>
        </w:tc>
        <w:tc>
          <w:tcPr>
            <w:tcW w:w="1195" w:type="pct"/>
            <w:tcBorders>
              <w:top w:val="nil"/>
              <w:left w:val="nil"/>
              <w:bottom w:val="double" w:sz="4" w:space="0" w:color="auto"/>
              <w:right w:val="nil"/>
            </w:tcBorders>
            <w:vAlign w:val="center"/>
          </w:tcPr>
          <w:p w14:paraId="4DCE3531" w14:textId="77777777" w:rsidR="008B3D62" w:rsidRPr="001126DE" w:rsidRDefault="008B3D62" w:rsidP="008B3D62">
            <w:pPr>
              <w:tabs>
                <w:tab w:val="left" w:pos="708"/>
              </w:tabs>
              <w:spacing w:before="40" w:after="40" w:line="240" w:lineRule="auto"/>
              <w:ind w:left="30" w:right="57"/>
              <w:jc w:val="center"/>
              <w:rPr>
                <w:rFonts w:ascii="Arial" w:hAnsi="Arial" w:cs="Arial"/>
                <w:b/>
                <w:color w:val="000000"/>
                <w:sz w:val="18"/>
                <w:szCs w:val="18"/>
                <w:lang w:eastAsia="de-DE"/>
              </w:rPr>
            </w:pPr>
          </w:p>
        </w:tc>
        <w:tc>
          <w:tcPr>
            <w:tcW w:w="698" w:type="pct"/>
            <w:tcBorders>
              <w:top w:val="nil"/>
              <w:left w:val="nil"/>
              <w:bottom w:val="double" w:sz="4" w:space="0" w:color="auto"/>
              <w:right w:val="nil"/>
            </w:tcBorders>
            <w:vAlign w:val="center"/>
          </w:tcPr>
          <w:p w14:paraId="7ADB78DB" w14:textId="77777777" w:rsidR="008B3D62" w:rsidRPr="001126DE" w:rsidRDefault="008B3D62" w:rsidP="008B3D62">
            <w:pPr>
              <w:keepLines/>
              <w:tabs>
                <w:tab w:val="left" w:pos="1547"/>
              </w:tabs>
              <w:spacing w:before="40" w:after="40" w:line="240" w:lineRule="auto"/>
              <w:ind w:right="57"/>
              <w:jc w:val="right"/>
              <w:rPr>
                <w:rFonts w:ascii="Arial" w:hAnsi="Arial" w:cs="Arial"/>
                <w:i/>
                <w:sz w:val="18"/>
                <w:szCs w:val="18"/>
              </w:rPr>
            </w:pPr>
          </w:p>
        </w:tc>
        <w:tc>
          <w:tcPr>
            <w:tcW w:w="557" w:type="pct"/>
            <w:tcBorders>
              <w:top w:val="single" w:sz="8" w:space="0" w:color="auto"/>
              <w:left w:val="nil"/>
              <w:bottom w:val="double" w:sz="4" w:space="0" w:color="auto"/>
              <w:right w:val="nil"/>
            </w:tcBorders>
            <w:vAlign w:val="center"/>
          </w:tcPr>
          <w:p w14:paraId="50B86484" w14:textId="77777777" w:rsidR="008B3D62" w:rsidRPr="001126DE" w:rsidRDefault="008B3D62" w:rsidP="008B3D62">
            <w:pPr>
              <w:keepLines/>
              <w:tabs>
                <w:tab w:val="left" w:pos="1547"/>
              </w:tabs>
              <w:spacing w:before="40" w:after="40" w:line="240" w:lineRule="auto"/>
              <w:ind w:right="57"/>
              <w:jc w:val="right"/>
              <w:rPr>
                <w:rFonts w:ascii="Arial" w:hAnsi="Arial" w:cs="Arial"/>
                <w:i/>
                <w:sz w:val="18"/>
                <w:szCs w:val="18"/>
              </w:rPr>
            </w:pPr>
          </w:p>
        </w:tc>
        <w:tc>
          <w:tcPr>
            <w:tcW w:w="581" w:type="pct"/>
            <w:tcBorders>
              <w:top w:val="single" w:sz="8" w:space="0" w:color="auto"/>
              <w:left w:val="nil"/>
              <w:bottom w:val="double" w:sz="4" w:space="0" w:color="auto"/>
              <w:right w:val="double" w:sz="4" w:space="0" w:color="auto"/>
            </w:tcBorders>
            <w:vAlign w:val="center"/>
          </w:tcPr>
          <w:p w14:paraId="4CF4F8A4" w14:textId="77777777" w:rsidR="008B3D62" w:rsidRPr="001126DE" w:rsidRDefault="008B3D62" w:rsidP="008B3D62">
            <w:pPr>
              <w:keepLines/>
              <w:tabs>
                <w:tab w:val="left" w:pos="777"/>
                <w:tab w:val="left" w:pos="1660"/>
              </w:tabs>
              <w:spacing w:before="40" w:after="40" w:line="240" w:lineRule="auto"/>
              <w:ind w:right="57"/>
              <w:jc w:val="right"/>
              <w:rPr>
                <w:rFonts w:ascii="Arial" w:hAnsi="Arial" w:cs="Arial"/>
                <w:i/>
                <w:sz w:val="18"/>
                <w:szCs w:val="18"/>
              </w:rPr>
            </w:pPr>
          </w:p>
        </w:tc>
      </w:tr>
    </w:tbl>
    <w:p w14:paraId="377DFD63" w14:textId="77777777" w:rsidR="00421206" w:rsidRDefault="00421206" w:rsidP="00421206">
      <w:pPr>
        <w:tabs>
          <w:tab w:val="left" w:pos="708"/>
        </w:tabs>
        <w:spacing w:before="240" w:line="360" w:lineRule="auto"/>
        <w:jc w:val="both"/>
        <w:rPr>
          <w:rFonts w:ascii="Arial" w:hAnsi="Arial" w:cs="Arial"/>
          <w:szCs w:val="28"/>
        </w:rPr>
      </w:pPr>
      <w:bookmarkStart w:id="19" w:name="_Hlk512507494"/>
      <w:bookmarkEnd w:id="17"/>
    </w:p>
    <w:p w14:paraId="65FD8A21" w14:textId="77777777" w:rsidR="00421206" w:rsidRDefault="00421206" w:rsidP="00421206">
      <w:pPr>
        <w:tabs>
          <w:tab w:val="left" w:pos="708"/>
        </w:tabs>
        <w:spacing w:before="240" w:line="360" w:lineRule="auto"/>
        <w:jc w:val="both"/>
        <w:rPr>
          <w:rFonts w:ascii="Arial" w:hAnsi="Arial" w:cs="Arial"/>
          <w:szCs w:val="28"/>
        </w:rPr>
      </w:pPr>
    </w:p>
    <w:p w14:paraId="5E16EF80" w14:textId="77777777" w:rsidR="00421206" w:rsidRDefault="00421206" w:rsidP="00421206">
      <w:pPr>
        <w:tabs>
          <w:tab w:val="left" w:pos="708"/>
        </w:tabs>
        <w:spacing w:before="240" w:line="360" w:lineRule="auto"/>
        <w:jc w:val="both"/>
        <w:rPr>
          <w:rFonts w:ascii="Arial" w:hAnsi="Arial" w:cs="Arial"/>
          <w:szCs w:val="28"/>
        </w:rPr>
      </w:pPr>
    </w:p>
    <w:p w14:paraId="4FB76072" w14:textId="42E13E17" w:rsidR="00421206" w:rsidRPr="00421206" w:rsidRDefault="00421206" w:rsidP="00B818F3">
      <w:pPr>
        <w:numPr>
          <w:ilvl w:val="0"/>
          <w:numId w:val="45"/>
        </w:numPr>
        <w:tabs>
          <w:tab w:val="clear" w:pos="1134"/>
          <w:tab w:val="left" w:pos="567"/>
        </w:tabs>
        <w:spacing w:after="120" w:line="360" w:lineRule="auto"/>
        <w:ind w:hanging="4330"/>
        <w:jc w:val="both"/>
        <w:rPr>
          <w:rFonts w:ascii="Arial" w:hAnsi="Arial" w:cs="Arial"/>
          <w:b/>
          <w:noProof/>
          <w:color w:val="000000"/>
          <w:lang w:eastAsia="hr-HR"/>
        </w:rPr>
      </w:pPr>
      <w:r w:rsidRPr="008B3D62">
        <w:rPr>
          <w:rFonts w:ascii="Arial" w:hAnsi="Arial" w:cs="Arial"/>
          <w:b/>
          <w:noProof/>
          <w:color w:val="000000"/>
          <w:lang w:eastAsia="hr-HR"/>
        </w:rPr>
        <w:lastRenderedPageBreak/>
        <w:t>Obveze prema bankama i drugim financijskim institucijama (nastavak)</w:t>
      </w:r>
    </w:p>
    <w:p w14:paraId="61FF1F00" w14:textId="7BEBE06C" w:rsidR="00421206" w:rsidRPr="00DC29F5" w:rsidRDefault="00792F94" w:rsidP="00421206">
      <w:pPr>
        <w:tabs>
          <w:tab w:val="left" w:pos="708"/>
        </w:tabs>
        <w:spacing w:before="240" w:line="360" w:lineRule="auto"/>
        <w:jc w:val="both"/>
        <w:rPr>
          <w:rFonts w:ascii="Arial" w:hAnsi="Arial" w:cs="Arial"/>
          <w:szCs w:val="28"/>
        </w:rPr>
      </w:pPr>
      <w:r w:rsidRPr="00302FA2">
        <w:rPr>
          <w:rFonts w:ascii="Arial" w:hAnsi="Arial" w:cs="Arial"/>
          <w:szCs w:val="28"/>
        </w:rPr>
        <w:t xml:space="preserve">/i/ </w:t>
      </w:r>
      <w:r w:rsidR="00276842">
        <w:rPr>
          <w:rFonts w:ascii="Arial" w:hAnsi="Arial" w:cs="Arial"/>
          <w:szCs w:val="28"/>
        </w:rPr>
        <w:t xml:space="preserve">Klupski kredit br. 5710014769 </w:t>
      </w:r>
      <w:r w:rsidR="00276842" w:rsidRPr="000F0156">
        <w:rPr>
          <w:rFonts w:ascii="Arial" w:hAnsi="Arial" w:cs="Arial"/>
          <w:szCs w:val="28"/>
        </w:rPr>
        <w:t>(</w:t>
      </w:r>
      <w:r w:rsidR="000F0156" w:rsidRPr="000F0156">
        <w:rPr>
          <w:rFonts w:ascii="Arial" w:hAnsi="Arial" w:cs="Arial"/>
          <w:szCs w:val="28"/>
        </w:rPr>
        <w:t xml:space="preserve">Agram banka d.d., Karlovačka banka d.d., </w:t>
      </w:r>
      <w:r w:rsidR="002D753D">
        <w:rPr>
          <w:rFonts w:ascii="Arial" w:hAnsi="Arial" w:cs="Arial"/>
          <w:szCs w:val="28"/>
        </w:rPr>
        <w:t xml:space="preserve">Hrvatska poštanska banka d.d. (ranije: </w:t>
      </w:r>
      <w:r w:rsidR="000F0156" w:rsidRPr="000F0156">
        <w:rPr>
          <w:rFonts w:ascii="Arial" w:hAnsi="Arial" w:cs="Arial"/>
          <w:szCs w:val="28"/>
        </w:rPr>
        <w:t>Nova hrvatska banka d.d.</w:t>
      </w:r>
      <w:r w:rsidR="002D753D">
        <w:rPr>
          <w:rFonts w:ascii="Arial" w:hAnsi="Arial" w:cs="Arial"/>
          <w:szCs w:val="28"/>
        </w:rPr>
        <w:t>)</w:t>
      </w:r>
      <w:r w:rsidR="000F0156" w:rsidRPr="000F0156">
        <w:rPr>
          <w:rFonts w:ascii="Arial" w:hAnsi="Arial" w:cs="Arial"/>
          <w:szCs w:val="28"/>
        </w:rPr>
        <w:t xml:space="preserve"> Privredna banka </w:t>
      </w:r>
      <w:r w:rsidR="000F0156">
        <w:rPr>
          <w:rFonts w:ascii="Arial" w:hAnsi="Arial" w:cs="Arial"/>
          <w:szCs w:val="28"/>
        </w:rPr>
        <w:t>Zagreb</w:t>
      </w:r>
      <w:r w:rsidR="000F0156" w:rsidRPr="000F0156">
        <w:rPr>
          <w:rFonts w:ascii="Arial" w:hAnsi="Arial" w:cs="Arial"/>
          <w:szCs w:val="28"/>
        </w:rPr>
        <w:t xml:space="preserve"> d.d.</w:t>
      </w:r>
      <w:r w:rsidR="002D753D">
        <w:rPr>
          <w:rFonts w:ascii="Arial" w:hAnsi="Arial" w:cs="Arial"/>
          <w:szCs w:val="28"/>
        </w:rPr>
        <w:t xml:space="preserve"> i </w:t>
      </w:r>
      <w:r w:rsidR="000F0156" w:rsidRPr="000F0156">
        <w:rPr>
          <w:rFonts w:ascii="Arial" w:hAnsi="Arial" w:cs="Arial"/>
          <w:szCs w:val="28"/>
        </w:rPr>
        <w:t>Zagrebačka banka d.d.</w:t>
      </w:r>
      <w:r w:rsidR="00276842" w:rsidRPr="000F0156">
        <w:rPr>
          <w:rFonts w:ascii="Arial" w:hAnsi="Arial" w:cs="Arial"/>
          <w:szCs w:val="28"/>
        </w:rPr>
        <w:t>)</w:t>
      </w:r>
      <w:r w:rsidR="00276842">
        <w:rPr>
          <w:rFonts w:ascii="Arial" w:hAnsi="Arial" w:cs="Arial"/>
          <w:szCs w:val="28"/>
        </w:rPr>
        <w:t xml:space="preserve"> na iznos od 11.193 TEUR primljen u 2023. godine za</w:t>
      </w:r>
      <w:r w:rsidRPr="00DC29F5">
        <w:rPr>
          <w:rFonts w:ascii="Arial" w:hAnsi="Arial" w:cs="Arial"/>
          <w:szCs w:val="28"/>
        </w:rPr>
        <w:t xml:space="preserve"> restrukturiranje postojećih financijskih obveza na način da </w:t>
      </w:r>
      <w:r w:rsidR="0010186A">
        <w:rPr>
          <w:rFonts w:ascii="Arial" w:hAnsi="Arial" w:cs="Arial"/>
          <w:szCs w:val="28"/>
        </w:rPr>
        <w:t>su</w:t>
      </w:r>
      <w:r w:rsidRPr="00DC29F5">
        <w:rPr>
          <w:rFonts w:ascii="Arial" w:hAnsi="Arial" w:cs="Arial"/>
          <w:szCs w:val="28"/>
        </w:rPr>
        <w:t xml:space="preserve"> Klupskim kreditom</w:t>
      </w:r>
      <w:r w:rsidR="004A3018">
        <w:rPr>
          <w:rFonts w:ascii="Arial" w:hAnsi="Arial" w:cs="Arial"/>
          <w:szCs w:val="28"/>
        </w:rPr>
        <w:t xml:space="preserve"> </w:t>
      </w:r>
      <w:r w:rsidR="00D936AA" w:rsidRPr="00DC29F5">
        <w:rPr>
          <w:rFonts w:ascii="Arial" w:hAnsi="Arial" w:cs="Arial"/>
          <w:szCs w:val="28"/>
        </w:rPr>
        <w:t xml:space="preserve">zatvorene obveze </w:t>
      </w:r>
      <w:r w:rsidR="004A3018">
        <w:rPr>
          <w:rFonts w:ascii="Arial" w:hAnsi="Arial" w:cs="Arial"/>
          <w:szCs w:val="28"/>
        </w:rPr>
        <w:t>po postojećim kreditima u</w:t>
      </w:r>
      <w:r w:rsidR="00D936AA" w:rsidRPr="00DC29F5">
        <w:rPr>
          <w:rFonts w:ascii="Arial" w:hAnsi="Arial" w:cs="Arial"/>
          <w:szCs w:val="28"/>
        </w:rPr>
        <w:t xml:space="preserve"> Agram banci d.d., Karlovačkoj banci d.d., </w:t>
      </w:r>
      <w:r w:rsidR="002D753D">
        <w:rPr>
          <w:rFonts w:ascii="Arial" w:hAnsi="Arial" w:cs="Arial"/>
          <w:szCs w:val="28"/>
        </w:rPr>
        <w:t xml:space="preserve">Hrvatskoj poštanskoj banci d.d. (ranije: </w:t>
      </w:r>
      <w:r w:rsidR="00D936AA" w:rsidRPr="00DC29F5">
        <w:rPr>
          <w:rFonts w:ascii="Arial" w:hAnsi="Arial" w:cs="Arial"/>
          <w:szCs w:val="28"/>
        </w:rPr>
        <w:t>Nov</w:t>
      </w:r>
      <w:r w:rsidR="004A3018">
        <w:rPr>
          <w:rFonts w:ascii="Arial" w:hAnsi="Arial" w:cs="Arial"/>
          <w:szCs w:val="28"/>
        </w:rPr>
        <w:t>oj</w:t>
      </w:r>
      <w:r w:rsidR="00D936AA" w:rsidRPr="00DC29F5">
        <w:rPr>
          <w:rFonts w:ascii="Arial" w:hAnsi="Arial" w:cs="Arial"/>
          <w:szCs w:val="28"/>
        </w:rPr>
        <w:t xml:space="preserve"> hrvatsk</w:t>
      </w:r>
      <w:r w:rsidR="004A3018">
        <w:rPr>
          <w:rFonts w:ascii="Arial" w:hAnsi="Arial" w:cs="Arial"/>
          <w:szCs w:val="28"/>
        </w:rPr>
        <w:t>oj</w:t>
      </w:r>
      <w:r w:rsidR="00D936AA" w:rsidRPr="00DC29F5">
        <w:rPr>
          <w:rFonts w:ascii="Arial" w:hAnsi="Arial" w:cs="Arial"/>
          <w:szCs w:val="28"/>
        </w:rPr>
        <w:t xml:space="preserve"> ban</w:t>
      </w:r>
      <w:r w:rsidR="004A3018">
        <w:rPr>
          <w:rFonts w:ascii="Arial" w:hAnsi="Arial" w:cs="Arial"/>
          <w:szCs w:val="28"/>
        </w:rPr>
        <w:t>ci</w:t>
      </w:r>
      <w:r w:rsidR="00D936AA" w:rsidRPr="00DC29F5">
        <w:rPr>
          <w:rFonts w:ascii="Arial" w:hAnsi="Arial" w:cs="Arial"/>
          <w:szCs w:val="28"/>
        </w:rPr>
        <w:t xml:space="preserve"> d.d</w:t>
      </w:r>
      <w:r w:rsidR="002D753D">
        <w:rPr>
          <w:rFonts w:ascii="Arial" w:hAnsi="Arial" w:cs="Arial"/>
          <w:szCs w:val="28"/>
        </w:rPr>
        <w:t>.),</w:t>
      </w:r>
      <w:r w:rsidR="00D936AA" w:rsidRPr="00DC29F5">
        <w:rPr>
          <w:rFonts w:ascii="Arial" w:hAnsi="Arial" w:cs="Arial"/>
          <w:szCs w:val="28"/>
        </w:rPr>
        <w:t xml:space="preserve"> Zagrebačkoj banci d.d.</w:t>
      </w:r>
      <w:r w:rsidR="00321F07" w:rsidRPr="00DC29F5">
        <w:rPr>
          <w:rFonts w:ascii="Arial" w:hAnsi="Arial" w:cs="Arial"/>
          <w:szCs w:val="28"/>
        </w:rPr>
        <w:t xml:space="preserve"> </w:t>
      </w:r>
      <w:r w:rsidR="004A3018">
        <w:rPr>
          <w:rFonts w:ascii="Arial" w:hAnsi="Arial" w:cs="Arial"/>
          <w:szCs w:val="28"/>
        </w:rPr>
        <w:t>i obveze po izdanim komercijalnim zapisima u Privrednoj banci Zagreb d.d. i Agram banci d.d.</w:t>
      </w:r>
    </w:p>
    <w:p w14:paraId="3018F0B3" w14:textId="025F22AC" w:rsidR="00421206" w:rsidRPr="00DC29F5" w:rsidRDefault="00421206" w:rsidP="00421206">
      <w:pPr>
        <w:tabs>
          <w:tab w:val="left" w:pos="708"/>
        </w:tabs>
        <w:spacing w:before="240" w:line="360" w:lineRule="auto"/>
        <w:jc w:val="both"/>
        <w:rPr>
          <w:rFonts w:ascii="Arial" w:hAnsi="Arial" w:cs="Arial"/>
          <w:szCs w:val="28"/>
        </w:rPr>
      </w:pPr>
      <w:r w:rsidRPr="00DC29F5">
        <w:rPr>
          <w:rFonts w:ascii="Arial" w:hAnsi="Arial" w:cs="Arial"/>
          <w:szCs w:val="28"/>
        </w:rPr>
        <w:t>Instrumenti osiguranja</w:t>
      </w:r>
      <w:r w:rsidR="004A3018">
        <w:rPr>
          <w:rFonts w:ascii="Arial" w:hAnsi="Arial" w:cs="Arial"/>
          <w:szCs w:val="28"/>
        </w:rPr>
        <w:t xml:space="preserve"> Klupskog kredita su</w:t>
      </w:r>
      <w:r w:rsidRPr="00DC29F5">
        <w:rPr>
          <w:rFonts w:ascii="Arial" w:hAnsi="Arial" w:cs="Arial"/>
          <w:szCs w:val="28"/>
        </w:rPr>
        <w:t>:</w:t>
      </w:r>
    </w:p>
    <w:p w14:paraId="47D6C14B" w14:textId="0E742576" w:rsidR="00421206" w:rsidRPr="00BF22E5" w:rsidRDefault="00421206" w:rsidP="00421206">
      <w:pPr>
        <w:pStyle w:val="ListParagraph"/>
        <w:numPr>
          <w:ilvl w:val="0"/>
          <w:numId w:val="41"/>
        </w:numPr>
        <w:tabs>
          <w:tab w:val="left" w:pos="708"/>
        </w:tabs>
        <w:spacing w:before="240" w:line="360" w:lineRule="auto"/>
        <w:jc w:val="both"/>
        <w:rPr>
          <w:rFonts w:ascii="Arial" w:hAnsi="Arial" w:cs="Arial"/>
          <w:szCs w:val="28"/>
        </w:rPr>
      </w:pPr>
      <w:r w:rsidRPr="00BF22E5">
        <w:rPr>
          <w:rFonts w:ascii="Arial" w:hAnsi="Arial" w:cs="Arial"/>
          <w:szCs w:val="28"/>
        </w:rPr>
        <w:t xml:space="preserve">Ugovor o zasnivanju </w:t>
      </w:r>
      <w:r w:rsidR="002D753D">
        <w:rPr>
          <w:rFonts w:ascii="Arial" w:hAnsi="Arial" w:cs="Arial"/>
          <w:szCs w:val="28"/>
        </w:rPr>
        <w:t>h</w:t>
      </w:r>
      <w:r w:rsidRPr="00BF22E5">
        <w:rPr>
          <w:rFonts w:ascii="Arial" w:hAnsi="Arial" w:cs="Arial"/>
          <w:szCs w:val="28"/>
        </w:rPr>
        <w:t xml:space="preserve">ipoteke na </w:t>
      </w:r>
      <w:r w:rsidR="002D753D">
        <w:rPr>
          <w:rFonts w:ascii="Arial" w:hAnsi="Arial" w:cs="Arial"/>
          <w:szCs w:val="28"/>
        </w:rPr>
        <w:t>z</w:t>
      </w:r>
      <w:r w:rsidRPr="00BF22E5">
        <w:rPr>
          <w:rFonts w:ascii="Arial" w:hAnsi="Arial" w:cs="Arial"/>
          <w:szCs w:val="28"/>
        </w:rPr>
        <w:t xml:space="preserve">aloženim nekretninama, </w:t>
      </w:r>
      <w:proofErr w:type="spellStart"/>
      <w:r w:rsidRPr="00BF22E5">
        <w:rPr>
          <w:rFonts w:ascii="Arial" w:hAnsi="Arial" w:cs="Arial"/>
          <w:szCs w:val="28"/>
        </w:rPr>
        <w:t>solemniziran</w:t>
      </w:r>
      <w:proofErr w:type="spellEnd"/>
      <w:r w:rsidRPr="00BF22E5">
        <w:rPr>
          <w:rFonts w:ascii="Arial" w:hAnsi="Arial" w:cs="Arial"/>
          <w:szCs w:val="28"/>
        </w:rPr>
        <w:t xml:space="preserve"> kod javnog bilježnika sukladno odredbama Ovršnog zakona</w:t>
      </w:r>
      <w:r w:rsidR="004A3018" w:rsidRPr="00BF22E5">
        <w:rPr>
          <w:rFonts w:ascii="Arial" w:hAnsi="Arial" w:cs="Arial"/>
          <w:szCs w:val="28"/>
        </w:rPr>
        <w:t xml:space="preserve"> i to</w:t>
      </w:r>
      <w:r w:rsidR="00276842" w:rsidRPr="00BF22E5">
        <w:rPr>
          <w:rFonts w:ascii="Arial" w:hAnsi="Arial" w:cs="Arial"/>
          <w:szCs w:val="28"/>
        </w:rPr>
        <w:t xml:space="preserve"> na nekretninama kako slijedi</w:t>
      </w:r>
      <w:r w:rsidR="004A3018" w:rsidRPr="00BF22E5">
        <w:rPr>
          <w:rFonts w:ascii="Arial" w:hAnsi="Arial" w:cs="Arial"/>
          <w:szCs w:val="28"/>
        </w:rPr>
        <w:t>:</w:t>
      </w:r>
    </w:p>
    <w:p w14:paraId="2E7E032B" w14:textId="3DEFFB6C" w:rsidR="00276842" w:rsidRPr="00BF22E5" w:rsidRDefault="00276842" w:rsidP="00276842">
      <w:pPr>
        <w:pStyle w:val="ListParagraph"/>
        <w:numPr>
          <w:ilvl w:val="1"/>
          <w:numId w:val="44"/>
        </w:numPr>
        <w:tabs>
          <w:tab w:val="left" w:pos="708"/>
        </w:tabs>
        <w:spacing w:before="240" w:line="360" w:lineRule="auto"/>
        <w:jc w:val="both"/>
        <w:rPr>
          <w:rFonts w:ascii="Arial" w:hAnsi="Arial" w:cs="Arial"/>
          <w:szCs w:val="28"/>
        </w:rPr>
      </w:pPr>
      <w:r w:rsidRPr="00BF22E5">
        <w:rPr>
          <w:rFonts w:ascii="Arial" w:hAnsi="Arial" w:cs="Arial"/>
          <w:szCs w:val="28"/>
        </w:rPr>
        <w:t xml:space="preserve">nekretnine upisane u zemljišnim knjigama Općinskog suda u Rijeci, </w:t>
      </w:r>
      <w:proofErr w:type="spellStart"/>
      <w:r w:rsidRPr="00BF22E5">
        <w:rPr>
          <w:rFonts w:ascii="Arial" w:hAnsi="Arial" w:cs="Arial"/>
          <w:szCs w:val="28"/>
        </w:rPr>
        <w:t>z.k</w:t>
      </w:r>
      <w:proofErr w:type="spellEnd"/>
      <w:r w:rsidRPr="00BF22E5">
        <w:rPr>
          <w:rFonts w:ascii="Arial" w:hAnsi="Arial" w:cs="Arial"/>
          <w:szCs w:val="28"/>
        </w:rPr>
        <w:t>.</w:t>
      </w:r>
      <w:r w:rsidR="00D32E95" w:rsidRPr="00BF22E5">
        <w:rPr>
          <w:rFonts w:ascii="Arial" w:hAnsi="Arial" w:cs="Arial"/>
          <w:szCs w:val="28"/>
        </w:rPr>
        <w:t xml:space="preserve"> </w:t>
      </w:r>
      <w:r w:rsidRPr="00BF22E5">
        <w:rPr>
          <w:rFonts w:ascii="Arial" w:hAnsi="Arial" w:cs="Arial"/>
          <w:szCs w:val="28"/>
        </w:rPr>
        <w:t xml:space="preserve">uložak br. 3194, k.o. </w:t>
      </w:r>
      <w:proofErr w:type="spellStart"/>
      <w:r w:rsidRPr="00BF22E5">
        <w:rPr>
          <w:rFonts w:ascii="Arial" w:hAnsi="Arial" w:cs="Arial"/>
          <w:szCs w:val="28"/>
        </w:rPr>
        <w:t>Plase</w:t>
      </w:r>
      <w:proofErr w:type="spellEnd"/>
      <w:r w:rsidRPr="00BF22E5">
        <w:rPr>
          <w:rFonts w:ascii="Arial" w:hAnsi="Arial" w:cs="Arial"/>
          <w:szCs w:val="28"/>
        </w:rPr>
        <w:t xml:space="preserve"> označene kao: </w:t>
      </w:r>
      <w:proofErr w:type="spellStart"/>
      <w:r w:rsidRPr="00BF22E5">
        <w:rPr>
          <w:rFonts w:ascii="Arial" w:hAnsi="Arial" w:cs="Arial"/>
          <w:szCs w:val="28"/>
        </w:rPr>
        <w:t>k.č</w:t>
      </w:r>
      <w:proofErr w:type="spellEnd"/>
      <w:r w:rsidRPr="00BF22E5">
        <w:rPr>
          <w:rFonts w:ascii="Arial" w:hAnsi="Arial" w:cs="Arial"/>
          <w:szCs w:val="28"/>
        </w:rPr>
        <w:t xml:space="preserve">. 97/1, </w:t>
      </w:r>
      <w:proofErr w:type="spellStart"/>
      <w:r w:rsidRPr="00BF22E5">
        <w:rPr>
          <w:rFonts w:ascii="Arial" w:hAnsi="Arial" w:cs="Arial"/>
          <w:szCs w:val="28"/>
        </w:rPr>
        <w:t>k.č</w:t>
      </w:r>
      <w:proofErr w:type="spellEnd"/>
      <w:r w:rsidRPr="00BF22E5">
        <w:rPr>
          <w:rFonts w:ascii="Arial" w:hAnsi="Arial" w:cs="Arial"/>
          <w:szCs w:val="28"/>
        </w:rPr>
        <w:t xml:space="preserve">. 97/6, </w:t>
      </w:r>
      <w:proofErr w:type="spellStart"/>
      <w:r w:rsidRPr="00BF22E5">
        <w:rPr>
          <w:rFonts w:ascii="Arial" w:hAnsi="Arial" w:cs="Arial"/>
          <w:szCs w:val="28"/>
        </w:rPr>
        <w:t>k</w:t>
      </w:r>
      <w:r w:rsidR="00A32264" w:rsidRPr="00BF22E5">
        <w:rPr>
          <w:rFonts w:ascii="Arial" w:hAnsi="Arial" w:cs="Arial"/>
          <w:szCs w:val="28"/>
        </w:rPr>
        <w:t>.</w:t>
      </w:r>
      <w:r w:rsidRPr="00BF22E5">
        <w:rPr>
          <w:rFonts w:ascii="Arial" w:hAnsi="Arial" w:cs="Arial"/>
          <w:szCs w:val="28"/>
        </w:rPr>
        <w:t>č</w:t>
      </w:r>
      <w:proofErr w:type="spellEnd"/>
      <w:r w:rsidRPr="00BF22E5">
        <w:rPr>
          <w:rFonts w:ascii="Arial" w:hAnsi="Arial" w:cs="Arial"/>
          <w:szCs w:val="28"/>
        </w:rPr>
        <w:t xml:space="preserve">. 97/8, </w:t>
      </w:r>
      <w:proofErr w:type="spellStart"/>
      <w:r w:rsidRPr="00BF22E5">
        <w:rPr>
          <w:rFonts w:ascii="Arial" w:hAnsi="Arial" w:cs="Arial"/>
          <w:szCs w:val="28"/>
        </w:rPr>
        <w:t>k.č</w:t>
      </w:r>
      <w:proofErr w:type="spellEnd"/>
      <w:r w:rsidRPr="00BF22E5">
        <w:rPr>
          <w:rFonts w:ascii="Arial" w:hAnsi="Arial" w:cs="Arial"/>
          <w:szCs w:val="28"/>
        </w:rPr>
        <w:t>. 97/9</w:t>
      </w:r>
      <w:r w:rsidR="00EF0208">
        <w:rPr>
          <w:rFonts w:ascii="Arial" w:hAnsi="Arial" w:cs="Arial"/>
          <w:szCs w:val="28"/>
        </w:rPr>
        <w:t>.</w:t>
      </w:r>
    </w:p>
    <w:p w14:paraId="59D39243" w14:textId="3D4858D9" w:rsidR="00276842" w:rsidRDefault="00276842" w:rsidP="0006412E">
      <w:pPr>
        <w:numPr>
          <w:ilvl w:val="1"/>
          <w:numId w:val="44"/>
        </w:numPr>
        <w:tabs>
          <w:tab w:val="left" w:pos="708"/>
        </w:tabs>
        <w:spacing w:line="360" w:lineRule="auto"/>
        <w:jc w:val="both"/>
        <w:rPr>
          <w:rFonts w:ascii="Arial" w:hAnsi="Arial" w:cs="Arial"/>
          <w:szCs w:val="28"/>
        </w:rPr>
      </w:pPr>
      <w:r w:rsidRPr="00BF22E5">
        <w:rPr>
          <w:rFonts w:ascii="Arial" w:hAnsi="Arial" w:cs="Arial"/>
          <w:szCs w:val="28"/>
        </w:rPr>
        <w:t xml:space="preserve">nekretnine upisane u zemljišnim knjigama Općinskog suda u Rijeci </w:t>
      </w:r>
      <w:proofErr w:type="spellStart"/>
      <w:r w:rsidRPr="00BF22E5">
        <w:rPr>
          <w:rFonts w:ascii="Arial" w:hAnsi="Arial" w:cs="Arial"/>
          <w:szCs w:val="28"/>
        </w:rPr>
        <w:t>k.č</w:t>
      </w:r>
      <w:proofErr w:type="spellEnd"/>
      <w:r w:rsidRPr="00BF22E5">
        <w:rPr>
          <w:rFonts w:ascii="Arial" w:hAnsi="Arial" w:cs="Arial"/>
          <w:szCs w:val="28"/>
        </w:rPr>
        <w:t>. 977/32, Toplana, rezervoar i dvorište površine 457 m2</w:t>
      </w:r>
      <w:r w:rsidR="006F4931" w:rsidRPr="00BF22E5">
        <w:rPr>
          <w:rFonts w:ascii="Arial" w:hAnsi="Arial" w:cs="Arial"/>
          <w:szCs w:val="28"/>
        </w:rPr>
        <w:t xml:space="preserve"> </w:t>
      </w:r>
      <w:proofErr w:type="spellStart"/>
      <w:r w:rsidR="006F4931" w:rsidRPr="00BF22E5">
        <w:rPr>
          <w:rFonts w:ascii="Arial" w:hAnsi="Arial" w:cs="Arial"/>
          <w:szCs w:val="28"/>
        </w:rPr>
        <w:t>z.k</w:t>
      </w:r>
      <w:proofErr w:type="spellEnd"/>
      <w:r w:rsidR="006F4931" w:rsidRPr="00BF22E5">
        <w:rPr>
          <w:rFonts w:ascii="Arial" w:hAnsi="Arial" w:cs="Arial"/>
          <w:szCs w:val="28"/>
        </w:rPr>
        <w:t xml:space="preserve">. uložak </w:t>
      </w:r>
      <w:r w:rsidRPr="00BF22E5">
        <w:rPr>
          <w:rFonts w:ascii="Arial" w:hAnsi="Arial" w:cs="Arial"/>
          <w:szCs w:val="28"/>
        </w:rPr>
        <w:t xml:space="preserve">3195, k.o. </w:t>
      </w:r>
      <w:proofErr w:type="spellStart"/>
      <w:r w:rsidRPr="00BF22E5">
        <w:rPr>
          <w:rFonts w:ascii="Arial" w:hAnsi="Arial" w:cs="Arial"/>
          <w:szCs w:val="28"/>
        </w:rPr>
        <w:t>Plase</w:t>
      </w:r>
      <w:proofErr w:type="spellEnd"/>
      <w:r w:rsidRPr="00BF22E5">
        <w:rPr>
          <w:rFonts w:ascii="Arial" w:hAnsi="Arial" w:cs="Arial"/>
          <w:szCs w:val="28"/>
        </w:rPr>
        <w:t xml:space="preserve">; </w:t>
      </w:r>
      <w:proofErr w:type="spellStart"/>
      <w:r w:rsidR="00D80C5B" w:rsidRPr="00BF22E5">
        <w:rPr>
          <w:rFonts w:ascii="Arial" w:hAnsi="Arial" w:cs="Arial"/>
          <w:szCs w:val="28"/>
        </w:rPr>
        <w:t>k.</w:t>
      </w:r>
      <w:r w:rsidRPr="00BF22E5">
        <w:rPr>
          <w:rFonts w:ascii="Arial" w:hAnsi="Arial" w:cs="Arial"/>
          <w:szCs w:val="28"/>
        </w:rPr>
        <w:t>č</w:t>
      </w:r>
      <w:proofErr w:type="spellEnd"/>
      <w:r w:rsidRPr="00BF22E5">
        <w:rPr>
          <w:rFonts w:ascii="Arial" w:hAnsi="Arial" w:cs="Arial"/>
          <w:szCs w:val="28"/>
        </w:rPr>
        <w:t xml:space="preserve">. 613/7, Toplana površine 212 m2, </w:t>
      </w:r>
      <w:proofErr w:type="spellStart"/>
      <w:r w:rsidR="00D32E95" w:rsidRPr="00BF22E5">
        <w:rPr>
          <w:rFonts w:ascii="Arial" w:hAnsi="Arial" w:cs="Arial"/>
          <w:szCs w:val="28"/>
        </w:rPr>
        <w:t>z.k</w:t>
      </w:r>
      <w:proofErr w:type="spellEnd"/>
      <w:r w:rsidR="00D32E95" w:rsidRPr="00BF22E5">
        <w:rPr>
          <w:rFonts w:ascii="Arial" w:hAnsi="Arial" w:cs="Arial"/>
          <w:szCs w:val="28"/>
        </w:rPr>
        <w:t xml:space="preserve">. uložak </w:t>
      </w:r>
      <w:r w:rsidRPr="00BF22E5">
        <w:rPr>
          <w:rFonts w:ascii="Arial" w:hAnsi="Arial" w:cs="Arial"/>
          <w:szCs w:val="28"/>
        </w:rPr>
        <w:t xml:space="preserve">2382, k.o. Kozala; </w:t>
      </w:r>
      <w:proofErr w:type="spellStart"/>
      <w:r w:rsidR="00A32264" w:rsidRPr="00BF22E5">
        <w:rPr>
          <w:rFonts w:ascii="Arial" w:hAnsi="Arial" w:cs="Arial"/>
          <w:szCs w:val="28"/>
        </w:rPr>
        <w:t>k.č</w:t>
      </w:r>
      <w:proofErr w:type="spellEnd"/>
      <w:r w:rsidRPr="00BF22E5">
        <w:rPr>
          <w:rFonts w:ascii="Arial" w:hAnsi="Arial" w:cs="Arial"/>
          <w:szCs w:val="28"/>
        </w:rPr>
        <w:t xml:space="preserve"> 614/3, Okoliš površine 56 m2, </w:t>
      </w:r>
      <w:proofErr w:type="spellStart"/>
      <w:r w:rsidR="00D32E95" w:rsidRPr="00BF22E5">
        <w:rPr>
          <w:rFonts w:ascii="Arial" w:hAnsi="Arial" w:cs="Arial"/>
          <w:szCs w:val="28"/>
        </w:rPr>
        <w:t>z.k</w:t>
      </w:r>
      <w:proofErr w:type="spellEnd"/>
      <w:r w:rsidR="00D32E95" w:rsidRPr="00BF22E5">
        <w:rPr>
          <w:rFonts w:ascii="Arial" w:hAnsi="Arial" w:cs="Arial"/>
          <w:szCs w:val="28"/>
        </w:rPr>
        <w:t xml:space="preserve">. uložak </w:t>
      </w:r>
      <w:r w:rsidRPr="00BF22E5">
        <w:rPr>
          <w:rFonts w:ascii="Arial" w:hAnsi="Arial" w:cs="Arial"/>
          <w:szCs w:val="28"/>
        </w:rPr>
        <w:t xml:space="preserve">3127, </w:t>
      </w:r>
      <w:r w:rsidR="00D32E95" w:rsidRPr="00BF22E5">
        <w:rPr>
          <w:rFonts w:ascii="Arial" w:hAnsi="Arial" w:cs="Arial"/>
          <w:szCs w:val="28"/>
        </w:rPr>
        <w:t>k.o. Kozala;</w:t>
      </w:r>
      <w:r w:rsidR="006F4931" w:rsidRPr="00BF22E5">
        <w:rPr>
          <w:rFonts w:ascii="Arial" w:hAnsi="Arial" w:cs="Arial"/>
          <w:szCs w:val="28"/>
        </w:rPr>
        <w:t xml:space="preserve"> </w:t>
      </w:r>
      <w:proofErr w:type="spellStart"/>
      <w:r w:rsidR="00D32E95" w:rsidRPr="00BF22E5">
        <w:rPr>
          <w:rFonts w:ascii="Arial" w:hAnsi="Arial" w:cs="Arial"/>
          <w:szCs w:val="28"/>
        </w:rPr>
        <w:t>k.č</w:t>
      </w:r>
      <w:proofErr w:type="spellEnd"/>
      <w:r w:rsidR="00D32E95" w:rsidRPr="00BF22E5">
        <w:rPr>
          <w:rFonts w:ascii="Arial" w:hAnsi="Arial" w:cs="Arial"/>
          <w:szCs w:val="28"/>
        </w:rPr>
        <w:t xml:space="preserve"> </w:t>
      </w:r>
      <w:r w:rsidRPr="00BF22E5">
        <w:rPr>
          <w:rFonts w:ascii="Arial" w:hAnsi="Arial" w:cs="Arial"/>
          <w:szCs w:val="28"/>
        </w:rPr>
        <w:t xml:space="preserve">144/14 Okoliš površine 77 m2, </w:t>
      </w:r>
      <w:proofErr w:type="spellStart"/>
      <w:r w:rsidR="00D32E95" w:rsidRPr="00BF22E5">
        <w:rPr>
          <w:rFonts w:ascii="Arial" w:hAnsi="Arial" w:cs="Arial"/>
          <w:szCs w:val="28"/>
        </w:rPr>
        <w:t>z.k</w:t>
      </w:r>
      <w:proofErr w:type="spellEnd"/>
      <w:r w:rsidR="00D32E95" w:rsidRPr="00BF22E5">
        <w:rPr>
          <w:rFonts w:ascii="Arial" w:hAnsi="Arial" w:cs="Arial"/>
          <w:szCs w:val="28"/>
        </w:rPr>
        <w:t>. uložak</w:t>
      </w:r>
      <w:r w:rsidRPr="00BF22E5">
        <w:rPr>
          <w:rFonts w:ascii="Arial" w:hAnsi="Arial" w:cs="Arial"/>
          <w:szCs w:val="28"/>
        </w:rPr>
        <w:t xml:space="preserve"> 5544, k.o. Rijeka; </w:t>
      </w:r>
      <w:proofErr w:type="spellStart"/>
      <w:r w:rsidR="00A32264" w:rsidRPr="00BF22E5">
        <w:rPr>
          <w:rFonts w:ascii="Arial" w:hAnsi="Arial" w:cs="Arial"/>
          <w:szCs w:val="28"/>
        </w:rPr>
        <w:t>k.č</w:t>
      </w:r>
      <w:proofErr w:type="spellEnd"/>
      <w:r w:rsidRPr="00BF22E5">
        <w:rPr>
          <w:rFonts w:ascii="Arial" w:hAnsi="Arial" w:cs="Arial"/>
          <w:szCs w:val="28"/>
        </w:rPr>
        <w:t xml:space="preserve"> 613/4 Okoliš površine 444 m2, </w:t>
      </w:r>
      <w:proofErr w:type="spellStart"/>
      <w:r w:rsidR="00A32264" w:rsidRPr="00BF22E5">
        <w:rPr>
          <w:rFonts w:ascii="Arial" w:hAnsi="Arial" w:cs="Arial"/>
          <w:szCs w:val="28"/>
        </w:rPr>
        <w:t>z.k</w:t>
      </w:r>
      <w:proofErr w:type="spellEnd"/>
      <w:r w:rsidR="00A32264" w:rsidRPr="00BF22E5">
        <w:rPr>
          <w:rFonts w:ascii="Arial" w:hAnsi="Arial" w:cs="Arial"/>
          <w:szCs w:val="28"/>
        </w:rPr>
        <w:t>. uložak 5361</w:t>
      </w:r>
      <w:r w:rsidRPr="00BF22E5">
        <w:rPr>
          <w:rFonts w:ascii="Arial" w:hAnsi="Arial" w:cs="Arial"/>
          <w:szCs w:val="28"/>
        </w:rPr>
        <w:t>, k.o. Kozala.</w:t>
      </w:r>
    </w:p>
    <w:p w14:paraId="2145B0A0" w14:textId="4940211F" w:rsidR="007B2B86" w:rsidRPr="002D753D" w:rsidRDefault="002D753D" w:rsidP="002D753D">
      <w:pPr>
        <w:pStyle w:val="ListParagraph"/>
        <w:numPr>
          <w:ilvl w:val="0"/>
          <w:numId w:val="41"/>
        </w:numPr>
        <w:tabs>
          <w:tab w:val="left" w:pos="708"/>
        </w:tabs>
        <w:spacing w:before="240" w:line="360" w:lineRule="auto"/>
        <w:jc w:val="both"/>
        <w:rPr>
          <w:rFonts w:ascii="Arial" w:hAnsi="Arial" w:cs="Arial"/>
          <w:szCs w:val="28"/>
        </w:rPr>
      </w:pPr>
      <w:r w:rsidRPr="002D753D">
        <w:rPr>
          <w:rFonts w:ascii="Arial" w:hAnsi="Arial" w:cs="Arial"/>
          <w:szCs w:val="28"/>
        </w:rPr>
        <w:t xml:space="preserve">Ugovor o zasnivanju </w:t>
      </w:r>
      <w:r>
        <w:rPr>
          <w:rFonts w:ascii="Arial" w:hAnsi="Arial" w:cs="Arial"/>
          <w:szCs w:val="28"/>
        </w:rPr>
        <w:t>h</w:t>
      </w:r>
      <w:r w:rsidRPr="002D753D">
        <w:rPr>
          <w:rFonts w:ascii="Arial" w:hAnsi="Arial" w:cs="Arial"/>
          <w:szCs w:val="28"/>
        </w:rPr>
        <w:t xml:space="preserve">ipoteke na nekretnini, </w:t>
      </w:r>
      <w:proofErr w:type="spellStart"/>
      <w:r w:rsidRPr="002D753D">
        <w:rPr>
          <w:rFonts w:ascii="Arial" w:hAnsi="Arial" w:cs="Arial"/>
          <w:szCs w:val="28"/>
        </w:rPr>
        <w:t>solemniziran</w:t>
      </w:r>
      <w:proofErr w:type="spellEnd"/>
      <w:r w:rsidRPr="002D753D">
        <w:rPr>
          <w:rFonts w:ascii="Arial" w:hAnsi="Arial" w:cs="Arial"/>
          <w:szCs w:val="28"/>
        </w:rPr>
        <w:t xml:space="preserve"> kod javnog bilježnika sukladno odredbama Ovršnog zakona upisane u zemljišnim knjigama Općinskog suda u Rijeci, </w:t>
      </w:r>
      <w:proofErr w:type="spellStart"/>
      <w:r w:rsidRPr="002D753D">
        <w:rPr>
          <w:rFonts w:ascii="Arial" w:hAnsi="Arial" w:cs="Arial"/>
          <w:szCs w:val="28"/>
        </w:rPr>
        <w:t>z.k</w:t>
      </w:r>
      <w:proofErr w:type="spellEnd"/>
      <w:r w:rsidRPr="002D753D">
        <w:rPr>
          <w:rFonts w:ascii="Arial" w:hAnsi="Arial" w:cs="Arial"/>
          <w:szCs w:val="28"/>
        </w:rPr>
        <w:t xml:space="preserve">. uložak br. 3194, k.o. </w:t>
      </w:r>
      <w:proofErr w:type="spellStart"/>
      <w:r w:rsidRPr="002D753D">
        <w:rPr>
          <w:rFonts w:ascii="Arial" w:hAnsi="Arial" w:cs="Arial"/>
          <w:szCs w:val="28"/>
        </w:rPr>
        <w:t>Plase</w:t>
      </w:r>
      <w:proofErr w:type="spellEnd"/>
      <w:r w:rsidRPr="002D753D">
        <w:rPr>
          <w:rFonts w:ascii="Arial" w:hAnsi="Arial" w:cs="Arial"/>
          <w:szCs w:val="28"/>
        </w:rPr>
        <w:t xml:space="preserve"> označen</w:t>
      </w:r>
      <w:r>
        <w:rPr>
          <w:rFonts w:ascii="Arial" w:hAnsi="Arial" w:cs="Arial"/>
          <w:szCs w:val="28"/>
        </w:rPr>
        <w:t>a</w:t>
      </w:r>
      <w:r w:rsidRPr="002D753D">
        <w:rPr>
          <w:rFonts w:ascii="Arial" w:hAnsi="Arial" w:cs="Arial"/>
          <w:szCs w:val="28"/>
        </w:rPr>
        <w:t xml:space="preserve"> kao: </w:t>
      </w:r>
      <w:proofErr w:type="spellStart"/>
      <w:r w:rsidRPr="002D753D">
        <w:rPr>
          <w:rFonts w:ascii="Arial" w:hAnsi="Arial" w:cs="Arial"/>
          <w:szCs w:val="28"/>
        </w:rPr>
        <w:t>k.č</w:t>
      </w:r>
      <w:proofErr w:type="spellEnd"/>
      <w:r w:rsidRPr="002D753D">
        <w:rPr>
          <w:rFonts w:ascii="Arial" w:hAnsi="Arial" w:cs="Arial"/>
          <w:szCs w:val="28"/>
        </w:rPr>
        <w:t>. 97/</w:t>
      </w:r>
      <w:r>
        <w:rPr>
          <w:rFonts w:ascii="Arial" w:hAnsi="Arial" w:cs="Arial"/>
          <w:szCs w:val="28"/>
        </w:rPr>
        <w:t>7.</w:t>
      </w:r>
    </w:p>
    <w:p w14:paraId="7901A569" w14:textId="77777777" w:rsidR="00421206" w:rsidRPr="00DC29F5" w:rsidRDefault="00421206" w:rsidP="00421206">
      <w:pPr>
        <w:pStyle w:val="ListParagraph"/>
        <w:numPr>
          <w:ilvl w:val="0"/>
          <w:numId w:val="41"/>
        </w:numPr>
        <w:tabs>
          <w:tab w:val="left" w:pos="708"/>
        </w:tabs>
        <w:spacing w:before="240" w:line="360" w:lineRule="auto"/>
        <w:jc w:val="both"/>
        <w:rPr>
          <w:rFonts w:ascii="Arial" w:hAnsi="Arial" w:cs="Arial"/>
          <w:szCs w:val="28"/>
        </w:rPr>
      </w:pPr>
      <w:r w:rsidRPr="00DC29F5">
        <w:rPr>
          <w:rFonts w:ascii="Arial" w:hAnsi="Arial" w:cs="Arial"/>
          <w:szCs w:val="28"/>
        </w:rPr>
        <w:t>dvije Zadužnice Korisnika kredita u korist svakog pojedinog Davatelja kredita u iznosu glavnice Kredita s kojom svaki pojedini Davatelj kredita sudjeluje u Kreditu, uvećano za sve Kamate, naknade i troškove, potvrđene kod javnog bilježnika sukladno odredbama Ovršnog zakona,</w:t>
      </w:r>
    </w:p>
    <w:p w14:paraId="4F33B151" w14:textId="77777777" w:rsidR="00421206" w:rsidRPr="00DC29F5" w:rsidRDefault="00421206" w:rsidP="00421206">
      <w:pPr>
        <w:pStyle w:val="ListParagraph"/>
        <w:numPr>
          <w:ilvl w:val="0"/>
          <w:numId w:val="41"/>
        </w:numPr>
        <w:tabs>
          <w:tab w:val="left" w:pos="708"/>
        </w:tabs>
        <w:spacing w:before="240" w:line="360" w:lineRule="auto"/>
        <w:jc w:val="both"/>
        <w:rPr>
          <w:rFonts w:ascii="Arial" w:hAnsi="Arial" w:cs="Arial"/>
          <w:szCs w:val="28"/>
        </w:rPr>
      </w:pPr>
      <w:r w:rsidRPr="00DC29F5">
        <w:rPr>
          <w:rFonts w:ascii="Arial" w:hAnsi="Arial" w:cs="Arial"/>
          <w:szCs w:val="28"/>
        </w:rPr>
        <w:t xml:space="preserve">dvije </w:t>
      </w:r>
      <w:proofErr w:type="spellStart"/>
      <w:r w:rsidRPr="00DC29F5">
        <w:rPr>
          <w:rFonts w:ascii="Arial" w:hAnsi="Arial" w:cs="Arial"/>
          <w:szCs w:val="28"/>
        </w:rPr>
        <w:t>bianco</w:t>
      </w:r>
      <w:proofErr w:type="spellEnd"/>
      <w:r w:rsidRPr="00DC29F5">
        <w:rPr>
          <w:rFonts w:ascii="Arial" w:hAnsi="Arial" w:cs="Arial"/>
          <w:szCs w:val="28"/>
        </w:rPr>
        <w:t xml:space="preserve"> vlastite mjenice Korisnika kredita s klauzulom „bez protesta“, uz mjenično očitovanje, u korist svakog Davatelja kredita u iznosu glavnice Kredita s kojom svaki pojedini Davatelj kredita sudjeluje u Kreditu, uvećano za sve Kamate, naknade i troškove, koje mjenično očitovanje je ovjereno kod javnog bilježnika, u obliku i sadržaju prihvatljivom Davateljima kredita,</w:t>
      </w:r>
    </w:p>
    <w:p w14:paraId="5389201B" w14:textId="135D48F6" w:rsidR="00421206" w:rsidRPr="00DC29F5" w:rsidRDefault="00421206" w:rsidP="003A51AC">
      <w:pPr>
        <w:spacing w:before="240" w:line="360" w:lineRule="auto"/>
        <w:jc w:val="both"/>
        <w:rPr>
          <w:rFonts w:ascii="Arial" w:hAnsi="Arial" w:cs="Arial"/>
          <w:b/>
          <w:bCs/>
          <w:color w:val="FF0000"/>
          <w:szCs w:val="28"/>
        </w:rPr>
        <w:sectPr w:rsidR="00421206" w:rsidRPr="00DC29F5">
          <w:pgSz w:w="11909" w:h="16834"/>
          <w:pgMar w:top="1417" w:right="1417" w:bottom="1417" w:left="1417" w:header="720" w:footer="720" w:gutter="0"/>
          <w:cols w:space="720"/>
        </w:sectPr>
      </w:pPr>
    </w:p>
    <w:p w14:paraId="7783F53B" w14:textId="3B6FB894" w:rsidR="00557187" w:rsidRPr="00DC29F5" w:rsidRDefault="00557187" w:rsidP="00B818F3">
      <w:pPr>
        <w:pStyle w:val="ListParagraph"/>
        <w:numPr>
          <w:ilvl w:val="0"/>
          <w:numId w:val="43"/>
        </w:numPr>
        <w:spacing w:after="120" w:line="360" w:lineRule="auto"/>
        <w:jc w:val="both"/>
        <w:rPr>
          <w:rFonts w:ascii="Arial" w:hAnsi="Arial" w:cs="Arial"/>
          <w:b/>
          <w:noProof/>
          <w:color w:val="000000"/>
          <w:lang w:eastAsia="hr-HR"/>
        </w:rPr>
      </w:pPr>
      <w:r w:rsidRPr="00DC29F5">
        <w:rPr>
          <w:rFonts w:ascii="Arial" w:hAnsi="Arial" w:cs="Arial"/>
          <w:b/>
          <w:noProof/>
          <w:color w:val="000000"/>
          <w:lang w:eastAsia="hr-HR"/>
        </w:rPr>
        <w:lastRenderedPageBreak/>
        <w:t>Obveze prema bankama i drugim financijskim institucijama (nastavak)</w:t>
      </w:r>
    </w:p>
    <w:p w14:paraId="65F36354" w14:textId="446901FA" w:rsidR="002D753D" w:rsidRPr="002D753D" w:rsidRDefault="002D753D" w:rsidP="002D753D">
      <w:pPr>
        <w:tabs>
          <w:tab w:val="left" w:pos="708"/>
        </w:tabs>
        <w:spacing w:before="240" w:line="360" w:lineRule="auto"/>
        <w:jc w:val="both"/>
        <w:rPr>
          <w:rFonts w:ascii="Arial" w:hAnsi="Arial" w:cs="Arial"/>
          <w:szCs w:val="28"/>
        </w:rPr>
      </w:pPr>
      <w:bookmarkStart w:id="20" w:name="_Hlk512507518"/>
      <w:r>
        <w:rPr>
          <w:rFonts w:ascii="Arial" w:hAnsi="Arial" w:cs="Arial"/>
          <w:szCs w:val="28"/>
        </w:rPr>
        <w:t xml:space="preserve">/i/ </w:t>
      </w:r>
      <w:r w:rsidRPr="00DC29F5">
        <w:rPr>
          <w:rFonts w:ascii="Arial" w:hAnsi="Arial" w:cs="Arial"/>
          <w:szCs w:val="28"/>
        </w:rPr>
        <w:t>police osiguranja Založenih nekretnina i Nekretnine vinkulirane u korist Davatelja kredita.</w:t>
      </w:r>
    </w:p>
    <w:p w14:paraId="5B02F45F" w14:textId="37172E02" w:rsidR="004B4FAD" w:rsidRPr="00276842" w:rsidRDefault="004B4FAD" w:rsidP="00276842">
      <w:pPr>
        <w:tabs>
          <w:tab w:val="left" w:pos="708"/>
        </w:tabs>
        <w:spacing w:before="240" w:line="360" w:lineRule="auto"/>
        <w:jc w:val="both"/>
        <w:rPr>
          <w:rFonts w:ascii="Arial" w:hAnsi="Arial" w:cs="Arial"/>
          <w:szCs w:val="28"/>
        </w:rPr>
      </w:pPr>
      <w:r w:rsidRPr="00276842">
        <w:rPr>
          <w:rFonts w:ascii="Arial" w:hAnsi="Arial" w:cs="Arial"/>
          <w:szCs w:val="28"/>
        </w:rPr>
        <w:t xml:space="preserve">/ii/ </w:t>
      </w:r>
      <w:bookmarkStart w:id="21" w:name="_Hlk133401788"/>
      <w:r w:rsidRPr="00276842">
        <w:rPr>
          <w:rFonts w:ascii="Arial" w:hAnsi="Arial" w:cs="Arial"/>
          <w:szCs w:val="28"/>
        </w:rPr>
        <w:t xml:space="preserve">Kredit Erste &amp; </w:t>
      </w:r>
      <w:proofErr w:type="spellStart"/>
      <w:r w:rsidRPr="00276842">
        <w:rPr>
          <w:rFonts w:ascii="Arial" w:hAnsi="Arial" w:cs="Arial"/>
          <w:szCs w:val="28"/>
        </w:rPr>
        <w:t>Steiermärkische</w:t>
      </w:r>
      <w:proofErr w:type="spellEnd"/>
      <w:r w:rsidRPr="00276842">
        <w:rPr>
          <w:rFonts w:ascii="Arial" w:hAnsi="Arial" w:cs="Arial"/>
          <w:szCs w:val="28"/>
        </w:rPr>
        <w:t xml:space="preserve"> Bank d.d. – 5119767358 odobren je u 2022. godini u svrhu Investicijskog ulaganja u Projekt obnove sustava </w:t>
      </w:r>
      <w:proofErr w:type="spellStart"/>
      <w:r w:rsidRPr="00276842">
        <w:rPr>
          <w:rFonts w:ascii="Arial" w:hAnsi="Arial" w:cs="Arial"/>
          <w:szCs w:val="28"/>
        </w:rPr>
        <w:t>toplinarstva</w:t>
      </w:r>
      <w:proofErr w:type="spellEnd"/>
      <w:r w:rsidRPr="00276842">
        <w:rPr>
          <w:rFonts w:ascii="Arial" w:hAnsi="Arial" w:cs="Arial"/>
          <w:szCs w:val="28"/>
        </w:rPr>
        <w:t xml:space="preserve"> grada Rijeke u iznosu od 3.982 TEUR (i</w:t>
      </w:r>
      <w:r w:rsidR="002D753D">
        <w:rPr>
          <w:rFonts w:ascii="Arial" w:hAnsi="Arial" w:cs="Arial"/>
          <w:szCs w:val="28"/>
        </w:rPr>
        <w:t>zvorni</w:t>
      </w:r>
      <w:r w:rsidRPr="00276842">
        <w:rPr>
          <w:rFonts w:ascii="Arial" w:hAnsi="Arial" w:cs="Arial"/>
          <w:szCs w:val="28"/>
        </w:rPr>
        <w:t xml:space="preserve"> iznos 30.000 THRK). </w:t>
      </w:r>
      <w:bookmarkEnd w:id="21"/>
    </w:p>
    <w:p w14:paraId="76F2C881" w14:textId="41A76B45" w:rsidR="004B4FAD" w:rsidRDefault="004B4FAD" w:rsidP="004B4FAD">
      <w:pPr>
        <w:tabs>
          <w:tab w:val="left" w:pos="708"/>
        </w:tabs>
        <w:spacing w:before="240" w:line="360" w:lineRule="auto"/>
        <w:jc w:val="both"/>
        <w:rPr>
          <w:rFonts w:ascii="Arial" w:hAnsi="Arial" w:cs="Arial"/>
          <w:szCs w:val="28"/>
        </w:rPr>
      </w:pPr>
      <w:r w:rsidRPr="00DC29F5">
        <w:rPr>
          <w:rFonts w:ascii="Arial" w:hAnsi="Arial" w:cs="Arial"/>
          <w:szCs w:val="28"/>
        </w:rPr>
        <w:t xml:space="preserve">Kao instrument osiguranja za kredit primljen od Erste &amp; </w:t>
      </w:r>
      <w:proofErr w:type="spellStart"/>
      <w:r w:rsidRPr="00DC29F5">
        <w:rPr>
          <w:rFonts w:ascii="Arial" w:hAnsi="Arial" w:cs="Arial"/>
          <w:szCs w:val="28"/>
        </w:rPr>
        <w:t>Steiermärkische</w:t>
      </w:r>
      <w:proofErr w:type="spellEnd"/>
      <w:r w:rsidRPr="00DC29F5">
        <w:rPr>
          <w:rFonts w:ascii="Arial" w:hAnsi="Arial" w:cs="Arial"/>
          <w:szCs w:val="28"/>
        </w:rPr>
        <w:t xml:space="preserve"> Bank d.d.  dana je zadužnica korisnika kredita.</w:t>
      </w:r>
    </w:p>
    <w:p w14:paraId="1ADE4741" w14:textId="77777777" w:rsidR="003D6B6E" w:rsidRPr="00DC29F5" w:rsidRDefault="003D6B6E" w:rsidP="003D6B6E">
      <w:pPr>
        <w:tabs>
          <w:tab w:val="left" w:pos="708"/>
        </w:tabs>
        <w:spacing w:line="360" w:lineRule="auto"/>
        <w:jc w:val="both"/>
        <w:rPr>
          <w:rFonts w:ascii="Arial" w:hAnsi="Arial" w:cs="Arial"/>
          <w:szCs w:val="28"/>
        </w:rPr>
      </w:pPr>
    </w:p>
    <w:p w14:paraId="5753CE39" w14:textId="1335F1D0" w:rsidR="005D5CF8" w:rsidRPr="00DC29F5" w:rsidRDefault="005D5CF8" w:rsidP="005D5CF8">
      <w:pPr>
        <w:tabs>
          <w:tab w:val="left" w:pos="708"/>
        </w:tabs>
        <w:spacing w:line="360" w:lineRule="auto"/>
        <w:jc w:val="both"/>
        <w:rPr>
          <w:rFonts w:ascii="Arial" w:hAnsi="Arial" w:cs="Arial"/>
          <w:szCs w:val="28"/>
        </w:rPr>
      </w:pPr>
      <w:r w:rsidRPr="00DC29F5">
        <w:rPr>
          <w:rFonts w:ascii="Arial" w:hAnsi="Arial" w:cs="Arial"/>
          <w:szCs w:val="28"/>
        </w:rPr>
        <w:t xml:space="preserve">/iii/ Kredit Erste &amp; </w:t>
      </w:r>
      <w:proofErr w:type="spellStart"/>
      <w:r w:rsidRPr="00DC29F5">
        <w:rPr>
          <w:rFonts w:ascii="Arial" w:hAnsi="Arial" w:cs="Arial"/>
          <w:szCs w:val="28"/>
        </w:rPr>
        <w:t>Steiermärkische</w:t>
      </w:r>
      <w:proofErr w:type="spellEnd"/>
      <w:r w:rsidRPr="00DC29F5">
        <w:rPr>
          <w:rFonts w:ascii="Arial" w:hAnsi="Arial" w:cs="Arial"/>
          <w:szCs w:val="28"/>
        </w:rPr>
        <w:t xml:space="preserve"> Bank d.d. - 51016015-5105566262 odobren je u 2011. godini u svrhu financiranja izgradnje i proširenje plinske mreže grada Rijeka i okolice. Sredstva su odobrena u kunama ali se na dan korištenja preračunavaju u eure. Odobrena sredstva iznose 2.654 TEUR (</w:t>
      </w:r>
      <w:r w:rsidR="002D753D">
        <w:rPr>
          <w:rFonts w:ascii="Arial" w:hAnsi="Arial" w:cs="Arial"/>
          <w:szCs w:val="28"/>
        </w:rPr>
        <w:t>izvorni</w:t>
      </w:r>
      <w:r w:rsidRPr="00DC29F5">
        <w:rPr>
          <w:rFonts w:ascii="Arial" w:hAnsi="Arial" w:cs="Arial"/>
          <w:szCs w:val="28"/>
        </w:rPr>
        <w:t xml:space="preserve"> iznos 20.000 THRK). </w:t>
      </w:r>
    </w:p>
    <w:p w14:paraId="451B499B" w14:textId="77777777" w:rsidR="005D5CF8" w:rsidRPr="00DC29F5" w:rsidRDefault="005D5CF8" w:rsidP="005D5CF8">
      <w:pPr>
        <w:tabs>
          <w:tab w:val="left" w:pos="708"/>
        </w:tabs>
        <w:spacing w:before="120" w:line="360" w:lineRule="auto"/>
        <w:jc w:val="both"/>
        <w:rPr>
          <w:rFonts w:ascii="Arial" w:hAnsi="Arial" w:cs="Arial"/>
          <w:szCs w:val="28"/>
        </w:rPr>
      </w:pPr>
      <w:r w:rsidRPr="00DC29F5">
        <w:rPr>
          <w:rFonts w:ascii="Arial" w:hAnsi="Arial" w:cs="Arial"/>
          <w:szCs w:val="28"/>
        </w:rPr>
        <w:t xml:space="preserve">Instrumenti osiguranja za kredit primljen od Erste &amp; </w:t>
      </w:r>
      <w:proofErr w:type="spellStart"/>
      <w:r w:rsidRPr="00DC29F5">
        <w:rPr>
          <w:rFonts w:ascii="Arial" w:hAnsi="Arial" w:cs="Arial"/>
          <w:szCs w:val="28"/>
        </w:rPr>
        <w:t>Steiermärkische</w:t>
      </w:r>
      <w:proofErr w:type="spellEnd"/>
      <w:r w:rsidRPr="00DC29F5">
        <w:rPr>
          <w:rFonts w:ascii="Arial" w:hAnsi="Arial" w:cs="Arial"/>
          <w:szCs w:val="28"/>
        </w:rPr>
        <w:t xml:space="preserve"> Bank d.d.  su sljedeći:</w:t>
      </w:r>
    </w:p>
    <w:p w14:paraId="15CC3D2E" w14:textId="48A32AA0" w:rsidR="005D5CF8" w:rsidRPr="00DC29F5" w:rsidRDefault="005D5CF8" w:rsidP="00557187">
      <w:pPr>
        <w:numPr>
          <w:ilvl w:val="0"/>
          <w:numId w:val="41"/>
        </w:numPr>
        <w:tabs>
          <w:tab w:val="left" w:pos="708"/>
        </w:tabs>
        <w:spacing w:before="120" w:line="360" w:lineRule="auto"/>
        <w:jc w:val="both"/>
        <w:rPr>
          <w:rFonts w:ascii="Arial" w:hAnsi="Arial" w:cs="Arial"/>
          <w:color w:val="000000"/>
          <w:szCs w:val="22"/>
          <w:lang w:eastAsia="de-DE"/>
        </w:rPr>
      </w:pPr>
      <w:r w:rsidRPr="00DC29F5">
        <w:rPr>
          <w:rFonts w:ascii="Arial" w:hAnsi="Arial" w:cs="Arial"/>
          <w:szCs w:val="28"/>
        </w:rPr>
        <w:t xml:space="preserve">2 (dvije) bjanko akceptirane mjenice Korisnika kredita s klauzulom "bez protesta" i mjeničnim očitovanjem; upis založnog prava na nekretnini upisanoj kod Općinskog suda u Rijeci, Zemljišnoknjižni odjel Rijeka u </w:t>
      </w:r>
      <w:proofErr w:type="spellStart"/>
      <w:r w:rsidRPr="00DC29F5">
        <w:rPr>
          <w:rFonts w:ascii="Arial" w:hAnsi="Arial" w:cs="Arial"/>
          <w:szCs w:val="28"/>
        </w:rPr>
        <w:t>z.k.ul</w:t>
      </w:r>
      <w:proofErr w:type="spellEnd"/>
      <w:r w:rsidRPr="00DC29F5">
        <w:rPr>
          <w:rFonts w:ascii="Arial" w:hAnsi="Arial" w:cs="Arial"/>
          <w:szCs w:val="28"/>
        </w:rPr>
        <w:t xml:space="preserve">. 5137, k.o. 999906, </w:t>
      </w:r>
      <w:proofErr w:type="spellStart"/>
      <w:r w:rsidRPr="00DC29F5">
        <w:rPr>
          <w:rFonts w:ascii="Arial" w:hAnsi="Arial" w:cs="Arial"/>
          <w:szCs w:val="28"/>
        </w:rPr>
        <w:t>Plase</w:t>
      </w:r>
      <w:proofErr w:type="spellEnd"/>
      <w:r w:rsidRPr="00DC29F5">
        <w:rPr>
          <w:rFonts w:ascii="Arial" w:hAnsi="Arial" w:cs="Arial"/>
          <w:szCs w:val="28"/>
        </w:rPr>
        <w:t>, k.č.br. 97/2, k.č.br. 97/3.</w:t>
      </w:r>
    </w:p>
    <w:p w14:paraId="590F92FF" w14:textId="41DEA77D" w:rsidR="00866685" w:rsidRPr="00DC29F5" w:rsidRDefault="00866685" w:rsidP="00866685">
      <w:pPr>
        <w:tabs>
          <w:tab w:val="left" w:pos="708"/>
        </w:tabs>
        <w:spacing w:before="240" w:line="360" w:lineRule="auto"/>
        <w:jc w:val="both"/>
        <w:rPr>
          <w:rFonts w:ascii="Arial" w:hAnsi="Arial" w:cs="Arial"/>
          <w:szCs w:val="28"/>
        </w:rPr>
      </w:pPr>
      <w:r w:rsidRPr="00DC29F5">
        <w:rPr>
          <w:rFonts w:ascii="Arial" w:hAnsi="Arial" w:cs="Arial"/>
          <w:szCs w:val="28"/>
        </w:rPr>
        <w:t xml:space="preserve">/iv/ Društvo je u 2014. godini sklopilo ugovor o dugoročnom kreditu sa Europskom bankom za obnovu i razvoj na ukupan iznos od 6.150 </w:t>
      </w:r>
      <w:r w:rsidR="00F60123" w:rsidRPr="00DC29F5">
        <w:rPr>
          <w:rFonts w:ascii="Arial" w:hAnsi="Arial" w:cs="Arial"/>
          <w:szCs w:val="28"/>
        </w:rPr>
        <w:t>TEUR</w:t>
      </w:r>
      <w:r w:rsidRPr="00DC29F5">
        <w:rPr>
          <w:rFonts w:ascii="Arial" w:hAnsi="Arial" w:cs="Arial"/>
          <w:szCs w:val="28"/>
        </w:rPr>
        <w:t xml:space="preserve"> za financiranje projekta Kampus. </w:t>
      </w:r>
    </w:p>
    <w:p w14:paraId="45871575" w14:textId="77777777" w:rsidR="00866685" w:rsidRPr="00DC29F5" w:rsidRDefault="00866685" w:rsidP="00866685">
      <w:pPr>
        <w:tabs>
          <w:tab w:val="left" w:pos="708"/>
        </w:tabs>
        <w:spacing w:before="120" w:line="360" w:lineRule="auto"/>
        <w:jc w:val="both"/>
        <w:rPr>
          <w:rFonts w:ascii="Arial" w:hAnsi="Arial" w:cs="Arial"/>
          <w:szCs w:val="28"/>
        </w:rPr>
      </w:pPr>
      <w:r w:rsidRPr="00DC29F5">
        <w:rPr>
          <w:rFonts w:ascii="Arial" w:hAnsi="Arial" w:cs="Arial"/>
          <w:szCs w:val="28"/>
        </w:rPr>
        <w:t>Instrumenti osiguranja za kredit primljen od Europske banke za obnovu i razvoj su sljedeći:</w:t>
      </w:r>
    </w:p>
    <w:p w14:paraId="6A4EF4A8" w14:textId="211968AB" w:rsidR="00866685" w:rsidRPr="00DC29F5" w:rsidRDefault="00866685" w:rsidP="00557187">
      <w:pPr>
        <w:numPr>
          <w:ilvl w:val="0"/>
          <w:numId w:val="41"/>
        </w:numPr>
        <w:tabs>
          <w:tab w:val="left" w:pos="708"/>
        </w:tabs>
        <w:spacing w:before="120" w:line="360" w:lineRule="auto"/>
        <w:jc w:val="both"/>
        <w:rPr>
          <w:rFonts w:ascii="Arial" w:hAnsi="Arial" w:cs="Arial"/>
          <w:szCs w:val="28"/>
        </w:rPr>
      </w:pPr>
      <w:r w:rsidRPr="00DC29F5">
        <w:rPr>
          <w:rFonts w:ascii="Arial" w:hAnsi="Arial" w:cs="Arial"/>
          <w:szCs w:val="28"/>
        </w:rPr>
        <w:t>ugovor o zalogu bankovnog računa, Zadužnica i Ugovor o osiguranju novčane tražbine ustupanjem tražbina po osnovi osiguranja</w:t>
      </w:r>
      <w:r w:rsidR="00B92B32" w:rsidRPr="00DC29F5">
        <w:rPr>
          <w:rFonts w:ascii="Arial" w:hAnsi="Arial" w:cs="Arial"/>
          <w:szCs w:val="28"/>
        </w:rPr>
        <w:t>.</w:t>
      </w:r>
    </w:p>
    <w:p w14:paraId="71D349BE" w14:textId="4F7B66D2" w:rsidR="006F41FE" w:rsidRPr="00DC29F5" w:rsidRDefault="006F41FE" w:rsidP="006F41FE">
      <w:pPr>
        <w:tabs>
          <w:tab w:val="left" w:pos="708"/>
        </w:tabs>
        <w:spacing w:before="240" w:line="360" w:lineRule="auto"/>
        <w:jc w:val="both"/>
        <w:rPr>
          <w:rFonts w:ascii="Arial" w:hAnsi="Arial" w:cs="Arial"/>
          <w:szCs w:val="28"/>
        </w:rPr>
      </w:pPr>
      <w:r w:rsidRPr="00DC29F5">
        <w:rPr>
          <w:rFonts w:ascii="Arial" w:hAnsi="Arial" w:cs="Arial"/>
          <w:szCs w:val="28"/>
        </w:rPr>
        <w:t xml:space="preserve">/v/ </w:t>
      </w:r>
      <w:bookmarkStart w:id="22" w:name="_Hlk133401900"/>
      <w:r w:rsidRPr="00DC29F5">
        <w:rPr>
          <w:rFonts w:ascii="Arial" w:hAnsi="Arial" w:cs="Arial"/>
          <w:szCs w:val="28"/>
        </w:rPr>
        <w:t>Obveze prema Partner banci d.d. se odnose na obveze za dugoročni kredit primljen u 2020. godini u iznosu 929 TEUR (i</w:t>
      </w:r>
      <w:r w:rsidR="002D753D">
        <w:rPr>
          <w:rFonts w:ascii="Arial" w:hAnsi="Arial" w:cs="Arial"/>
          <w:szCs w:val="28"/>
        </w:rPr>
        <w:t>zvorni</w:t>
      </w:r>
      <w:r w:rsidRPr="00DC29F5">
        <w:rPr>
          <w:rFonts w:ascii="Arial" w:hAnsi="Arial" w:cs="Arial"/>
          <w:szCs w:val="28"/>
        </w:rPr>
        <w:t xml:space="preserve"> iznos 7.000 THRK) za trajna obrtna sredstva.</w:t>
      </w:r>
    </w:p>
    <w:p w14:paraId="51C0F8AE" w14:textId="77777777" w:rsidR="006F41FE" w:rsidRPr="00DC29F5" w:rsidRDefault="006F41FE" w:rsidP="006F41FE">
      <w:pPr>
        <w:tabs>
          <w:tab w:val="left" w:pos="708"/>
        </w:tabs>
        <w:spacing w:before="120" w:line="360" w:lineRule="auto"/>
        <w:jc w:val="both"/>
        <w:rPr>
          <w:rFonts w:ascii="Arial" w:hAnsi="Arial" w:cs="Arial"/>
          <w:szCs w:val="28"/>
        </w:rPr>
      </w:pPr>
      <w:r w:rsidRPr="00DC29F5">
        <w:rPr>
          <w:rFonts w:ascii="Arial" w:hAnsi="Arial" w:cs="Arial"/>
          <w:szCs w:val="28"/>
        </w:rPr>
        <w:t>Instrumenti osiguranja za kredit primljen od Partner banke su sljedeći:</w:t>
      </w:r>
    </w:p>
    <w:p w14:paraId="73111262" w14:textId="77777777" w:rsidR="006F41FE" w:rsidRPr="00DC29F5" w:rsidRDefault="006F41FE" w:rsidP="00557187">
      <w:pPr>
        <w:numPr>
          <w:ilvl w:val="0"/>
          <w:numId w:val="41"/>
        </w:numPr>
        <w:tabs>
          <w:tab w:val="left" w:pos="708"/>
        </w:tabs>
        <w:spacing w:before="120" w:line="360" w:lineRule="auto"/>
        <w:jc w:val="both"/>
        <w:rPr>
          <w:rFonts w:ascii="Arial" w:hAnsi="Arial" w:cs="Arial"/>
          <w:szCs w:val="28"/>
        </w:rPr>
      </w:pPr>
      <w:r w:rsidRPr="00DC29F5">
        <w:rPr>
          <w:rFonts w:ascii="Arial" w:hAnsi="Arial" w:cs="Arial"/>
          <w:szCs w:val="28"/>
        </w:rPr>
        <w:t xml:space="preserve">2 (dvije) bjanko mjenice potpisane i akceptirane od strane korisnika kredita </w:t>
      </w:r>
    </w:p>
    <w:p w14:paraId="70FB3E5F" w14:textId="7ACCE27A" w:rsidR="006F41FE" w:rsidRPr="00DC29F5" w:rsidRDefault="006F41FE" w:rsidP="00557187">
      <w:pPr>
        <w:numPr>
          <w:ilvl w:val="0"/>
          <w:numId w:val="41"/>
        </w:numPr>
        <w:tabs>
          <w:tab w:val="left" w:pos="708"/>
        </w:tabs>
        <w:spacing w:line="360" w:lineRule="auto"/>
        <w:jc w:val="both"/>
        <w:rPr>
          <w:rFonts w:ascii="Arial" w:hAnsi="Arial" w:cs="Arial"/>
          <w:szCs w:val="28"/>
        </w:rPr>
      </w:pPr>
      <w:r w:rsidRPr="00DC29F5">
        <w:rPr>
          <w:rFonts w:ascii="Arial" w:hAnsi="Arial" w:cs="Arial"/>
          <w:szCs w:val="28"/>
        </w:rPr>
        <w:t>2 (dvije) zadužnice korisnika kredita</w:t>
      </w:r>
      <w:r w:rsidR="00B92B32" w:rsidRPr="00DC29F5">
        <w:rPr>
          <w:rFonts w:ascii="Arial" w:hAnsi="Arial" w:cs="Arial"/>
          <w:szCs w:val="28"/>
        </w:rPr>
        <w:t>.</w:t>
      </w:r>
    </w:p>
    <w:p w14:paraId="36D2A02C" w14:textId="77777777" w:rsidR="00D06711" w:rsidRDefault="00D06711" w:rsidP="00D06711">
      <w:pPr>
        <w:tabs>
          <w:tab w:val="left" w:pos="708"/>
        </w:tabs>
        <w:spacing w:line="360" w:lineRule="auto"/>
        <w:ind w:left="502"/>
        <w:jc w:val="both"/>
        <w:rPr>
          <w:rFonts w:ascii="Arial" w:hAnsi="Arial" w:cs="Arial"/>
          <w:szCs w:val="28"/>
        </w:rPr>
      </w:pPr>
    </w:p>
    <w:p w14:paraId="645DE189" w14:textId="77777777" w:rsidR="0006412E" w:rsidRDefault="0006412E" w:rsidP="00D06711">
      <w:pPr>
        <w:tabs>
          <w:tab w:val="left" w:pos="708"/>
        </w:tabs>
        <w:spacing w:line="360" w:lineRule="auto"/>
        <w:ind w:left="502"/>
        <w:jc w:val="both"/>
        <w:rPr>
          <w:rFonts w:ascii="Arial" w:hAnsi="Arial" w:cs="Arial"/>
          <w:szCs w:val="28"/>
        </w:rPr>
      </w:pPr>
    </w:p>
    <w:p w14:paraId="7C35FDA9" w14:textId="77777777" w:rsidR="0006412E" w:rsidRDefault="0006412E" w:rsidP="00D06711">
      <w:pPr>
        <w:tabs>
          <w:tab w:val="left" w:pos="708"/>
        </w:tabs>
        <w:spacing w:line="360" w:lineRule="auto"/>
        <w:ind w:left="502"/>
        <w:jc w:val="both"/>
        <w:rPr>
          <w:rFonts w:ascii="Arial" w:hAnsi="Arial" w:cs="Arial"/>
          <w:szCs w:val="28"/>
        </w:rPr>
      </w:pPr>
    </w:p>
    <w:p w14:paraId="092740DE" w14:textId="77777777" w:rsidR="0006412E" w:rsidRDefault="0006412E" w:rsidP="00D06711">
      <w:pPr>
        <w:tabs>
          <w:tab w:val="left" w:pos="708"/>
        </w:tabs>
        <w:spacing w:line="360" w:lineRule="auto"/>
        <w:ind w:left="502"/>
        <w:jc w:val="both"/>
        <w:rPr>
          <w:rFonts w:ascii="Arial" w:hAnsi="Arial" w:cs="Arial"/>
          <w:szCs w:val="28"/>
        </w:rPr>
      </w:pPr>
    </w:p>
    <w:p w14:paraId="2B762D72" w14:textId="77777777" w:rsidR="0006412E" w:rsidRPr="00DC29F5" w:rsidRDefault="0006412E" w:rsidP="00D06711">
      <w:pPr>
        <w:tabs>
          <w:tab w:val="left" w:pos="708"/>
        </w:tabs>
        <w:spacing w:line="360" w:lineRule="auto"/>
        <w:ind w:left="502"/>
        <w:jc w:val="both"/>
        <w:rPr>
          <w:rFonts w:ascii="Arial" w:hAnsi="Arial" w:cs="Arial"/>
          <w:szCs w:val="28"/>
        </w:rPr>
      </w:pPr>
    </w:p>
    <w:bookmarkEnd w:id="22"/>
    <w:p w14:paraId="553D32C3" w14:textId="3FF77689" w:rsidR="0006412E" w:rsidRPr="0006412E" w:rsidRDefault="0006412E" w:rsidP="0006412E">
      <w:pPr>
        <w:tabs>
          <w:tab w:val="left" w:pos="708"/>
        </w:tabs>
        <w:spacing w:after="240" w:line="360" w:lineRule="auto"/>
        <w:jc w:val="both"/>
        <w:rPr>
          <w:rFonts w:ascii="Arial" w:hAnsi="Arial" w:cs="Arial"/>
          <w:szCs w:val="28"/>
        </w:rPr>
      </w:pPr>
      <w:r w:rsidRPr="0006412E">
        <w:rPr>
          <w:rFonts w:ascii="Arial" w:hAnsi="Arial" w:cs="Arial"/>
          <w:b/>
          <w:noProof/>
          <w:color w:val="000000"/>
          <w:lang w:eastAsia="hr-HR"/>
        </w:rPr>
        <w:lastRenderedPageBreak/>
        <w:t>2</w:t>
      </w:r>
      <w:r w:rsidR="00B818F3">
        <w:rPr>
          <w:rFonts w:ascii="Arial" w:hAnsi="Arial" w:cs="Arial"/>
          <w:b/>
          <w:noProof/>
          <w:color w:val="000000"/>
          <w:lang w:eastAsia="hr-HR"/>
        </w:rPr>
        <w:t>1</w:t>
      </w:r>
      <w:r w:rsidRPr="0006412E">
        <w:rPr>
          <w:rFonts w:ascii="Arial" w:hAnsi="Arial" w:cs="Arial"/>
          <w:b/>
          <w:noProof/>
          <w:color w:val="000000"/>
          <w:lang w:eastAsia="hr-HR"/>
        </w:rPr>
        <w:t>.</w:t>
      </w:r>
      <w:r>
        <w:rPr>
          <w:rFonts w:ascii="Arial" w:hAnsi="Arial" w:cs="Arial"/>
          <w:b/>
          <w:noProof/>
          <w:color w:val="000000"/>
          <w:lang w:eastAsia="hr-HR"/>
        </w:rPr>
        <w:t xml:space="preserve"> </w:t>
      </w:r>
      <w:r w:rsidRPr="0006412E">
        <w:rPr>
          <w:rFonts w:ascii="Arial" w:hAnsi="Arial" w:cs="Arial"/>
          <w:b/>
          <w:noProof/>
          <w:color w:val="000000"/>
          <w:lang w:eastAsia="hr-HR"/>
        </w:rPr>
        <w:t>Obveze prema bankama i drugim financijskim institucijama (nastavak)</w:t>
      </w:r>
    </w:p>
    <w:p w14:paraId="6E6DF6B1" w14:textId="38963CB1" w:rsidR="00803E50" w:rsidRPr="00DC29F5" w:rsidRDefault="00803E50" w:rsidP="00803E50">
      <w:pPr>
        <w:tabs>
          <w:tab w:val="left" w:pos="708"/>
        </w:tabs>
        <w:spacing w:before="120" w:line="360" w:lineRule="auto"/>
        <w:jc w:val="both"/>
        <w:rPr>
          <w:rFonts w:ascii="Arial" w:hAnsi="Arial" w:cs="Arial"/>
          <w:szCs w:val="28"/>
        </w:rPr>
      </w:pPr>
      <w:r w:rsidRPr="00DC29F5">
        <w:rPr>
          <w:rFonts w:ascii="Arial" w:hAnsi="Arial" w:cs="Arial"/>
          <w:szCs w:val="28"/>
        </w:rPr>
        <w:t>/vi/ Društvo je tijekom 2019. godine temeljem javne nabave kupilo 13 vozila te tijekom 2022. godine 3 vozila od BKS – leasing Croatia d.o.o. Tijekom 2023. godine je novonabavljeno 13 vozila od BKS – leasing Croatia d.o.o.</w:t>
      </w:r>
    </w:p>
    <w:p w14:paraId="0B9DE003" w14:textId="77777777" w:rsidR="00803E50" w:rsidRPr="00DC29F5" w:rsidRDefault="00803E50" w:rsidP="00803E50">
      <w:pPr>
        <w:tabs>
          <w:tab w:val="left" w:pos="708"/>
        </w:tabs>
        <w:spacing w:before="120" w:line="360" w:lineRule="auto"/>
        <w:jc w:val="both"/>
        <w:rPr>
          <w:rFonts w:ascii="Arial" w:hAnsi="Arial" w:cs="Arial"/>
          <w:szCs w:val="28"/>
        </w:rPr>
      </w:pPr>
      <w:r w:rsidRPr="00DC29F5">
        <w:rPr>
          <w:rFonts w:ascii="Arial" w:hAnsi="Arial" w:cs="Arial"/>
          <w:szCs w:val="28"/>
        </w:rPr>
        <w:t>Instrument osiguranja za financijski leasing primljen od BKS – leasing Croatia d.o.o. je zadužnica primatelja leasinga.</w:t>
      </w:r>
    </w:p>
    <w:p w14:paraId="42A7825F" w14:textId="36DC90F7" w:rsidR="00803E50" w:rsidRPr="00DC29F5" w:rsidRDefault="00803E50" w:rsidP="00803E50">
      <w:pPr>
        <w:tabs>
          <w:tab w:val="left" w:pos="708"/>
        </w:tabs>
        <w:spacing w:before="240" w:line="360" w:lineRule="auto"/>
        <w:jc w:val="both"/>
        <w:rPr>
          <w:rFonts w:ascii="Arial" w:hAnsi="Arial" w:cs="Arial"/>
          <w:szCs w:val="28"/>
        </w:rPr>
      </w:pPr>
      <w:r w:rsidRPr="00DC29F5">
        <w:rPr>
          <w:rFonts w:ascii="Arial" w:hAnsi="Arial" w:cs="Arial"/>
          <w:szCs w:val="28"/>
        </w:rPr>
        <w:t xml:space="preserve">/vii/ Kredit Erste &amp; </w:t>
      </w:r>
      <w:proofErr w:type="spellStart"/>
      <w:r w:rsidRPr="00DC29F5">
        <w:rPr>
          <w:rFonts w:ascii="Arial" w:hAnsi="Arial" w:cs="Arial"/>
          <w:szCs w:val="28"/>
        </w:rPr>
        <w:t>Steiermärkische</w:t>
      </w:r>
      <w:proofErr w:type="spellEnd"/>
      <w:r w:rsidRPr="00DC29F5">
        <w:rPr>
          <w:rFonts w:ascii="Arial" w:hAnsi="Arial" w:cs="Arial"/>
          <w:szCs w:val="28"/>
        </w:rPr>
        <w:t xml:space="preserve"> Bank d.d. (broj Ugovora kredita: 5002376235) odobren u 2023. godini u svrhu financiranja obrtnih sredstava (komunalna društva ili javni sektor) u iznosu od 1.550 TEUR. </w:t>
      </w:r>
    </w:p>
    <w:p w14:paraId="39050CCE" w14:textId="18F3BADA" w:rsidR="00803E50" w:rsidRDefault="002D753D" w:rsidP="00803E50">
      <w:pPr>
        <w:tabs>
          <w:tab w:val="left" w:pos="708"/>
        </w:tabs>
        <w:spacing w:before="120" w:line="360" w:lineRule="auto"/>
        <w:jc w:val="both"/>
        <w:rPr>
          <w:rFonts w:ascii="Arial" w:hAnsi="Arial" w:cs="Arial"/>
          <w:szCs w:val="28"/>
        </w:rPr>
      </w:pPr>
      <w:r w:rsidRPr="002D753D">
        <w:rPr>
          <w:rFonts w:ascii="Arial" w:hAnsi="Arial" w:cs="Arial"/>
          <w:szCs w:val="28"/>
        </w:rPr>
        <w:t>Kao instrument osiguranja za kredit dana je zadužnica korisnika kredita.</w:t>
      </w:r>
    </w:p>
    <w:p w14:paraId="1403E71F" w14:textId="77777777" w:rsidR="002D753D" w:rsidRPr="005E7A22" w:rsidRDefault="002D753D" w:rsidP="002D753D">
      <w:pPr>
        <w:tabs>
          <w:tab w:val="left" w:pos="708"/>
        </w:tabs>
        <w:spacing w:before="240" w:line="360" w:lineRule="auto"/>
        <w:jc w:val="both"/>
        <w:rPr>
          <w:rFonts w:ascii="Arial" w:hAnsi="Arial" w:cs="Arial"/>
          <w:bCs/>
          <w:color w:val="000000"/>
          <w:szCs w:val="22"/>
          <w:lang w:eastAsia="de-DE"/>
        </w:rPr>
      </w:pPr>
      <w:r w:rsidRPr="001126DE">
        <w:rPr>
          <w:rFonts w:ascii="Arial" w:hAnsi="Arial" w:cs="Arial"/>
          <w:bCs/>
          <w:color w:val="000000"/>
          <w:lang w:eastAsia="de-DE"/>
        </w:rPr>
        <w:t xml:space="preserve">Rokovi </w:t>
      </w:r>
      <w:r w:rsidRPr="005E7A22">
        <w:rPr>
          <w:rFonts w:ascii="Arial" w:hAnsi="Arial" w:cs="Arial"/>
          <w:bCs/>
          <w:color w:val="000000"/>
          <w:lang w:eastAsia="de-DE"/>
        </w:rPr>
        <w:t>otplate dugoročnih kredita na dan 31. prosinca 202</w:t>
      </w:r>
      <w:r>
        <w:rPr>
          <w:rFonts w:ascii="Arial" w:hAnsi="Arial" w:cs="Arial"/>
          <w:bCs/>
          <w:color w:val="000000"/>
          <w:lang w:eastAsia="de-DE"/>
        </w:rPr>
        <w:t>3</w:t>
      </w:r>
      <w:r w:rsidRPr="005E7A22">
        <w:rPr>
          <w:rFonts w:ascii="Arial" w:hAnsi="Arial" w:cs="Arial"/>
          <w:bCs/>
          <w:color w:val="000000"/>
          <w:lang w:eastAsia="de-DE"/>
        </w:rPr>
        <w:t>. i 20</w:t>
      </w:r>
      <w:r>
        <w:rPr>
          <w:rFonts w:ascii="Arial" w:hAnsi="Arial" w:cs="Arial"/>
          <w:bCs/>
          <w:color w:val="000000"/>
          <w:lang w:eastAsia="de-DE"/>
        </w:rPr>
        <w:t>22</w:t>
      </w:r>
      <w:r w:rsidRPr="005E7A22">
        <w:rPr>
          <w:rFonts w:ascii="Arial" w:hAnsi="Arial" w:cs="Arial"/>
          <w:bCs/>
          <w:color w:val="000000"/>
          <w:lang w:eastAsia="de-DE"/>
        </w:rPr>
        <w:t>. su kako slijedi:</w:t>
      </w:r>
    </w:p>
    <w:tbl>
      <w:tblPr>
        <w:tblW w:w="4959" w:type="pct"/>
        <w:tblInd w:w="75" w:type="dxa"/>
        <w:tblBorders>
          <w:top w:val="double" w:sz="4" w:space="0" w:color="auto"/>
          <w:left w:val="double" w:sz="4" w:space="0" w:color="auto"/>
          <w:bottom w:val="double" w:sz="4" w:space="0" w:color="auto"/>
          <w:right w:val="double" w:sz="4" w:space="0" w:color="auto"/>
        </w:tblBorders>
        <w:tblLayout w:type="fixed"/>
        <w:tblCellMar>
          <w:left w:w="75" w:type="dxa"/>
          <w:right w:w="75" w:type="dxa"/>
        </w:tblCellMar>
        <w:tblLook w:val="04A0" w:firstRow="1" w:lastRow="0" w:firstColumn="1" w:lastColumn="0" w:noHBand="0" w:noVBand="1"/>
      </w:tblPr>
      <w:tblGrid>
        <w:gridCol w:w="3737"/>
        <w:gridCol w:w="1319"/>
        <w:gridCol w:w="1306"/>
        <w:gridCol w:w="1306"/>
        <w:gridCol w:w="1303"/>
      </w:tblGrid>
      <w:tr w:rsidR="002D753D" w:rsidRPr="005E7A22" w14:paraId="7F734EBA" w14:textId="77777777" w:rsidTr="002D6749">
        <w:trPr>
          <w:cantSplit/>
          <w:trHeight w:val="411"/>
        </w:trPr>
        <w:tc>
          <w:tcPr>
            <w:tcW w:w="2083" w:type="pct"/>
            <w:tcBorders>
              <w:top w:val="double" w:sz="4" w:space="0" w:color="auto"/>
              <w:left w:val="double" w:sz="4" w:space="0" w:color="auto"/>
              <w:bottom w:val="nil"/>
              <w:right w:val="nil"/>
            </w:tcBorders>
            <w:vAlign w:val="center"/>
          </w:tcPr>
          <w:p w14:paraId="74C65711" w14:textId="77777777" w:rsidR="002D753D" w:rsidRPr="005E7A22" w:rsidRDefault="002D753D" w:rsidP="002D6749">
            <w:pPr>
              <w:tabs>
                <w:tab w:val="left" w:pos="708"/>
              </w:tabs>
              <w:spacing w:before="40" w:after="40" w:line="220" w:lineRule="exact"/>
              <w:ind w:right="-71"/>
              <w:rPr>
                <w:rFonts w:ascii="Arial" w:hAnsi="Arial" w:cs="Arial"/>
                <w:b/>
                <w:color w:val="000000"/>
                <w:sz w:val="18"/>
                <w:szCs w:val="18"/>
                <w:lang w:eastAsia="de-DE"/>
              </w:rPr>
            </w:pPr>
          </w:p>
        </w:tc>
        <w:tc>
          <w:tcPr>
            <w:tcW w:w="735" w:type="pct"/>
            <w:tcBorders>
              <w:top w:val="double" w:sz="4" w:space="0" w:color="auto"/>
              <w:left w:val="nil"/>
              <w:bottom w:val="nil"/>
              <w:right w:val="nil"/>
            </w:tcBorders>
            <w:vAlign w:val="center"/>
            <w:hideMark/>
          </w:tcPr>
          <w:p w14:paraId="780719F6" w14:textId="77777777" w:rsidR="002D753D" w:rsidRPr="005E7A22" w:rsidRDefault="002D753D" w:rsidP="002D6749">
            <w:pPr>
              <w:widowControl w:val="0"/>
              <w:tabs>
                <w:tab w:val="left" w:pos="-1440"/>
                <w:tab w:val="left" w:pos="-720"/>
              </w:tabs>
              <w:suppressAutoHyphens/>
              <w:spacing w:before="40" w:after="40" w:line="240" w:lineRule="auto"/>
              <w:ind w:right="57"/>
              <w:jc w:val="center"/>
              <w:rPr>
                <w:rFonts w:ascii="Arial" w:hAnsi="Arial" w:cs="Arial"/>
                <w:b/>
                <w:spacing w:val="-2"/>
                <w:sz w:val="18"/>
                <w:szCs w:val="18"/>
              </w:rPr>
            </w:pPr>
            <w:r w:rsidRPr="005E7A22">
              <w:rPr>
                <w:rFonts w:ascii="Arial" w:hAnsi="Arial" w:cs="Arial"/>
                <w:b/>
                <w:spacing w:val="-2"/>
                <w:sz w:val="18"/>
                <w:szCs w:val="18"/>
              </w:rPr>
              <w:t>Kratkoročno</w:t>
            </w:r>
          </w:p>
        </w:tc>
        <w:tc>
          <w:tcPr>
            <w:tcW w:w="728" w:type="pct"/>
            <w:tcBorders>
              <w:top w:val="double" w:sz="4" w:space="0" w:color="auto"/>
              <w:left w:val="nil"/>
              <w:bottom w:val="nil"/>
              <w:right w:val="nil"/>
            </w:tcBorders>
            <w:vAlign w:val="center"/>
            <w:hideMark/>
          </w:tcPr>
          <w:p w14:paraId="437BFD0F" w14:textId="77777777" w:rsidR="002D753D" w:rsidRPr="005E7A22" w:rsidRDefault="002D753D" w:rsidP="002D6749">
            <w:pPr>
              <w:widowControl w:val="0"/>
              <w:tabs>
                <w:tab w:val="left" w:pos="-1440"/>
                <w:tab w:val="left" w:pos="-720"/>
              </w:tabs>
              <w:suppressAutoHyphens/>
              <w:spacing w:before="40" w:after="40" w:line="240" w:lineRule="auto"/>
              <w:ind w:right="57"/>
              <w:jc w:val="center"/>
              <w:rPr>
                <w:rFonts w:ascii="Arial" w:hAnsi="Arial" w:cs="Arial"/>
                <w:b/>
                <w:spacing w:val="-2"/>
                <w:sz w:val="18"/>
                <w:szCs w:val="18"/>
              </w:rPr>
            </w:pPr>
            <w:r w:rsidRPr="005E7A22">
              <w:rPr>
                <w:rFonts w:ascii="Arial" w:hAnsi="Arial" w:cs="Arial"/>
                <w:b/>
                <w:spacing w:val="-2"/>
                <w:sz w:val="18"/>
                <w:szCs w:val="18"/>
              </w:rPr>
              <w:t>Dugoročno</w:t>
            </w:r>
          </w:p>
        </w:tc>
        <w:tc>
          <w:tcPr>
            <w:tcW w:w="728" w:type="pct"/>
            <w:tcBorders>
              <w:top w:val="double" w:sz="4" w:space="0" w:color="auto"/>
              <w:left w:val="nil"/>
              <w:bottom w:val="nil"/>
              <w:right w:val="nil"/>
            </w:tcBorders>
            <w:vAlign w:val="center"/>
          </w:tcPr>
          <w:p w14:paraId="06A80AAF" w14:textId="77777777" w:rsidR="002D753D" w:rsidRPr="005E7A22" w:rsidRDefault="002D753D" w:rsidP="002D6749">
            <w:pPr>
              <w:widowControl w:val="0"/>
              <w:tabs>
                <w:tab w:val="left" w:pos="-1440"/>
                <w:tab w:val="left" w:pos="-720"/>
              </w:tabs>
              <w:suppressAutoHyphens/>
              <w:spacing w:before="40" w:after="40" w:line="240" w:lineRule="auto"/>
              <w:ind w:right="57"/>
              <w:jc w:val="center"/>
              <w:rPr>
                <w:rFonts w:ascii="Arial" w:hAnsi="Arial" w:cs="Arial"/>
                <w:b/>
                <w:spacing w:val="-2"/>
                <w:sz w:val="18"/>
                <w:szCs w:val="18"/>
              </w:rPr>
            </w:pPr>
            <w:r w:rsidRPr="005E7A22">
              <w:rPr>
                <w:rFonts w:ascii="Arial" w:hAnsi="Arial" w:cs="Arial"/>
                <w:b/>
                <w:spacing w:val="-2"/>
                <w:sz w:val="18"/>
                <w:szCs w:val="18"/>
              </w:rPr>
              <w:t>Kratkoročno</w:t>
            </w:r>
          </w:p>
        </w:tc>
        <w:tc>
          <w:tcPr>
            <w:tcW w:w="726" w:type="pct"/>
            <w:tcBorders>
              <w:top w:val="double" w:sz="4" w:space="0" w:color="auto"/>
              <w:left w:val="nil"/>
              <w:bottom w:val="nil"/>
              <w:right w:val="double" w:sz="4" w:space="0" w:color="auto"/>
            </w:tcBorders>
            <w:vAlign w:val="center"/>
          </w:tcPr>
          <w:p w14:paraId="77AE9411" w14:textId="77777777" w:rsidR="002D753D" w:rsidRPr="005E7A22" w:rsidRDefault="002D753D" w:rsidP="002D6749">
            <w:pPr>
              <w:widowControl w:val="0"/>
              <w:tabs>
                <w:tab w:val="left" w:pos="-1440"/>
                <w:tab w:val="left" w:pos="-720"/>
              </w:tabs>
              <w:suppressAutoHyphens/>
              <w:spacing w:before="40" w:after="40" w:line="240" w:lineRule="auto"/>
              <w:ind w:right="57"/>
              <w:jc w:val="center"/>
              <w:rPr>
                <w:rFonts w:ascii="Arial" w:hAnsi="Arial" w:cs="Arial"/>
                <w:b/>
                <w:spacing w:val="-2"/>
                <w:sz w:val="18"/>
                <w:szCs w:val="18"/>
              </w:rPr>
            </w:pPr>
            <w:r w:rsidRPr="005E7A22">
              <w:rPr>
                <w:rFonts w:ascii="Arial" w:hAnsi="Arial" w:cs="Arial"/>
                <w:b/>
                <w:spacing w:val="-2"/>
                <w:sz w:val="18"/>
                <w:szCs w:val="18"/>
              </w:rPr>
              <w:t>Dugoročno</w:t>
            </w:r>
          </w:p>
        </w:tc>
      </w:tr>
      <w:tr w:rsidR="002D753D" w:rsidRPr="005E7A22" w14:paraId="19084899" w14:textId="77777777" w:rsidTr="002D6749">
        <w:trPr>
          <w:cantSplit/>
          <w:trHeight w:val="314"/>
        </w:trPr>
        <w:tc>
          <w:tcPr>
            <w:tcW w:w="2083" w:type="pct"/>
            <w:tcBorders>
              <w:top w:val="nil"/>
              <w:left w:val="double" w:sz="4" w:space="0" w:color="auto"/>
              <w:bottom w:val="nil"/>
              <w:right w:val="nil"/>
            </w:tcBorders>
            <w:vAlign w:val="center"/>
          </w:tcPr>
          <w:p w14:paraId="05A02DD6" w14:textId="77777777" w:rsidR="002D753D" w:rsidRPr="005E7A22" w:rsidRDefault="002D753D" w:rsidP="002D6749">
            <w:pPr>
              <w:tabs>
                <w:tab w:val="left" w:pos="708"/>
              </w:tabs>
              <w:spacing w:before="40" w:after="40" w:line="220" w:lineRule="exact"/>
              <w:ind w:right="-71"/>
              <w:rPr>
                <w:rFonts w:ascii="Arial" w:hAnsi="Arial" w:cs="Arial"/>
                <w:b/>
                <w:color w:val="000000"/>
                <w:sz w:val="18"/>
                <w:szCs w:val="18"/>
                <w:lang w:eastAsia="de-DE"/>
              </w:rPr>
            </w:pPr>
          </w:p>
        </w:tc>
        <w:tc>
          <w:tcPr>
            <w:tcW w:w="735" w:type="pct"/>
            <w:tcBorders>
              <w:top w:val="nil"/>
              <w:left w:val="nil"/>
              <w:bottom w:val="nil"/>
              <w:right w:val="nil"/>
            </w:tcBorders>
            <w:vAlign w:val="center"/>
            <w:hideMark/>
          </w:tcPr>
          <w:p w14:paraId="6D0B0C62" w14:textId="77777777" w:rsidR="002D753D" w:rsidRPr="005E7A22" w:rsidRDefault="002D753D" w:rsidP="002D6749">
            <w:pPr>
              <w:tabs>
                <w:tab w:val="left" w:pos="708"/>
              </w:tabs>
              <w:spacing w:line="240" w:lineRule="auto"/>
              <w:ind w:left="-219"/>
              <w:jc w:val="center"/>
              <w:rPr>
                <w:rFonts w:ascii="Arial" w:hAnsi="Arial" w:cs="Arial"/>
                <w:b/>
                <w:bCs/>
                <w:sz w:val="18"/>
                <w:szCs w:val="18"/>
                <w:lang w:eastAsia="hr-BA"/>
              </w:rPr>
            </w:pPr>
            <w:r w:rsidRPr="005E7A22">
              <w:rPr>
                <w:rFonts w:ascii="Arial" w:hAnsi="Arial" w:cs="Arial"/>
                <w:b/>
                <w:bCs/>
                <w:sz w:val="18"/>
                <w:szCs w:val="18"/>
                <w:lang w:eastAsia="hr-BA"/>
              </w:rPr>
              <w:t>202</w:t>
            </w:r>
            <w:r>
              <w:rPr>
                <w:rFonts w:ascii="Arial" w:hAnsi="Arial" w:cs="Arial"/>
                <w:b/>
                <w:bCs/>
                <w:sz w:val="18"/>
                <w:szCs w:val="18"/>
                <w:lang w:eastAsia="hr-BA"/>
              </w:rPr>
              <w:t>2</w:t>
            </w:r>
            <w:r w:rsidRPr="005E7A22">
              <w:rPr>
                <w:rFonts w:ascii="Arial" w:hAnsi="Arial" w:cs="Arial"/>
                <w:b/>
                <w:bCs/>
                <w:sz w:val="18"/>
                <w:szCs w:val="18"/>
                <w:lang w:eastAsia="hr-BA"/>
              </w:rPr>
              <w:t>.</w:t>
            </w:r>
          </w:p>
        </w:tc>
        <w:tc>
          <w:tcPr>
            <w:tcW w:w="728" w:type="pct"/>
            <w:tcBorders>
              <w:top w:val="nil"/>
              <w:left w:val="nil"/>
              <w:bottom w:val="nil"/>
              <w:right w:val="nil"/>
            </w:tcBorders>
            <w:vAlign w:val="center"/>
            <w:hideMark/>
          </w:tcPr>
          <w:p w14:paraId="5BE6FACB" w14:textId="77777777" w:rsidR="002D753D" w:rsidRPr="005E7A22" w:rsidRDefault="002D753D" w:rsidP="002D6749">
            <w:pPr>
              <w:tabs>
                <w:tab w:val="left" w:pos="708"/>
              </w:tabs>
              <w:spacing w:line="240" w:lineRule="auto"/>
              <w:jc w:val="center"/>
              <w:rPr>
                <w:rFonts w:ascii="Arial" w:hAnsi="Arial" w:cs="Arial"/>
                <w:b/>
                <w:bCs/>
                <w:sz w:val="18"/>
                <w:szCs w:val="18"/>
                <w:lang w:eastAsia="hr-BA"/>
              </w:rPr>
            </w:pPr>
            <w:r w:rsidRPr="005E7A22">
              <w:rPr>
                <w:rFonts w:ascii="Arial" w:hAnsi="Arial" w:cs="Arial"/>
                <w:b/>
                <w:bCs/>
                <w:sz w:val="18"/>
                <w:szCs w:val="18"/>
                <w:lang w:eastAsia="hr-BA"/>
              </w:rPr>
              <w:t>202</w:t>
            </w:r>
            <w:r>
              <w:rPr>
                <w:rFonts w:ascii="Arial" w:hAnsi="Arial" w:cs="Arial"/>
                <w:b/>
                <w:bCs/>
                <w:sz w:val="18"/>
                <w:szCs w:val="18"/>
                <w:lang w:eastAsia="hr-BA"/>
              </w:rPr>
              <w:t>2</w:t>
            </w:r>
            <w:r w:rsidRPr="005E7A22">
              <w:rPr>
                <w:rFonts w:ascii="Arial" w:hAnsi="Arial" w:cs="Arial"/>
                <w:b/>
                <w:bCs/>
                <w:sz w:val="18"/>
                <w:szCs w:val="18"/>
                <w:lang w:eastAsia="hr-BA"/>
              </w:rPr>
              <w:t>.</w:t>
            </w:r>
          </w:p>
        </w:tc>
        <w:tc>
          <w:tcPr>
            <w:tcW w:w="728" w:type="pct"/>
            <w:tcBorders>
              <w:top w:val="nil"/>
              <w:left w:val="nil"/>
              <w:bottom w:val="nil"/>
              <w:right w:val="nil"/>
            </w:tcBorders>
            <w:vAlign w:val="center"/>
          </w:tcPr>
          <w:p w14:paraId="47302CDD" w14:textId="77777777" w:rsidR="002D753D" w:rsidRPr="005E7A22" w:rsidRDefault="002D753D" w:rsidP="002D6749">
            <w:pPr>
              <w:tabs>
                <w:tab w:val="left" w:pos="708"/>
              </w:tabs>
              <w:spacing w:line="240" w:lineRule="auto"/>
              <w:ind w:left="-219"/>
              <w:jc w:val="center"/>
              <w:rPr>
                <w:rFonts w:ascii="Arial" w:hAnsi="Arial" w:cs="Arial"/>
                <w:b/>
                <w:bCs/>
                <w:sz w:val="18"/>
                <w:szCs w:val="18"/>
                <w:lang w:eastAsia="hr-BA"/>
              </w:rPr>
            </w:pPr>
            <w:r w:rsidRPr="005E7A22">
              <w:rPr>
                <w:rFonts w:ascii="Arial" w:hAnsi="Arial" w:cs="Arial"/>
                <w:b/>
                <w:bCs/>
                <w:sz w:val="18"/>
                <w:szCs w:val="18"/>
                <w:lang w:eastAsia="hr-BA"/>
              </w:rPr>
              <w:t>202</w:t>
            </w:r>
            <w:r>
              <w:rPr>
                <w:rFonts w:ascii="Arial" w:hAnsi="Arial" w:cs="Arial"/>
                <w:b/>
                <w:bCs/>
                <w:sz w:val="18"/>
                <w:szCs w:val="18"/>
                <w:lang w:eastAsia="hr-BA"/>
              </w:rPr>
              <w:t>3</w:t>
            </w:r>
            <w:r w:rsidRPr="005E7A22">
              <w:rPr>
                <w:rFonts w:ascii="Arial" w:hAnsi="Arial" w:cs="Arial"/>
                <w:b/>
                <w:bCs/>
                <w:sz w:val="18"/>
                <w:szCs w:val="18"/>
                <w:lang w:eastAsia="hr-BA"/>
              </w:rPr>
              <w:t>.</w:t>
            </w:r>
          </w:p>
        </w:tc>
        <w:tc>
          <w:tcPr>
            <w:tcW w:w="726" w:type="pct"/>
            <w:tcBorders>
              <w:top w:val="nil"/>
              <w:left w:val="nil"/>
              <w:bottom w:val="nil"/>
              <w:right w:val="double" w:sz="4" w:space="0" w:color="auto"/>
            </w:tcBorders>
            <w:vAlign w:val="center"/>
          </w:tcPr>
          <w:p w14:paraId="1E360270" w14:textId="77777777" w:rsidR="002D753D" w:rsidRPr="005E7A22" w:rsidRDefault="002D753D" w:rsidP="002D6749">
            <w:pPr>
              <w:tabs>
                <w:tab w:val="left" w:pos="708"/>
              </w:tabs>
              <w:spacing w:line="240" w:lineRule="auto"/>
              <w:jc w:val="center"/>
              <w:rPr>
                <w:rFonts w:ascii="Arial" w:hAnsi="Arial" w:cs="Arial"/>
                <w:b/>
                <w:bCs/>
                <w:sz w:val="18"/>
                <w:szCs w:val="18"/>
                <w:lang w:eastAsia="hr-BA"/>
              </w:rPr>
            </w:pPr>
            <w:r w:rsidRPr="005E7A22">
              <w:rPr>
                <w:rFonts w:ascii="Arial" w:hAnsi="Arial" w:cs="Arial"/>
                <w:b/>
                <w:bCs/>
                <w:sz w:val="18"/>
                <w:szCs w:val="18"/>
                <w:lang w:eastAsia="hr-BA"/>
              </w:rPr>
              <w:t>202</w:t>
            </w:r>
            <w:r>
              <w:rPr>
                <w:rFonts w:ascii="Arial" w:hAnsi="Arial" w:cs="Arial"/>
                <w:b/>
                <w:bCs/>
                <w:sz w:val="18"/>
                <w:szCs w:val="18"/>
                <w:lang w:eastAsia="hr-BA"/>
              </w:rPr>
              <w:t>3</w:t>
            </w:r>
            <w:r w:rsidRPr="005E7A22">
              <w:rPr>
                <w:rFonts w:ascii="Arial" w:hAnsi="Arial" w:cs="Arial"/>
                <w:b/>
                <w:bCs/>
                <w:sz w:val="18"/>
                <w:szCs w:val="18"/>
                <w:lang w:eastAsia="hr-BA"/>
              </w:rPr>
              <w:t>.</w:t>
            </w:r>
          </w:p>
        </w:tc>
      </w:tr>
      <w:tr w:rsidR="002D753D" w:rsidRPr="005E7A22" w14:paraId="2EB1688C" w14:textId="77777777" w:rsidTr="002D6749">
        <w:trPr>
          <w:cantSplit/>
          <w:trHeight w:val="314"/>
        </w:trPr>
        <w:tc>
          <w:tcPr>
            <w:tcW w:w="2083" w:type="pct"/>
            <w:tcBorders>
              <w:top w:val="nil"/>
              <w:left w:val="double" w:sz="4" w:space="0" w:color="auto"/>
              <w:bottom w:val="single" w:sz="4" w:space="0" w:color="auto"/>
              <w:right w:val="nil"/>
            </w:tcBorders>
            <w:vAlign w:val="center"/>
          </w:tcPr>
          <w:p w14:paraId="6DD5DB1D" w14:textId="77777777" w:rsidR="002D753D" w:rsidRPr="005E7A22" w:rsidRDefault="002D753D" w:rsidP="002D6749">
            <w:pPr>
              <w:tabs>
                <w:tab w:val="left" w:pos="708"/>
              </w:tabs>
              <w:spacing w:before="40" w:after="40" w:line="220" w:lineRule="exact"/>
              <w:ind w:right="-71"/>
              <w:rPr>
                <w:rFonts w:ascii="Arial" w:hAnsi="Arial" w:cs="Arial"/>
                <w:i/>
                <w:color w:val="000000"/>
                <w:sz w:val="18"/>
                <w:szCs w:val="18"/>
                <w:lang w:eastAsia="de-DE"/>
              </w:rPr>
            </w:pPr>
          </w:p>
        </w:tc>
        <w:tc>
          <w:tcPr>
            <w:tcW w:w="735" w:type="pct"/>
            <w:tcBorders>
              <w:top w:val="nil"/>
              <w:left w:val="nil"/>
              <w:bottom w:val="single" w:sz="4" w:space="0" w:color="auto"/>
              <w:right w:val="nil"/>
            </w:tcBorders>
            <w:vAlign w:val="center"/>
            <w:hideMark/>
          </w:tcPr>
          <w:p w14:paraId="4043D6F4" w14:textId="77777777" w:rsidR="002D753D" w:rsidRPr="005E7A22" w:rsidRDefault="002D753D" w:rsidP="002D6749">
            <w:pPr>
              <w:jc w:val="center"/>
              <w:rPr>
                <w:rFonts w:ascii="Arial" w:hAnsi="Arial" w:cs="Arial"/>
              </w:rPr>
            </w:pPr>
            <w:r w:rsidRPr="005E7A22">
              <w:rPr>
                <w:rFonts w:ascii="Arial" w:hAnsi="Arial" w:cs="Arial"/>
                <w:i/>
                <w:sz w:val="18"/>
                <w:szCs w:val="18"/>
                <w:lang w:eastAsia="hr-BA"/>
              </w:rPr>
              <w:t xml:space="preserve">(u </w:t>
            </w:r>
            <w:r>
              <w:rPr>
                <w:rFonts w:ascii="Arial" w:hAnsi="Arial" w:cs="Arial"/>
                <w:i/>
                <w:sz w:val="18"/>
                <w:szCs w:val="18"/>
                <w:lang w:eastAsia="hr-BA"/>
              </w:rPr>
              <w:t>TEUR</w:t>
            </w:r>
            <w:r w:rsidRPr="005E7A22">
              <w:rPr>
                <w:rFonts w:ascii="Arial" w:hAnsi="Arial" w:cs="Arial"/>
                <w:i/>
                <w:sz w:val="18"/>
                <w:szCs w:val="18"/>
                <w:lang w:eastAsia="hr-BA"/>
              </w:rPr>
              <w:t>)</w:t>
            </w:r>
          </w:p>
        </w:tc>
        <w:tc>
          <w:tcPr>
            <w:tcW w:w="728" w:type="pct"/>
            <w:tcBorders>
              <w:top w:val="nil"/>
              <w:left w:val="nil"/>
              <w:bottom w:val="single" w:sz="4" w:space="0" w:color="auto"/>
              <w:right w:val="nil"/>
            </w:tcBorders>
            <w:vAlign w:val="center"/>
            <w:hideMark/>
          </w:tcPr>
          <w:p w14:paraId="059A2C61" w14:textId="77777777" w:rsidR="002D753D" w:rsidRPr="005E7A22" w:rsidRDefault="002D753D" w:rsidP="002D6749">
            <w:pPr>
              <w:jc w:val="center"/>
              <w:rPr>
                <w:rFonts w:ascii="Arial" w:hAnsi="Arial" w:cs="Arial"/>
              </w:rPr>
            </w:pPr>
            <w:r w:rsidRPr="005E7A22">
              <w:rPr>
                <w:rFonts w:ascii="Arial" w:hAnsi="Arial" w:cs="Arial"/>
                <w:i/>
                <w:sz w:val="18"/>
                <w:szCs w:val="18"/>
                <w:lang w:eastAsia="hr-BA"/>
              </w:rPr>
              <w:t xml:space="preserve">(u </w:t>
            </w:r>
            <w:r>
              <w:rPr>
                <w:rFonts w:ascii="Arial" w:hAnsi="Arial" w:cs="Arial"/>
                <w:i/>
                <w:sz w:val="18"/>
                <w:szCs w:val="18"/>
                <w:lang w:eastAsia="hr-BA"/>
              </w:rPr>
              <w:t>TEUR</w:t>
            </w:r>
            <w:r w:rsidRPr="005E7A22">
              <w:rPr>
                <w:rFonts w:ascii="Arial" w:hAnsi="Arial" w:cs="Arial"/>
                <w:i/>
                <w:sz w:val="18"/>
                <w:szCs w:val="18"/>
                <w:lang w:eastAsia="hr-BA"/>
              </w:rPr>
              <w:t>)</w:t>
            </w:r>
          </w:p>
        </w:tc>
        <w:tc>
          <w:tcPr>
            <w:tcW w:w="728" w:type="pct"/>
            <w:tcBorders>
              <w:top w:val="nil"/>
              <w:left w:val="nil"/>
              <w:bottom w:val="single" w:sz="4" w:space="0" w:color="auto"/>
              <w:right w:val="nil"/>
            </w:tcBorders>
            <w:vAlign w:val="center"/>
          </w:tcPr>
          <w:p w14:paraId="06A541A2" w14:textId="77777777" w:rsidR="002D753D" w:rsidRPr="005E7A22" w:rsidRDefault="002D753D" w:rsidP="002D6749">
            <w:pPr>
              <w:jc w:val="center"/>
              <w:rPr>
                <w:rFonts w:ascii="Arial" w:hAnsi="Arial" w:cs="Arial"/>
              </w:rPr>
            </w:pPr>
            <w:r w:rsidRPr="005E7A22">
              <w:rPr>
                <w:rFonts w:ascii="Arial" w:hAnsi="Arial" w:cs="Arial"/>
                <w:i/>
                <w:sz w:val="18"/>
                <w:szCs w:val="18"/>
                <w:lang w:eastAsia="hr-BA"/>
              </w:rPr>
              <w:t xml:space="preserve">(u </w:t>
            </w:r>
            <w:r>
              <w:rPr>
                <w:rFonts w:ascii="Arial" w:hAnsi="Arial" w:cs="Arial"/>
                <w:i/>
                <w:sz w:val="18"/>
                <w:szCs w:val="18"/>
                <w:lang w:eastAsia="hr-BA"/>
              </w:rPr>
              <w:t>TEUR</w:t>
            </w:r>
            <w:r w:rsidRPr="005E7A22">
              <w:rPr>
                <w:rFonts w:ascii="Arial" w:hAnsi="Arial" w:cs="Arial"/>
                <w:i/>
                <w:sz w:val="18"/>
                <w:szCs w:val="18"/>
                <w:lang w:eastAsia="hr-BA"/>
              </w:rPr>
              <w:t>)</w:t>
            </w:r>
          </w:p>
        </w:tc>
        <w:tc>
          <w:tcPr>
            <w:tcW w:w="726" w:type="pct"/>
            <w:tcBorders>
              <w:top w:val="nil"/>
              <w:left w:val="nil"/>
              <w:bottom w:val="single" w:sz="4" w:space="0" w:color="auto"/>
              <w:right w:val="double" w:sz="4" w:space="0" w:color="auto"/>
            </w:tcBorders>
            <w:vAlign w:val="center"/>
          </w:tcPr>
          <w:p w14:paraId="0CD3A6C4" w14:textId="77777777" w:rsidR="002D753D" w:rsidRPr="005E7A22" w:rsidRDefault="002D753D" w:rsidP="002D6749">
            <w:pPr>
              <w:jc w:val="center"/>
              <w:rPr>
                <w:rFonts w:ascii="Arial" w:hAnsi="Arial" w:cs="Arial"/>
              </w:rPr>
            </w:pPr>
            <w:r w:rsidRPr="005E7A22">
              <w:rPr>
                <w:rFonts w:ascii="Arial" w:hAnsi="Arial" w:cs="Arial"/>
                <w:i/>
                <w:sz w:val="18"/>
                <w:szCs w:val="18"/>
                <w:lang w:eastAsia="hr-BA"/>
              </w:rPr>
              <w:t xml:space="preserve">(u </w:t>
            </w:r>
            <w:r>
              <w:rPr>
                <w:rFonts w:ascii="Arial" w:hAnsi="Arial" w:cs="Arial"/>
                <w:i/>
                <w:sz w:val="18"/>
                <w:szCs w:val="18"/>
                <w:lang w:eastAsia="hr-BA"/>
              </w:rPr>
              <w:t>TEUR</w:t>
            </w:r>
            <w:r w:rsidRPr="005E7A22">
              <w:rPr>
                <w:rFonts w:ascii="Arial" w:hAnsi="Arial" w:cs="Arial"/>
                <w:i/>
                <w:sz w:val="18"/>
                <w:szCs w:val="18"/>
                <w:lang w:eastAsia="hr-BA"/>
              </w:rPr>
              <w:t>)</w:t>
            </w:r>
          </w:p>
        </w:tc>
      </w:tr>
      <w:tr w:rsidR="002D753D" w:rsidRPr="005E7A22" w14:paraId="379BA975" w14:textId="77777777" w:rsidTr="002D6749">
        <w:trPr>
          <w:cantSplit/>
          <w:trHeight w:val="199"/>
        </w:trPr>
        <w:tc>
          <w:tcPr>
            <w:tcW w:w="2083" w:type="pct"/>
            <w:tcBorders>
              <w:top w:val="nil"/>
              <w:left w:val="double" w:sz="4" w:space="0" w:color="auto"/>
              <w:bottom w:val="nil"/>
              <w:right w:val="nil"/>
            </w:tcBorders>
            <w:vAlign w:val="center"/>
          </w:tcPr>
          <w:p w14:paraId="6704974D" w14:textId="77777777" w:rsidR="002D753D" w:rsidRPr="005E7A22" w:rsidRDefault="002D753D" w:rsidP="002D6749">
            <w:pPr>
              <w:keepNext/>
              <w:keepLines/>
              <w:tabs>
                <w:tab w:val="left" w:pos="708"/>
              </w:tabs>
              <w:spacing w:before="40" w:after="40" w:line="240" w:lineRule="auto"/>
              <w:rPr>
                <w:rFonts w:ascii="Arial" w:hAnsi="Arial" w:cs="Arial"/>
                <w:b/>
                <w:i/>
                <w:sz w:val="18"/>
                <w:szCs w:val="18"/>
              </w:rPr>
            </w:pPr>
          </w:p>
        </w:tc>
        <w:tc>
          <w:tcPr>
            <w:tcW w:w="735" w:type="pct"/>
            <w:tcBorders>
              <w:top w:val="nil"/>
              <w:left w:val="nil"/>
              <w:bottom w:val="nil"/>
              <w:right w:val="nil"/>
            </w:tcBorders>
            <w:vAlign w:val="center"/>
          </w:tcPr>
          <w:p w14:paraId="362D5A03" w14:textId="77777777" w:rsidR="002D753D" w:rsidRPr="005E7A22" w:rsidRDefault="002D753D" w:rsidP="002D6749">
            <w:pPr>
              <w:widowControl w:val="0"/>
              <w:tabs>
                <w:tab w:val="left" w:pos="-1440"/>
                <w:tab w:val="left" w:pos="-720"/>
              </w:tabs>
              <w:suppressAutoHyphens/>
              <w:spacing w:before="40" w:after="40" w:line="240" w:lineRule="auto"/>
              <w:ind w:right="57"/>
              <w:jc w:val="right"/>
              <w:rPr>
                <w:rFonts w:ascii="Arial" w:hAnsi="Arial" w:cs="Arial"/>
                <w:i/>
                <w:spacing w:val="-2"/>
                <w:sz w:val="18"/>
                <w:szCs w:val="18"/>
              </w:rPr>
            </w:pPr>
          </w:p>
        </w:tc>
        <w:tc>
          <w:tcPr>
            <w:tcW w:w="728" w:type="pct"/>
            <w:tcBorders>
              <w:top w:val="nil"/>
              <w:left w:val="nil"/>
              <w:bottom w:val="nil"/>
              <w:right w:val="nil"/>
            </w:tcBorders>
            <w:vAlign w:val="center"/>
          </w:tcPr>
          <w:p w14:paraId="04E2F44B" w14:textId="77777777" w:rsidR="002D753D" w:rsidRPr="005E7A22" w:rsidRDefault="002D753D" w:rsidP="002D6749">
            <w:pPr>
              <w:widowControl w:val="0"/>
              <w:tabs>
                <w:tab w:val="left" w:pos="-1440"/>
                <w:tab w:val="left" w:pos="-720"/>
              </w:tabs>
              <w:suppressAutoHyphens/>
              <w:spacing w:before="40" w:after="40" w:line="240" w:lineRule="auto"/>
              <w:ind w:right="57"/>
              <w:jc w:val="right"/>
              <w:rPr>
                <w:rFonts w:ascii="Arial" w:hAnsi="Arial" w:cs="Arial"/>
                <w:i/>
                <w:spacing w:val="-2"/>
                <w:sz w:val="18"/>
                <w:szCs w:val="18"/>
              </w:rPr>
            </w:pPr>
          </w:p>
        </w:tc>
        <w:tc>
          <w:tcPr>
            <w:tcW w:w="728" w:type="pct"/>
            <w:tcBorders>
              <w:top w:val="nil"/>
              <w:left w:val="nil"/>
              <w:bottom w:val="nil"/>
              <w:right w:val="nil"/>
            </w:tcBorders>
            <w:vAlign w:val="center"/>
          </w:tcPr>
          <w:p w14:paraId="11C29480" w14:textId="77777777" w:rsidR="002D753D" w:rsidRPr="005E7A22" w:rsidRDefault="002D753D" w:rsidP="002D6749">
            <w:pPr>
              <w:widowControl w:val="0"/>
              <w:tabs>
                <w:tab w:val="left" w:pos="-1440"/>
                <w:tab w:val="left" w:pos="-720"/>
              </w:tabs>
              <w:suppressAutoHyphens/>
              <w:spacing w:before="40" w:after="40" w:line="240" w:lineRule="auto"/>
              <w:ind w:right="57"/>
              <w:jc w:val="right"/>
              <w:rPr>
                <w:rFonts w:ascii="Arial" w:hAnsi="Arial" w:cs="Arial"/>
                <w:i/>
                <w:spacing w:val="-2"/>
                <w:sz w:val="18"/>
                <w:szCs w:val="18"/>
              </w:rPr>
            </w:pPr>
          </w:p>
        </w:tc>
        <w:tc>
          <w:tcPr>
            <w:tcW w:w="726" w:type="pct"/>
            <w:tcBorders>
              <w:top w:val="nil"/>
              <w:left w:val="nil"/>
              <w:bottom w:val="nil"/>
              <w:right w:val="double" w:sz="4" w:space="0" w:color="auto"/>
            </w:tcBorders>
            <w:vAlign w:val="center"/>
          </w:tcPr>
          <w:p w14:paraId="70C7AF44" w14:textId="77777777" w:rsidR="002D753D" w:rsidRPr="005E7A22" w:rsidRDefault="002D753D" w:rsidP="002D6749">
            <w:pPr>
              <w:widowControl w:val="0"/>
              <w:tabs>
                <w:tab w:val="left" w:pos="-1440"/>
                <w:tab w:val="left" w:pos="-720"/>
              </w:tabs>
              <w:suppressAutoHyphens/>
              <w:spacing w:before="40" w:after="40" w:line="240" w:lineRule="auto"/>
              <w:ind w:right="57"/>
              <w:jc w:val="right"/>
              <w:rPr>
                <w:rFonts w:ascii="Arial" w:hAnsi="Arial" w:cs="Arial"/>
                <w:i/>
                <w:spacing w:val="-2"/>
                <w:sz w:val="18"/>
                <w:szCs w:val="18"/>
              </w:rPr>
            </w:pPr>
          </w:p>
        </w:tc>
      </w:tr>
      <w:tr w:rsidR="002D753D" w:rsidRPr="005E7A22" w14:paraId="29ED3931" w14:textId="77777777" w:rsidTr="002D6749">
        <w:trPr>
          <w:cantSplit/>
          <w:trHeight w:val="184"/>
        </w:trPr>
        <w:tc>
          <w:tcPr>
            <w:tcW w:w="2083" w:type="pct"/>
            <w:tcBorders>
              <w:top w:val="nil"/>
              <w:left w:val="double" w:sz="4" w:space="0" w:color="auto"/>
              <w:bottom w:val="nil"/>
              <w:right w:val="nil"/>
            </w:tcBorders>
            <w:vAlign w:val="center"/>
          </w:tcPr>
          <w:p w14:paraId="69C0BAC1" w14:textId="4CCE88AA" w:rsidR="002D753D" w:rsidRPr="00DD6495" w:rsidRDefault="002D753D" w:rsidP="002D6749">
            <w:pPr>
              <w:keepNext/>
              <w:keepLines/>
              <w:tabs>
                <w:tab w:val="left" w:pos="708"/>
              </w:tabs>
              <w:spacing w:before="40" w:after="40" w:line="240" w:lineRule="auto"/>
              <w:rPr>
                <w:rFonts w:ascii="Arial" w:hAnsi="Arial" w:cs="Arial"/>
                <w:b/>
                <w:i/>
                <w:sz w:val="18"/>
                <w:szCs w:val="18"/>
              </w:rPr>
            </w:pPr>
            <w:r w:rsidRPr="00DD6495">
              <w:rPr>
                <w:rFonts w:ascii="Arial" w:hAnsi="Arial" w:cs="Arial"/>
                <w:color w:val="000000"/>
                <w:sz w:val="18"/>
                <w:szCs w:val="18"/>
              </w:rPr>
              <w:t>Kredit klupski /i</w:t>
            </w:r>
            <w:r>
              <w:rPr>
                <w:rFonts w:ascii="Arial" w:hAnsi="Arial" w:cs="Arial"/>
                <w:color w:val="000000"/>
                <w:sz w:val="18"/>
                <w:szCs w:val="18"/>
              </w:rPr>
              <w:t>/</w:t>
            </w:r>
          </w:p>
        </w:tc>
        <w:tc>
          <w:tcPr>
            <w:tcW w:w="735" w:type="pct"/>
            <w:tcBorders>
              <w:top w:val="nil"/>
              <w:left w:val="nil"/>
              <w:bottom w:val="nil"/>
              <w:right w:val="nil"/>
            </w:tcBorders>
            <w:shd w:val="clear" w:color="auto" w:fill="auto"/>
            <w:vAlign w:val="center"/>
          </w:tcPr>
          <w:p w14:paraId="21C9625F" w14:textId="77777777" w:rsidR="002D753D" w:rsidRPr="005E7A22" w:rsidRDefault="002D753D" w:rsidP="002D6749">
            <w:pPr>
              <w:jc w:val="right"/>
              <w:rPr>
                <w:rFonts w:ascii="Arial" w:hAnsi="Arial" w:cs="Arial"/>
                <w:iCs/>
                <w:color w:val="000000"/>
                <w:sz w:val="18"/>
                <w:szCs w:val="18"/>
              </w:rPr>
            </w:pPr>
            <w:r>
              <w:rPr>
                <w:rFonts w:ascii="Arial" w:hAnsi="Arial" w:cs="Arial"/>
                <w:color w:val="000000"/>
                <w:sz w:val="18"/>
                <w:szCs w:val="18"/>
              </w:rPr>
              <w:t>0</w:t>
            </w:r>
          </w:p>
        </w:tc>
        <w:tc>
          <w:tcPr>
            <w:tcW w:w="728" w:type="pct"/>
            <w:tcBorders>
              <w:top w:val="nil"/>
              <w:left w:val="nil"/>
              <w:bottom w:val="nil"/>
              <w:right w:val="nil"/>
            </w:tcBorders>
            <w:shd w:val="clear" w:color="auto" w:fill="auto"/>
            <w:vAlign w:val="center"/>
          </w:tcPr>
          <w:p w14:paraId="45CF8B56" w14:textId="77777777" w:rsidR="002D753D" w:rsidRPr="005E7A22" w:rsidRDefault="002D753D" w:rsidP="002D6749">
            <w:pPr>
              <w:jc w:val="right"/>
              <w:rPr>
                <w:rFonts w:ascii="Arial" w:hAnsi="Arial" w:cs="Arial"/>
                <w:iCs/>
                <w:color w:val="000000"/>
                <w:sz w:val="18"/>
                <w:szCs w:val="18"/>
              </w:rPr>
            </w:pPr>
            <w:r>
              <w:rPr>
                <w:rFonts w:ascii="Arial" w:hAnsi="Arial" w:cs="Arial"/>
                <w:color w:val="000000"/>
                <w:sz w:val="18"/>
                <w:szCs w:val="18"/>
              </w:rPr>
              <w:t>0</w:t>
            </w:r>
          </w:p>
        </w:tc>
        <w:tc>
          <w:tcPr>
            <w:tcW w:w="728" w:type="pct"/>
            <w:tcBorders>
              <w:top w:val="nil"/>
              <w:left w:val="nil"/>
              <w:bottom w:val="nil"/>
              <w:right w:val="nil"/>
            </w:tcBorders>
            <w:shd w:val="clear" w:color="auto" w:fill="auto"/>
            <w:vAlign w:val="center"/>
          </w:tcPr>
          <w:p w14:paraId="46213E41" w14:textId="77777777" w:rsidR="002D753D" w:rsidRPr="00F56747" w:rsidRDefault="002D753D" w:rsidP="002D6749">
            <w:pPr>
              <w:jc w:val="right"/>
              <w:rPr>
                <w:rFonts w:ascii="Arial" w:hAnsi="Arial" w:cs="Arial"/>
                <w:color w:val="000000"/>
                <w:sz w:val="18"/>
                <w:szCs w:val="18"/>
              </w:rPr>
            </w:pPr>
            <w:r>
              <w:rPr>
                <w:rFonts w:ascii="Arial" w:hAnsi="Arial" w:cs="Arial"/>
                <w:color w:val="000000"/>
                <w:sz w:val="18"/>
                <w:szCs w:val="18"/>
              </w:rPr>
              <w:t>491</w:t>
            </w:r>
          </w:p>
        </w:tc>
        <w:tc>
          <w:tcPr>
            <w:tcW w:w="726" w:type="pct"/>
            <w:tcBorders>
              <w:top w:val="nil"/>
              <w:left w:val="nil"/>
              <w:bottom w:val="nil"/>
              <w:right w:val="double" w:sz="4" w:space="0" w:color="auto"/>
            </w:tcBorders>
            <w:shd w:val="clear" w:color="auto" w:fill="auto"/>
            <w:vAlign w:val="center"/>
          </w:tcPr>
          <w:p w14:paraId="045E1F8E" w14:textId="77777777" w:rsidR="002D753D" w:rsidRPr="00F56747" w:rsidRDefault="002D753D" w:rsidP="002D6749">
            <w:pPr>
              <w:jc w:val="right"/>
              <w:rPr>
                <w:rFonts w:ascii="Arial" w:hAnsi="Arial" w:cs="Arial"/>
                <w:color w:val="000000"/>
                <w:sz w:val="18"/>
                <w:szCs w:val="18"/>
              </w:rPr>
            </w:pPr>
            <w:r>
              <w:rPr>
                <w:rFonts w:ascii="Arial" w:hAnsi="Arial" w:cs="Arial"/>
                <w:color w:val="000000"/>
                <w:sz w:val="18"/>
                <w:szCs w:val="18"/>
              </w:rPr>
              <w:t>10.315</w:t>
            </w:r>
          </w:p>
        </w:tc>
      </w:tr>
      <w:tr w:rsidR="002D753D" w:rsidRPr="005E7A22" w14:paraId="44764DC5" w14:textId="77777777" w:rsidTr="002D6749">
        <w:trPr>
          <w:cantSplit/>
          <w:trHeight w:val="267"/>
        </w:trPr>
        <w:tc>
          <w:tcPr>
            <w:tcW w:w="2083" w:type="pct"/>
            <w:tcBorders>
              <w:top w:val="nil"/>
              <w:left w:val="double" w:sz="4" w:space="0" w:color="auto"/>
              <w:bottom w:val="nil"/>
              <w:right w:val="nil"/>
            </w:tcBorders>
            <w:vAlign w:val="center"/>
            <w:hideMark/>
          </w:tcPr>
          <w:p w14:paraId="0CB7E5E5" w14:textId="77777777" w:rsidR="002D753D" w:rsidRPr="005E7A22" w:rsidRDefault="002D753D" w:rsidP="002D6749">
            <w:pPr>
              <w:keepNext/>
              <w:keepLines/>
              <w:tabs>
                <w:tab w:val="left" w:pos="708"/>
              </w:tabs>
              <w:spacing w:before="40" w:after="40" w:line="240" w:lineRule="auto"/>
              <w:rPr>
                <w:rFonts w:ascii="Arial" w:hAnsi="Arial" w:cs="Arial"/>
                <w:bCs/>
                <w:sz w:val="18"/>
                <w:szCs w:val="18"/>
              </w:rPr>
            </w:pPr>
            <w:r>
              <w:rPr>
                <w:rFonts w:ascii="Arial" w:hAnsi="Arial" w:cs="Arial"/>
                <w:color w:val="000000"/>
                <w:sz w:val="18"/>
                <w:szCs w:val="18"/>
              </w:rPr>
              <w:t xml:space="preserve">Erste &amp; </w:t>
            </w:r>
            <w:proofErr w:type="spellStart"/>
            <w:r>
              <w:rPr>
                <w:rFonts w:ascii="Arial" w:hAnsi="Arial" w:cs="Arial"/>
                <w:color w:val="000000"/>
                <w:sz w:val="18"/>
                <w:szCs w:val="18"/>
              </w:rPr>
              <w:t>Steiermärkische</w:t>
            </w:r>
            <w:proofErr w:type="spellEnd"/>
            <w:r>
              <w:rPr>
                <w:rFonts w:ascii="Arial" w:hAnsi="Arial" w:cs="Arial"/>
                <w:color w:val="000000"/>
                <w:sz w:val="18"/>
                <w:szCs w:val="18"/>
              </w:rPr>
              <w:t xml:space="preserve"> Bank d.d., Rijeka /ii/</w:t>
            </w:r>
          </w:p>
        </w:tc>
        <w:tc>
          <w:tcPr>
            <w:tcW w:w="735" w:type="pct"/>
            <w:tcBorders>
              <w:top w:val="nil"/>
              <w:left w:val="nil"/>
              <w:bottom w:val="nil"/>
              <w:right w:val="nil"/>
            </w:tcBorders>
            <w:shd w:val="clear" w:color="auto" w:fill="auto"/>
            <w:vAlign w:val="center"/>
          </w:tcPr>
          <w:p w14:paraId="05FB348C" w14:textId="77777777" w:rsidR="002D753D" w:rsidRPr="005E7A22" w:rsidRDefault="002D753D" w:rsidP="002D6749">
            <w:pPr>
              <w:jc w:val="right"/>
              <w:rPr>
                <w:rFonts w:ascii="Arial" w:hAnsi="Arial" w:cs="Arial"/>
                <w:iCs/>
                <w:color w:val="000000"/>
                <w:sz w:val="18"/>
                <w:szCs w:val="18"/>
              </w:rPr>
            </w:pPr>
            <w:r>
              <w:rPr>
                <w:rFonts w:ascii="Arial" w:hAnsi="Arial" w:cs="Arial"/>
                <w:color w:val="000000"/>
                <w:sz w:val="18"/>
                <w:szCs w:val="18"/>
              </w:rPr>
              <w:t>0</w:t>
            </w:r>
          </w:p>
        </w:tc>
        <w:tc>
          <w:tcPr>
            <w:tcW w:w="728" w:type="pct"/>
            <w:tcBorders>
              <w:top w:val="nil"/>
              <w:left w:val="nil"/>
              <w:bottom w:val="nil"/>
              <w:right w:val="nil"/>
            </w:tcBorders>
            <w:shd w:val="clear" w:color="auto" w:fill="auto"/>
            <w:vAlign w:val="center"/>
          </w:tcPr>
          <w:p w14:paraId="111B94BC" w14:textId="77777777" w:rsidR="002D753D" w:rsidRPr="005E7A22" w:rsidRDefault="002D753D" w:rsidP="002D6749">
            <w:pPr>
              <w:jc w:val="right"/>
              <w:rPr>
                <w:rFonts w:ascii="Arial" w:hAnsi="Arial" w:cs="Arial"/>
                <w:iCs/>
                <w:color w:val="000000"/>
                <w:sz w:val="18"/>
                <w:szCs w:val="18"/>
              </w:rPr>
            </w:pPr>
            <w:r>
              <w:rPr>
                <w:rFonts w:ascii="Arial" w:hAnsi="Arial" w:cs="Arial"/>
                <w:color w:val="000000"/>
                <w:sz w:val="18"/>
                <w:szCs w:val="18"/>
              </w:rPr>
              <w:t>798</w:t>
            </w:r>
          </w:p>
        </w:tc>
        <w:tc>
          <w:tcPr>
            <w:tcW w:w="728" w:type="pct"/>
            <w:tcBorders>
              <w:top w:val="nil"/>
              <w:left w:val="nil"/>
              <w:bottom w:val="nil"/>
              <w:right w:val="nil"/>
            </w:tcBorders>
            <w:shd w:val="clear" w:color="auto" w:fill="auto"/>
            <w:vAlign w:val="center"/>
          </w:tcPr>
          <w:p w14:paraId="6A25BAC6" w14:textId="77777777" w:rsidR="002D753D" w:rsidRPr="00F56747" w:rsidRDefault="002D753D" w:rsidP="002D6749">
            <w:pPr>
              <w:jc w:val="right"/>
              <w:rPr>
                <w:rFonts w:ascii="Arial" w:hAnsi="Arial" w:cs="Arial"/>
                <w:color w:val="000000"/>
                <w:sz w:val="18"/>
                <w:szCs w:val="18"/>
              </w:rPr>
            </w:pPr>
            <w:r>
              <w:rPr>
                <w:rFonts w:ascii="Arial" w:hAnsi="Arial" w:cs="Arial"/>
                <w:color w:val="000000"/>
                <w:sz w:val="18"/>
                <w:szCs w:val="18"/>
              </w:rPr>
              <w:t>265</w:t>
            </w:r>
          </w:p>
        </w:tc>
        <w:tc>
          <w:tcPr>
            <w:tcW w:w="726" w:type="pct"/>
            <w:tcBorders>
              <w:top w:val="nil"/>
              <w:left w:val="nil"/>
              <w:bottom w:val="nil"/>
              <w:right w:val="double" w:sz="4" w:space="0" w:color="auto"/>
            </w:tcBorders>
            <w:shd w:val="clear" w:color="auto" w:fill="auto"/>
            <w:vAlign w:val="center"/>
          </w:tcPr>
          <w:p w14:paraId="447B2CE6" w14:textId="77777777" w:rsidR="002D753D" w:rsidRPr="00F56747" w:rsidRDefault="002D753D" w:rsidP="002D6749">
            <w:pPr>
              <w:jc w:val="right"/>
              <w:rPr>
                <w:rFonts w:ascii="Arial" w:hAnsi="Arial" w:cs="Arial"/>
                <w:color w:val="000000"/>
                <w:sz w:val="18"/>
                <w:szCs w:val="18"/>
              </w:rPr>
            </w:pPr>
            <w:r>
              <w:rPr>
                <w:rFonts w:ascii="Arial" w:hAnsi="Arial" w:cs="Arial"/>
                <w:color w:val="000000"/>
                <w:sz w:val="18"/>
                <w:szCs w:val="18"/>
              </w:rPr>
              <w:t>3.716</w:t>
            </w:r>
          </w:p>
        </w:tc>
      </w:tr>
      <w:tr w:rsidR="002D753D" w:rsidRPr="005E7A22" w14:paraId="132367E2" w14:textId="77777777" w:rsidTr="002D6749">
        <w:trPr>
          <w:cantSplit/>
          <w:trHeight w:val="267"/>
        </w:trPr>
        <w:tc>
          <w:tcPr>
            <w:tcW w:w="2083" w:type="pct"/>
            <w:tcBorders>
              <w:top w:val="nil"/>
              <w:left w:val="double" w:sz="4" w:space="0" w:color="auto"/>
              <w:bottom w:val="nil"/>
              <w:right w:val="nil"/>
            </w:tcBorders>
            <w:vAlign w:val="center"/>
          </w:tcPr>
          <w:p w14:paraId="09924CB8" w14:textId="77777777" w:rsidR="002D753D" w:rsidRPr="005E7A22" w:rsidRDefault="002D753D" w:rsidP="002D6749">
            <w:pPr>
              <w:keepNext/>
              <w:keepLines/>
              <w:tabs>
                <w:tab w:val="left" w:pos="708"/>
              </w:tabs>
              <w:spacing w:before="40" w:after="40" w:line="240" w:lineRule="auto"/>
              <w:rPr>
                <w:rFonts w:ascii="Arial" w:hAnsi="Arial" w:cs="Arial"/>
                <w:bCs/>
                <w:sz w:val="18"/>
                <w:szCs w:val="18"/>
              </w:rPr>
            </w:pPr>
            <w:r>
              <w:rPr>
                <w:rFonts w:ascii="Arial" w:hAnsi="Arial" w:cs="Arial"/>
                <w:color w:val="000000"/>
                <w:sz w:val="18"/>
                <w:szCs w:val="18"/>
              </w:rPr>
              <w:t xml:space="preserve">Erste &amp; </w:t>
            </w:r>
            <w:proofErr w:type="spellStart"/>
            <w:r>
              <w:rPr>
                <w:rFonts w:ascii="Arial" w:hAnsi="Arial" w:cs="Arial"/>
                <w:color w:val="000000"/>
                <w:sz w:val="18"/>
                <w:szCs w:val="18"/>
              </w:rPr>
              <w:t>Steiermärkische</w:t>
            </w:r>
            <w:proofErr w:type="spellEnd"/>
            <w:r>
              <w:rPr>
                <w:rFonts w:ascii="Arial" w:hAnsi="Arial" w:cs="Arial"/>
                <w:color w:val="000000"/>
                <w:sz w:val="18"/>
                <w:szCs w:val="18"/>
              </w:rPr>
              <w:t xml:space="preserve"> Bank d.d., Rijeka /iii/</w:t>
            </w:r>
          </w:p>
        </w:tc>
        <w:tc>
          <w:tcPr>
            <w:tcW w:w="735" w:type="pct"/>
            <w:tcBorders>
              <w:top w:val="nil"/>
              <w:left w:val="nil"/>
              <w:bottom w:val="nil"/>
              <w:right w:val="nil"/>
            </w:tcBorders>
            <w:shd w:val="clear" w:color="auto" w:fill="auto"/>
            <w:vAlign w:val="center"/>
          </w:tcPr>
          <w:p w14:paraId="4C95F3A1" w14:textId="77777777" w:rsidR="002D753D" w:rsidRDefault="002D753D" w:rsidP="002D6749">
            <w:pPr>
              <w:jc w:val="right"/>
              <w:rPr>
                <w:rFonts w:ascii="Arial" w:hAnsi="Arial" w:cs="Arial"/>
                <w:color w:val="000000"/>
                <w:sz w:val="18"/>
                <w:szCs w:val="18"/>
              </w:rPr>
            </w:pPr>
            <w:r>
              <w:rPr>
                <w:rFonts w:ascii="Arial" w:hAnsi="Arial" w:cs="Arial"/>
                <w:color w:val="000000"/>
                <w:sz w:val="18"/>
                <w:szCs w:val="18"/>
              </w:rPr>
              <w:t>242</w:t>
            </w:r>
          </w:p>
        </w:tc>
        <w:tc>
          <w:tcPr>
            <w:tcW w:w="728" w:type="pct"/>
            <w:tcBorders>
              <w:top w:val="nil"/>
              <w:left w:val="nil"/>
              <w:bottom w:val="nil"/>
              <w:right w:val="nil"/>
            </w:tcBorders>
            <w:shd w:val="clear" w:color="auto" w:fill="auto"/>
            <w:vAlign w:val="center"/>
          </w:tcPr>
          <w:p w14:paraId="2FB03797" w14:textId="77777777" w:rsidR="002D753D" w:rsidRDefault="002D753D" w:rsidP="002D6749">
            <w:pPr>
              <w:jc w:val="right"/>
              <w:rPr>
                <w:rFonts w:ascii="Arial" w:hAnsi="Arial" w:cs="Arial"/>
                <w:color w:val="000000"/>
                <w:sz w:val="18"/>
                <w:szCs w:val="18"/>
              </w:rPr>
            </w:pPr>
            <w:r>
              <w:rPr>
                <w:rFonts w:ascii="Arial" w:hAnsi="Arial" w:cs="Arial"/>
                <w:color w:val="000000"/>
                <w:sz w:val="18"/>
                <w:szCs w:val="18"/>
              </w:rPr>
              <w:t>727</w:t>
            </w:r>
          </w:p>
        </w:tc>
        <w:tc>
          <w:tcPr>
            <w:tcW w:w="728" w:type="pct"/>
            <w:tcBorders>
              <w:top w:val="nil"/>
              <w:left w:val="nil"/>
              <w:bottom w:val="nil"/>
              <w:right w:val="nil"/>
            </w:tcBorders>
            <w:shd w:val="clear" w:color="auto" w:fill="auto"/>
            <w:vAlign w:val="center"/>
          </w:tcPr>
          <w:p w14:paraId="16515601" w14:textId="77777777" w:rsidR="002D753D" w:rsidRPr="00F56747" w:rsidRDefault="002D753D" w:rsidP="002D6749">
            <w:pPr>
              <w:jc w:val="right"/>
              <w:rPr>
                <w:rFonts w:ascii="Arial" w:hAnsi="Arial" w:cs="Arial"/>
                <w:color w:val="000000"/>
                <w:sz w:val="18"/>
                <w:szCs w:val="18"/>
              </w:rPr>
            </w:pPr>
            <w:r>
              <w:rPr>
                <w:rFonts w:ascii="Arial" w:hAnsi="Arial" w:cs="Arial"/>
                <w:color w:val="000000"/>
                <w:sz w:val="18"/>
                <w:szCs w:val="18"/>
              </w:rPr>
              <w:t>242</w:t>
            </w:r>
          </w:p>
        </w:tc>
        <w:tc>
          <w:tcPr>
            <w:tcW w:w="726" w:type="pct"/>
            <w:tcBorders>
              <w:top w:val="nil"/>
              <w:left w:val="nil"/>
              <w:bottom w:val="nil"/>
              <w:right w:val="double" w:sz="4" w:space="0" w:color="auto"/>
            </w:tcBorders>
            <w:shd w:val="clear" w:color="auto" w:fill="auto"/>
            <w:vAlign w:val="center"/>
          </w:tcPr>
          <w:p w14:paraId="495D160A" w14:textId="77777777" w:rsidR="002D753D" w:rsidRPr="00F56747" w:rsidRDefault="002D753D" w:rsidP="002D6749">
            <w:pPr>
              <w:jc w:val="right"/>
              <w:rPr>
                <w:rFonts w:ascii="Arial" w:hAnsi="Arial" w:cs="Arial"/>
                <w:color w:val="000000"/>
                <w:sz w:val="18"/>
                <w:szCs w:val="18"/>
              </w:rPr>
            </w:pPr>
            <w:r>
              <w:rPr>
                <w:rFonts w:ascii="Arial" w:hAnsi="Arial" w:cs="Arial"/>
                <w:color w:val="000000"/>
                <w:sz w:val="18"/>
                <w:szCs w:val="18"/>
              </w:rPr>
              <w:t>485</w:t>
            </w:r>
          </w:p>
        </w:tc>
      </w:tr>
      <w:tr w:rsidR="002D753D" w:rsidRPr="005E7A22" w14:paraId="69F644E3" w14:textId="77777777" w:rsidTr="002D6749">
        <w:trPr>
          <w:cantSplit/>
          <w:trHeight w:val="267"/>
        </w:trPr>
        <w:tc>
          <w:tcPr>
            <w:tcW w:w="2083" w:type="pct"/>
            <w:tcBorders>
              <w:top w:val="nil"/>
              <w:left w:val="double" w:sz="4" w:space="0" w:color="auto"/>
              <w:bottom w:val="nil"/>
              <w:right w:val="nil"/>
            </w:tcBorders>
            <w:vAlign w:val="center"/>
          </w:tcPr>
          <w:p w14:paraId="5055124E" w14:textId="77777777" w:rsidR="002D753D" w:rsidRPr="005E7A22" w:rsidRDefault="002D753D" w:rsidP="002D6749">
            <w:pPr>
              <w:keepNext/>
              <w:keepLines/>
              <w:tabs>
                <w:tab w:val="left" w:pos="708"/>
              </w:tabs>
              <w:spacing w:before="40" w:after="40" w:line="240" w:lineRule="auto"/>
              <w:rPr>
                <w:rFonts w:ascii="Arial" w:hAnsi="Arial" w:cs="Arial"/>
                <w:bCs/>
                <w:sz w:val="18"/>
                <w:szCs w:val="18"/>
              </w:rPr>
            </w:pPr>
            <w:r>
              <w:rPr>
                <w:rFonts w:ascii="Arial" w:hAnsi="Arial" w:cs="Arial"/>
                <w:color w:val="000000"/>
                <w:sz w:val="18"/>
                <w:szCs w:val="18"/>
              </w:rPr>
              <w:t>Europska banka za obnovu i razvoj /iv/</w:t>
            </w:r>
          </w:p>
        </w:tc>
        <w:tc>
          <w:tcPr>
            <w:tcW w:w="735" w:type="pct"/>
            <w:tcBorders>
              <w:top w:val="nil"/>
              <w:left w:val="nil"/>
              <w:bottom w:val="nil"/>
              <w:right w:val="nil"/>
            </w:tcBorders>
            <w:shd w:val="clear" w:color="auto" w:fill="auto"/>
            <w:vAlign w:val="center"/>
          </w:tcPr>
          <w:p w14:paraId="6AAC25EE" w14:textId="77777777" w:rsidR="002D753D" w:rsidRDefault="002D753D" w:rsidP="002D6749">
            <w:pPr>
              <w:jc w:val="right"/>
              <w:rPr>
                <w:rFonts w:ascii="Arial" w:hAnsi="Arial" w:cs="Arial"/>
                <w:color w:val="000000"/>
                <w:sz w:val="18"/>
                <w:szCs w:val="18"/>
              </w:rPr>
            </w:pPr>
            <w:r>
              <w:rPr>
                <w:rFonts w:ascii="Arial" w:hAnsi="Arial" w:cs="Arial"/>
                <w:color w:val="000000"/>
                <w:sz w:val="18"/>
                <w:szCs w:val="18"/>
              </w:rPr>
              <w:t>285</w:t>
            </w:r>
          </w:p>
        </w:tc>
        <w:tc>
          <w:tcPr>
            <w:tcW w:w="728" w:type="pct"/>
            <w:tcBorders>
              <w:top w:val="nil"/>
              <w:left w:val="nil"/>
              <w:bottom w:val="nil"/>
              <w:right w:val="nil"/>
            </w:tcBorders>
            <w:shd w:val="clear" w:color="auto" w:fill="auto"/>
            <w:vAlign w:val="center"/>
          </w:tcPr>
          <w:p w14:paraId="6938155E" w14:textId="77777777" w:rsidR="002D753D" w:rsidRDefault="002D753D" w:rsidP="002D6749">
            <w:pPr>
              <w:jc w:val="right"/>
              <w:rPr>
                <w:rFonts w:ascii="Arial" w:hAnsi="Arial" w:cs="Arial"/>
                <w:color w:val="000000"/>
                <w:sz w:val="18"/>
                <w:szCs w:val="18"/>
              </w:rPr>
            </w:pPr>
            <w:r>
              <w:rPr>
                <w:rFonts w:ascii="Arial" w:hAnsi="Arial" w:cs="Arial"/>
                <w:color w:val="000000"/>
                <w:sz w:val="18"/>
                <w:szCs w:val="18"/>
              </w:rPr>
              <w:t>712</w:t>
            </w:r>
          </w:p>
        </w:tc>
        <w:tc>
          <w:tcPr>
            <w:tcW w:w="728" w:type="pct"/>
            <w:tcBorders>
              <w:top w:val="nil"/>
              <w:left w:val="nil"/>
              <w:bottom w:val="nil"/>
              <w:right w:val="nil"/>
            </w:tcBorders>
            <w:shd w:val="clear" w:color="auto" w:fill="auto"/>
            <w:vAlign w:val="center"/>
          </w:tcPr>
          <w:p w14:paraId="2798A54B" w14:textId="77777777" w:rsidR="002D753D" w:rsidRDefault="002D753D" w:rsidP="002D6749">
            <w:pPr>
              <w:jc w:val="right"/>
              <w:rPr>
                <w:rFonts w:ascii="Arial" w:hAnsi="Arial" w:cs="Arial"/>
                <w:color w:val="000000"/>
                <w:sz w:val="18"/>
                <w:szCs w:val="18"/>
              </w:rPr>
            </w:pPr>
            <w:r>
              <w:rPr>
                <w:rFonts w:ascii="Arial" w:hAnsi="Arial" w:cs="Arial"/>
                <w:color w:val="000000"/>
                <w:sz w:val="18"/>
                <w:szCs w:val="18"/>
              </w:rPr>
              <w:t>285</w:t>
            </w:r>
          </w:p>
        </w:tc>
        <w:tc>
          <w:tcPr>
            <w:tcW w:w="726" w:type="pct"/>
            <w:tcBorders>
              <w:top w:val="nil"/>
              <w:left w:val="nil"/>
              <w:bottom w:val="nil"/>
              <w:right w:val="double" w:sz="4" w:space="0" w:color="auto"/>
            </w:tcBorders>
            <w:shd w:val="clear" w:color="auto" w:fill="auto"/>
            <w:vAlign w:val="center"/>
          </w:tcPr>
          <w:p w14:paraId="260A0889" w14:textId="77777777" w:rsidR="002D753D" w:rsidRDefault="002D753D" w:rsidP="002D6749">
            <w:pPr>
              <w:jc w:val="right"/>
              <w:rPr>
                <w:rFonts w:ascii="Arial" w:hAnsi="Arial" w:cs="Arial"/>
                <w:color w:val="000000"/>
                <w:sz w:val="18"/>
                <w:szCs w:val="18"/>
              </w:rPr>
            </w:pPr>
            <w:r>
              <w:rPr>
                <w:rFonts w:ascii="Arial" w:hAnsi="Arial" w:cs="Arial"/>
                <w:color w:val="000000"/>
                <w:sz w:val="18"/>
                <w:szCs w:val="18"/>
              </w:rPr>
              <w:t>427</w:t>
            </w:r>
          </w:p>
        </w:tc>
      </w:tr>
      <w:tr w:rsidR="002D753D" w:rsidRPr="005E7A22" w14:paraId="649FAEBF" w14:textId="77777777" w:rsidTr="002D6749">
        <w:trPr>
          <w:cantSplit/>
          <w:trHeight w:val="267"/>
        </w:trPr>
        <w:tc>
          <w:tcPr>
            <w:tcW w:w="2083" w:type="pct"/>
            <w:tcBorders>
              <w:top w:val="nil"/>
              <w:left w:val="double" w:sz="4" w:space="0" w:color="auto"/>
              <w:bottom w:val="nil"/>
              <w:right w:val="nil"/>
            </w:tcBorders>
            <w:vAlign w:val="center"/>
          </w:tcPr>
          <w:p w14:paraId="27BD9F7E" w14:textId="77777777" w:rsidR="002D753D" w:rsidRPr="005E7A22" w:rsidRDefault="002D753D" w:rsidP="002D6749">
            <w:pPr>
              <w:keepNext/>
              <w:keepLines/>
              <w:tabs>
                <w:tab w:val="left" w:pos="708"/>
              </w:tabs>
              <w:spacing w:before="40" w:after="40" w:line="240" w:lineRule="auto"/>
              <w:rPr>
                <w:rFonts w:ascii="Arial" w:hAnsi="Arial" w:cs="Arial"/>
                <w:bCs/>
                <w:sz w:val="18"/>
                <w:szCs w:val="18"/>
              </w:rPr>
            </w:pPr>
            <w:r>
              <w:rPr>
                <w:rFonts w:ascii="Arial" w:hAnsi="Arial" w:cs="Arial"/>
                <w:color w:val="000000"/>
                <w:sz w:val="18"/>
                <w:szCs w:val="18"/>
              </w:rPr>
              <w:t>Partner banka d.d. /v/</w:t>
            </w:r>
          </w:p>
        </w:tc>
        <w:tc>
          <w:tcPr>
            <w:tcW w:w="735" w:type="pct"/>
            <w:tcBorders>
              <w:top w:val="nil"/>
              <w:left w:val="nil"/>
              <w:bottom w:val="nil"/>
              <w:right w:val="nil"/>
            </w:tcBorders>
            <w:shd w:val="clear" w:color="auto" w:fill="auto"/>
            <w:vAlign w:val="center"/>
          </w:tcPr>
          <w:p w14:paraId="309C753F" w14:textId="77777777" w:rsidR="002D753D" w:rsidRDefault="002D753D" w:rsidP="002D6749">
            <w:pPr>
              <w:jc w:val="right"/>
              <w:rPr>
                <w:rFonts w:ascii="Arial" w:hAnsi="Arial" w:cs="Arial"/>
                <w:color w:val="000000"/>
                <w:sz w:val="18"/>
                <w:szCs w:val="18"/>
              </w:rPr>
            </w:pPr>
            <w:r>
              <w:rPr>
                <w:rFonts w:ascii="Arial" w:hAnsi="Arial" w:cs="Arial"/>
                <w:color w:val="000000"/>
                <w:sz w:val="18"/>
                <w:szCs w:val="18"/>
              </w:rPr>
              <w:t>187</w:t>
            </w:r>
          </w:p>
        </w:tc>
        <w:tc>
          <w:tcPr>
            <w:tcW w:w="728" w:type="pct"/>
            <w:tcBorders>
              <w:top w:val="nil"/>
              <w:left w:val="nil"/>
              <w:bottom w:val="nil"/>
              <w:right w:val="nil"/>
            </w:tcBorders>
            <w:shd w:val="clear" w:color="auto" w:fill="auto"/>
            <w:vAlign w:val="center"/>
          </w:tcPr>
          <w:p w14:paraId="7D4ACEDF" w14:textId="77777777" w:rsidR="002D753D" w:rsidRDefault="002D753D" w:rsidP="002D6749">
            <w:pPr>
              <w:jc w:val="right"/>
              <w:rPr>
                <w:rFonts w:ascii="Arial" w:hAnsi="Arial" w:cs="Arial"/>
                <w:color w:val="000000"/>
                <w:sz w:val="18"/>
                <w:szCs w:val="18"/>
              </w:rPr>
            </w:pPr>
            <w:r>
              <w:rPr>
                <w:rFonts w:ascii="Arial" w:hAnsi="Arial" w:cs="Arial"/>
                <w:color w:val="000000"/>
                <w:sz w:val="18"/>
                <w:szCs w:val="18"/>
              </w:rPr>
              <w:t>368</w:t>
            </w:r>
          </w:p>
        </w:tc>
        <w:tc>
          <w:tcPr>
            <w:tcW w:w="728" w:type="pct"/>
            <w:tcBorders>
              <w:top w:val="nil"/>
              <w:left w:val="nil"/>
              <w:bottom w:val="nil"/>
              <w:right w:val="nil"/>
            </w:tcBorders>
            <w:shd w:val="clear" w:color="auto" w:fill="auto"/>
            <w:vAlign w:val="center"/>
          </w:tcPr>
          <w:p w14:paraId="39EF2AD0" w14:textId="77777777" w:rsidR="002D753D" w:rsidRDefault="002D753D" w:rsidP="002D6749">
            <w:pPr>
              <w:jc w:val="right"/>
              <w:rPr>
                <w:rFonts w:ascii="Arial" w:hAnsi="Arial" w:cs="Arial"/>
                <w:color w:val="000000"/>
                <w:sz w:val="18"/>
                <w:szCs w:val="18"/>
              </w:rPr>
            </w:pPr>
            <w:r>
              <w:rPr>
                <w:rFonts w:ascii="Arial" w:hAnsi="Arial" w:cs="Arial"/>
                <w:color w:val="000000"/>
                <w:sz w:val="18"/>
                <w:szCs w:val="18"/>
              </w:rPr>
              <w:t>165</w:t>
            </w:r>
          </w:p>
        </w:tc>
        <w:tc>
          <w:tcPr>
            <w:tcW w:w="726" w:type="pct"/>
            <w:tcBorders>
              <w:top w:val="nil"/>
              <w:left w:val="nil"/>
              <w:bottom w:val="nil"/>
              <w:right w:val="double" w:sz="4" w:space="0" w:color="auto"/>
            </w:tcBorders>
            <w:shd w:val="clear" w:color="auto" w:fill="auto"/>
            <w:vAlign w:val="center"/>
          </w:tcPr>
          <w:p w14:paraId="274A3353" w14:textId="77777777" w:rsidR="002D753D" w:rsidRDefault="002D753D" w:rsidP="002D6749">
            <w:pPr>
              <w:jc w:val="right"/>
              <w:rPr>
                <w:rFonts w:ascii="Arial" w:hAnsi="Arial" w:cs="Arial"/>
                <w:color w:val="000000"/>
                <w:sz w:val="18"/>
                <w:szCs w:val="18"/>
              </w:rPr>
            </w:pPr>
            <w:r>
              <w:rPr>
                <w:rFonts w:ascii="Arial" w:hAnsi="Arial" w:cs="Arial"/>
                <w:color w:val="000000"/>
                <w:sz w:val="18"/>
                <w:szCs w:val="18"/>
              </w:rPr>
              <w:t>181</w:t>
            </w:r>
          </w:p>
        </w:tc>
      </w:tr>
      <w:tr w:rsidR="002D753D" w:rsidRPr="005E7A22" w14:paraId="1D2D8A35" w14:textId="77777777" w:rsidTr="002D6749">
        <w:trPr>
          <w:cantSplit/>
          <w:trHeight w:val="267"/>
        </w:trPr>
        <w:tc>
          <w:tcPr>
            <w:tcW w:w="2083" w:type="pct"/>
            <w:tcBorders>
              <w:top w:val="nil"/>
              <w:left w:val="double" w:sz="4" w:space="0" w:color="auto"/>
              <w:bottom w:val="nil"/>
              <w:right w:val="nil"/>
            </w:tcBorders>
            <w:vAlign w:val="center"/>
            <w:hideMark/>
          </w:tcPr>
          <w:p w14:paraId="5CFFCD0C" w14:textId="77777777" w:rsidR="002D753D" w:rsidRPr="005E7A22" w:rsidRDefault="002D753D" w:rsidP="002D6749">
            <w:pPr>
              <w:keepNext/>
              <w:keepLines/>
              <w:tabs>
                <w:tab w:val="left" w:pos="708"/>
              </w:tabs>
              <w:spacing w:before="40" w:after="40" w:line="240" w:lineRule="auto"/>
              <w:rPr>
                <w:rFonts w:ascii="Arial" w:hAnsi="Arial" w:cs="Arial"/>
                <w:bCs/>
                <w:sz w:val="18"/>
                <w:szCs w:val="18"/>
              </w:rPr>
            </w:pPr>
            <w:bookmarkStart w:id="23" w:name="RANGE!B55"/>
            <w:bookmarkStart w:id="24" w:name="_Hlk133402582"/>
            <w:r>
              <w:rPr>
                <w:rFonts w:ascii="Arial" w:hAnsi="Arial" w:cs="Arial"/>
                <w:color w:val="000000"/>
                <w:sz w:val="18"/>
                <w:szCs w:val="18"/>
              </w:rPr>
              <w:t>BKS - leasing Croatia d.o.o. /vi/</w:t>
            </w:r>
            <w:bookmarkEnd w:id="23"/>
          </w:p>
        </w:tc>
        <w:tc>
          <w:tcPr>
            <w:tcW w:w="735" w:type="pct"/>
            <w:tcBorders>
              <w:top w:val="nil"/>
              <w:left w:val="nil"/>
              <w:bottom w:val="nil"/>
              <w:right w:val="nil"/>
            </w:tcBorders>
            <w:shd w:val="clear" w:color="auto" w:fill="auto"/>
            <w:vAlign w:val="center"/>
          </w:tcPr>
          <w:p w14:paraId="5C6A2245" w14:textId="77777777" w:rsidR="002D753D" w:rsidRPr="005E7A22" w:rsidRDefault="002D753D" w:rsidP="002D6749">
            <w:pPr>
              <w:jc w:val="right"/>
              <w:rPr>
                <w:rFonts w:ascii="Arial" w:hAnsi="Arial" w:cs="Arial"/>
                <w:iCs/>
                <w:color w:val="000000"/>
                <w:sz w:val="18"/>
                <w:szCs w:val="18"/>
              </w:rPr>
            </w:pPr>
            <w:r>
              <w:rPr>
                <w:rFonts w:ascii="Arial" w:hAnsi="Arial" w:cs="Arial"/>
                <w:color w:val="000000"/>
                <w:sz w:val="18"/>
                <w:szCs w:val="18"/>
              </w:rPr>
              <w:t>47</w:t>
            </w:r>
          </w:p>
        </w:tc>
        <w:tc>
          <w:tcPr>
            <w:tcW w:w="728" w:type="pct"/>
            <w:tcBorders>
              <w:top w:val="nil"/>
              <w:left w:val="nil"/>
              <w:bottom w:val="nil"/>
              <w:right w:val="nil"/>
            </w:tcBorders>
            <w:shd w:val="clear" w:color="auto" w:fill="auto"/>
            <w:vAlign w:val="center"/>
          </w:tcPr>
          <w:p w14:paraId="6EB193E5" w14:textId="77777777" w:rsidR="002D753D" w:rsidRPr="005E7A22" w:rsidRDefault="002D753D" w:rsidP="002D6749">
            <w:pPr>
              <w:jc w:val="right"/>
              <w:rPr>
                <w:rFonts w:ascii="Arial" w:hAnsi="Arial" w:cs="Arial"/>
                <w:iCs/>
                <w:color w:val="000000"/>
                <w:sz w:val="18"/>
                <w:szCs w:val="18"/>
              </w:rPr>
            </w:pPr>
            <w:r>
              <w:rPr>
                <w:rFonts w:ascii="Arial" w:hAnsi="Arial" w:cs="Arial"/>
                <w:color w:val="000000"/>
                <w:sz w:val="18"/>
                <w:szCs w:val="18"/>
              </w:rPr>
              <w:t>101</w:t>
            </w:r>
          </w:p>
        </w:tc>
        <w:tc>
          <w:tcPr>
            <w:tcW w:w="728" w:type="pct"/>
            <w:tcBorders>
              <w:top w:val="nil"/>
              <w:left w:val="nil"/>
              <w:bottom w:val="nil"/>
              <w:right w:val="nil"/>
            </w:tcBorders>
            <w:shd w:val="clear" w:color="auto" w:fill="auto"/>
            <w:vAlign w:val="center"/>
          </w:tcPr>
          <w:p w14:paraId="2D83A86F" w14:textId="77777777" w:rsidR="002D753D" w:rsidRPr="00F56747" w:rsidRDefault="002D753D" w:rsidP="002D6749">
            <w:pPr>
              <w:jc w:val="right"/>
              <w:rPr>
                <w:rFonts w:ascii="Arial" w:hAnsi="Arial" w:cs="Arial"/>
                <w:color w:val="000000"/>
                <w:sz w:val="18"/>
                <w:szCs w:val="18"/>
              </w:rPr>
            </w:pPr>
            <w:r>
              <w:rPr>
                <w:rFonts w:ascii="Arial" w:hAnsi="Arial" w:cs="Arial"/>
                <w:color w:val="000000"/>
                <w:sz w:val="18"/>
                <w:szCs w:val="18"/>
              </w:rPr>
              <w:t>84</w:t>
            </w:r>
          </w:p>
        </w:tc>
        <w:tc>
          <w:tcPr>
            <w:tcW w:w="726" w:type="pct"/>
            <w:tcBorders>
              <w:top w:val="nil"/>
              <w:left w:val="nil"/>
              <w:bottom w:val="nil"/>
              <w:right w:val="double" w:sz="4" w:space="0" w:color="auto"/>
            </w:tcBorders>
            <w:shd w:val="clear" w:color="auto" w:fill="auto"/>
            <w:vAlign w:val="center"/>
          </w:tcPr>
          <w:p w14:paraId="2EE18810" w14:textId="77777777" w:rsidR="002D753D" w:rsidRPr="00F56747" w:rsidRDefault="002D753D" w:rsidP="002D6749">
            <w:pPr>
              <w:jc w:val="right"/>
              <w:rPr>
                <w:rFonts w:ascii="Arial" w:hAnsi="Arial" w:cs="Arial"/>
                <w:color w:val="000000"/>
                <w:sz w:val="18"/>
                <w:szCs w:val="18"/>
              </w:rPr>
            </w:pPr>
            <w:r>
              <w:rPr>
                <w:rFonts w:ascii="Arial" w:hAnsi="Arial" w:cs="Arial"/>
                <w:color w:val="000000"/>
                <w:sz w:val="18"/>
                <w:szCs w:val="18"/>
              </w:rPr>
              <w:t>177</w:t>
            </w:r>
          </w:p>
        </w:tc>
      </w:tr>
      <w:tr w:rsidR="002D753D" w:rsidRPr="005E7A22" w14:paraId="5BDA372C" w14:textId="77777777" w:rsidTr="002D6749">
        <w:trPr>
          <w:cantSplit/>
          <w:trHeight w:val="267"/>
        </w:trPr>
        <w:tc>
          <w:tcPr>
            <w:tcW w:w="2083" w:type="pct"/>
            <w:tcBorders>
              <w:top w:val="nil"/>
              <w:left w:val="double" w:sz="4" w:space="0" w:color="auto"/>
              <w:bottom w:val="nil"/>
              <w:right w:val="nil"/>
            </w:tcBorders>
            <w:vAlign w:val="center"/>
          </w:tcPr>
          <w:p w14:paraId="771BD629" w14:textId="77777777" w:rsidR="002D753D" w:rsidRPr="005E7A22" w:rsidRDefault="002D753D" w:rsidP="002D6749">
            <w:pPr>
              <w:keepNext/>
              <w:keepLines/>
              <w:tabs>
                <w:tab w:val="left" w:pos="708"/>
              </w:tabs>
              <w:spacing w:before="40" w:after="40" w:line="240" w:lineRule="auto"/>
              <w:rPr>
                <w:rFonts w:ascii="Arial" w:hAnsi="Arial" w:cs="Arial"/>
                <w:bCs/>
                <w:sz w:val="18"/>
                <w:szCs w:val="18"/>
              </w:rPr>
            </w:pPr>
            <w:r>
              <w:rPr>
                <w:rFonts w:ascii="Arial" w:hAnsi="Arial" w:cs="Arial"/>
                <w:color w:val="000000"/>
                <w:sz w:val="18"/>
                <w:szCs w:val="18"/>
              </w:rPr>
              <w:t>Karlovačka banka d.d., Karlovac /i/</w:t>
            </w:r>
          </w:p>
        </w:tc>
        <w:tc>
          <w:tcPr>
            <w:tcW w:w="735" w:type="pct"/>
            <w:tcBorders>
              <w:top w:val="nil"/>
              <w:left w:val="nil"/>
              <w:bottom w:val="nil"/>
              <w:right w:val="nil"/>
            </w:tcBorders>
            <w:shd w:val="clear" w:color="auto" w:fill="auto"/>
            <w:vAlign w:val="center"/>
          </w:tcPr>
          <w:p w14:paraId="01F3EAF8" w14:textId="77777777" w:rsidR="002D753D" w:rsidRPr="005E7A22" w:rsidRDefault="002D753D" w:rsidP="002D6749">
            <w:pPr>
              <w:jc w:val="right"/>
              <w:rPr>
                <w:rFonts w:ascii="Arial" w:hAnsi="Arial" w:cs="Arial"/>
                <w:iCs/>
                <w:color w:val="000000"/>
                <w:sz w:val="18"/>
                <w:szCs w:val="18"/>
              </w:rPr>
            </w:pPr>
            <w:r>
              <w:rPr>
                <w:rFonts w:ascii="Arial" w:hAnsi="Arial" w:cs="Arial"/>
                <w:color w:val="000000"/>
                <w:sz w:val="18"/>
                <w:szCs w:val="18"/>
              </w:rPr>
              <w:t>302</w:t>
            </w:r>
          </w:p>
        </w:tc>
        <w:tc>
          <w:tcPr>
            <w:tcW w:w="728" w:type="pct"/>
            <w:tcBorders>
              <w:top w:val="nil"/>
              <w:left w:val="nil"/>
              <w:bottom w:val="nil"/>
              <w:right w:val="nil"/>
            </w:tcBorders>
            <w:shd w:val="clear" w:color="auto" w:fill="auto"/>
            <w:vAlign w:val="center"/>
          </w:tcPr>
          <w:p w14:paraId="0589DA2E" w14:textId="77777777" w:rsidR="002D753D" w:rsidRPr="005E7A22" w:rsidRDefault="002D753D" w:rsidP="002D6749">
            <w:pPr>
              <w:jc w:val="right"/>
              <w:rPr>
                <w:rFonts w:ascii="Arial" w:hAnsi="Arial" w:cs="Arial"/>
                <w:iCs/>
                <w:color w:val="000000"/>
                <w:sz w:val="18"/>
                <w:szCs w:val="18"/>
              </w:rPr>
            </w:pPr>
            <w:r>
              <w:rPr>
                <w:rFonts w:ascii="Arial" w:hAnsi="Arial" w:cs="Arial"/>
                <w:color w:val="000000"/>
                <w:sz w:val="18"/>
                <w:szCs w:val="18"/>
              </w:rPr>
              <w:t>2.358</w:t>
            </w:r>
          </w:p>
        </w:tc>
        <w:tc>
          <w:tcPr>
            <w:tcW w:w="728" w:type="pct"/>
            <w:tcBorders>
              <w:top w:val="nil"/>
              <w:left w:val="nil"/>
              <w:bottom w:val="nil"/>
              <w:right w:val="nil"/>
            </w:tcBorders>
            <w:shd w:val="clear" w:color="auto" w:fill="auto"/>
            <w:vAlign w:val="center"/>
          </w:tcPr>
          <w:p w14:paraId="1483BF07" w14:textId="77777777" w:rsidR="002D753D" w:rsidRPr="00F56747" w:rsidRDefault="002D753D" w:rsidP="002D6749">
            <w:pPr>
              <w:jc w:val="right"/>
              <w:rPr>
                <w:rFonts w:ascii="Arial" w:hAnsi="Arial" w:cs="Arial"/>
                <w:color w:val="000000"/>
                <w:sz w:val="18"/>
                <w:szCs w:val="18"/>
              </w:rPr>
            </w:pPr>
            <w:r>
              <w:rPr>
                <w:rFonts w:ascii="Arial" w:hAnsi="Arial" w:cs="Arial"/>
                <w:color w:val="000000"/>
                <w:sz w:val="18"/>
                <w:szCs w:val="18"/>
              </w:rPr>
              <w:t>0</w:t>
            </w:r>
          </w:p>
        </w:tc>
        <w:tc>
          <w:tcPr>
            <w:tcW w:w="726" w:type="pct"/>
            <w:tcBorders>
              <w:top w:val="nil"/>
              <w:left w:val="nil"/>
              <w:bottom w:val="nil"/>
              <w:right w:val="double" w:sz="4" w:space="0" w:color="auto"/>
            </w:tcBorders>
            <w:shd w:val="clear" w:color="auto" w:fill="auto"/>
            <w:vAlign w:val="center"/>
          </w:tcPr>
          <w:p w14:paraId="1D442F60" w14:textId="77777777" w:rsidR="002D753D" w:rsidRPr="00F56747" w:rsidRDefault="002D753D" w:rsidP="002D6749">
            <w:pPr>
              <w:jc w:val="right"/>
              <w:rPr>
                <w:rFonts w:ascii="Arial" w:hAnsi="Arial" w:cs="Arial"/>
                <w:color w:val="000000"/>
                <w:sz w:val="18"/>
                <w:szCs w:val="18"/>
              </w:rPr>
            </w:pPr>
            <w:r>
              <w:rPr>
                <w:rFonts w:ascii="Arial" w:hAnsi="Arial" w:cs="Arial"/>
                <w:color w:val="000000"/>
                <w:sz w:val="18"/>
                <w:szCs w:val="18"/>
              </w:rPr>
              <w:t>0</w:t>
            </w:r>
          </w:p>
        </w:tc>
      </w:tr>
      <w:tr w:rsidR="002D753D" w:rsidRPr="005E7A22" w14:paraId="51411A37" w14:textId="77777777" w:rsidTr="002D6749">
        <w:trPr>
          <w:cantSplit/>
          <w:trHeight w:val="267"/>
        </w:trPr>
        <w:tc>
          <w:tcPr>
            <w:tcW w:w="2083" w:type="pct"/>
            <w:tcBorders>
              <w:top w:val="nil"/>
              <w:left w:val="double" w:sz="4" w:space="0" w:color="auto"/>
              <w:bottom w:val="nil"/>
              <w:right w:val="nil"/>
            </w:tcBorders>
            <w:shd w:val="clear" w:color="auto" w:fill="auto"/>
            <w:vAlign w:val="center"/>
            <w:hideMark/>
          </w:tcPr>
          <w:p w14:paraId="5D838B81" w14:textId="77777777" w:rsidR="002D753D" w:rsidRPr="005E7A22" w:rsidRDefault="002D753D" w:rsidP="002D6749">
            <w:pPr>
              <w:keepNext/>
              <w:keepLines/>
              <w:tabs>
                <w:tab w:val="left" w:pos="708"/>
              </w:tabs>
              <w:spacing w:before="40" w:after="40" w:line="240" w:lineRule="auto"/>
              <w:rPr>
                <w:rFonts w:ascii="Arial" w:hAnsi="Arial" w:cs="Arial"/>
                <w:bCs/>
                <w:sz w:val="18"/>
                <w:szCs w:val="18"/>
              </w:rPr>
            </w:pPr>
            <w:r>
              <w:rPr>
                <w:rFonts w:ascii="Arial" w:hAnsi="Arial" w:cs="Arial"/>
                <w:color w:val="000000"/>
                <w:sz w:val="18"/>
                <w:szCs w:val="18"/>
              </w:rPr>
              <w:t>Zagrebačka banka d.d., Zagreb /i/</w:t>
            </w:r>
          </w:p>
        </w:tc>
        <w:tc>
          <w:tcPr>
            <w:tcW w:w="735" w:type="pct"/>
            <w:tcBorders>
              <w:top w:val="nil"/>
              <w:left w:val="nil"/>
              <w:bottom w:val="nil"/>
              <w:right w:val="nil"/>
            </w:tcBorders>
            <w:shd w:val="clear" w:color="auto" w:fill="auto"/>
            <w:vAlign w:val="center"/>
          </w:tcPr>
          <w:p w14:paraId="1A8BC768" w14:textId="77777777" w:rsidR="002D753D" w:rsidRPr="005E7A22" w:rsidRDefault="002D753D" w:rsidP="002D6749">
            <w:pPr>
              <w:jc w:val="right"/>
              <w:rPr>
                <w:rFonts w:ascii="Arial" w:hAnsi="Arial" w:cs="Arial"/>
                <w:iCs/>
                <w:color w:val="000000"/>
                <w:sz w:val="18"/>
                <w:szCs w:val="18"/>
              </w:rPr>
            </w:pPr>
            <w:r>
              <w:rPr>
                <w:rFonts w:ascii="Arial" w:hAnsi="Arial" w:cs="Arial"/>
                <w:color w:val="000000"/>
                <w:sz w:val="18"/>
                <w:szCs w:val="18"/>
              </w:rPr>
              <w:t>354</w:t>
            </w:r>
          </w:p>
        </w:tc>
        <w:tc>
          <w:tcPr>
            <w:tcW w:w="728" w:type="pct"/>
            <w:tcBorders>
              <w:top w:val="nil"/>
              <w:left w:val="nil"/>
              <w:bottom w:val="nil"/>
              <w:right w:val="nil"/>
            </w:tcBorders>
            <w:shd w:val="clear" w:color="auto" w:fill="auto"/>
            <w:vAlign w:val="center"/>
          </w:tcPr>
          <w:p w14:paraId="7F6D97B3" w14:textId="77777777" w:rsidR="002D753D" w:rsidRPr="005E7A22" w:rsidRDefault="002D753D" w:rsidP="002D6749">
            <w:pPr>
              <w:jc w:val="right"/>
              <w:rPr>
                <w:rFonts w:ascii="Arial" w:hAnsi="Arial" w:cs="Arial"/>
                <w:iCs/>
                <w:color w:val="000000"/>
                <w:sz w:val="18"/>
                <w:szCs w:val="18"/>
              </w:rPr>
            </w:pPr>
            <w:r>
              <w:rPr>
                <w:rFonts w:ascii="Arial" w:hAnsi="Arial" w:cs="Arial"/>
                <w:color w:val="000000"/>
                <w:sz w:val="18"/>
                <w:szCs w:val="18"/>
              </w:rPr>
              <w:t>973</w:t>
            </w:r>
          </w:p>
        </w:tc>
        <w:tc>
          <w:tcPr>
            <w:tcW w:w="728" w:type="pct"/>
            <w:tcBorders>
              <w:top w:val="nil"/>
              <w:left w:val="nil"/>
              <w:bottom w:val="nil"/>
              <w:right w:val="nil"/>
            </w:tcBorders>
            <w:shd w:val="clear" w:color="auto" w:fill="auto"/>
            <w:vAlign w:val="center"/>
          </w:tcPr>
          <w:p w14:paraId="2A61B3B3" w14:textId="77777777" w:rsidR="002D753D" w:rsidRPr="00F56747" w:rsidRDefault="002D753D" w:rsidP="002D6749">
            <w:pPr>
              <w:jc w:val="right"/>
              <w:rPr>
                <w:rFonts w:ascii="Arial" w:hAnsi="Arial" w:cs="Arial"/>
                <w:color w:val="000000"/>
                <w:sz w:val="18"/>
                <w:szCs w:val="18"/>
              </w:rPr>
            </w:pPr>
            <w:r>
              <w:rPr>
                <w:rFonts w:ascii="Arial" w:hAnsi="Arial" w:cs="Arial"/>
                <w:color w:val="000000"/>
                <w:sz w:val="18"/>
                <w:szCs w:val="18"/>
              </w:rPr>
              <w:t>0</w:t>
            </w:r>
          </w:p>
        </w:tc>
        <w:tc>
          <w:tcPr>
            <w:tcW w:w="726" w:type="pct"/>
            <w:tcBorders>
              <w:top w:val="nil"/>
              <w:left w:val="nil"/>
              <w:bottom w:val="nil"/>
              <w:right w:val="double" w:sz="4" w:space="0" w:color="auto"/>
            </w:tcBorders>
            <w:shd w:val="clear" w:color="auto" w:fill="auto"/>
            <w:vAlign w:val="center"/>
          </w:tcPr>
          <w:p w14:paraId="0137B5AB" w14:textId="77777777" w:rsidR="002D753D" w:rsidRPr="00F56747" w:rsidRDefault="002D753D" w:rsidP="002D6749">
            <w:pPr>
              <w:jc w:val="right"/>
              <w:rPr>
                <w:rFonts w:ascii="Arial" w:hAnsi="Arial" w:cs="Arial"/>
                <w:color w:val="000000"/>
                <w:sz w:val="18"/>
                <w:szCs w:val="18"/>
              </w:rPr>
            </w:pPr>
            <w:r>
              <w:rPr>
                <w:rFonts w:ascii="Arial" w:hAnsi="Arial" w:cs="Arial"/>
                <w:color w:val="000000"/>
                <w:sz w:val="18"/>
                <w:szCs w:val="18"/>
              </w:rPr>
              <w:t>0</w:t>
            </w:r>
          </w:p>
        </w:tc>
      </w:tr>
      <w:tr w:rsidR="002D753D" w:rsidRPr="005E7A22" w14:paraId="209C5E3B" w14:textId="77777777" w:rsidTr="002D6749">
        <w:trPr>
          <w:cantSplit/>
          <w:trHeight w:val="267"/>
        </w:trPr>
        <w:tc>
          <w:tcPr>
            <w:tcW w:w="2083" w:type="pct"/>
            <w:tcBorders>
              <w:top w:val="nil"/>
              <w:left w:val="double" w:sz="4" w:space="0" w:color="auto"/>
              <w:bottom w:val="nil"/>
              <w:right w:val="nil"/>
            </w:tcBorders>
            <w:vAlign w:val="center"/>
            <w:hideMark/>
          </w:tcPr>
          <w:p w14:paraId="4997998E" w14:textId="77777777" w:rsidR="002D753D" w:rsidRPr="005E7A22" w:rsidRDefault="002D753D" w:rsidP="002D6749">
            <w:pPr>
              <w:keepNext/>
              <w:keepLines/>
              <w:tabs>
                <w:tab w:val="left" w:pos="708"/>
              </w:tabs>
              <w:spacing w:before="40" w:after="40" w:line="240" w:lineRule="auto"/>
              <w:rPr>
                <w:rFonts w:ascii="Arial" w:hAnsi="Arial" w:cs="Arial"/>
                <w:bCs/>
                <w:sz w:val="18"/>
                <w:szCs w:val="18"/>
              </w:rPr>
            </w:pPr>
            <w:r>
              <w:rPr>
                <w:rFonts w:ascii="Arial" w:hAnsi="Arial" w:cs="Arial"/>
                <w:color w:val="000000"/>
                <w:sz w:val="18"/>
                <w:szCs w:val="18"/>
              </w:rPr>
              <w:t>Zagrebačka Banka d.d., Zagreb /i/</w:t>
            </w:r>
          </w:p>
        </w:tc>
        <w:tc>
          <w:tcPr>
            <w:tcW w:w="735" w:type="pct"/>
            <w:tcBorders>
              <w:top w:val="nil"/>
              <w:left w:val="nil"/>
              <w:bottom w:val="nil"/>
              <w:right w:val="nil"/>
            </w:tcBorders>
            <w:shd w:val="clear" w:color="auto" w:fill="auto"/>
            <w:vAlign w:val="center"/>
          </w:tcPr>
          <w:p w14:paraId="57EABF44" w14:textId="77777777" w:rsidR="002D753D" w:rsidRPr="005E7A22" w:rsidRDefault="002D753D" w:rsidP="002D6749">
            <w:pPr>
              <w:jc w:val="right"/>
              <w:rPr>
                <w:rFonts w:ascii="Arial" w:hAnsi="Arial" w:cs="Arial"/>
                <w:iCs/>
                <w:color w:val="000000"/>
                <w:sz w:val="18"/>
                <w:szCs w:val="18"/>
              </w:rPr>
            </w:pPr>
            <w:r>
              <w:rPr>
                <w:rFonts w:ascii="Arial" w:hAnsi="Arial" w:cs="Arial"/>
                <w:color w:val="000000"/>
                <w:sz w:val="18"/>
                <w:szCs w:val="18"/>
              </w:rPr>
              <w:t>570</w:t>
            </w:r>
          </w:p>
        </w:tc>
        <w:tc>
          <w:tcPr>
            <w:tcW w:w="728" w:type="pct"/>
            <w:tcBorders>
              <w:top w:val="nil"/>
              <w:left w:val="nil"/>
              <w:bottom w:val="nil"/>
              <w:right w:val="nil"/>
            </w:tcBorders>
            <w:shd w:val="clear" w:color="auto" w:fill="auto"/>
            <w:vAlign w:val="center"/>
          </w:tcPr>
          <w:p w14:paraId="63B87602" w14:textId="77777777" w:rsidR="002D753D" w:rsidRPr="005E7A22" w:rsidRDefault="002D753D" w:rsidP="002D6749">
            <w:pPr>
              <w:jc w:val="right"/>
              <w:rPr>
                <w:rFonts w:ascii="Arial" w:hAnsi="Arial" w:cs="Arial"/>
                <w:iCs/>
                <w:color w:val="000000"/>
                <w:sz w:val="18"/>
                <w:szCs w:val="18"/>
              </w:rPr>
            </w:pPr>
            <w:r>
              <w:rPr>
                <w:rFonts w:ascii="Arial" w:hAnsi="Arial" w:cs="Arial"/>
                <w:color w:val="000000"/>
                <w:sz w:val="18"/>
                <w:szCs w:val="18"/>
              </w:rPr>
              <w:t>570</w:t>
            </w:r>
          </w:p>
        </w:tc>
        <w:tc>
          <w:tcPr>
            <w:tcW w:w="728" w:type="pct"/>
            <w:tcBorders>
              <w:top w:val="nil"/>
              <w:left w:val="nil"/>
              <w:bottom w:val="nil"/>
              <w:right w:val="nil"/>
            </w:tcBorders>
            <w:shd w:val="clear" w:color="auto" w:fill="auto"/>
            <w:vAlign w:val="center"/>
          </w:tcPr>
          <w:p w14:paraId="3694108E" w14:textId="77777777" w:rsidR="002D753D" w:rsidRPr="00F56747" w:rsidRDefault="002D753D" w:rsidP="002D6749">
            <w:pPr>
              <w:jc w:val="right"/>
              <w:rPr>
                <w:rFonts w:ascii="Arial" w:hAnsi="Arial" w:cs="Arial"/>
                <w:color w:val="000000"/>
                <w:sz w:val="18"/>
                <w:szCs w:val="18"/>
              </w:rPr>
            </w:pPr>
            <w:r>
              <w:rPr>
                <w:rFonts w:ascii="Arial" w:hAnsi="Arial" w:cs="Arial"/>
                <w:color w:val="000000"/>
                <w:sz w:val="18"/>
                <w:szCs w:val="18"/>
              </w:rPr>
              <w:t>0</w:t>
            </w:r>
          </w:p>
        </w:tc>
        <w:tc>
          <w:tcPr>
            <w:tcW w:w="726" w:type="pct"/>
            <w:tcBorders>
              <w:top w:val="nil"/>
              <w:left w:val="nil"/>
              <w:bottom w:val="nil"/>
              <w:right w:val="double" w:sz="4" w:space="0" w:color="auto"/>
            </w:tcBorders>
            <w:shd w:val="clear" w:color="auto" w:fill="auto"/>
            <w:vAlign w:val="center"/>
          </w:tcPr>
          <w:p w14:paraId="694BEBA7" w14:textId="77777777" w:rsidR="002D753D" w:rsidRPr="00F56747" w:rsidRDefault="002D753D" w:rsidP="002D6749">
            <w:pPr>
              <w:jc w:val="right"/>
              <w:rPr>
                <w:rFonts w:ascii="Arial" w:hAnsi="Arial" w:cs="Arial"/>
                <w:color w:val="000000"/>
                <w:sz w:val="18"/>
                <w:szCs w:val="18"/>
              </w:rPr>
            </w:pPr>
            <w:r>
              <w:rPr>
                <w:rFonts w:ascii="Arial" w:hAnsi="Arial" w:cs="Arial"/>
                <w:color w:val="000000"/>
                <w:sz w:val="18"/>
                <w:szCs w:val="18"/>
              </w:rPr>
              <w:t>0</w:t>
            </w:r>
          </w:p>
        </w:tc>
      </w:tr>
      <w:tr w:rsidR="002D753D" w:rsidRPr="005E7A22" w14:paraId="04749B46" w14:textId="77777777" w:rsidTr="002D6749">
        <w:trPr>
          <w:cantSplit/>
          <w:trHeight w:val="267"/>
        </w:trPr>
        <w:tc>
          <w:tcPr>
            <w:tcW w:w="2083" w:type="pct"/>
            <w:tcBorders>
              <w:top w:val="nil"/>
              <w:left w:val="double" w:sz="4" w:space="0" w:color="auto"/>
              <w:bottom w:val="nil"/>
              <w:right w:val="nil"/>
            </w:tcBorders>
            <w:vAlign w:val="center"/>
          </w:tcPr>
          <w:p w14:paraId="29D7BAE0" w14:textId="77777777" w:rsidR="002D753D" w:rsidRPr="005E7A22" w:rsidRDefault="002D753D" w:rsidP="002D6749">
            <w:pPr>
              <w:keepNext/>
              <w:keepLines/>
              <w:tabs>
                <w:tab w:val="left" w:pos="708"/>
              </w:tabs>
              <w:spacing w:before="40" w:after="40" w:line="240" w:lineRule="auto"/>
              <w:rPr>
                <w:rFonts w:ascii="Arial" w:hAnsi="Arial" w:cs="Arial"/>
                <w:bCs/>
                <w:sz w:val="18"/>
                <w:szCs w:val="18"/>
              </w:rPr>
            </w:pPr>
            <w:r>
              <w:rPr>
                <w:rFonts w:ascii="Arial" w:hAnsi="Arial" w:cs="Arial"/>
                <w:color w:val="000000"/>
                <w:sz w:val="18"/>
                <w:szCs w:val="18"/>
              </w:rPr>
              <w:t>Nova hrvatska banka d.d. /i/</w:t>
            </w:r>
          </w:p>
        </w:tc>
        <w:tc>
          <w:tcPr>
            <w:tcW w:w="735" w:type="pct"/>
            <w:tcBorders>
              <w:top w:val="nil"/>
              <w:left w:val="nil"/>
              <w:bottom w:val="nil"/>
              <w:right w:val="nil"/>
            </w:tcBorders>
            <w:shd w:val="clear" w:color="auto" w:fill="auto"/>
            <w:vAlign w:val="center"/>
          </w:tcPr>
          <w:p w14:paraId="5428FB1D" w14:textId="77777777" w:rsidR="002D753D" w:rsidRDefault="002D753D" w:rsidP="002D6749">
            <w:pPr>
              <w:jc w:val="right"/>
              <w:rPr>
                <w:rFonts w:ascii="Arial" w:hAnsi="Arial" w:cs="Arial"/>
                <w:color w:val="000000"/>
                <w:sz w:val="18"/>
                <w:szCs w:val="18"/>
              </w:rPr>
            </w:pPr>
            <w:r>
              <w:rPr>
                <w:rFonts w:ascii="Arial" w:hAnsi="Arial" w:cs="Arial"/>
                <w:color w:val="000000"/>
                <w:sz w:val="18"/>
                <w:szCs w:val="18"/>
              </w:rPr>
              <w:t>237</w:t>
            </w:r>
          </w:p>
        </w:tc>
        <w:tc>
          <w:tcPr>
            <w:tcW w:w="728" w:type="pct"/>
            <w:tcBorders>
              <w:top w:val="nil"/>
              <w:left w:val="nil"/>
              <w:bottom w:val="nil"/>
              <w:right w:val="nil"/>
            </w:tcBorders>
            <w:shd w:val="clear" w:color="auto" w:fill="auto"/>
            <w:vAlign w:val="center"/>
          </w:tcPr>
          <w:p w14:paraId="43367C46" w14:textId="77777777" w:rsidR="002D753D" w:rsidRDefault="002D753D" w:rsidP="002D6749">
            <w:pPr>
              <w:jc w:val="right"/>
              <w:rPr>
                <w:rFonts w:ascii="Arial" w:hAnsi="Arial" w:cs="Arial"/>
                <w:color w:val="000000"/>
                <w:sz w:val="18"/>
                <w:szCs w:val="18"/>
              </w:rPr>
            </w:pPr>
            <w:r>
              <w:rPr>
                <w:rFonts w:ascii="Arial" w:hAnsi="Arial" w:cs="Arial"/>
                <w:color w:val="000000"/>
                <w:sz w:val="18"/>
                <w:szCs w:val="18"/>
              </w:rPr>
              <w:t>316</w:t>
            </w:r>
          </w:p>
        </w:tc>
        <w:tc>
          <w:tcPr>
            <w:tcW w:w="728" w:type="pct"/>
            <w:tcBorders>
              <w:top w:val="nil"/>
              <w:left w:val="nil"/>
              <w:bottom w:val="nil"/>
              <w:right w:val="nil"/>
            </w:tcBorders>
            <w:shd w:val="clear" w:color="auto" w:fill="auto"/>
            <w:vAlign w:val="center"/>
          </w:tcPr>
          <w:p w14:paraId="1C4A631F" w14:textId="77777777" w:rsidR="002D753D" w:rsidRPr="00F56747" w:rsidRDefault="002D753D" w:rsidP="002D6749">
            <w:pPr>
              <w:jc w:val="right"/>
              <w:rPr>
                <w:rFonts w:ascii="Arial" w:hAnsi="Arial" w:cs="Arial"/>
                <w:color w:val="000000"/>
                <w:sz w:val="18"/>
                <w:szCs w:val="18"/>
              </w:rPr>
            </w:pPr>
            <w:r>
              <w:rPr>
                <w:rFonts w:ascii="Arial" w:hAnsi="Arial" w:cs="Arial"/>
                <w:color w:val="000000"/>
                <w:sz w:val="18"/>
                <w:szCs w:val="18"/>
              </w:rPr>
              <w:t>0</w:t>
            </w:r>
          </w:p>
        </w:tc>
        <w:tc>
          <w:tcPr>
            <w:tcW w:w="726" w:type="pct"/>
            <w:tcBorders>
              <w:top w:val="nil"/>
              <w:left w:val="nil"/>
              <w:bottom w:val="nil"/>
              <w:right w:val="double" w:sz="4" w:space="0" w:color="auto"/>
            </w:tcBorders>
            <w:shd w:val="clear" w:color="auto" w:fill="auto"/>
            <w:vAlign w:val="center"/>
          </w:tcPr>
          <w:p w14:paraId="6CC95FFF" w14:textId="77777777" w:rsidR="002D753D" w:rsidRPr="00F56747" w:rsidRDefault="002D753D" w:rsidP="002D6749">
            <w:pPr>
              <w:jc w:val="right"/>
              <w:rPr>
                <w:rFonts w:ascii="Arial" w:hAnsi="Arial" w:cs="Arial"/>
                <w:color w:val="000000"/>
                <w:sz w:val="18"/>
                <w:szCs w:val="18"/>
              </w:rPr>
            </w:pPr>
            <w:r>
              <w:rPr>
                <w:rFonts w:ascii="Arial" w:hAnsi="Arial" w:cs="Arial"/>
                <w:color w:val="000000"/>
                <w:sz w:val="18"/>
                <w:szCs w:val="18"/>
              </w:rPr>
              <w:t>0</w:t>
            </w:r>
          </w:p>
        </w:tc>
      </w:tr>
      <w:tr w:rsidR="002D753D" w:rsidRPr="005E7A22" w14:paraId="723EE234" w14:textId="77777777" w:rsidTr="002D6749">
        <w:trPr>
          <w:cantSplit/>
          <w:trHeight w:val="267"/>
        </w:trPr>
        <w:tc>
          <w:tcPr>
            <w:tcW w:w="2083" w:type="pct"/>
            <w:tcBorders>
              <w:top w:val="nil"/>
              <w:left w:val="double" w:sz="4" w:space="0" w:color="auto"/>
              <w:bottom w:val="nil"/>
              <w:right w:val="nil"/>
            </w:tcBorders>
            <w:vAlign w:val="center"/>
          </w:tcPr>
          <w:p w14:paraId="0875739F" w14:textId="77777777" w:rsidR="002D753D" w:rsidRPr="005E7A22" w:rsidRDefault="002D753D" w:rsidP="002D6749">
            <w:pPr>
              <w:keepNext/>
              <w:keepLines/>
              <w:tabs>
                <w:tab w:val="left" w:pos="708"/>
              </w:tabs>
              <w:spacing w:before="40" w:after="40" w:line="240" w:lineRule="auto"/>
              <w:rPr>
                <w:rFonts w:ascii="Arial" w:hAnsi="Arial" w:cs="Arial"/>
                <w:color w:val="000000"/>
                <w:sz w:val="18"/>
                <w:szCs w:val="18"/>
              </w:rPr>
            </w:pPr>
            <w:r>
              <w:rPr>
                <w:rFonts w:ascii="Arial" w:hAnsi="Arial" w:cs="Arial"/>
                <w:color w:val="000000"/>
                <w:sz w:val="18"/>
                <w:szCs w:val="18"/>
              </w:rPr>
              <w:t>Agram banka d.d. /i/</w:t>
            </w:r>
          </w:p>
        </w:tc>
        <w:tc>
          <w:tcPr>
            <w:tcW w:w="735" w:type="pct"/>
            <w:tcBorders>
              <w:top w:val="nil"/>
              <w:left w:val="nil"/>
              <w:bottom w:val="nil"/>
              <w:right w:val="nil"/>
            </w:tcBorders>
            <w:shd w:val="clear" w:color="auto" w:fill="auto"/>
            <w:vAlign w:val="center"/>
          </w:tcPr>
          <w:p w14:paraId="1CE14E2A" w14:textId="77777777" w:rsidR="002D753D" w:rsidRDefault="002D753D" w:rsidP="002D6749">
            <w:pPr>
              <w:jc w:val="right"/>
              <w:rPr>
                <w:rFonts w:ascii="Arial" w:hAnsi="Arial" w:cs="Arial"/>
                <w:color w:val="000000"/>
                <w:sz w:val="18"/>
                <w:szCs w:val="18"/>
              </w:rPr>
            </w:pPr>
            <w:r>
              <w:rPr>
                <w:rFonts w:ascii="Arial" w:hAnsi="Arial" w:cs="Arial"/>
                <w:color w:val="000000"/>
                <w:sz w:val="18"/>
                <w:szCs w:val="18"/>
              </w:rPr>
              <w:t>219</w:t>
            </w:r>
          </w:p>
        </w:tc>
        <w:tc>
          <w:tcPr>
            <w:tcW w:w="728" w:type="pct"/>
            <w:tcBorders>
              <w:top w:val="nil"/>
              <w:left w:val="nil"/>
              <w:bottom w:val="nil"/>
              <w:right w:val="nil"/>
            </w:tcBorders>
            <w:shd w:val="clear" w:color="auto" w:fill="auto"/>
            <w:vAlign w:val="center"/>
          </w:tcPr>
          <w:p w14:paraId="0A806BF7" w14:textId="77777777" w:rsidR="002D753D" w:rsidRDefault="002D753D" w:rsidP="002D6749">
            <w:pPr>
              <w:jc w:val="right"/>
              <w:rPr>
                <w:rFonts w:ascii="Arial" w:hAnsi="Arial" w:cs="Arial"/>
                <w:color w:val="000000"/>
                <w:sz w:val="18"/>
                <w:szCs w:val="18"/>
              </w:rPr>
            </w:pPr>
            <w:r>
              <w:rPr>
                <w:rFonts w:ascii="Arial" w:hAnsi="Arial" w:cs="Arial"/>
                <w:color w:val="000000"/>
                <w:sz w:val="18"/>
                <w:szCs w:val="18"/>
              </w:rPr>
              <w:t>133</w:t>
            </w:r>
          </w:p>
        </w:tc>
        <w:tc>
          <w:tcPr>
            <w:tcW w:w="728" w:type="pct"/>
            <w:tcBorders>
              <w:top w:val="nil"/>
              <w:left w:val="nil"/>
              <w:bottom w:val="nil"/>
              <w:right w:val="nil"/>
            </w:tcBorders>
            <w:shd w:val="clear" w:color="auto" w:fill="auto"/>
            <w:vAlign w:val="center"/>
          </w:tcPr>
          <w:p w14:paraId="7BBA99E0" w14:textId="77777777" w:rsidR="002D753D" w:rsidRPr="00F56747" w:rsidRDefault="002D753D" w:rsidP="002D6749">
            <w:pPr>
              <w:jc w:val="right"/>
              <w:rPr>
                <w:rFonts w:ascii="Arial" w:hAnsi="Arial" w:cs="Arial"/>
                <w:color w:val="000000"/>
                <w:sz w:val="18"/>
                <w:szCs w:val="18"/>
              </w:rPr>
            </w:pPr>
            <w:r>
              <w:rPr>
                <w:rFonts w:ascii="Arial" w:hAnsi="Arial" w:cs="Arial"/>
                <w:color w:val="000000"/>
                <w:sz w:val="18"/>
                <w:szCs w:val="18"/>
              </w:rPr>
              <w:t>0</w:t>
            </w:r>
          </w:p>
        </w:tc>
        <w:tc>
          <w:tcPr>
            <w:tcW w:w="726" w:type="pct"/>
            <w:tcBorders>
              <w:top w:val="nil"/>
              <w:left w:val="nil"/>
              <w:bottom w:val="nil"/>
              <w:right w:val="double" w:sz="4" w:space="0" w:color="auto"/>
            </w:tcBorders>
            <w:shd w:val="clear" w:color="auto" w:fill="auto"/>
            <w:vAlign w:val="center"/>
          </w:tcPr>
          <w:p w14:paraId="40AE1A97" w14:textId="77777777" w:rsidR="002D753D" w:rsidRPr="00F56747" w:rsidRDefault="002D753D" w:rsidP="002D6749">
            <w:pPr>
              <w:jc w:val="right"/>
              <w:rPr>
                <w:rFonts w:ascii="Arial" w:hAnsi="Arial" w:cs="Arial"/>
                <w:color w:val="000000"/>
                <w:sz w:val="18"/>
                <w:szCs w:val="18"/>
              </w:rPr>
            </w:pPr>
            <w:r>
              <w:rPr>
                <w:rFonts w:ascii="Arial" w:hAnsi="Arial" w:cs="Arial"/>
                <w:color w:val="000000"/>
                <w:sz w:val="18"/>
                <w:szCs w:val="18"/>
              </w:rPr>
              <w:t>0</w:t>
            </w:r>
          </w:p>
        </w:tc>
      </w:tr>
      <w:tr w:rsidR="002D753D" w:rsidRPr="005E7A22" w14:paraId="05F7AEF3" w14:textId="77777777" w:rsidTr="002D6749">
        <w:trPr>
          <w:cantSplit/>
          <w:trHeight w:val="267"/>
        </w:trPr>
        <w:tc>
          <w:tcPr>
            <w:tcW w:w="2083" w:type="pct"/>
            <w:tcBorders>
              <w:top w:val="nil"/>
              <w:left w:val="double" w:sz="4" w:space="0" w:color="auto"/>
              <w:bottom w:val="nil"/>
              <w:right w:val="nil"/>
            </w:tcBorders>
            <w:vAlign w:val="center"/>
          </w:tcPr>
          <w:p w14:paraId="7178CC70" w14:textId="77777777" w:rsidR="002D753D" w:rsidRPr="005E7A22" w:rsidRDefault="002D753D" w:rsidP="002D6749">
            <w:pPr>
              <w:keepNext/>
              <w:keepLines/>
              <w:tabs>
                <w:tab w:val="left" w:pos="708"/>
              </w:tabs>
              <w:spacing w:before="40" w:after="40" w:line="240" w:lineRule="auto"/>
              <w:rPr>
                <w:rFonts w:ascii="Arial" w:hAnsi="Arial" w:cs="Arial"/>
                <w:color w:val="000000"/>
                <w:sz w:val="18"/>
                <w:szCs w:val="18"/>
              </w:rPr>
            </w:pPr>
            <w:r>
              <w:rPr>
                <w:rFonts w:ascii="Arial" w:hAnsi="Arial" w:cs="Arial"/>
                <w:color w:val="000000"/>
                <w:sz w:val="18"/>
                <w:szCs w:val="18"/>
              </w:rPr>
              <w:t xml:space="preserve">Partner banka d.d. </w:t>
            </w:r>
          </w:p>
        </w:tc>
        <w:tc>
          <w:tcPr>
            <w:tcW w:w="735" w:type="pct"/>
            <w:tcBorders>
              <w:top w:val="nil"/>
              <w:left w:val="nil"/>
              <w:bottom w:val="nil"/>
              <w:right w:val="nil"/>
            </w:tcBorders>
            <w:shd w:val="clear" w:color="auto" w:fill="auto"/>
            <w:vAlign w:val="center"/>
          </w:tcPr>
          <w:p w14:paraId="4247E617" w14:textId="77777777" w:rsidR="002D753D" w:rsidRPr="005E7A22" w:rsidRDefault="002D753D" w:rsidP="002D6749">
            <w:pPr>
              <w:jc w:val="right"/>
              <w:rPr>
                <w:rFonts w:ascii="Arial" w:hAnsi="Arial" w:cs="Arial"/>
                <w:iCs/>
                <w:color w:val="000000"/>
                <w:sz w:val="18"/>
                <w:szCs w:val="18"/>
              </w:rPr>
            </w:pPr>
            <w:r>
              <w:rPr>
                <w:rFonts w:ascii="Arial" w:hAnsi="Arial" w:cs="Arial"/>
                <w:color w:val="000000"/>
                <w:sz w:val="18"/>
                <w:szCs w:val="18"/>
              </w:rPr>
              <w:t>181</w:t>
            </w:r>
          </w:p>
        </w:tc>
        <w:tc>
          <w:tcPr>
            <w:tcW w:w="728" w:type="pct"/>
            <w:tcBorders>
              <w:top w:val="nil"/>
              <w:left w:val="nil"/>
              <w:bottom w:val="nil"/>
              <w:right w:val="nil"/>
            </w:tcBorders>
            <w:shd w:val="clear" w:color="auto" w:fill="auto"/>
            <w:vAlign w:val="center"/>
          </w:tcPr>
          <w:p w14:paraId="5B52CE81" w14:textId="77777777" w:rsidR="002D753D" w:rsidRPr="005E7A22" w:rsidRDefault="002D753D" w:rsidP="002D6749">
            <w:pPr>
              <w:jc w:val="right"/>
              <w:rPr>
                <w:rFonts w:ascii="Arial" w:hAnsi="Arial" w:cs="Arial"/>
                <w:iCs/>
                <w:color w:val="000000"/>
                <w:sz w:val="18"/>
                <w:szCs w:val="18"/>
              </w:rPr>
            </w:pPr>
            <w:r>
              <w:rPr>
                <w:rFonts w:ascii="Arial" w:hAnsi="Arial" w:cs="Arial"/>
                <w:color w:val="000000"/>
                <w:sz w:val="18"/>
                <w:szCs w:val="18"/>
              </w:rPr>
              <w:t>0</w:t>
            </w:r>
          </w:p>
        </w:tc>
        <w:tc>
          <w:tcPr>
            <w:tcW w:w="728" w:type="pct"/>
            <w:tcBorders>
              <w:top w:val="nil"/>
              <w:left w:val="nil"/>
              <w:bottom w:val="nil"/>
              <w:right w:val="nil"/>
            </w:tcBorders>
            <w:shd w:val="clear" w:color="auto" w:fill="auto"/>
            <w:vAlign w:val="center"/>
          </w:tcPr>
          <w:p w14:paraId="12C91604" w14:textId="77777777" w:rsidR="002D753D" w:rsidRPr="00F56747" w:rsidRDefault="002D753D" w:rsidP="002D6749">
            <w:pPr>
              <w:jc w:val="right"/>
              <w:rPr>
                <w:rFonts w:ascii="Arial" w:hAnsi="Arial" w:cs="Arial"/>
                <w:color w:val="000000"/>
                <w:sz w:val="18"/>
                <w:szCs w:val="18"/>
              </w:rPr>
            </w:pPr>
            <w:r>
              <w:rPr>
                <w:rFonts w:ascii="Arial" w:hAnsi="Arial" w:cs="Arial"/>
                <w:color w:val="000000"/>
                <w:sz w:val="18"/>
                <w:szCs w:val="18"/>
              </w:rPr>
              <w:t>0</w:t>
            </w:r>
          </w:p>
        </w:tc>
        <w:tc>
          <w:tcPr>
            <w:tcW w:w="726" w:type="pct"/>
            <w:tcBorders>
              <w:top w:val="nil"/>
              <w:left w:val="nil"/>
              <w:bottom w:val="nil"/>
              <w:right w:val="double" w:sz="4" w:space="0" w:color="auto"/>
            </w:tcBorders>
            <w:shd w:val="clear" w:color="auto" w:fill="auto"/>
            <w:vAlign w:val="center"/>
          </w:tcPr>
          <w:p w14:paraId="475E4130" w14:textId="77777777" w:rsidR="002D753D" w:rsidRPr="00F56747" w:rsidRDefault="002D753D" w:rsidP="002D6749">
            <w:pPr>
              <w:jc w:val="right"/>
              <w:rPr>
                <w:rFonts w:ascii="Arial" w:hAnsi="Arial" w:cs="Arial"/>
                <w:color w:val="000000"/>
                <w:sz w:val="18"/>
                <w:szCs w:val="18"/>
              </w:rPr>
            </w:pPr>
            <w:r>
              <w:rPr>
                <w:rFonts w:ascii="Arial" w:hAnsi="Arial" w:cs="Arial"/>
                <w:color w:val="000000"/>
                <w:sz w:val="18"/>
                <w:szCs w:val="18"/>
              </w:rPr>
              <w:t>0</w:t>
            </w:r>
          </w:p>
        </w:tc>
      </w:tr>
      <w:tr w:rsidR="002D753D" w:rsidRPr="005E7A22" w14:paraId="44D5F4ED" w14:textId="77777777" w:rsidTr="002D6749">
        <w:trPr>
          <w:cantSplit/>
          <w:trHeight w:val="267"/>
        </w:trPr>
        <w:tc>
          <w:tcPr>
            <w:tcW w:w="2083" w:type="pct"/>
            <w:tcBorders>
              <w:top w:val="nil"/>
              <w:left w:val="double" w:sz="4" w:space="0" w:color="auto"/>
              <w:bottom w:val="nil"/>
              <w:right w:val="nil"/>
            </w:tcBorders>
            <w:vAlign w:val="center"/>
            <w:hideMark/>
          </w:tcPr>
          <w:p w14:paraId="09FF51F5" w14:textId="77777777" w:rsidR="002D753D" w:rsidRPr="005E7A22" w:rsidRDefault="002D753D" w:rsidP="002D6749">
            <w:pPr>
              <w:keepNext/>
              <w:keepLines/>
              <w:tabs>
                <w:tab w:val="left" w:pos="708"/>
              </w:tabs>
              <w:spacing w:before="40" w:after="40" w:line="240" w:lineRule="auto"/>
              <w:ind w:left="153" w:hanging="153"/>
              <w:rPr>
                <w:rFonts w:ascii="Arial" w:hAnsi="Arial" w:cs="Arial"/>
                <w:b/>
                <w:sz w:val="18"/>
                <w:szCs w:val="18"/>
              </w:rPr>
            </w:pPr>
            <w:r>
              <w:rPr>
                <w:rFonts w:ascii="Arial" w:hAnsi="Arial" w:cs="Arial"/>
                <w:b/>
                <w:bCs/>
                <w:color w:val="000000"/>
                <w:sz w:val="18"/>
                <w:szCs w:val="18"/>
              </w:rPr>
              <w:t>Ukupno</w:t>
            </w:r>
          </w:p>
        </w:tc>
        <w:tc>
          <w:tcPr>
            <w:tcW w:w="735" w:type="pct"/>
            <w:tcBorders>
              <w:top w:val="single" w:sz="4" w:space="0" w:color="auto"/>
              <w:left w:val="nil"/>
              <w:bottom w:val="single" w:sz="8" w:space="0" w:color="auto"/>
              <w:right w:val="nil"/>
            </w:tcBorders>
            <w:vAlign w:val="center"/>
          </w:tcPr>
          <w:p w14:paraId="22F7E7E4" w14:textId="77777777" w:rsidR="002D753D" w:rsidRPr="005E7A22" w:rsidRDefault="002D753D" w:rsidP="002D6749">
            <w:pPr>
              <w:widowControl w:val="0"/>
              <w:tabs>
                <w:tab w:val="left" w:pos="-1440"/>
                <w:tab w:val="left" w:pos="-720"/>
              </w:tabs>
              <w:suppressAutoHyphens/>
              <w:spacing w:before="40" w:after="40" w:line="240" w:lineRule="auto"/>
              <w:jc w:val="right"/>
              <w:rPr>
                <w:rFonts w:ascii="Arial" w:hAnsi="Arial" w:cs="Arial"/>
                <w:b/>
                <w:bCs/>
                <w:iCs/>
                <w:color w:val="000000"/>
                <w:sz w:val="18"/>
                <w:szCs w:val="18"/>
              </w:rPr>
            </w:pPr>
            <w:r>
              <w:rPr>
                <w:rFonts w:ascii="Arial" w:hAnsi="Arial" w:cs="Arial"/>
                <w:b/>
                <w:bCs/>
                <w:color w:val="000000"/>
                <w:sz w:val="18"/>
                <w:szCs w:val="18"/>
              </w:rPr>
              <w:t>2.624</w:t>
            </w:r>
          </w:p>
        </w:tc>
        <w:tc>
          <w:tcPr>
            <w:tcW w:w="728" w:type="pct"/>
            <w:tcBorders>
              <w:top w:val="single" w:sz="4" w:space="0" w:color="auto"/>
              <w:left w:val="nil"/>
              <w:bottom w:val="single" w:sz="8" w:space="0" w:color="auto"/>
              <w:right w:val="nil"/>
            </w:tcBorders>
            <w:vAlign w:val="center"/>
          </w:tcPr>
          <w:p w14:paraId="1B87DF09" w14:textId="77777777" w:rsidR="002D753D" w:rsidRPr="005E7A22" w:rsidRDefault="002D753D" w:rsidP="002D6749">
            <w:pPr>
              <w:widowControl w:val="0"/>
              <w:tabs>
                <w:tab w:val="left" w:pos="-1440"/>
                <w:tab w:val="left" w:pos="-720"/>
              </w:tabs>
              <w:suppressAutoHyphens/>
              <w:spacing w:before="40" w:after="40" w:line="240" w:lineRule="auto"/>
              <w:jc w:val="right"/>
              <w:rPr>
                <w:rFonts w:ascii="Arial" w:hAnsi="Arial" w:cs="Arial"/>
                <w:b/>
                <w:bCs/>
                <w:iCs/>
                <w:color w:val="000000"/>
                <w:sz w:val="18"/>
                <w:szCs w:val="18"/>
              </w:rPr>
            </w:pPr>
            <w:r>
              <w:rPr>
                <w:rFonts w:ascii="Arial" w:hAnsi="Arial" w:cs="Arial"/>
                <w:b/>
                <w:bCs/>
                <w:color w:val="000000"/>
                <w:sz w:val="18"/>
                <w:szCs w:val="18"/>
              </w:rPr>
              <w:t>7.058</w:t>
            </w:r>
          </w:p>
        </w:tc>
        <w:tc>
          <w:tcPr>
            <w:tcW w:w="728" w:type="pct"/>
            <w:tcBorders>
              <w:top w:val="single" w:sz="4" w:space="0" w:color="auto"/>
              <w:left w:val="nil"/>
              <w:bottom w:val="single" w:sz="8" w:space="0" w:color="auto"/>
              <w:right w:val="nil"/>
            </w:tcBorders>
            <w:shd w:val="clear" w:color="auto" w:fill="auto"/>
            <w:vAlign w:val="center"/>
          </w:tcPr>
          <w:p w14:paraId="46842181" w14:textId="77777777" w:rsidR="002D753D" w:rsidRPr="0011521B" w:rsidRDefault="002D753D" w:rsidP="002D6749">
            <w:pPr>
              <w:widowControl w:val="0"/>
              <w:tabs>
                <w:tab w:val="left" w:pos="-1440"/>
                <w:tab w:val="left" w:pos="-720"/>
              </w:tabs>
              <w:suppressAutoHyphens/>
              <w:spacing w:before="40" w:after="40" w:line="240" w:lineRule="auto"/>
              <w:jc w:val="right"/>
              <w:rPr>
                <w:rFonts w:ascii="Arial" w:hAnsi="Arial" w:cs="Arial"/>
                <w:b/>
                <w:bCs/>
                <w:iCs/>
                <w:color w:val="000000"/>
                <w:sz w:val="18"/>
                <w:szCs w:val="18"/>
              </w:rPr>
            </w:pPr>
            <w:r>
              <w:rPr>
                <w:rFonts w:ascii="Arial" w:hAnsi="Arial" w:cs="Arial"/>
                <w:b/>
                <w:bCs/>
                <w:color w:val="000000"/>
                <w:sz w:val="18"/>
                <w:szCs w:val="18"/>
              </w:rPr>
              <w:t>1.532</w:t>
            </w:r>
          </w:p>
        </w:tc>
        <w:tc>
          <w:tcPr>
            <w:tcW w:w="726" w:type="pct"/>
            <w:tcBorders>
              <w:top w:val="single" w:sz="4" w:space="0" w:color="auto"/>
              <w:left w:val="nil"/>
              <w:bottom w:val="single" w:sz="8" w:space="0" w:color="auto"/>
              <w:right w:val="double" w:sz="4" w:space="0" w:color="auto"/>
            </w:tcBorders>
            <w:shd w:val="clear" w:color="auto" w:fill="auto"/>
            <w:vAlign w:val="center"/>
          </w:tcPr>
          <w:p w14:paraId="56062568" w14:textId="77777777" w:rsidR="002D753D" w:rsidRPr="0011521B" w:rsidRDefault="002D753D" w:rsidP="002D6749">
            <w:pPr>
              <w:widowControl w:val="0"/>
              <w:tabs>
                <w:tab w:val="left" w:pos="-1440"/>
                <w:tab w:val="left" w:pos="-720"/>
              </w:tabs>
              <w:suppressAutoHyphens/>
              <w:spacing w:before="40" w:after="40" w:line="240" w:lineRule="auto"/>
              <w:jc w:val="right"/>
              <w:rPr>
                <w:rFonts w:ascii="Arial" w:hAnsi="Arial" w:cs="Arial"/>
                <w:b/>
                <w:bCs/>
                <w:iCs/>
                <w:color w:val="000000"/>
                <w:sz w:val="18"/>
                <w:szCs w:val="18"/>
              </w:rPr>
            </w:pPr>
            <w:r>
              <w:rPr>
                <w:rFonts w:ascii="Arial" w:hAnsi="Arial" w:cs="Arial"/>
                <w:b/>
                <w:bCs/>
                <w:color w:val="000000"/>
                <w:sz w:val="18"/>
                <w:szCs w:val="18"/>
              </w:rPr>
              <w:t>15.300</w:t>
            </w:r>
          </w:p>
        </w:tc>
      </w:tr>
      <w:bookmarkEnd w:id="24"/>
      <w:tr w:rsidR="002D753D" w:rsidRPr="005E7A22" w14:paraId="5CC991A1" w14:textId="77777777" w:rsidTr="002D6749">
        <w:trPr>
          <w:cantSplit/>
          <w:trHeight w:val="267"/>
        </w:trPr>
        <w:tc>
          <w:tcPr>
            <w:tcW w:w="2083" w:type="pct"/>
            <w:tcBorders>
              <w:top w:val="nil"/>
              <w:left w:val="double" w:sz="4" w:space="0" w:color="auto"/>
              <w:bottom w:val="double" w:sz="4" w:space="0" w:color="auto"/>
              <w:right w:val="nil"/>
            </w:tcBorders>
            <w:vAlign w:val="center"/>
          </w:tcPr>
          <w:p w14:paraId="5F220262" w14:textId="77777777" w:rsidR="002D753D" w:rsidRPr="005E7A22" w:rsidRDefault="002D753D" w:rsidP="002D6749">
            <w:pPr>
              <w:keepNext/>
              <w:keepLines/>
              <w:tabs>
                <w:tab w:val="left" w:pos="708"/>
              </w:tabs>
              <w:spacing w:before="40" w:after="40" w:line="240" w:lineRule="auto"/>
              <w:rPr>
                <w:rFonts w:ascii="Arial" w:hAnsi="Arial" w:cs="Arial"/>
                <w:sz w:val="18"/>
                <w:szCs w:val="18"/>
              </w:rPr>
            </w:pPr>
          </w:p>
        </w:tc>
        <w:tc>
          <w:tcPr>
            <w:tcW w:w="735" w:type="pct"/>
            <w:tcBorders>
              <w:top w:val="single" w:sz="8" w:space="0" w:color="auto"/>
              <w:left w:val="nil"/>
              <w:bottom w:val="double" w:sz="4" w:space="0" w:color="auto"/>
              <w:right w:val="nil"/>
            </w:tcBorders>
            <w:vAlign w:val="center"/>
          </w:tcPr>
          <w:p w14:paraId="36C26516" w14:textId="77777777" w:rsidR="002D753D" w:rsidRPr="005E7A22" w:rsidRDefault="002D753D" w:rsidP="002D6749">
            <w:pPr>
              <w:keepNext/>
              <w:keepLines/>
              <w:tabs>
                <w:tab w:val="left" w:pos="708"/>
              </w:tabs>
              <w:spacing w:before="40" w:after="40" w:line="240" w:lineRule="auto"/>
              <w:ind w:right="57"/>
              <w:jc w:val="right"/>
              <w:rPr>
                <w:rFonts w:ascii="Arial" w:hAnsi="Arial" w:cs="Arial"/>
                <w:sz w:val="18"/>
                <w:szCs w:val="18"/>
              </w:rPr>
            </w:pPr>
          </w:p>
        </w:tc>
        <w:tc>
          <w:tcPr>
            <w:tcW w:w="728" w:type="pct"/>
            <w:tcBorders>
              <w:top w:val="single" w:sz="8" w:space="0" w:color="auto"/>
              <w:left w:val="nil"/>
              <w:bottom w:val="double" w:sz="4" w:space="0" w:color="auto"/>
              <w:right w:val="nil"/>
            </w:tcBorders>
            <w:vAlign w:val="center"/>
          </w:tcPr>
          <w:p w14:paraId="5AACBDA7" w14:textId="77777777" w:rsidR="002D753D" w:rsidRPr="005E7A22" w:rsidRDefault="002D753D" w:rsidP="002D6749">
            <w:pPr>
              <w:keepNext/>
              <w:keepLines/>
              <w:tabs>
                <w:tab w:val="left" w:pos="708"/>
              </w:tabs>
              <w:spacing w:before="40" w:after="40" w:line="240" w:lineRule="auto"/>
              <w:ind w:right="57"/>
              <w:jc w:val="right"/>
              <w:rPr>
                <w:rFonts w:ascii="Arial" w:hAnsi="Arial" w:cs="Arial"/>
                <w:sz w:val="18"/>
                <w:szCs w:val="18"/>
              </w:rPr>
            </w:pPr>
          </w:p>
        </w:tc>
        <w:tc>
          <w:tcPr>
            <w:tcW w:w="728" w:type="pct"/>
            <w:tcBorders>
              <w:top w:val="single" w:sz="8" w:space="0" w:color="auto"/>
              <w:left w:val="nil"/>
              <w:bottom w:val="double" w:sz="4" w:space="0" w:color="auto"/>
              <w:right w:val="nil"/>
            </w:tcBorders>
            <w:vAlign w:val="center"/>
          </w:tcPr>
          <w:p w14:paraId="2FF4A681" w14:textId="77777777" w:rsidR="002D753D" w:rsidRPr="005E7A22" w:rsidRDefault="002D753D" w:rsidP="002D6749">
            <w:pPr>
              <w:keepNext/>
              <w:keepLines/>
              <w:tabs>
                <w:tab w:val="left" w:pos="708"/>
              </w:tabs>
              <w:spacing w:before="40" w:after="40" w:line="240" w:lineRule="auto"/>
              <w:ind w:right="57"/>
              <w:jc w:val="right"/>
              <w:rPr>
                <w:rFonts w:ascii="Arial" w:hAnsi="Arial" w:cs="Arial"/>
                <w:sz w:val="18"/>
                <w:szCs w:val="18"/>
              </w:rPr>
            </w:pPr>
          </w:p>
        </w:tc>
        <w:tc>
          <w:tcPr>
            <w:tcW w:w="726" w:type="pct"/>
            <w:tcBorders>
              <w:top w:val="single" w:sz="8" w:space="0" w:color="auto"/>
              <w:left w:val="nil"/>
              <w:bottom w:val="double" w:sz="4" w:space="0" w:color="auto"/>
              <w:right w:val="double" w:sz="4" w:space="0" w:color="auto"/>
            </w:tcBorders>
            <w:vAlign w:val="center"/>
          </w:tcPr>
          <w:p w14:paraId="57A47FD9" w14:textId="77777777" w:rsidR="002D753D" w:rsidRPr="005E7A22" w:rsidRDefault="002D753D" w:rsidP="002D6749">
            <w:pPr>
              <w:keepNext/>
              <w:keepLines/>
              <w:tabs>
                <w:tab w:val="left" w:pos="708"/>
              </w:tabs>
              <w:spacing w:before="40" w:after="40" w:line="240" w:lineRule="auto"/>
              <w:ind w:right="57"/>
              <w:jc w:val="right"/>
              <w:rPr>
                <w:rFonts w:ascii="Arial" w:hAnsi="Arial" w:cs="Arial"/>
                <w:sz w:val="18"/>
                <w:szCs w:val="18"/>
              </w:rPr>
            </w:pPr>
          </w:p>
        </w:tc>
      </w:tr>
    </w:tbl>
    <w:p w14:paraId="3BE4B99C" w14:textId="77777777" w:rsidR="002D753D" w:rsidRDefault="002D753D" w:rsidP="002D753D">
      <w:pPr>
        <w:tabs>
          <w:tab w:val="num" w:pos="567"/>
          <w:tab w:val="left" w:pos="708"/>
          <w:tab w:val="num" w:pos="5464"/>
        </w:tabs>
        <w:spacing w:before="240" w:line="360" w:lineRule="auto"/>
        <w:jc w:val="both"/>
        <w:rPr>
          <w:rFonts w:ascii="Arial" w:hAnsi="Arial" w:cs="Arial"/>
          <w:bCs/>
          <w:lang w:eastAsia="de-DE"/>
        </w:rPr>
      </w:pPr>
      <w:bookmarkStart w:id="25" w:name="_Hlk41290550"/>
      <w:r w:rsidRPr="00DF34EB">
        <w:rPr>
          <w:rFonts w:ascii="Arial" w:hAnsi="Arial" w:cs="Arial"/>
          <w:bCs/>
          <w:color w:val="000000"/>
          <w:lang w:eastAsia="de-DE"/>
        </w:rPr>
        <w:t xml:space="preserve">Obveze prema bankama i drugim financijskim institucijama koje dospijevaju za pet godina iznose </w:t>
      </w:r>
      <w:r w:rsidRPr="00D843D9">
        <w:rPr>
          <w:rFonts w:ascii="Arial" w:hAnsi="Arial" w:cs="Arial"/>
          <w:bCs/>
          <w:color w:val="000000"/>
          <w:lang w:eastAsia="de-DE"/>
        </w:rPr>
        <w:t xml:space="preserve">8.579 </w:t>
      </w:r>
      <w:r w:rsidRPr="00DF34EB">
        <w:rPr>
          <w:rFonts w:ascii="Arial" w:hAnsi="Arial" w:cs="Arial"/>
        </w:rPr>
        <w:t>TEUR</w:t>
      </w:r>
      <w:r w:rsidRPr="00DF34EB">
        <w:rPr>
          <w:rFonts w:ascii="Arial" w:hAnsi="Arial" w:cs="Arial"/>
          <w:bCs/>
          <w:color w:val="000000"/>
          <w:lang w:eastAsia="de-DE"/>
        </w:rPr>
        <w:t xml:space="preserve"> (2022.: 7.600 </w:t>
      </w:r>
      <w:r w:rsidRPr="00DF34EB">
        <w:rPr>
          <w:rFonts w:ascii="Arial" w:hAnsi="Arial" w:cs="Arial"/>
        </w:rPr>
        <w:t>TEUR</w:t>
      </w:r>
      <w:r w:rsidRPr="00865832">
        <w:rPr>
          <w:rFonts w:ascii="Arial" w:hAnsi="Arial" w:cs="Arial"/>
          <w:bCs/>
          <w:color w:val="000000"/>
          <w:lang w:eastAsia="de-DE"/>
        </w:rPr>
        <w:t xml:space="preserve">), dok obveze prema bankama i drugim financijskim institucijama koje dospijevaju nakon pet godina </w:t>
      </w:r>
      <w:r w:rsidRPr="0098623D">
        <w:rPr>
          <w:rFonts w:ascii="Arial" w:hAnsi="Arial" w:cs="Arial"/>
          <w:bCs/>
          <w:color w:val="000000"/>
          <w:lang w:eastAsia="de-DE"/>
        </w:rPr>
        <w:t xml:space="preserve">iznose </w:t>
      </w:r>
      <w:r w:rsidRPr="00D843D9">
        <w:rPr>
          <w:rFonts w:ascii="Arial" w:hAnsi="Arial" w:cs="Arial"/>
          <w:bCs/>
          <w:color w:val="000000"/>
          <w:lang w:eastAsia="de-DE"/>
        </w:rPr>
        <w:t xml:space="preserve">8.253 </w:t>
      </w:r>
      <w:r w:rsidRPr="0098623D">
        <w:rPr>
          <w:rFonts w:ascii="Arial" w:hAnsi="Arial" w:cs="Arial"/>
        </w:rPr>
        <w:t>TEUR</w:t>
      </w:r>
      <w:r w:rsidRPr="00865832">
        <w:rPr>
          <w:rFonts w:ascii="Arial" w:hAnsi="Arial" w:cs="Arial"/>
        </w:rPr>
        <w:t xml:space="preserve"> </w:t>
      </w:r>
      <w:r w:rsidRPr="00865832">
        <w:rPr>
          <w:rFonts w:ascii="Arial" w:hAnsi="Arial" w:cs="Arial"/>
          <w:bCs/>
          <w:color w:val="000000"/>
          <w:lang w:eastAsia="de-DE"/>
        </w:rPr>
        <w:t xml:space="preserve">(2022.: 2.082 </w:t>
      </w:r>
      <w:r w:rsidRPr="00865832">
        <w:rPr>
          <w:rFonts w:ascii="Arial" w:hAnsi="Arial" w:cs="Arial"/>
        </w:rPr>
        <w:t>TEUR</w:t>
      </w:r>
      <w:r w:rsidRPr="00865832">
        <w:rPr>
          <w:rFonts w:ascii="Arial" w:hAnsi="Arial" w:cs="Arial"/>
          <w:bCs/>
          <w:lang w:eastAsia="de-DE"/>
        </w:rPr>
        <w:t>).</w:t>
      </w:r>
      <w:r w:rsidRPr="00DF34EB">
        <w:rPr>
          <w:rFonts w:ascii="Arial" w:hAnsi="Arial" w:cs="Arial"/>
          <w:bCs/>
          <w:lang w:eastAsia="de-DE"/>
        </w:rPr>
        <w:t xml:space="preserve"> </w:t>
      </w:r>
      <w:bookmarkEnd w:id="25"/>
    </w:p>
    <w:p w14:paraId="246D668D" w14:textId="77777777" w:rsidR="002D753D" w:rsidRPr="00DC29F5" w:rsidRDefault="002D753D" w:rsidP="00803E50">
      <w:pPr>
        <w:tabs>
          <w:tab w:val="left" w:pos="708"/>
        </w:tabs>
        <w:spacing w:before="120" w:line="360" w:lineRule="auto"/>
        <w:jc w:val="both"/>
        <w:rPr>
          <w:rFonts w:ascii="Arial" w:hAnsi="Arial" w:cs="Arial"/>
          <w:szCs w:val="28"/>
        </w:rPr>
      </w:pPr>
    </w:p>
    <w:p w14:paraId="018DECC6" w14:textId="77777777" w:rsidR="006F41FE" w:rsidRPr="00DC29F5" w:rsidRDefault="006F41FE" w:rsidP="006F41FE">
      <w:pPr>
        <w:tabs>
          <w:tab w:val="left" w:pos="708"/>
        </w:tabs>
        <w:spacing w:before="120" w:line="360" w:lineRule="auto"/>
        <w:jc w:val="both"/>
        <w:rPr>
          <w:rFonts w:ascii="Arial" w:hAnsi="Arial" w:cs="Arial"/>
          <w:szCs w:val="28"/>
        </w:rPr>
      </w:pPr>
    </w:p>
    <w:p w14:paraId="6CC4BDA5" w14:textId="5637982E" w:rsidR="002F7D7E" w:rsidRPr="00DC29F5" w:rsidRDefault="002F7D7E" w:rsidP="008B3D62">
      <w:pPr>
        <w:tabs>
          <w:tab w:val="left" w:pos="708"/>
        </w:tabs>
        <w:spacing w:line="360" w:lineRule="auto"/>
        <w:jc w:val="both"/>
        <w:rPr>
          <w:rFonts w:ascii="Arial" w:hAnsi="Arial" w:cs="Arial"/>
          <w:b/>
          <w:noProof/>
          <w:color w:val="000000"/>
          <w:lang w:eastAsia="hr-HR"/>
        </w:rPr>
      </w:pPr>
      <w:r w:rsidRPr="00DC29F5">
        <w:rPr>
          <w:rFonts w:ascii="Arial" w:hAnsi="Arial" w:cs="Arial"/>
          <w:lang w:eastAsia="hr-HR"/>
        </w:rPr>
        <w:br w:type="page"/>
      </w:r>
    </w:p>
    <w:bookmarkEnd w:id="19"/>
    <w:bookmarkEnd w:id="20"/>
    <w:p w14:paraId="33B284FE" w14:textId="672C4AE1" w:rsidR="00530E93" w:rsidRPr="009E3828" w:rsidRDefault="00530E93" w:rsidP="009E3828">
      <w:pPr>
        <w:tabs>
          <w:tab w:val="left" w:pos="708"/>
        </w:tabs>
        <w:spacing w:before="240" w:line="360" w:lineRule="auto"/>
        <w:jc w:val="both"/>
        <w:rPr>
          <w:rFonts w:ascii="Arial" w:hAnsi="Arial" w:cs="Arial"/>
          <w:szCs w:val="28"/>
        </w:rPr>
        <w:sectPr w:rsidR="00530E93" w:rsidRPr="009E3828" w:rsidSect="00530E93">
          <w:pgSz w:w="11909" w:h="16834"/>
          <w:pgMar w:top="1417" w:right="1417" w:bottom="1417" w:left="1417" w:header="720" w:footer="720" w:gutter="0"/>
          <w:cols w:space="720"/>
        </w:sectPr>
      </w:pPr>
    </w:p>
    <w:p w14:paraId="6F30163C" w14:textId="301F1C0F" w:rsidR="0045066F" w:rsidRPr="002D753D" w:rsidRDefault="0045066F" w:rsidP="002D753D">
      <w:pPr>
        <w:pStyle w:val="ListParagraph"/>
        <w:numPr>
          <w:ilvl w:val="0"/>
          <w:numId w:val="43"/>
        </w:numPr>
        <w:spacing w:after="120" w:line="360" w:lineRule="auto"/>
        <w:jc w:val="both"/>
        <w:rPr>
          <w:rFonts w:ascii="Arial" w:hAnsi="Arial" w:cs="Arial"/>
          <w:b/>
          <w:noProof/>
          <w:color w:val="000000"/>
          <w:lang w:eastAsia="hr-HR"/>
        </w:rPr>
      </w:pPr>
      <w:r w:rsidRPr="005E7A22">
        <w:rPr>
          <w:rFonts w:ascii="Arial" w:hAnsi="Arial" w:cs="Arial"/>
          <w:b/>
          <w:noProof/>
          <w:color w:val="000000"/>
          <w:lang w:eastAsia="hr-HR"/>
        </w:rPr>
        <w:lastRenderedPageBreak/>
        <w:t>Obveze prema dobavljačima</w:t>
      </w:r>
    </w:p>
    <w:tbl>
      <w:tblPr>
        <w:tblW w:w="5000" w:type="pct"/>
        <w:tblLook w:val="04A0" w:firstRow="1" w:lastRow="0" w:firstColumn="1" w:lastColumn="0" w:noHBand="0" w:noVBand="1"/>
      </w:tblPr>
      <w:tblGrid>
        <w:gridCol w:w="5705"/>
        <w:gridCol w:w="1670"/>
        <w:gridCol w:w="1670"/>
      </w:tblGrid>
      <w:tr w:rsidR="00AB52CF" w:rsidRPr="005E7A22" w14:paraId="20DFB586" w14:textId="77777777">
        <w:trPr>
          <w:trHeight w:val="284"/>
        </w:trPr>
        <w:tc>
          <w:tcPr>
            <w:tcW w:w="3154" w:type="pct"/>
            <w:tcBorders>
              <w:top w:val="double" w:sz="4" w:space="0" w:color="auto"/>
              <w:left w:val="double" w:sz="4" w:space="0" w:color="auto"/>
              <w:bottom w:val="nil"/>
              <w:right w:val="nil"/>
            </w:tcBorders>
            <w:noWrap/>
            <w:vAlign w:val="center"/>
            <w:hideMark/>
          </w:tcPr>
          <w:p w14:paraId="22D1FB2D" w14:textId="77777777" w:rsidR="00AB52CF" w:rsidRPr="005E7A22" w:rsidRDefault="00AB52CF" w:rsidP="00AB52CF">
            <w:pPr>
              <w:rPr>
                <w:rFonts w:ascii="Arial" w:hAnsi="Arial" w:cs="Arial"/>
                <w:b/>
                <w:noProof/>
                <w:color w:val="000000"/>
                <w:lang w:eastAsia="hr-HR"/>
              </w:rPr>
            </w:pPr>
          </w:p>
        </w:tc>
        <w:tc>
          <w:tcPr>
            <w:tcW w:w="923" w:type="pct"/>
            <w:tcBorders>
              <w:top w:val="double" w:sz="4" w:space="0" w:color="auto"/>
              <w:left w:val="nil"/>
              <w:bottom w:val="nil"/>
              <w:right w:val="nil"/>
            </w:tcBorders>
            <w:vAlign w:val="center"/>
            <w:hideMark/>
          </w:tcPr>
          <w:p w14:paraId="6C9DBF18" w14:textId="2D9A7857" w:rsidR="00AB52CF" w:rsidRPr="005E7A22" w:rsidRDefault="00AB52CF" w:rsidP="00AB52CF">
            <w:pPr>
              <w:tabs>
                <w:tab w:val="left" w:pos="708"/>
              </w:tabs>
              <w:spacing w:line="240" w:lineRule="auto"/>
              <w:jc w:val="right"/>
              <w:rPr>
                <w:rFonts w:ascii="Arial" w:hAnsi="Arial" w:cs="Arial"/>
                <w:b/>
                <w:bCs/>
                <w:color w:val="000000"/>
                <w:sz w:val="18"/>
                <w:szCs w:val="18"/>
                <w:lang w:eastAsia="hr-BA"/>
              </w:rPr>
            </w:pPr>
            <w:r>
              <w:rPr>
                <w:rFonts w:ascii="Arial" w:hAnsi="Arial" w:cs="Arial"/>
                <w:b/>
                <w:bCs/>
                <w:color w:val="000000"/>
                <w:sz w:val="18"/>
                <w:szCs w:val="18"/>
                <w:lang w:eastAsia="hr-BA"/>
              </w:rPr>
              <w:t>31.12.2022</w:t>
            </w:r>
            <w:r w:rsidRPr="001126DE">
              <w:rPr>
                <w:rFonts w:ascii="Arial" w:hAnsi="Arial" w:cs="Arial"/>
                <w:b/>
                <w:bCs/>
                <w:color w:val="000000"/>
                <w:sz w:val="18"/>
                <w:szCs w:val="18"/>
                <w:lang w:eastAsia="hr-BA"/>
              </w:rPr>
              <w:t>.</w:t>
            </w:r>
          </w:p>
        </w:tc>
        <w:tc>
          <w:tcPr>
            <w:tcW w:w="923" w:type="pct"/>
            <w:tcBorders>
              <w:top w:val="double" w:sz="4" w:space="0" w:color="auto"/>
              <w:left w:val="nil"/>
              <w:bottom w:val="nil"/>
              <w:right w:val="double" w:sz="4" w:space="0" w:color="auto"/>
            </w:tcBorders>
            <w:vAlign w:val="center"/>
            <w:hideMark/>
          </w:tcPr>
          <w:p w14:paraId="7AB8DC13" w14:textId="0966324E" w:rsidR="00AB52CF" w:rsidRPr="005E7A22" w:rsidRDefault="00AB52CF" w:rsidP="00AB52CF">
            <w:pPr>
              <w:tabs>
                <w:tab w:val="left" w:pos="708"/>
              </w:tabs>
              <w:spacing w:line="240" w:lineRule="auto"/>
              <w:jc w:val="right"/>
              <w:rPr>
                <w:rFonts w:ascii="Arial" w:hAnsi="Arial" w:cs="Arial"/>
                <w:b/>
                <w:bCs/>
                <w:color w:val="000000"/>
                <w:sz w:val="18"/>
                <w:szCs w:val="18"/>
                <w:lang w:eastAsia="hr-BA"/>
              </w:rPr>
            </w:pPr>
            <w:r>
              <w:rPr>
                <w:rFonts w:ascii="Arial" w:hAnsi="Arial" w:cs="Arial"/>
                <w:b/>
                <w:bCs/>
                <w:color w:val="000000"/>
                <w:sz w:val="18"/>
                <w:szCs w:val="18"/>
                <w:lang w:eastAsia="hr-BA"/>
              </w:rPr>
              <w:t>31.12.</w:t>
            </w:r>
            <w:r w:rsidRPr="001126DE">
              <w:rPr>
                <w:rFonts w:ascii="Arial" w:hAnsi="Arial" w:cs="Arial"/>
                <w:b/>
                <w:bCs/>
                <w:color w:val="000000"/>
                <w:sz w:val="18"/>
                <w:szCs w:val="18"/>
                <w:lang w:eastAsia="hr-BA"/>
              </w:rPr>
              <w:t>202</w:t>
            </w:r>
            <w:r>
              <w:rPr>
                <w:rFonts w:ascii="Arial" w:hAnsi="Arial" w:cs="Arial"/>
                <w:b/>
                <w:bCs/>
                <w:color w:val="000000"/>
                <w:sz w:val="18"/>
                <w:szCs w:val="18"/>
                <w:lang w:eastAsia="hr-BA"/>
              </w:rPr>
              <w:t>3</w:t>
            </w:r>
            <w:r w:rsidRPr="001126DE">
              <w:rPr>
                <w:rFonts w:ascii="Arial" w:hAnsi="Arial" w:cs="Arial"/>
                <w:b/>
                <w:bCs/>
                <w:color w:val="000000"/>
                <w:sz w:val="18"/>
                <w:szCs w:val="18"/>
                <w:lang w:eastAsia="hr-BA"/>
              </w:rPr>
              <w:t>.</w:t>
            </w:r>
          </w:p>
        </w:tc>
      </w:tr>
      <w:tr w:rsidR="0045066F" w:rsidRPr="001126DE" w14:paraId="58CF6A31" w14:textId="77777777">
        <w:trPr>
          <w:trHeight w:val="284"/>
        </w:trPr>
        <w:tc>
          <w:tcPr>
            <w:tcW w:w="3154" w:type="pct"/>
            <w:tcBorders>
              <w:top w:val="nil"/>
              <w:left w:val="double" w:sz="4" w:space="0" w:color="auto"/>
              <w:bottom w:val="single" w:sz="4" w:space="0" w:color="auto"/>
              <w:right w:val="nil"/>
            </w:tcBorders>
            <w:noWrap/>
            <w:vAlign w:val="center"/>
            <w:hideMark/>
          </w:tcPr>
          <w:p w14:paraId="41438975" w14:textId="77777777" w:rsidR="0045066F" w:rsidRPr="005E7A22" w:rsidRDefault="0045066F">
            <w:pPr>
              <w:rPr>
                <w:rFonts w:ascii="Arial" w:hAnsi="Arial" w:cs="Arial"/>
                <w:b/>
                <w:bCs/>
                <w:color w:val="000000"/>
                <w:sz w:val="18"/>
                <w:szCs w:val="18"/>
                <w:lang w:eastAsia="hr-BA"/>
              </w:rPr>
            </w:pPr>
          </w:p>
        </w:tc>
        <w:tc>
          <w:tcPr>
            <w:tcW w:w="923" w:type="pct"/>
            <w:tcBorders>
              <w:top w:val="nil"/>
              <w:left w:val="nil"/>
              <w:bottom w:val="single" w:sz="4" w:space="0" w:color="auto"/>
              <w:right w:val="nil"/>
            </w:tcBorders>
            <w:vAlign w:val="center"/>
            <w:hideMark/>
          </w:tcPr>
          <w:p w14:paraId="56FD14AF" w14:textId="35AF04CB" w:rsidR="0045066F" w:rsidRPr="005E7A22" w:rsidRDefault="0045066F">
            <w:pPr>
              <w:tabs>
                <w:tab w:val="left" w:pos="708"/>
              </w:tabs>
              <w:spacing w:line="240" w:lineRule="auto"/>
              <w:jc w:val="right"/>
              <w:rPr>
                <w:rFonts w:ascii="Arial" w:hAnsi="Arial" w:cs="Arial"/>
                <w:i/>
                <w:sz w:val="18"/>
                <w:szCs w:val="18"/>
                <w:lang w:eastAsia="hr-BA"/>
              </w:rPr>
            </w:pPr>
            <w:r w:rsidRPr="005E7A22">
              <w:rPr>
                <w:rFonts w:ascii="Arial" w:hAnsi="Arial" w:cs="Arial"/>
                <w:i/>
                <w:sz w:val="18"/>
                <w:szCs w:val="18"/>
                <w:lang w:eastAsia="hr-BA"/>
              </w:rPr>
              <w:t xml:space="preserve">(u </w:t>
            </w:r>
            <w:r w:rsidR="00123DE9">
              <w:rPr>
                <w:rFonts w:ascii="Arial" w:hAnsi="Arial" w:cs="Arial"/>
                <w:i/>
                <w:sz w:val="18"/>
                <w:szCs w:val="18"/>
                <w:lang w:eastAsia="hr-BA"/>
              </w:rPr>
              <w:t>TEUR</w:t>
            </w:r>
            <w:r w:rsidRPr="005E7A22">
              <w:rPr>
                <w:rFonts w:ascii="Arial" w:hAnsi="Arial" w:cs="Arial"/>
                <w:i/>
                <w:sz w:val="18"/>
                <w:szCs w:val="18"/>
                <w:lang w:eastAsia="hr-BA"/>
              </w:rPr>
              <w:t>)</w:t>
            </w:r>
          </w:p>
        </w:tc>
        <w:tc>
          <w:tcPr>
            <w:tcW w:w="923" w:type="pct"/>
            <w:tcBorders>
              <w:top w:val="nil"/>
              <w:left w:val="nil"/>
              <w:bottom w:val="single" w:sz="4" w:space="0" w:color="auto"/>
              <w:right w:val="double" w:sz="4" w:space="0" w:color="auto"/>
            </w:tcBorders>
            <w:vAlign w:val="center"/>
            <w:hideMark/>
          </w:tcPr>
          <w:p w14:paraId="460F6CD8" w14:textId="3C247BEF" w:rsidR="0045066F" w:rsidRPr="001126DE" w:rsidRDefault="0045066F">
            <w:pPr>
              <w:tabs>
                <w:tab w:val="left" w:pos="708"/>
              </w:tabs>
              <w:spacing w:line="240" w:lineRule="auto"/>
              <w:jc w:val="right"/>
              <w:rPr>
                <w:rFonts w:ascii="Arial" w:hAnsi="Arial" w:cs="Arial"/>
                <w:i/>
                <w:sz w:val="18"/>
                <w:szCs w:val="18"/>
                <w:lang w:eastAsia="hr-BA"/>
              </w:rPr>
            </w:pPr>
            <w:r w:rsidRPr="005E7A22">
              <w:rPr>
                <w:rFonts w:ascii="Arial" w:hAnsi="Arial" w:cs="Arial"/>
                <w:i/>
                <w:sz w:val="18"/>
                <w:szCs w:val="18"/>
                <w:lang w:eastAsia="hr-BA"/>
              </w:rPr>
              <w:t xml:space="preserve">(u </w:t>
            </w:r>
            <w:r w:rsidR="00123DE9">
              <w:rPr>
                <w:rFonts w:ascii="Arial" w:hAnsi="Arial" w:cs="Arial"/>
                <w:i/>
                <w:sz w:val="18"/>
                <w:szCs w:val="18"/>
                <w:lang w:eastAsia="hr-BA"/>
              </w:rPr>
              <w:t>TEUR</w:t>
            </w:r>
            <w:r w:rsidRPr="005E7A22">
              <w:rPr>
                <w:rFonts w:ascii="Arial" w:hAnsi="Arial" w:cs="Arial"/>
                <w:i/>
                <w:sz w:val="18"/>
                <w:szCs w:val="18"/>
                <w:lang w:eastAsia="hr-BA"/>
              </w:rPr>
              <w:t>)</w:t>
            </w:r>
          </w:p>
        </w:tc>
      </w:tr>
      <w:tr w:rsidR="0045066F" w:rsidRPr="001126DE" w14:paraId="340C7961" w14:textId="77777777">
        <w:trPr>
          <w:trHeight w:val="284"/>
        </w:trPr>
        <w:tc>
          <w:tcPr>
            <w:tcW w:w="3154" w:type="pct"/>
            <w:tcBorders>
              <w:top w:val="single" w:sz="4" w:space="0" w:color="auto"/>
              <w:left w:val="double" w:sz="4" w:space="0" w:color="auto"/>
              <w:bottom w:val="nil"/>
              <w:right w:val="nil"/>
            </w:tcBorders>
            <w:noWrap/>
            <w:vAlign w:val="center"/>
          </w:tcPr>
          <w:p w14:paraId="2829BDD5" w14:textId="77777777" w:rsidR="0045066F" w:rsidRPr="001126DE" w:rsidRDefault="0045066F">
            <w:pPr>
              <w:tabs>
                <w:tab w:val="left" w:pos="708"/>
              </w:tabs>
              <w:spacing w:line="240" w:lineRule="auto"/>
              <w:rPr>
                <w:rFonts w:ascii="Arial" w:hAnsi="Arial" w:cs="Arial"/>
                <w:sz w:val="18"/>
                <w:szCs w:val="18"/>
                <w:lang w:eastAsia="hr-HR"/>
              </w:rPr>
            </w:pPr>
          </w:p>
        </w:tc>
        <w:tc>
          <w:tcPr>
            <w:tcW w:w="923" w:type="pct"/>
            <w:tcBorders>
              <w:top w:val="single" w:sz="4" w:space="0" w:color="auto"/>
              <w:left w:val="nil"/>
              <w:right w:val="nil"/>
            </w:tcBorders>
            <w:noWrap/>
            <w:vAlign w:val="center"/>
          </w:tcPr>
          <w:p w14:paraId="64645AA9" w14:textId="77777777" w:rsidR="0045066F" w:rsidRPr="001126DE" w:rsidRDefault="0045066F">
            <w:pPr>
              <w:tabs>
                <w:tab w:val="left" w:pos="708"/>
              </w:tabs>
              <w:spacing w:line="240" w:lineRule="auto"/>
              <w:jc w:val="right"/>
              <w:rPr>
                <w:rFonts w:ascii="Arial" w:hAnsi="Arial" w:cs="Arial"/>
                <w:sz w:val="18"/>
                <w:szCs w:val="18"/>
                <w:lang w:eastAsia="hr-HR"/>
              </w:rPr>
            </w:pPr>
          </w:p>
        </w:tc>
        <w:tc>
          <w:tcPr>
            <w:tcW w:w="923" w:type="pct"/>
            <w:tcBorders>
              <w:top w:val="single" w:sz="4" w:space="0" w:color="auto"/>
              <w:left w:val="nil"/>
              <w:bottom w:val="nil"/>
              <w:right w:val="double" w:sz="4" w:space="0" w:color="auto"/>
            </w:tcBorders>
            <w:noWrap/>
            <w:vAlign w:val="center"/>
          </w:tcPr>
          <w:p w14:paraId="78F6EDC4" w14:textId="77777777" w:rsidR="0045066F" w:rsidRPr="001126DE" w:rsidRDefault="0045066F">
            <w:pPr>
              <w:tabs>
                <w:tab w:val="left" w:pos="708"/>
              </w:tabs>
              <w:spacing w:line="240" w:lineRule="auto"/>
              <w:jc w:val="right"/>
              <w:rPr>
                <w:rFonts w:ascii="Arial" w:hAnsi="Arial" w:cs="Arial"/>
                <w:sz w:val="18"/>
                <w:szCs w:val="18"/>
                <w:lang w:eastAsia="hr-HR"/>
              </w:rPr>
            </w:pPr>
          </w:p>
        </w:tc>
      </w:tr>
      <w:tr w:rsidR="00DB6202" w:rsidRPr="001126DE" w14:paraId="7A1F6366" w14:textId="77777777">
        <w:trPr>
          <w:trHeight w:val="284"/>
        </w:trPr>
        <w:tc>
          <w:tcPr>
            <w:tcW w:w="3154" w:type="pct"/>
            <w:tcBorders>
              <w:top w:val="nil"/>
              <w:left w:val="double" w:sz="4" w:space="0" w:color="auto"/>
              <w:bottom w:val="nil"/>
              <w:right w:val="nil"/>
            </w:tcBorders>
            <w:noWrap/>
            <w:vAlign w:val="center"/>
            <w:hideMark/>
          </w:tcPr>
          <w:p w14:paraId="5D995DC5" w14:textId="7E0A799E" w:rsidR="00DB6202" w:rsidRPr="001126DE" w:rsidRDefault="00DB6202" w:rsidP="00DB6202">
            <w:pPr>
              <w:tabs>
                <w:tab w:val="left" w:pos="708"/>
              </w:tabs>
              <w:spacing w:line="240" w:lineRule="auto"/>
              <w:rPr>
                <w:rFonts w:ascii="Arial" w:hAnsi="Arial" w:cs="Arial"/>
                <w:sz w:val="18"/>
                <w:szCs w:val="18"/>
                <w:lang w:eastAsia="hr-HR"/>
              </w:rPr>
            </w:pPr>
            <w:r>
              <w:rPr>
                <w:rFonts w:ascii="Arial" w:hAnsi="Arial" w:cs="Arial"/>
                <w:color w:val="000000"/>
                <w:sz w:val="18"/>
                <w:szCs w:val="18"/>
              </w:rPr>
              <w:t>Obveze prema dobavljačima u zemlji</w:t>
            </w:r>
          </w:p>
        </w:tc>
        <w:tc>
          <w:tcPr>
            <w:tcW w:w="923" w:type="pct"/>
            <w:tcBorders>
              <w:top w:val="nil"/>
              <w:left w:val="nil"/>
            </w:tcBorders>
            <w:noWrap/>
            <w:vAlign w:val="center"/>
          </w:tcPr>
          <w:p w14:paraId="5FAF3F1B" w14:textId="612E85A4" w:rsidR="00DB6202" w:rsidRPr="00F43AF2" w:rsidRDefault="00DB6202" w:rsidP="00DB6202">
            <w:pPr>
              <w:tabs>
                <w:tab w:val="left" w:pos="708"/>
              </w:tabs>
              <w:spacing w:line="240" w:lineRule="auto"/>
              <w:jc w:val="right"/>
              <w:rPr>
                <w:rFonts w:ascii="Arial" w:hAnsi="Arial" w:cs="Arial"/>
                <w:sz w:val="18"/>
                <w:szCs w:val="18"/>
              </w:rPr>
            </w:pPr>
            <w:r>
              <w:rPr>
                <w:rFonts w:ascii="Arial" w:hAnsi="Arial" w:cs="Arial"/>
                <w:color w:val="000000"/>
                <w:sz w:val="18"/>
                <w:szCs w:val="18"/>
              </w:rPr>
              <w:t>7.374</w:t>
            </w:r>
          </w:p>
        </w:tc>
        <w:tc>
          <w:tcPr>
            <w:tcW w:w="923" w:type="pct"/>
            <w:tcBorders>
              <w:top w:val="nil"/>
              <w:left w:val="nil"/>
              <w:right w:val="double" w:sz="4" w:space="0" w:color="auto"/>
            </w:tcBorders>
            <w:shd w:val="clear" w:color="auto" w:fill="auto"/>
            <w:noWrap/>
            <w:vAlign w:val="center"/>
          </w:tcPr>
          <w:p w14:paraId="6114E844" w14:textId="6741990A" w:rsidR="00DB6202" w:rsidRPr="00F43AF2" w:rsidRDefault="00DB6202" w:rsidP="00DB6202">
            <w:pPr>
              <w:tabs>
                <w:tab w:val="left" w:pos="708"/>
              </w:tabs>
              <w:spacing w:line="240" w:lineRule="auto"/>
              <w:jc w:val="right"/>
              <w:rPr>
                <w:rFonts w:ascii="Arial" w:hAnsi="Arial" w:cs="Arial"/>
                <w:sz w:val="18"/>
                <w:szCs w:val="18"/>
              </w:rPr>
            </w:pPr>
            <w:r>
              <w:rPr>
                <w:rFonts w:ascii="Arial" w:hAnsi="Arial" w:cs="Arial"/>
                <w:color w:val="000000"/>
                <w:sz w:val="18"/>
                <w:szCs w:val="18"/>
              </w:rPr>
              <w:t>4.040</w:t>
            </w:r>
          </w:p>
        </w:tc>
      </w:tr>
      <w:tr w:rsidR="00DB6202" w:rsidRPr="001126DE" w14:paraId="4EA05318" w14:textId="77777777">
        <w:trPr>
          <w:trHeight w:val="284"/>
        </w:trPr>
        <w:tc>
          <w:tcPr>
            <w:tcW w:w="3154" w:type="pct"/>
            <w:tcBorders>
              <w:top w:val="nil"/>
              <w:left w:val="double" w:sz="4" w:space="0" w:color="auto"/>
              <w:bottom w:val="nil"/>
              <w:right w:val="nil"/>
            </w:tcBorders>
            <w:noWrap/>
            <w:vAlign w:val="center"/>
            <w:hideMark/>
          </w:tcPr>
          <w:p w14:paraId="21353312" w14:textId="3C5CB773" w:rsidR="00DB6202" w:rsidRPr="001126DE" w:rsidRDefault="00DB6202" w:rsidP="00DB6202">
            <w:pPr>
              <w:tabs>
                <w:tab w:val="left" w:pos="708"/>
              </w:tabs>
              <w:spacing w:line="240" w:lineRule="auto"/>
              <w:rPr>
                <w:rFonts w:ascii="Arial" w:hAnsi="Arial" w:cs="Arial"/>
                <w:sz w:val="18"/>
                <w:szCs w:val="18"/>
                <w:lang w:eastAsia="hr-HR"/>
              </w:rPr>
            </w:pPr>
            <w:r>
              <w:rPr>
                <w:rFonts w:ascii="Arial" w:hAnsi="Arial" w:cs="Arial"/>
                <w:color w:val="000000"/>
                <w:sz w:val="18"/>
                <w:szCs w:val="18"/>
              </w:rPr>
              <w:t>Obveze prema dobavljačima u inozemstvu</w:t>
            </w:r>
          </w:p>
        </w:tc>
        <w:tc>
          <w:tcPr>
            <w:tcW w:w="923" w:type="pct"/>
            <w:tcBorders>
              <w:top w:val="nil"/>
              <w:left w:val="nil"/>
              <w:bottom w:val="single" w:sz="4" w:space="0" w:color="auto"/>
            </w:tcBorders>
            <w:noWrap/>
            <w:vAlign w:val="center"/>
          </w:tcPr>
          <w:p w14:paraId="10F50C7D" w14:textId="0327EE01" w:rsidR="00DB6202" w:rsidRPr="00F43AF2" w:rsidRDefault="00DB6202" w:rsidP="00DB6202">
            <w:pPr>
              <w:tabs>
                <w:tab w:val="left" w:pos="708"/>
              </w:tabs>
              <w:spacing w:line="240" w:lineRule="auto"/>
              <w:jc w:val="right"/>
              <w:rPr>
                <w:rFonts w:ascii="Arial" w:hAnsi="Arial" w:cs="Arial"/>
                <w:sz w:val="18"/>
                <w:szCs w:val="18"/>
              </w:rPr>
            </w:pPr>
            <w:r>
              <w:rPr>
                <w:rFonts w:ascii="Arial" w:hAnsi="Arial" w:cs="Arial"/>
                <w:color w:val="000000"/>
                <w:sz w:val="18"/>
                <w:szCs w:val="18"/>
              </w:rPr>
              <w:t>2</w:t>
            </w:r>
            <w:r w:rsidR="00FA4303">
              <w:rPr>
                <w:rFonts w:ascii="Arial" w:hAnsi="Arial" w:cs="Arial"/>
                <w:color w:val="000000"/>
                <w:sz w:val="18"/>
                <w:szCs w:val="18"/>
              </w:rPr>
              <w:t>1</w:t>
            </w:r>
          </w:p>
        </w:tc>
        <w:tc>
          <w:tcPr>
            <w:tcW w:w="923" w:type="pct"/>
            <w:tcBorders>
              <w:top w:val="nil"/>
              <w:left w:val="nil"/>
              <w:bottom w:val="single" w:sz="4" w:space="0" w:color="auto"/>
              <w:right w:val="double" w:sz="4" w:space="0" w:color="auto"/>
            </w:tcBorders>
            <w:shd w:val="clear" w:color="auto" w:fill="auto"/>
            <w:noWrap/>
            <w:vAlign w:val="center"/>
          </w:tcPr>
          <w:p w14:paraId="23ECCDCF" w14:textId="164CFEBA" w:rsidR="00DB6202" w:rsidRPr="00F43AF2" w:rsidRDefault="00DB6202" w:rsidP="00DB6202">
            <w:pPr>
              <w:tabs>
                <w:tab w:val="left" w:pos="708"/>
              </w:tabs>
              <w:spacing w:line="240" w:lineRule="auto"/>
              <w:jc w:val="right"/>
              <w:rPr>
                <w:rFonts w:ascii="Arial" w:hAnsi="Arial" w:cs="Arial"/>
                <w:sz w:val="18"/>
                <w:szCs w:val="18"/>
              </w:rPr>
            </w:pPr>
            <w:r>
              <w:rPr>
                <w:rFonts w:ascii="Arial" w:hAnsi="Arial" w:cs="Arial"/>
                <w:color w:val="000000"/>
                <w:sz w:val="18"/>
                <w:szCs w:val="18"/>
              </w:rPr>
              <w:t>40</w:t>
            </w:r>
          </w:p>
        </w:tc>
      </w:tr>
      <w:tr w:rsidR="00DB6202" w:rsidRPr="001126DE" w14:paraId="15738E62" w14:textId="77777777">
        <w:trPr>
          <w:trHeight w:val="284"/>
        </w:trPr>
        <w:tc>
          <w:tcPr>
            <w:tcW w:w="3154" w:type="pct"/>
            <w:tcBorders>
              <w:top w:val="nil"/>
              <w:left w:val="double" w:sz="4" w:space="0" w:color="auto"/>
              <w:bottom w:val="nil"/>
              <w:right w:val="nil"/>
            </w:tcBorders>
            <w:noWrap/>
            <w:vAlign w:val="center"/>
            <w:hideMark/>
          </w:tcPr>
          <w:p w14:paraId="77A091D6" w14:textId="5B552A7F" w:rsidR="00DB6202" w:rsidRPr="001126DE" w:rsidRDefault="00DB6202" w:rsidP="00DB6202">
            <w:pPr>
              <w:tabs>
                <w:tab w:val="left" w:pos="708"/>
              </w:tabs>
              <w:spacing w:line="240" w:lineRule="auto"/>
              <w:rPr>
                <w:rFonts w:ascii="Arial" w:hAnsi="Arial" w:cs="Arial"/>
                <w:b/>
                <w:sz w:val="18"/>
                <w:szCs w:val="18"/>
                <w:lang w:eastAsia="hr-HR"/>
              </w:rPr>
            </w:pPr>
            <w:r>
              <w:rPr>
                <w:rFonts w:ascii="Arial" w:hAnsi="Arial" w:cs="Arial"/>
                <w:b/>
                <w:bCs/>
                <w:color w:val="000000"/>
                <w:sz w:val="18"/>
                <w:szCs w:val="18"/>
              </w:rPr>
              <w:t>Ukupno</w:t>
            </w:r>
          </w:p>
        </w:tc>
        <w:tc>
          <w:tcPr>
            <w:tcW w:w="923" w:type="pct"/>
            <w:tcBorders>
              <w:top w:val="single" w:sz="4" w:space="0" w:color="auto"/>
              <w:left w:val="nil"/>
              <w:bottom w:val="single" w:sz="8" w:space="0" w:color="auto"/>
            </w:tcBorders>
            <w:noWrap/>
            <w:vAlign w:val="center"/>
          </w:tcPr>
          <w:p w14:paraId="6607C1F1" w14:textId="1C778638" w:rsidR="00DB6202" w:rsidRPr="00F43AF2" w:rsidRDefault="00DB6202" w:rsidP="00DB6202">
            <w:pPr>
              <w:tabs>
                <w:tab w:val="left" w:pos="708"/>
              </w:tabs>
              <w:spacing w:line="240" w:lineRule="auto"/>
              <w:jc w:val="right"/>
              <w:rPr>
                <w:rFonts w:ascii="Arial" w:hAnsi="Arial" w:cs="Arial"/>
                <w:b/>
                <w:bCs/>
                <w:sz w:val="18"/>
                <w:szCs w:val="18"/>
              </w:rPr>
            </w:pPr>
            <w:r>
              <w:rPr>
                <w:rFonts w:ascii="Arial" w:hAnsi="Arial" w:cs="Arial"/>
                <w:b/>
                <w:bCs/>
                <w:color w:val="000000"/>
                <w:sz w:val="18"/>
                <w:szCs w:val="18"/>
              </w:rPr>
              <w:t>7.395</w:t>
            </w:r>
          </w:p>
        </w:tc>
        <w:tc>
          <w:tcPr>
            <w:tcW w:w="923" w:type="pct"/>
            <w:tcBorders>
              <w:top w:val="single" w:sz="4" w:space="0" w:color="auto"/>
              <w:left w:val="nil"/>
              <w:bottom w:val="single" w:sz="8" w:space="0" w:color="auto"/>
              <w:right w:val="double" w:sz="4" w:space="0" w:color="auto"/>
            </w:tcBorders>
            <w:shd w:val="clear" w:color="auto" w:fill="auto"/>
            <w:noWrap/>
            <w:vAlign w:val="center"/>
          </w:tcPr>
          <w:p w14:paraId="52A8167D" w14:textId="2858B4AF" w:rsidR="00DB6202" w:rsidRPr="00F43AF2" w:rsidRDefault="00DB6202" w:rsidP="00DB6202">
            <w:pPr>
              <w:tabs>
                <w:tab w:val="left" w:pos="708"/>
              </w:tabs>
              <w:spacing w:line="240" w:lineRule="auto"/>
              <w:jc w:val="right"/>
              <w:rPr>
                <w:rFonts w:ascii="Arial" w:hAnsi="Arial" w:cs="Arial"/>
                <w:b/>
                <w:bCs/>
                <w:sz w:val="18"/>
                <w:szCs w:val="18"/>
              </w:rPr>
            </w:pPr>
            <w:r>
              <w:rPr>
                <w:rFonts w:ascii="Arial" w:hAnsi="Arial" w:cs="Arial"/>
                <w:b/>
                <w:bCs/>
                <w:color w:val="000000"/>
                <w:sz w:val="18"/>
                <w:szCs w:val="18"/>
              </w:rPr>
              <w:t>4.080</w:t>
            </w:r>
          </w:p>
        </w:tc>
      </w:tr>
      <w:tr w:rsidR="0045066F" w:rsidRPr="001126DE" w14:paraId="7D1796F6" w14:textId="77777777">
        <w:trPr>
          <w:trHeight w:val="284"/>
        </w:trPr>
        <w:tc>
          <w:tcPr>
            <w:tcW w:w="3154" w:type="pct"/>
            <w:tcBorders>
              <w:top w:val="nil"/>
              <w:left w:val="double" w:sz="4" w:space="0" w:color="auto"/>
              <w:bottom w:val="double" w:sz="4" w:space="0" w:color="auto"/>
              <w:right w:val="nil"/>
            </w:tcBorders>
            <w:noWrap/>
            <w:vAlign w:val="center"/>
          </w:tcPr>
          <w:p w14:paraId="0D29F855" w14:textId="77777777" w:rsidR="0045066F" w:rsidRPr="001126DE" w:rsidRDefault="0045066F">
            <w:pPr>
              <w:tabs>
                <w:tab w:val="left" w:pos="708"/>
              </w:tabs>
              <w:spacing w:line="240" w:lineRule="auto"/>
              <w:rPr>
                <w:rFonts w:ascii="Arial" w:hAnsi="Arial" w:cs="Arial"/>
                <w:sz w:val="18"/>
                <w:szCs w:val="18"/>
                <w:lang w:eastAsia="hr-HR"/>
              </w:rPr>
            </w:pPr>
          </w:p>
        </w:tc>
        <w:tc>
          <w:tcPr>
            <w:tcW w:w="923" w:type="pct"/>
            <w:tcBorders>
              <w:top w:val="single" w:sz="8" w:space="0" w:color="auto"/>
              <w:left w:val="nil"/>
              <w:bottom w:val="double" w:sz="4" w:space="0" w:color="auto"/>
              <w:right w:val="nil"/>
            </w:tcBorders>
            <w:noWrap/>
            <w:vAlign w:val="center"/>
          </w:tcPr>
          <w:p w14:paraId="1E28873C" w14:textId="77777777" w:rsidR="0045066F" w:rsidRPr="001126DE" w:rsidRDefault="0045066F">
            <w:pPr>
              <w:tabs>
                <w:tab w:val="left" w:pos="708"/>
              </w:tabs>
              <w:spacing w:line="240" w:lineRule="auto"/>
              <w:jc w:val="right"/>
              <w:rPr>
                <w:rFonts w:ascii="Arial" w:hAnsi="Arial" w:cs="Arial"/>
                <w:sz w:val="18"/>
                <w:szCs w:val="18"/>
              </w:rPr>
            </w:pPr>
          </w:p>
        </w:tc>
        <w:tc>
          <w:tcPr>
            <w:tcW w:w="923" w:type="pct"/>
            <w:tcBorders>
              <w:top w:val="single" w:sz="8" w:space="0" w:color="auto"/>
              <w:left w:val="nil"/>
              <w:bottom w:val="double" w:sz="4" w:space="0" w:color="auto"/>
              <w:right w:val="double" w:sz="4" w:space="0" w:color="auto"/>
            </w:tcBorders>
            <w:noWrap/>
            <w:vAlign w:val="center"/>
          </w:tcPr>
          <w:p w14:paraId="13D8BEAC" w14:textId="77777777" w:rsidR="0045066F" w:rsidRPr="001126DE" w:rsidRDefault="0045066F">
            <w:pPr>
              <w:tabs>
                <w:tab w:val="left" w:pos="708"/>
              </w:tabs>
              <w:spacing w:line="240" w:lineRule="auto"/>
              <w:jc w:val="right"/>
              <w:rPr>
                <w:rFonts w:ascii="Arial" w:hAnsi="Arial" w:cs="Arial"/>
                <w:b/>
                <w:bCs/>
                <w:sz w:val="18"/>
                <w:szCs w:val="18"/>
                <w:lang w:eastAsia="hr-HR"/>
              </w:rPr>
            </w:pPr>
          </w:p>
        </w:tc>
      </w:tr>
    </w:tbl>
    <w:p w14:paraId="0D074A57" w14:textId="77777777" w:rsidR="0045066F" w:rsidRDefault="0045066F" w:rsidP="0045066F">
      <w:pPr>
        <w:tabs>
          <w:tab w:val="left" w:pos="708"/>
        </w:tabs>
        <w:spacing w:line="360" w:lineRule="auto"/>
        <w:jc w:val="both"/>
        <w:rPr>
          <w:rFonts w:ascii="Arial" w:hAnsi="Arial" w:cs="Arial"/>
          <w:b/>
          <w:noProof/>
          <w:color w:val="000000"/>
          <w:lang w:eastAsia="hr-HR"/>
        </w:rPr>
      </w:pPr>
    </w:p>
    <w:p w14:paraId="17E3F987" w14:textId="1880D2A8" w:rsidR="008B5F99" w:rsidRPr="00FE4E5C" w:rsidRDefault="008B5F99" w:rsidP="00557187">
      <w:pPr>
        <w:numPr>
          <w:ilvl w:val="0"/>
          <w:numId w:val="43"/>
        </w:numPr>
        <w:tabs>
          <w:tab w:val="num" w:pos="567"/>
          <w:tab w:val="num" w:pos="5464"/>
        </w:tabs>
        <w:spacing w:before="120" w:after="120" w:line="360" w:lineRule="auto"/>
        <w:jc w:val="both"/>
        <w:rPr>
          <w:rFonts w:ascii="Arial" w:eastAsia="PMingLiU" w:hAnsi="Arial" w:cs="Arial"/>
          <w:b/>
          <w:noProof/>
          <w:szCs w:val="22"/>
          <w:lang w:eastAsia="hr-HR"/>
        </w:rPr>
      </w:pPr>
      <w:r w:rsidRPr="00FE4E5C">
        <w:rPr>
          <w:rFonts w:ascii="Arial" w:hAnsi="Arial" w:cs="Arial"/>
          <w:b/>
          <w:noProof/>
          <w:lang w:eastAsia="hr-HR"/>
        </w:rPr>
        <w:t>Obveze po vrijednosnim papirima</w:t>
      </w:r>
    </w:p>
    <w:p w14:paraId="1DAF26C3" w14:textId="13463B4D" w:rsidR="002D753D" w:rsidRDefault="00073183" w:rsidP="002D753D">
      <w:pPr>
        <w:tabs>
          <w:tab w:val="left" w:pos="708"/>
        </w:tabs>
        <w:spacing w:before="120" w:line="360" w:lineRule="auto"/>
        <w:jc w:val="both"/>
        <w:rPr>
          <w:rFonts w:ascii="Arial" w:hAnsi="Arial" w:cs="Arial"/>
          <w:bCs/>
          <w:color w:val="000000"/>
          <w:lang w:eastAsia="de-DE"/>
        </w:rPr>
      </w:pPr>
      <w:r w:rsidRPr="00DC29F5">
        <w:rPr>
          <w:rFonts w:ascii="Arial" w:hAnsi="Arial" w:cs="Arial"/>
          <w:bCs/>
          <w:color w:val="000000"/>
          <w:lang w:eastAsia="de-DE"/>
        </w:rPr>
        <w:t xml:space="preserve">Društvo je u 2016. godini potpisalo s Privrednom bankom Zagreb d.d. Ugovor o obavljanju poslova Agenta i </w:t>
      </w:r>
      <w:proofErr w:type="spellStart"/>
      <w:r w:rsidRPr="00DC29F5">
        <w:rPr>
          <w:rFonts w:ascii="Arial" w:hAnsi="Arial" w:cs="Arial"/>
          <w:bCs/>
          <w:color w:val="000000"/>
          <w:lang w:eastAsia="de-DE"/>
        </w:rPr>
        <w:t>Dealera</w:t>
      </w:r>
      <w:proofErr w:type="spellEnd"/>
      <w:r w:rsidRPr="00DC29F5">
        <w:rPr>
          <w:rFonts w:ascii="Arial" w:hAnsi="Arial" w:cs="Arial"/>
          <w:bCs/>
          <w:color w:val="000000"/>
          <w:lang w:eastAsia="de-DE"/>
        </w:rPr>
        <w:t xml:space="preserve"> programa izdavanja komercijalnih zapisa.</w:t>
      </w:r>
      <w:r w:rsidR="00857080" w:rsidRPr="00DC29F5">
        <w:rPr>
          <w:rFonts w:ascii="Arial" w:hAnsi="Arial" w:cs="Arial"/>
          <w:bCs/>
          <w:color w:val="000000"/>
          <w:lang w:eastAsia="de-DE"/>
        </w:rPr>
        <w:t xml:space="preserve"> </w:t>
      </w:r>
      <w:r w:rsidR="002D753D">
        <w:rPr>
          <w:rFonts w:ascii="Arial" w:hAnsi="Arial" w:cs="Arial"/>
          <w:bCs/>
          <w:color w:val="000000"/>
          <w:lang w:eastAsia="de-DE"/>
        </w:rPr>
        <w:t>Obveze</w:t>
      </w:r>
      <w:r w:rsidR="00B0483A" w:rsidRPr="00DC29F5">
        <w:rPr>
          <w:rFonts w:ascii="Arial" w:hAnsi="Arial" w:cs="Arial"/>
          <w:bCs/>
          <w:color w:val="000000"/>
          <w:lang w:eastAsia="de-DE"/>
        </w:rPr>
        <w:t xml:space="preserve"> po izdanim komercijalnim zapisima </w:t>
      </w:r>
      <w:r w:rsidR="002D753D">
        <w:rPr>
          <w:rFonts w:ascii="Arial" w:hAnsi="Arial" w:cs="Arial"/>
          <w:bCs/>
          <w:color w:val="000000"/>
          <w:lang w:eastAsia="de-DE"/>
        </w:rPr>
        <w:t>podmirene su tijekom 2023. godine Klupskim kreditom kako je navedeno u bilješci 2</w:t>
      </w:r>
      <w:r w:rsidR="008E0E85">
        <w:rPr>
          <w:rFonts w:ascii="Arial" w:hAnsi="Arial" w:cs="Arial"/>
          <w:bCs/>
          <w:color w:val="000000"/>
          <w:lang w:eastAsia="de-DE"/>
        </w:rPr>
        <w:t>1</w:t>
      </w:r>
      <w:r w:rsidR="002D753D">
        <w:rPr>
          <w:rFonts w:ascii="Arial" w:hAnsi="Arial" w:cs="Arial"/>
          <w:bCs/>
          <w:color w:val="000000"/>
          <w:lang w:eastAsia="de-DE"/>
        </w:rPr>
        <w:t xml:space="preserve">. </w:t>
      </w:r>
    </w:p>
    <w:p w14:paraId="3338A03A" w14:textId="4DE678A5" w:rsidR="008B5F99" w:rsidRPr="002D753D" w:rsidRDefault="008B5F99" w:rsidP="002D753D">
      <w:pPr>
        <w:numPr>
          <w:ilvl w:val="0"/>
          <w:numId w:val="43"/>
        </w:numPr>
        <w:tabs>
          <w:tab w:val="num" w:pos="567"/>
          <w:tab w:val="num" w:pos="5464"/>
        </w:tabs>
        <w:spacing w:before="120" w:after="120" w:line="360" w:lineRule="auto"/>
        <w:jc w:val="both"/>
        <w:rPr>
          <w:rFonts w:ascii="Arial" w:hAnsi="Arial" w:cs="Arial"/>
          <w:b/>
          <w:noProof/>
          <w:lang w:eastAsia="hr-HR"/>
        </w:rPr>
      </w:pPr>
      <w:r w:rsidRPr="00F43AF2">
        <w:rPr>
          <w:rFonts w:ascii="Arial" w:hAnsi="Arial" w:cs="Arial"/>
          <w:b/>
          <w:noProof/>
          <w:lang w:eastAsia="hr-HR"/>
        </w:rPr>
        <w:t>Obveze za zajmove, depozite i slično</w:t>
      </w:r>
    </w:p>
    <w:p w14:paraId="1E67AE0F" w14:textId="49F76EBC" w:rsidR="00476CA3" w:rsidRPr="00F43AF2" w:rsidRDefault="00476CA3" w:rsidP="00161FDF">
      <w:pPr>
        <w:tabs>
          <w:tab w:val="num" w:pos="567"/>
          <w:tab w:val="num" w:pos="5464"/>
        </w:tabs>
        <w:spacing w:before="120" w:after="120" w:line="360" w:lineRule="auto"/>
        <w:jc w:val="both"/>
        <w:rPr>
          <w:rFonts w:ascii="Arial" w:eastAsia="PMingLiU" w:hAnsi="Arial" w:cs="Arial"/>
          <w:bCs/>
          <w:noProof/>
          <w:lang w:eastAsia="hr-HR"/>
        </w:rPr>
      </w:pPr>
      <w:r w:rsidRPr="00F43AF2">
        <w:rPr>
          <w:rFonts w:ascii="Arial" w:hAnsi="Arial" w:cs="Arial"/>
          <w:bCs/>
          <w:noProof/>
          <w:lang w:eastAsia="hr-HR"/>
        </w:rPr>
        <w:t xml:space="preserve">Obveze </w:t>
      </w:r>
      <w:r w:rsidR="003337FE" w:rsidRPr="003337FE">
        <w:rPr>
          <w:rFonts w:ascii="Arial" w:hAnsi="Arial" w:cs="Arial"/>
          <w:bCs/>
          <w:noProof/>
          <w:lang w:eastAsia="hr-HR"/>
        </w:rPr>
        <w:t xml:space="preserve">za zajmove i depozite najznačajnijim dijelom se odnose na zajam od društva KD Vodovod i kanalizacija d.o.o. Rijeka i na dan 31. prosinca 2023. godine iznose 275 TEUR (2022.: 346 TEUR). Katkoročni dio koji dospijeva unutar godine dana iznosi 72 TEUR. Tijekom godine obračunata je kamata od </w:t>
      </w:r>
      <w:r w:rsidR="00161FDF" w:rsidRPr="00F43AF2">
        <w:rPr>
          <w:rFonts w:ascii="Arial" w:hAnsi="Arial" w:cs="Arial"/>
          <w:bCs/>
          <w:noProof/>
          <w:lang w:eastAsia="hr-HR"/>
        </w:rPr>
        <w:t>3%.</w:t>
      </w:r>
    </w:p>
    <w:p w14:paraId="0A8D38E3" w14:textId="77777777" w:rsidR="008B5F99" w:rsidRPr="005E7A22" w:rsidRDefault="008B5F99" w:rsidP="00557187">
      <w:pPr>
        <w:numPr>
          <w:ilvl w:val="0"/>
          <w:numId w:val="43"/>
        </w:numPr>
        <w:tabs>
          <w:tab w:val="num" w:pos="567"/>
          <w:tab w:val="num" w:pos="5464"/>
        </w:tabs>
        <w:spacing w:before="360" w:after="120" w:line="360" w:lineRule="auto"/>
        <w:jc w:val="both"/>
        <w:rPr>
          <w:rFonts w:ascii="Arial" w:eastAsia="PMingLiU" w:hAnsi="Arial" w:cs="Arial"/>
          <w:b/>
          <w:noProof/>
          <w:color w:val="000000"/>
          <w:szCs w:val="22"/>
          <w:lang w:eastAsia="hr-HR"/>
        </w:rPr>
      </w:pPr>
      <w:r w:rsidRPr="005E7A22">
        <w:rPr>
          <w:rFonts w:ascii="Arial" w:hAnsi="Arial" w:cs="Arial"/>
          <w:b/>
          <w:noProof/>
          <w:color w:val="000000"/>
          <w:lang w:eastAsia="hr-HR"/>
        </w:rPr>
        <w:t>Obveze za predujmove</w:t>
      </w:r>
    </w:p>
    <w:p w14:paraId="66CC2239" w14:textId="0ADF70D8" w:rsidR="008B5F99" w:rsidRPr="005E7A22" w:rsidRDefault="008B5F99" w:rsidP="008B5F99">
      <w:pPr>
        <w:tabs>
          <w:tab w:val="left" w:pos="708"/>
        </w:tabs>
        <w:spacing w:before="120" w:line="360" w:lineRule="auto"/>
        <w:jc w:val="both"/>
        <w:rPr>
          <w:rFonts w:ascii="Arial" w:hAnsi="Arial" w:cs="Arial"/>
          <w:bCs/>
          <w:color w:val="000000"/>
          <w:lang w:eastAsia="de-DE"/>
        </w:rPr>
      </w:pPr>
      <w:r w:rsidRPr="00E21700">
        <w:rPr>
          <w:rFonts w:ascii="Arial" w:hAnsi="Arial" w:cs="Arial"/>
          <w:bCs/>
          <w:color w:val="000000"/>
          <w:lang w:eastAsia="de-DE"/>
        </w:rPr>
        <w:t xml:space="preserve">Obveze </w:t>
      </w:r>
      <w:r w:rsidR="009257A2" w:rsidRPr="009257A2">
        <w:rPr>
          <w:rFonts w:ascii="Arial" w:hAnsi="Arial" w:cs="Arial"/>
          <w:bCs/>
          <w:color w:val="000000"/>
          <w:lang w:eastAsia="de-DE"/>
        </w:rPr>
        <w:t>za primljene predujmove na dan 31. prosinca 2023. godine iznose 163 TEUR (2022.: 857 TEUR) i najznačajnijim dijelom se odnose na primljena sredstva za priključke na plinsku</w:t>
      </w:r>
      <w:r w:rsidR="009257A2">
        <w:rPr>
          <w:rFonts w:ascii="Arial" w:hAnsi="Arial" w:cs="Arial"/>
          <w:bCs/>
          <w:color w:val="000000"/>
          <w:lang w:eastAsia="de-DE"/>
        </w:rPr>
        <w:t xml:space="preserve"> </w:t>
      </w:r>
      <w:r w:rsidRPr="00E21700">
        <w:rPr>
          <w:rFonts w:ascii="Arial" w:hAnsi="Arial" w:cs="Arial"/>
          <w:bCs/>
          <w:color w:val="000000"/>
          <w:lang w:eastAsia="de-DE"/>
        </w:rPr>
        <w:t>mrežu.</w:t>
      </w:r>
    </w:p>
    <w:p w14:paraId="4049C2AB" w14:textId="77777777" w:rsidR="008B5F99" w:rsidRPr="00893FE2" w:rsidRDefault="008B5F99" w:rsidP="00557187">
      <w:pPr>
        <w:numPr>
          <w:ilvl w:val="0"/>
          <w:numId w:val="43"/>
        </w:numPr>
        <w:tabs>
          <w:tab w:val="num" w:pos="567"/>
          <w:tab w:val="num" w:pos="5464"/>
        </w:tabs>
        <w:spacing w:before="360" w:after="120" w:line="360" w:lineRule="auto"/>
        <w:jc w:val="both"/>
        <w:rPr>
          <w:rFonts w:ascii="Arial" w:eastAsia="PMingLiU" w:hAnsi="Arial" w:cs="Arial"/>
          <w:b/>
          <w:noProof/>
          <w:color w:val="000000"/>
          <w:szCs w:val="22"/>
          <w:lang w:eastAsia="hr-HR"/>
        </w:rPr>
      </w:pPr>
      <w:r w:rsidRPr="00893FE2">
        <w:rPr>
          <w:rFonts w:ascii="Arial" w:hAnsi="Arial" w:cs="Arial"/>
          <w:b/>
          <w:noProof/>
          <w:color w:val="000000"/>
          <w:lang w:eastAsia="hr-HR"/>
        </w:rPr>
        <w:t xml:space="preserve">Obveze za poreze, doprinose i slična davanja </w:t>
      </w:r>
    </w:p>
    <w:tbl>
      <w:tblPr>
        <w:tblW w:w="5000" w:type="pct"/>
        <w:tblLook w:val="04A0" w:firstRow="1" w:lastRow="0" w:firstColumn="1" w:lastColumn="0" w:noHBand="0" w:noVBand="1"/>
      </w:tblPr>
      <w:tblGrid>
        <w:gridCol w:w="5709"/>
        <w:gridCol w:w="1668"/>
        <w:gridCol w:w="1668"/>
      </w:tblGrid>
      <w:tr w:rsidR="00087E50" w:rsidRPr="001126DE" w14:paraId="6C417849" w14:textId="77777777" w:rsidTr="009257A2">
        <w:trPr>
          <w:trHeight w:val="335"/>
        </w:trPr>
        <w:tc>
          <w:tcPr>
            <w:tcW w:w="3156" w:type="pct"/>
            <w:tcBorders>
              <w:top w:val="double" w:sz="4" w:space="0" w:color="auto"/>
              <w:left w:val="double" w:sz="4" w:space="0" w:color="auto"/>
              <w:bottom w:val="nil"/>
              <w:right w:val="nil"/>
            </w:tcBorders>
            <w:noWrap/>
            <w:vAlign w:val="center"/>
            <w:hideMark/>
          </w:tcPr>
          <w:p w14:paraId="68BDEB6B" w14:textId="77777777" w:rsidR="00087E50" w:rsidRPr="001126DE" w:rsidRDefault="00087E50" w:rsidP="00D61B97">
            <w:pPr>
              <w:rPr>
                <w:rFonts w:ascii="Arial" w:hAnsi="Arial" w:cs="Arial"/>
                <w:b/>
                <w:noProof/>
                <w:color w:val="000000"/>
                <w:lang w:eastAsia="hr-HR"/>
              </w:rPr>
            </w:pPr>
          </w:p>
        </w:tc>
        <w:tc>
          <w:tcPr>
            <w:tcW w:w="922" w:type="pct"/>
            <w:tcBorders>
              <w:top w:val="double" w:sz="4" w:space="0" w:color="auto"/>
              <w:left w:val="nil"/>
              <w:bottom w:val="nil"/>
              <w:right w:val="nil"/>
            </w:tcBorders>
            <w:vAlign w:val="center"/>
            <w:hideMark/>
          </w:tcPr>
          <w:p w14:paraId="58FD44C8" w14:textId="1168C2D9" w:rsidR="00087E50" w:rsidRPr="001126DE" w:rsidRDefault="00AB52CF" w:rsidP="00D61B97">
            <w:pPr>
              <w:tabs>
                <w:tab w:val="left" w:pos="708"/>
              </w:tabs>
              <w:spacing w:line="240" w:lineRule="auto"/>
              <w:jc w:val="right"/>
              <w:rPr>
                <w:rFonts w:ascii="Arial" w:hAnsi="Arial" w:cs="Arial"/>
                <w:b/>
                <w:bCs/>
                <w:color w:val="000000"/>
                <w:sz w:val="18"/>
                <w:szCs w:val="18"/>
                <w:lang w:eastAsia="hr-BA"/>
              </w:rPr>
            </w:pPr>
            <w:r>
              <w:rPr>
                <w:rFonts w:ascii="Arial" w:hAnsi="Arial" w:cs="Arial"/>
                <w:b/>
                <w:bCs/>
                <w:color w:val="000000"/>
                <w:sz w:val="18"/>
                <w:szCs w:val="18"/>
                <w:lang w:eastAsia="hr-BA"/>
              </w:rPr>
              <w:t>2022</w:t>
            </w:r>
            <w:r w:rsidR="00087E50" w:rsidRPr="001126DE">
              <w:rPr>
                <w:rFonts w:ascii="Arial" w:hAnsi="Arial" w:cs="Arial"/>
                <w:b/>
                <w:bCs/>
                <w:color w:val="000000"/>
                <w:sz w:val="18"/>
                <w:szCs w:val="18"/>
                <w:lang w:eastAsia="hr-BA"/>
              </w:rPr>
              <w:t>.</w:t>
            </w:r>
          </w:p>
        </w:tc>
        <w:tc>
          <w:tcPr>
            <w:tcW w:w="922" w:type="pct"/>
            <w:tcBorders>
              <w:top w:val="double" w:sz="4" w:space="0" w:color="auto"/>
              <w:left w:val="nil"/>
              <w:bottom w:val="nil"/>
              <w:right w:val="double" w:sz="4" w:space="0" w:color="auto"/>
            </w:tcBorders>
            <w:vAlign w:val="center"/>
            <w:hideMark/>
          </w:tcPr>
          <w:p w14:paraId="07448F7E" w14:textId="5297E3B5" w:rsidR="00087E50" w:rsidRPr="001126DE" w:rsidRDefault="00AB52CF" w:rsidP="00D61B97">
            <w:pPr>
              <w:tabs>
                <w:tab w:val="left" w:pos="708"/>
              </w:tabs>
              <w:spacing w:line="240" w:lineRule="auto"/>
              <w:jc w:val="right"/>
              <w:rPr>
                <w:rFonts w:ascii="Arial" w:hAnsi="Arial" w:cs="Arial"/>
                <w:b/>
                <w:bCs/>
                <w:color w:val="000000"/>
                <w:sz w:val="18"/>
                <w:szCs w:val="18"/>
                <w:lang w:eastAsia="hr-BA"/>
              </w:rPr>
            </w:pPr>
            <w:r>
              <w:rPr>
                <w:rFonts w:ascii="Arial" w:hAnsi="Arial" w:cs="Arial"/>
                <w:b/>
                <w:bCs/>
                <w:color w:val="000000"/>
                <w:sz w:val="18"/>
                <w:szCs w:val="18"/>
                <w:lang w:eastAsia="hr-BA"/>
              </w:rPr>
              <w:t>2023</w:t>
            </w:r>
            <w:r w:rsidR="00087E50" w:rsidRPr="001126DE">
              <w:rPr>
                <w:rFonts w:ascii="Arial" w:hAnsi="Arial" w:cs="Arial"/>
                <w:b/>
                <w:bCs/>
                <w:color w:val="000000"/>
                <w:sz w:val="18"/>
                <w:szCs w:val="18"/>
                <w:lang w:eastAsia="hr-BA"/>
              </w:rPr>
              <w:t>.</w:t>
            </w:r>
          </w:p>
        </w:tc>
      </w:tr>
      <w:tr w:rsidR="00087E50" w:rsidRPr="001126DE" w14:paraId="7219833D" w14:textId="77777777" w:rsidTr="009257A2">
        <w:trPr>
          <w:trHeight w:val="335"/>
        </w:trPr>
        <w:tc>
          <w:tcPr>
            <w:tcW w:w="3156" w:type="pct"/>
            <w:tcBorders>
              <w:top w:val="nil"/>
              <w:left w:val="double" w:sz="4" w:space="0" w:color="auto"/>
              <w:bottom w:val="single" w:sz="4" w:space="0" w:color="auto"/>
              <w:right w:val="nil"/>
            </w:tcBorders>
            <w:noWrap/>
            <w:vAlign w:val="center"/>
            <w:hideMark/>
          </w:tcPr>
          <w:p w14:paraId="26B08C78" w14:textId="77777777" w:rsidR="00087E50" w:rsidRPr="001126DE" w:rsidRDefault="00087E50" w:rsidP="00D61B97">
            <w:pPr>
              <w:rPr>
                <w:rFonts w:ascii="Arial" w:hAnsi="Arial" w:cs="Arial"/>
                <w:b/>
                <w:bCs/>
                <w:color w:val="000000"/>
                <w:sz w:val="18"/>
                <w:szCs w:val="18"/>
                <w:lang w:eastAsia="hr-BA"/>
              </w:rPr>
            </w:pPr>
          </w:p>
        </w:tc>
        <w:tc>
          <w:tcPr>
            <w:tcW w:w="922" w:type="pct"/>
            <w:tcBorders>
              <w:top w:val="nil"/>
              <w:left w:val="nil"/>
              <w:bottom w:val="single" w:sz="4" w:space="0" w:color="auto"/>
              <w:right w:val="nil"/>
            </w:tcBorders>
            <w:vAlign w:val="center"/>
            <w:hideMark/>
          </w:tcPr>
          <w:p w14:paraId="5E09AC7C" w14:textId="22CE318F" w:rsidR="00087E50" w:rsidRPr="001126DE" w:rsidRDefault="00087E50" w:rsidP="00D61B97">
            <w:pPr>
              <w:tabs>
                <w:tab w:val="left" w:pos="708"/>
              </w:tabs>
              <w:spacing w:line="240" w:lineRule="auto"/>
              <w:jc w:val="right"/>
              <w:rPr>
                <w:rFonts w:ascii="Arial" w:hAnsi="Arial" w:cs="Arial"/>
                <w:i/>
                <w:sz w:val="18"/>
                <w:szCs w:val="18"/>
                <w:lang w:eastAsia="hr-BA"/>
              </w:rPr>
            </w:pPr>
            <w:r w:rsidRPr="001126DE">
              <w:rPr>
                <w:rFonts w:ascii="Arial" w:hAnsi="Arial" w:cs="Arial"/>
                <w:i/>
                <w:sz w:val="18"/>
                <w:szCs w:val="18"/>
                <w:lang w:eastAsia="hr-BA"/>
              </w:rPr>
              <w:t xml:space="preserve">(u </w:t>
            </w:r>
            <w:r w:rsidR="00123DE9">
              <w:rPr>
                <w:rFonts w:ascii="Arial" w:hAnsi="Arial" w:cs="Arial"/>
                <w:i/>
                <w:sz w:val="18"/>
                <w:szCs w:val="18"/>
                <w:lang w:eastAsia="hr-BA"/>
              </w:rPr>
              <w:t>TEUR</w:t>
            </w:r>
            <w:r w:rsidRPr="001126DE">
              <w:rPr>
                <w:rFonts w:ascii="Arial" w:hAnsi="Arial" w:cs="Arial"/>
                <w:i/>
                <w:sz w:val="18"/>
                <w:szCs w:val="18"/>
                <w:lang w:eastAsia="hr-BA"/>
              </w:rPr>
              <w:t>)</w:t>
            </w:r>
          </w:p>
        </w:tc>
        <w:tc>
          <w:tcPr>
            <w:tcW w:w="922" w:type="pct"/>
            <w:tcBorders>
              <w:top w:val="nil"/>
              <w:left w:val="nil"/>
              <w:bottom w:val="single" w:sz="4" w:space="0" w:color="auto"/>
              <w:right w:val="double" w:sz="4" w:space="0" w:color="auto"/>
            </w:tcBorders>
            <w:vAlign w:val="center"/>
            <w:hideMark/>
          </w:tcPr>
          <w:p w14:paraId="342B0988" w14:textId="2820D33E" w:rsidR="00087E50" w:rsidRPr="001126DE" w:rsidRDefault="00087E50" w:rsidP="00D61B97">
            <w:pPr>
              <w:tabs>
                <w:tab w:val="left" w:pos="708"/>
              </w:tabs>
              <w:spacing w:line="240" w:lineRule="auto"/>
              <w:jc w:val="right"/>
              <w:rPr>
                <w:rFonts w:ascii="Arial" w:hAnsi="Arial" w:cs="Arial"/>
                <w:i/>
                <w:sz w:val="18"/>
                <w:szCs w:val="18"/>
                <w:lang w:eastAsia="hr-BA"/>
              </w:rPr>
            </w:pPr>
            <w:r w:rsidRPr="001126DE">
              <w:rPr>
                <w:rFonts w:ascii="Arial" w:hAnsi="Arial" w:cs="Arial"/>
                <w:i/>
                <w:sz w:val="18"/>
                <w:szCs w:val="18"/>
                <w:lang w:eastAsia="hr-BA"/>
              </w:rPr>
              <w:t xml:space="preserve">(u </w:t>
            </w:r>
            <w:r w:rsidR="00123DE9">
              <w:rPr>
                <w:rFonts w:ascii="Arial" w:hAnsi="Arial" w:cs="Arial"/>
                <w:i/>
                <w:sz w:val="18"/>
                <w:szCs w:val="18"/>
                <w:lang w:eastAsia="hr-BA"/>
              </w:rPr>
              <w:t>TEUR</w:t>
            </w:r>
            <w:r w:rsidRPr="001126DE">
              <w:rPr>
                <w:rFonts w:ascii="Arial" w:hAnsi="Arial" w:cs="Arial"/>
                <w:i/>
                <w:sz w:val="18"/>
                <w:szCs w:val="18"/>
                <w:lang w:eastAsia="hr-BA"/>
              </w:rPr>
              <w:t>)</w:t>
            </w:r>
          </w:p>
        </w:tc>
      </w:tr>
      <w:tr w:rsidR="00087E50" w:rsidRPr="001126DE" w14:paraId="7ECDD5AB" w14:textId="77777777" w:rsidTr="009257A2">
        <w:trPr>
          <w:trHeight w:val="335"/>
        </w:trPr>
        <w:tc>
          <w:tcPr>
            <w:tcW w:w="3156" w:type="pct"/>
            <w:tcBorders>
              <w:top w:val="single" w:sz="4" w:space="0" w:color="auto"/>
              <w:left w:val="double" w:sz="4" w:space="0" w:color="auto"/>
              <w:bottom w:val="nil"/>
              <w:right w:val="nil"/>
            </w:tcBorders>
            <w:noWrap/>
            <w:vAlign w:val="center"/>
          </w:tcPr>
          <w:p w14:paraId="57CCBD62" w14:textId="77777777" w:rsidR="00087E50" w:rsidRPr="001126DE" w:rsidRDefault="00087E50" w:rsidP="00D61B97">
            <w:pPr>
              <w:tabs>
                <w:tab w:val="left" w:pos="708"/>
              </w:tabs>
              <w:spacing w:line="240" w:lineRule="auto"/>
              <w:rPr>
                <w:rFonts w:ascii="Arial" w:hAnsi="Arial" w:cs="Arial"/>
                <w:sz w:val="18"/>
                <w:szCs w:val="18"/>
                <w:lang w:eastAsia="hr-HR"/>
              </w:rPr>
            </w:pPr>
          </w:p>
        </w:tc>
        <w:tc>
          <w:tcPr>
            <w:tcW w:w="922" w:type="pct"/>
            <w:tcBorders>
              <w:top w:val="single" w:sz="4" w:space="0" w:color="auto"/>
              <w:left w:val="nil"/>
              <w:right w:val="nil"/>
            </w:tcBorders>
            <w:noWrap/>
            <w:vAlign w:val="center"/>
          </w:tcPr>
          <w:p w14:paraId="648A4D1D" w14:textId="77777777" w:rsidR="00087E50" w:rsidRPr="001126DE" w:rsidRDefault="00087E50" w:rsidP="00D61B97">
            <w:pPr>
              <w:tabs>
                <w:tab w:val="left" w:pos="708"/>
              </w:tabs>
              <w:spacing w:line="240" w:lineRule="auto"/>
              <w:jc w:val="right"/>
              <w:rPr>
                <w:rFonts w:ascii="Arial" w:hAnsi="Arial" w:cs="Arial"/>
                <w:sz w:val="18"/>
                <w:szCs w:val="18"/>
                <w:lang w:eastAsia="hr-HR"/>
              </w:rPr>
            </w:pPr>
          </w:p>
        </w:tc>
        <w:tc>
          <w:tcPr>
            <w:tcW w:w="922" w:type="pct"/>
            <w:tcBorders>
              <w:top w:val="single" w:sz="4" w:space="0" w:color="auto"/>
              <w:left w:val="nil"/>
              <w:bottom w:val="nil"/>
              <w:right w:val="double" w:sz="4" w:space="0" w:color="auto"/>
            </w:tcBorders>
            <w:noWrap/>
            <w:vAlign w:val="center"/>
          </w:tcPr>
          <w:p w14:paraId="28BD3CAF" w14:textId="77777777" w:rsidR="00087E50" w:rsidRPr="001126DE" w:rsidRDefault="00087E50" w:rsidP="00D61B97">
            <w:pPr>
              <w:tabs>
                <w:tab w:val="left" w:pos="708"/>
              </w:tabs>
              <w:spacing w:line="240" w:lineRule="auto"/>
              <w:jc w:val="right"/>
              <w:rPr>
                <w:rFonts w:ascii="Arial" w:hAnsi="Arial" w:cs="Arial"/>
                <w:sz w:val="18"/>
                <w:szCs w:val="18"/>
                <w:lang w:eastAsia="hr-HR"/>
              </w:rPr>
            </w:pPr>
          </w:p>
        </w:tc>
      </w:tr>
      <w:tr w:rsidR="00893FE2" w:rsidRPr="001126DE" w14:paraId="16BF3732" w14:textId="77777777" w:rsidTr="00FE4E5C">
        <w:trPr>
          <w:trHeight w:val="335"/>
        </w:trPr>
        <w:tc>
          <w:tcPr>
            <w:tcW w:w="3156" w:type="pct"/>
            <w:tcBorders>
              <w:top w:val="nil"/>
              <w:left w:val="double" w:sz="4" w:space="0" w:color="auto"/>
              <w:bottom w:val="nil"/>
              <w:right w:val="nil"/>
            </w:tcBorders>
            <w:shd w:val="clear" w:color="auto" w:fill="auto"/>
            <w:noWrap/>
            <w:vAlign w:val="center"/>
          </w:tcPr>
          <w:p w14:paraId="71DA3814" w14:textId="038BD8BB" w:rsidR="00893FE2" w:rsidRPr="001958A7" w:rsidRDefault="00893FE2" w:rsidP="00893FE2">
            <w:pPr>
              <w:tabs>
                <w:tab w:val="left" w:pos="708"/>
              </w:tabs>
              <w:spacing w:line="240" w:lineRule="auto"/>
              <w:rPr>
                <w:rFonts w:ascii="Arial" w:hAnsi="Arial" w:cs="Arial"/>
                <w:color w:val="000000"/>
                <w:sz w:val="18"/>
                <w:szCs w:val="18"/>
              </w:rPr>
            </w:pPr>
            <w:r>
              <w:rPr>
                <w:rFonts w:ascii="Arial" w:hAnsi="Arial" w:cs="Arial"/>
                <w:color w:val="000000"/>
                <w:sz w:val="18"/>
                <w:szCs w:val="18"/>
              </w:rPr>
              <w:t>Obveze za porez na dodanu vrijednost</w:t>
            </w:r>
          </w:p>
        </w:tc>
        <w:tc>
          <w:tcPr>
            <w:tcW w:w="922" w:type="pct"/>
            <w:tcBorders>
              <w:top w:val="nil"/>
              <w:left w:val="nil"/>
              <w:bottom w:val="nil"/>
              <w:right w:val="nil"/>
            </w:tcBorders>
            <w:shd w:val="clear" w:color="auto" w:fill="auto"/>
            <w:noWrap/>
            <w:vAlign w:val="center"/>
          </w:tcPr>
          <w:p w14:paraId="5BA65824" w14:textId="3506CAC8" w:rsidR="00893FE2" w:rsidRPr="001958A7" w:rsidRDefault="00893FE2" w:rsidP="00893FE2">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0</w:t>
            </w:r>
          </w:p>
        </w:tc>
        <w:tc>
          <w:tcPr>
            <w:tcW w:w="922" w:type="pct"/>
            <w:tcBorders>
              <w:top w:val="nil"/>
              <w:left w:val="nil"/>
              <w:bottom w:val="nil"/>
              <w:right w:val="double" w:sz="4" w:space="0" w:color="auto"/>
            </w:tcBorders>
            <w:shd w:val="clear" w:color="auto" w:fill="auto"/>
            <w:noWrap/>
            <w:vAlign w:val="center"/>
          </w:tcPr>
          <w:p w14:paraId="179052A5" w14:textId="2E6813CC" w:rsidR="00893FE2" w:rsidRPr="001958A7" w:rsidRDefault="00893FE2" w:rsidP="00893FE2">
            <w:pPr>
              <w:tabs>
                <w:tab w:val="left" w:pos="708"/>
              </w:tabs>
              <w:spacing w:line="240" w:lineRule="auto"/>
              <w:jc w:val="right"/>
              <w:rPr>
                <w:rFonts w:ascii="Arial" w:hAnsi="Arial" w:cs="Arial"/>
                <w:color w:val="000000"/>
                <w:sz w:val="18"/>
                <w:szCs w:val="18"/>
              </w:rPr>
            </w:pPr>
            <w:r>
              <w:rPr>
                <w:rFonts w:ascii="Arial" w:hAnsi="Arial" w:cs="Arial"/>
                <w:color w:val="000000"/>
                <w:sz w:val="18"/>
                <w:szCs w:val="18"/>
              </w:rPr>
              <w:t>103</w:t>
            </w:r>
          </w:p>
        </w:tc>
      </w:tr>
      <w:tr w:rsidR="00893FE2" w:rsidRPr="001126DE" w14:paraId="38BA13F3" w14:textId="77777777" w:rsidTr="009B5B23">
        <w:trPr>
          <w:trHeight w:val="335"/>
        </w:trPr>
        <w:tc>
          <w:tcPr>
            <w:tcW w:w="3156" w:type="pct"/>
            <w:tcBorders>
              <w:top w:val="nil"/>
              <w:left w:val="double" w:sz="4" w:space="0" w:color="auto"/>
              <w:bottom w:val="nil"/>
              <w:right w:val="nil"/>
            </w:tcBorders>
            <w:shd w:val="clear" w:color="auto" w:fill="auto"/>
            <w:noWrap/>
            <w:vAlign w:val="center"/>
          </w:tcPr>
          <w:p w14:paraId="40B535EE" w14:textId="5A47379C" w:rsidR="00893FE2" w:rsidRPr="00EB1E3F" w:rsidRDefault="00893FE2" w:rsidP="00893FE2">
            <w:pPr>
              <w:tabs>
                <w:tab w:val="left" w:pos="708"/>
              </w:tabs>
              <w:spacing w:line="240" w:lineRule="auto"/>
              <w:rPr>
                <w:rFonts w:ascii="Arial" w:hAnsi="Arial" w:cs="Arial"/>
                <w:color w:val="FF0000"/>
                <w:sz w:val="18"/>
                <w:szCs w:val="18"/>
              </w:rPr>
            </w:pPr>
            <w:r>
              <w:rPr>
                <w:rFonts w:ascii="Arial" w:hAnsi="Arial" w:cs="Arial"/>
                <w:color w:val="000000"/>
                <w:sz w:val="18"/>
                <w:szCs w:val="18"/>
              </w:rPr>
              <w:t>Obveze za porez na dobit</w:t>
            </w:r>
          </w:p>
        </w:tc>
        <w:tc>
          <w:tcPr>
            <w:tcW w:w="922" w:type="pct"/>
            <w:tcBorders>
              <w:top w:val="nil"/>
              <w:left w:val="nil"/>
              <w:bottom w:val="nil"/>
              <w:right w:val="nil"/>
            </w:tcBorders>
            <w:shd w:val="clear" w:color="auto" w:fill="auto"/>
            <w:noWrap/>
            <w:vAlign w:val="center"/>
          </w:tcPr>
          <w:p w14:paraId="02E2D138" w14:textId="061AEE41" w:rsidR="00893FE2" w:rsidRPr="002A268E" w:rsidRDefault="002A268E" w:rsidP="00893FE2">
            <w:pPr>
              <w:tabs>
                <w:tab w:val="left" w:pos="708"/>
              </w:tabs>
              <w:spacing w:line="240" w:lineRule="auto"/>
              <w:jc w:val="right"/>
              <w:rPr>
                <w:rFonts w:ascii="Arial" w:hAnsi="Arial" w:cs="Arial"/>
                <w:color w:val="FF0000"/>
                <w:sz w:val="18"/>
                <w:szCs w:val="18"/>
              </w:rPr>
            </w:pPr>
            <w:r w:rsidRPr="002A268E">
              <w:rPr>
                <w:rFonts w:ascii="Arial" w:hAnsi="Arial" w:cs="Arial"/>
                <w:color w:val="000000"/>
                <w:sz w:val="18"/>
                <w:szCs w:val="18"/>
              </w:rPr>
              <w:t>0</w:t>
            </w:r>
          </w:p>
        </w:tc>
        <w:tc>
          <w:tcPr>
            <w:tcW w:w="922" w:type="pct"/>
            <w:tcBorders>
              <w:top w:val="nil"/>
              <w:left w:val="nil"/>
              <w:bottom w:val="nil"/>
              <w:right w:val="double" w:sz="4" w:space="0" w:color="auto"/>
            </w:tcBorders>
            <w:shd w:val="clear" w:color="auto" w:fill="auto"/>
            <w:noWrap/>
            <w:vAlign w:val="center"/>
          </w:tcPr>
          <w:p w14:paraId="5280F815" w14:textId="5734D7E5" w:rsidR="00893FE2" w:rsidRPr="002A268E" w:rsidRDefault="00893FE2" w:rsidP="00893FE2">
            <w:pPr>
              <w:tabs>
                <w:tab w:val="left" w:pos="708"/>
              </w:tabs>
              <w:spacing w:line="240" w:lineRule="auto"/>
              <w:jc w:val="right"/>
              <w:rPr>
                <w:rFonts w:ascii="Arial" w:hAnsi="Arial" w:cs="Arial"/>
                <w:color w:val="FF0000"/>
                <w:sz w:val="18"/>
                <w:szCs w:val="18"/>
              </w:rPr>
            </w:pPr>
            <w:r w:rsidRPr="002A268E">
              <w:rPr>
                <w:rFonts w:ascii="Arial" w:hAnsi="Arial" w:cs="Arial"/>
                <w:color w:val="000000"/>
                <w:sz w:val="18"/>
                <w:szCs w:val="18"/>
              </w:rPr>
              <w:t>46</w:t>
            </w:r>
          </w:p>
        </w:tc>
      </w:tr>
      <w:tr w:rsidR="00893FE2" w:rsidRPr="001126DE" w14:paraId="77AF6392" w14:textId="77777777" w:rsidTr="009257A2">
        <w:trPr>
          <w:trHeight w:val="335"/>
        </w:trPr>
        <w:tc>
          <w:tcPr>
            <w:tcW w:w="3156" w:type="pct"/>
            <w:tcBorders>
              <w:top w:val="nil"/>
              <w:left w:val="double" w:sz="4" w:space="0" w:color="auto"/>
              <w:bottom w:val="nil"/>
              <w:right w:val="nil"/>
            </w:tcBorders>
            <w:shd w:val="clear" w:color="auto" w:fill="auto"/>
            <w:noWrap/>
            <w:vAlign w:val="center"/>
            <w:hideMark/>
          </w:tcPr>
          <w:p w14:paraId="559C2559" w14:textId="624895DE" w:rsidR="00893FE2" w:rsidRPr="001126DE" w:rsidRDefault="00893FE2" w:rsidP="00893FE2">
            <w:pPr>
              <w:tabs>
                <w:tab w:val="left" w:pos="708"/>
              </w:tabs>
              <w:spacing w:line="240" w:lineRule="auto"/>
              <w:rPr>
                <w:rFonts w:ascii="Arial" w:hAnsi="Arial" w:cs="Arial"/>
                <w:sz w:val="18"/>
                <w:szCs w:val="18"/>
                <w:lang w:eastAsia="hr-HR"/>
              </w:rPr>
            </w:pPr>
            <w:r>
              <w:rPr>
                <w:rFonts w:ascii="Arial" w:hAnsi="Arial" w:cs="Arial"/>
                <w:color w:val="000000"/>
                <w:sz w:val="18"/>
                <w:szCs w:val="18"/>
              </w:rPr>
              <w:t>Ostale obveze</w:t>
            </w:r>
          </w:p>
        </w:tc>
        <w:tc>
          <w:tcPr>
            <w:tcW w:w="922" w:type="pct"/>
            <w:tcBorders>
              <w:top w:val="nil"/>
              <w:left w:val="nil"/>
              <w:bottom w:val="single" w:sz="4" w:space="0" w:color="auto"/>
              <w:right w:val="nil"/>
            </w:tcBorders>
            <w:shd w:val="clear" w:color="auto" w:fill="auto"/>
            <w:noWrap/>
            <w:vAlign w:val="center"/>
          </w:tcPr>
          <w:p w14:paraId="62519987" w14:textId="2218E2CC" w:rsidR="00893FE2" w:rsidRPr="002A268E" w:rsidRDefault="002A268E" w:rsidP="00893FE2">
            <w:pPr>
              <w:tabs>
                <w:tab w:val="left" w:pos="708"/>
              </w:tabs>
              <w:spacing w:line="240" w:lineRule="auto"/>
              <w:jc w:val="right"/>
              <w:rPr>
                <w:rFonts w:ascii="Arial" w:hAnsi="Arial" w:cs="Arial"/>
                <w:sz w:val="18"/>
                <w:szCs w:val="18"/>
              </w:rPr>
            </w:pPr>
            <w:r w:rsidRPr="002A268E">
              <w:rPr>
                <w:rFonts w:ascii="Arial" w:hAnsi="Arial" w:cs="Arial"/>
                <w:color w:val="000000"/>
                <w:sz w:val="18"/>
                <w:szCs w:val="18"/>
              </w:rPr>
              <w:t>99</w:t>
            </w:r>
          </w:p>
        </w:tc>
        <w:tc>
          <w:tcPr>
            <w:tcW w:w="922" w:type="pct"/>
            <w:tcBorders>
              <w:top w:val="nil"/>
              <w:left w:val="nil"/>
              <w:bottom w:val="single" w:sz="4" w:space="0" w:color="auto"/>
              <w:right w:val="double" w:sz="4" w:space="0" w:color="auto"/>
            </w:tcBorders>
            <w:shd w:val="clear" w:color="auto" w:fill="auto"/>
            <w:noWrap/>
            <w:vAlign w:val="center"/>
          </w:tcPr>
          <w:p w14:paraId="6F7BB3D8" w14:textId="6197AFA4" w:rsidR="00893FE2" w:rsidRPr="002A268E" w:rsidRDefault="00893FE2" w:rsidP="00893FE2">
            <w:pPr>
              <w:tabs>
                <w:tab w:val="left" w:pos="708"/>
              </w:tabs>
              <w:spacing w:line="240" w:lineRule="auto"/>
              <w:jc w:val="right"/>
              <w:rPr>
                <w:rFonts w:ascii="Arial" w:hAnsi="Arial" w:cs="Arial"/>
                <w:sz w:val="18"/>
                <w:szCs w:val="18"/>
              </w:rPr>
            </w:pPr>
            <w:r w:rsidRPr="002A268E">
              <w:rPr>
                <w:rFonts w:ascii="Arial" w:hAnsi="Arial" w:cs="Arial"/>
                <w:color w:val="000000"/>
                <w:sz w:val="18"/>
                <w:szCs w:val="18"/>
              </w:rPr>
              <w:t>87</w:t>
            </w:r>
          </w:p>
        </w:tc>
      </w:tr>
      <w:tr w:rsidR="00893FE2" w:rsidRPr="001126DE" w14:paraId="4BE9B008" w14:textId="77777777" w:rsidTr="009257A2">
        <w:trPr>
          <w:trHeight w:val="335"/>
        </w:trPr>
        <w:tc>
          <w:tcPr>
            <w:tcW w:w="3156" w:type="pct"/>
            <w:tcBorders>
              <w:top w:val="nil"/>
              <w:left w:val="double" w:sz="4" w:space="0" w:color="auto"/>
              <w:bottom w:val="nil"/>
              <w:right w:val="nil"/>
            </w:tcBorders>
            <w:noWrap/>
            <w:vAlign w:val="center"/>
            <w:hideMark/>
          </w:tcPr>
          <w:p w14:paraId="1E8BCCDB" w14:textId="335158FE" w:rsidR="00893FE2" w:rsidRPr="001126DE" w:rsidRDefault="00893FE2" w:rsidP="00893FE2">
            <w:pPr>
              <w:tabs>
                <w:tab w:val="left" w:pos="708"/>
              </w:tabs>
              <w:spacing w:line="240" w:lineRule="auto"/>
              <w:rPr>
                <w:rFonts w:ascii="Arial" w:hAnsi="Arial" w:cs="Arial"/>
                <w:b/>
                <w:sz w:val="18"/>
                <w:szCs w:val="18"/>
                <w:lang w:eastAsia="hr-HR"/>
              </w:rPr>
            </w:pPr>
            <w:r>
              <w:rPr>
                <w:rFonts w:ascii="Arial" w:hAnsi="Arial" w:cs="Arial"/>
                <w:b/>
                <w:bCs/>
                <w:color w:val="000000"/>
                <w:sz w:val="18"/>
                <w:szCs w:val="18"/>
              </w:rPr>
              <w:t>Ukupno</w:t>
            </w:r>
          </w:p>
        </w:tc>
        <w:tc>
          <w:tcPr>
            <w:tcW w:w="922" w:type="pct"/>
            <w:tcBorders>
              <w:top w:val="single" w:sz="4" w:space="0" w:color="auto"/>
              <w:left w:val="nil"/>
              <w:bottom w:val="single" w:sz="8" w:space="0" w:color="auto"/>
              <w:right w:val="nil"/>
            </w:tcBorders>
            <w:shd w:val="clear" w:color="auto" w:fill="auto"/>
            <w:noWrap/>
            <w:vAlign w:val="center"/>
          </w:tcPr>
          <w:p w14:paraId="743EA7ED" w14:textId="0A679820" w:rsidR="00893FE2" w:rsidRPr="001126DE" w:rsidRDefault="00893FE2" w:rsidP="00893FE2">
            <w:pPr>
              <w:tabs>
                <w:tab w:val="left" w:pos="708"/>
              </w:tabs>
              <w:spacing w:line="240" w:lineRule="auto"/>
              <w:jc w:val="right"/>
              <w:rPr>
                <w:rFonts w:ascii="Arial" w:hAnsi="Arial" w:cs="Arial"/>
                <w:b/>
                <w:sz w:val="18"/>
                <w:szCs w:val="18"/>
              </w:rPr>
            </w:pPr>
            <w:r>
              <w:rPr>
                <w:rFonts w:ascii="Arial" w:hAnsi="Arial" w:cs="Arial"/>
                <w:b/>
                <w:bCs/>
                <w:color w:val="000000"/>
                <w:sz w:val="18"/>
                <w:szCs w:val="18"/>
              </w:rPr>
              <w:t>99</w:t>
            </w:r>
          </w:p>
        </w:tc>
        <w:tc>
          <w:tcPr>
            <w:tcW w:w="922" w:type="pct"/>
            <w:tcBorders>
              <w:top w:val="single" w:sz="4" w:space="0" w:color="auto"/>
              <w:left w:val="nil"/>
              <w:bottom w:val="single" w:sz="8" w:space="0" w:color="auto"/>
              <w:right w:val="double" w:sz="4" w:space="0" w:color="auto"/>
            </w:tcBorders>
            <w:shd w:val="clear" w:color="auto" w:fill="auto"/>
            <w:noWrap/>
            <w:vAlign w:val="center"/>
          </w:tcPr>
          <w:p w14:paraId="22BD1C0C" w14:textId="1AE20EF1" w:rsidR="00893FE2" w:rsidRPr="001126DE" w:rsidRDefault="00893FE2" w:rsidP="00893FE2">
            <w:pPr>
              <w:tabs>
                <w:tab w:val="left" w:pos="708"/>
              </w:tabs>
              <w:spacing w:line="240" w:lineRule="auto"/>
              <w:jc w:val="right"/>
              <w:rPr>
                <w:rFonts w:ascii="Arial" w:hAnsi="Arial" w:cs="Arial"/>
                <w:b/>
                <w:sz w:val="18"/>
                <w:szCs w:val="18"/>
              </w:rPr>
            </w:pPr>
            <w:r>
              <w:rPr>
                <w:rFonts w:ascii="Arial" w:hAnsi="Arial" w:cs="Arial"/>
                <w:b/>
                <w:bCs/>
                <w:color w:val="000000"/>
                <w:sz w:val="18"/>
                <w:szCs w:val="18"/>
              </w:rPr>
              <w:t>236</w:t>
            </w:r>
          </w:p>
        </w:tc>
      </w:tr>
      <w:tr w:rsidR="00087E50" w:rsidRPr="001126DE" w14:paraId="072BCF14" w14:textId="77777777" w:rsidTr="009257A2">
        <w:trPr>
          <w:trHeight w:val="335"/>
        </w:trPr>
        <w:tc>
          <w:tcPr>
            <w:tcW w:w="3156" w:type="pct"/>
            <w:tcBorders>
              <w:top w:val="nil"/>
              <w:left w:val="double" w:sz="4" w:space="0" w:color="auto"/>
              <w:bottom w:val="double" w:sz="4" w:space="0" w:color="auto"/>
              <w:right w:val="nil"/>
            </w:tcBorders>
            <w:noWrap/>
            <w:vAlign w:val="center"/>
          </w:tcPr>
          <w:p w14:paraId="5F12FB2C" w14:textId="77777777" w:rsidR="00087E50" w:rsidRPr="001126DE" w:rsidRDefault="00087E50" w:rsidP="00D61B97">
            <w:pPr>
              <w:tabs>
                <w:tab w:val="left" w:pos="708"/>
              </w:tabs>
              <w:spacing w:line="240" w:lineRule="auto"/>
              <w:rPr>
                <w:rFonts w:ascii="Arial" w:hAnsi="Arial" w:cs="Arial"/>
                <w:sz w:val="18"/>
                <w:szCs w:val="18"/>
                <w:lang w:eastAsia="hr-HR"/>
              </w:rPr>
            </w:pPr>
          </w:p>
        </w:tc>
        <w:tc>
          <w:tcPr>
            <w:tcW w:w="922" w:type="pct"/>
            <w:tcBorders>
              <w:top w:val="single" w:sz="8" w:space="0" w:color="auto"/>
              <w:left w:val="nil"/>
              <w:bottom w:val="double" w:sz="4" w:space="0" w:color="auto"/>
              <w:right w:val="nil"/>
            </w:tcBorders>
            <w:noWrap/>
            <w:vAlign w:val="center"/>
          </w:tcPr>
          <w:p w14:paraId="763A9FC5" w14:textId="77777777" w:rsidR="00087E50" w:rsidRPr="001126DE" w:rsidRDefault="00087E50" w:rsidP="00D61B97">
            <w:pPr>
              <w:jc w:val="right"/>
              <w:rPr>
                <w:rFonts w:ascii="Arial" w:hAnsi="Arial" w:cs="Arial"/>
                <w:b/>
                <w:sz w:val="18"/>
                <w:szCs w:val="18"/>
                <w:lang w:eastAsia="hr-HR"/>
              </w:rPr>
            </w:pPr>
          </w:p>
        </w:tc>
        <w:tc>
          <w:tcPr>
            <w:tcW w:w="922" w:type="pct"/>
            <w:tcBorders>
              <w:top w:val="single" w:sz="8" w:space="0" w:color="auto"/>
              <w:left w:val="nil"/>
              <w:bottom w:val="double" w:sz="4" w:space="0" w:color="auto"/>
              <w:right w:val="double" w:sz="4" w:space="0" w:color="auto"/>
            </w:tcBorders>
            <w:noWrap/>
            <w:vAlign w:val="center"/>
          </w:tcPr>
          <w:p w14:paraId="42105223" w14:textId="77777777" w:rsidR="00087E50" w:rsidRPr="001126DE" w:rsidRDefault="00087E50" w:rsidP="00D61B97">
            <w:pPr>
              <w:jc w:val="right"/>
              <w:rPr>
                <w:rFonts w:ascii="Arial" w:hAnsi="Arial" w:cs="Arial"/>
                <w:b/>
                <w:sz w:val="18"/>
                <w:szCs w:val="18"/>
                <w:lang w:eastAsia="hr-HR"/>
              </w:rPr>
            </w:pPr>
          </w:p>
        </w:tc>
      </w:tr>
    </w:tbl>
    <w:p w14:paraId="36B3D4E2" w14:textId="77777777" w:rsidR="00927825" w:rsidRPr="001126DE" w:rsidRDefault="00927825" w:rsidP="00927825">
      <w:pPr>
        <w:tabs>
          <w:tab w:val="num" w:pos="567"/>
          <w:tab w:val="num" w:pos="5464"/>
        </w:tabs>
        <w:spacing w:after="120" w:line="360" w:lineRule="auto"/>
        <w:ind w:left="360"/>
        <w:jc w:val="both"/>
        <w:rPr>
          <w:rFonts w:ascii="Arial" w:hAnsi="Arial" w:cs="Arial"/>
          <w:b/>
          <w:noProof/>
          <w:color w:val="000000"/>
          <w:lang w:eastAsia="hr-HR"/>
        </w:rPr>
      </w:pPr>
    </w:p>
    <w:p w14:paraId="2BFAB8CC" w14:textId="77777777" w:rsidR="008B5F99" w:rsidRPr="001126DE" w:rsidRDefault="004A5533" w:rsidP="00557187">
      <w:pPr>
        <w:numPr>
          <w:ilvl w:val="0"/>
          <w:numId w:val="43"/>
        </w:numPr>
        <w:tabs>
          <w:tab w:val="num" w:pos="567"/>
          <w:tab w:val="num" w:pos="5464"/>
        </w:tabs>
        <w:spacing w:after="120" w:line="360" w:lineRule="auto"/>
        <w:jc w:val="both"/>
        <w:rPr>
          <w:rFonts w:ascii="Arial" w:hAnsi="Arial" w:cs="Arial"/>
          <w:b/>
          <w:noProof/>
          <w:color w:val="000000"/>
          <w:lang w:eastAsia="hr-HR"/>
        </w:rPr>
      </w:pPr>
      <w:r>
        <w:rPr>
          <w:rFonts w:ascii="Arial" w:hAnsi="Arial" w:cs="Arial"/>
          <w:b/>
          <w:noProof/>
          <w:color w:val="000000"/>
          <w:lang w:eastAsia="hr-HR"/>
        </w:rPr>
        <w:br w:type="page"/>
      </w:r>
      <w:r w:rsidR="008B5F99" w:rsidRPr="001126DE">
        <w:rPr>
          <w:rFonts w:ascii="Arial" w:hAnsi="Arial" w:cs="Arial"/>
          <w:b/>
          <w:noProof/>
          <w:color w:val="000000"/>
          <w:lang w:eastAsia="hr-HR"/>
        </w:rPr>
        <w:lastRenderedPageBreak/>
        <w:t>Odgođeno plaćanje troškova i prihod budućega razdoblja</w:t>
      </w:r>
    </w:p>
    <w:tbl>
      <w:tblPr>
        <w:tblW w:w="4942" w:type="pct"/>
        <w:tblInd w:w="108" w:type="dxa"/>
        <w:tblLook w:val="04A0" w:firstRow="1" w:lastRow="0" w:firstColumn="1" w:lastColumn="0" w:noHBand="0" w:noVBand="1"/>
      </w:tblPr>
      <w:tblGrid>
        <w:gridCol w:w="5600"/>
        <w:gridCol w:w="1670"/>
        <w:gridCol w:w="1670"/>
      </w:tblGrid>
      <w:tr w:rsidR="00087E50" w:rsidRPr="001126DE" w14:paraId="61E25FF4" w14:textId="77777777" w:rsidTr="00FE4E5C">
        <w:trPr>
          <w:trHeight w:val="284"/>
        </w:trPr>
        <w:tc>
          <w:tcPr>
            <w:tcW w:w="3132" w:type="pct"/>
            <w:tcBorders>
              <w:top w:val="double" w:sz="4" w:space="0" w:color="auto"/>
              <w:left w:val="double" w:sz="4" w:space="0" w:color="auto"/>
              <w:bottom w:val="nil"/>
              <w:right w:val="nil"/>
            </w:tcBorders>
            <w:noWrap/>
            <w:vAlign w:val="center"/>
            <w:hideMark/>
          </w:tcPr>
          <w:p w14:paraId="4C9023A7" w14:textId="77777777" w:rsidR="00087E50" w:rsidRPr="001126DE" w:rsidRDefault="00087E50" w:rsidP="00D61B97">
            <w:pPr>
              <w:rPr>
                <w:rFonts w:ascii="Arial" w:hAnsi="Arial" w:cs="Arial"/>
                <w:b/>
                <w:noProof/>
                <w:color w:val="000000"/>
                <w:lang w:eastAsia="hr-HR"/>
              </w:rPr>
            </w:pPr>
          </w:p>
        </w:tc>
        <w:tc>
          <w:tcPr>
            <w:tcW w:w="934" w:type="pct"/>
            <w:tcBorders>
              <w:top w:val="double" w:sz="4" w:space="0" w:color="auto"/>
              <w:left w:val="nil"/>
              <w:bottom w:val="nil"/>
              <w:right w:val="nil"/>
            </w:tcBorders>
            <w:vAlign w:val="center"/>
            <w:hideMark/>
          </w:tcPr>
          <w:p w14:paraId="50B4AAB0" w14:textId="78147AB9" w:rsidR="00087E50" w:rsidRPr="001126DE" w:rsidRDefault="00AB52CF" w:rsidP="00D61B97">
            <w:pPr>
              <w:tabs>
                <w:tab w:val="left" w:pos="708"/>
              </w:tabs>
              <w:spacing w:line="240" w:lineRule="auto"/>
              <w:jc w:val="right"/>
              <w:rPr>
                <w:rFonts w:ascii="Arial" w:hAnsi="Arial" w:cs="Arial"/>
                <w:b/>
                <w:bCs/>
                <w:color w:val="000000"/>
                <w:sz w:val="18"/>
                <w:szCs w:val="18"/>
                <w:lang w:eastAsia="hr-BA"/>
              </w:rPr>
            </w:pPr>
            <w:r>
              <w:rPr>
                <w:rFonts w:ascii="Arial" w:hAnsi="Arial" w:cs="Arial"/>
                <w:b/>
                <w:bCs/>
                <w:color w:val="000000"/>
                <w:sz w:val="18"/>
                <w:szCs w:val="18"/>
                <w:lang w:eastAsia="hr-BA"/>
              </w:rPr>
              <w:t>2022</w:t>
            </w:r>
            <w:r w:rsidR="00087E50" w:rsidRPr="001126DE">
              <w:rPr>
                <w:rFonts w:ascii="Arial" w:hAnsi="Arial" w:cs="Arial"/>
                <w:b/>
                <w:bCs/>
                <w:color w:val="000000"/>
                <w:sz w:val="18"/>
                <w:szCs w:val="18"/>
                <w:lang w:eastAsia="hr-BA"/>
              </w:rPr>
              <w:t>.</w:t>
            </w:r>
          </w:p>
        </w:tc>
        <w:tc>
          <w:tcPr>
            <w:tcW w:w="934" w:type="pct"/>
            <w:tcBorders>
              <w:top w:val="double" w:sz="4" w:space="0" w:color="auto"/>
              <w:left w:val="nil"/>
              <w:bottom w:val="nil"/>
              <w:right w:val="double" w:sz="4" w:space="0" w:color="auto"/>
            </w:tcBorders>
            <w:vAlign w:val="center"/>
            <w:hideMark/>
          </w:tcPr>
          <w:p w14:paraId="3E0506CB" w14:textId="4D474070" w:rsidR="00087E50" w:rsidRPr="001126DE" w:rsidRDefault="00AB52CF" w:rsidP="00D61B97">
            <w:pPr>
              <w:tabs>
                <w:tab w:val="left" w:pos="708"/>
              </w:tabs>
              <w:spacing w:line="240" w:lineRule="auto"/>
              <w:jc w:val="right"/>
              <w:rPr>
                <w:rFonts w:ascii="Arial" w:hAnsi="Arial" w:cs="Arial"/>
                <w:b/>
                <w:bCs/>
                <w:color w:val="000000"/>
                <w:sz w:val="18"/>
                <w:szCs w:val="18"/>
                <w:lang w:eastAsia="hr-BA"/>
              </w:rPr>
            </w:pPr>
            <w:r>
              <w:rPr>
                <w:rFonts w:ascii="Arial" w:hAnsi="Arial" w:cs="Arial"/>
                <w:b/>
                <w:bCs/>
                <w:color w:val="000000"/>
                <w:sz w:val="18"/>
                <w:szCs w:val="18"/>
                <w:lang w:eastAsia="hr-BA"/>
              </w:rPr>
              <w:t>2023</w:t>
            </w:r>
            <w:r w:rsidR="00087E50" w:rsidRPr="001126DE">
              <w:rPr>
                <w:rFonts w:ascii="Arial" w:hAnsi="Arial" w:cs="Arial"/>
                <w:b/>
                <w:bCs/>
                <w:color w:val="000000"/>
                <w:sz w:val="18"/>
                <w:szCs w:val="18"/>
                <w:lang w:eastAsia="hr-BA"/>
              </w:rPr>
              <w:t>.</w:t>
            </w:r>
          </w:p>
        </w:tc>
      </w:tr>
      <w:tr w:rsidR="00087E50" w:rsidRPr="001126DE" w14:paraId="2BD99B7C" w14:textId="77777777" w:rsidTr="00FE4E5C">
        <w:trPr>
          <w:trHeight w:val="284"/>
        </w:trPr>
        <w:tc>
          <w:tcPr>
            <w:tcW w:w="3132" w:type="pct"/>
            <w:tcBorders>
              <w:top w:val="nil"/>
              <w:left w:val="double" w:sz="4" w:space="0" w:color="auto"/>
              <w:bottom w:val="single" w:sz="4" w:space="0" w:color="auto"/>
              <w:right w:val="nil"/>
            </w:tcBorders>
            <w:noWrap/>
            <w:vAlign w:val="center"/>
            <w:hideMark/>
          </w:tcPr>
          <w:p w14:paraId="4487F50C" w14:textId="77777777" w:rsidR="00087E50" w:rsidRPr="001126DE" w:rsidRDefault="00087E50" w:rsidP="00D61B97">
            <w:pPr>
              <w:rPr>
                <w:rFonts w:ascii="Arial" w:hAnsi="Arial" w:cs="Arial"/>
                <w:b/>
                <w:bCs/>
                <w:color w:val="000000"/>
                <w:sz w:val="18"/>
                <w:szCs w:val="18"/>
                <w:lang w:eastAsia="hr-BA"/>
              </w:rPr>
            </w:pPr>
          </w:p>
        </w:tc>
        <w:tc>
          <w:tcPr>
            <w:tcW w:w="934" w:type="pct"/>
            <w:tcBorders>
              <w:top w:val="nil"/>
              <w:left w:val="nil"/>
              <w:bottom w:val="single" w:sz="4" w:space="0" w:color="auto"/>
              <w:right w:val="nil"/>
            </w:tcBorders>
            <w:vAlign w:val="center"/>
            <w:hideMark/>
          </w:tcPr>
          <w:p w14:paraId="2ED0AC4B" w14:textId="60BADDA0" w:rsidR="00087E50" w:rsidRPr="001126DE" w:rsidRDefault="00087E50" w:rsidP="00D61B97">
            <w:pPr>
              <w:tabs>
                <w:tab w:val="left" w:pos="708"/>
              </w:tabs>
              <w:spacing w:line="240" w:lineRule="auto"/>
              <w:jc w:val="right"/>
              <w:rPr>
                <w:rFonts w:ascii="Arial" w:hAnsi="Arial" w:cs="Arial"/>
                <w:i/>
                <w:sz w:val="18"/>
                <w:szCs w:val="18"/>
                <w:lang w:eastAsia="hr-BA"/>
              </w:rPr>
            </w:pPr>
            <w:r w:rsidRPr="001126DE">
              <w:rPr>
                <w:rFonts w:ascii="Arial" w:hAnsi="Arial" w:cs="Arial"/>
                <w:i/>
                <w:sz w:val="18"/>
                <w:szCs w:val="18"/>
                <w:lang w:eastAsia="hr-BA"/>
              </w:rPr>
              <w:t xml:space="preserve">(u </w:t>
            </w:r>
            <w:r w:rsidR="00123DE9">
              <w:rPr>
                <w:rFonts w:ascii="Arial" w:hAnsi="Arial" w:cs="Arial"/>
                <w:i/>
                <w:sz w:val="18"/>
                <w:szCs w:val="18"/>
                <w:lang w:eastAsia="hr-BA"/>
              </w:rPr>
              <w:t>TEUR</w:t>
            </w:r>
            <w:r w:rsidRPr="001126DE">
              <w:rPr>
                <w:rFonts w:ascii="Arial" w:hAnsi="Arial" w:cs="Arial"/>
                <w:i/>
                <w:sz w:val="18"/>
                <w:szCs w:val="18"/>
                <w:lang w:eastAsia="hr-BA"/>
              </w:rPr>
              <w:t>)</w:t>
            </w:r>
          </w:p>
        </w:tc>
        <w:tc>
          <w:tcPr>
            <w:tcW w:w="934" w:type="pct"/>
            <w:tcBorders>
              <w:top w:val="nil"/>
              <w:left w:val="nil"/>
              <w:bottom w:val="single" w:sz="4" w:space="0" w:color="auto"/>
              <w:right w:val="double" w:sz="4" w:space="0" w:color="auto"/>
            </w:tcBorders>
            <w:vAlign w:val="center"/>
            <w:hideMark/>
          </w:tcPr>
          <w:p w14:paraId="166E9868" w14:textId="3E5CAC82" w:rsidR="00087E50" w:rsidRPr="001126DE" w:rsidRDefault="00087E50" w:rsidP="00D61B97">
            <w:pPr>
              <w:tabs>
                <w:tab w:val="left" w:pos="708"/>
              </w:tabs>
              <w:spacing w:line="240" w:lineRule="auto"/>
              <w:jc w:val="right"/>
              <w:rPr>
                <w:rFonts w:ascii="Arial" w:hAnsi="Arial" w:cs="Arial"/>
                <w:i/>
                <w:sz w:val="18"/>
                <w:szCs w:val="18"/>
                <w:lang w:eastAsia="hr-BA"/>
              </w:rPr>
            </w:pPr>
            <w:r w:rsidRPr="001126DE">
              <w:rPr>
                <w:rFonts w:ascii="Arial" w:hAnsi="Arial" w:cs="Arial"/>
                <w:i/>
                <w:sz w:val="18"/>
                <w:szCs w:val="18"/>
                <w:lang w:eastAsia="hr-BA"/>
              </w:rPr>
              <w:t xml:space="preserve">(u </w:t>
            </w:r>
            <w:r w:rsidR="00123DE9">
              <w:rPr>
                <w:rFonts w:ascii="Arial" w:hAnsi="Arial" w:cs="Arial"/>
                <w:i/>
                <w:sz w:val="18"/>
                <w:szCs w:val="18"/>
                <w:lang w:eastAsia="hr-BA"/>
              </w:rPr>
              <w:t>TEUR</w:t>
            </w:r>
            <w:r w:rsidRPr="001126DE">
              <w:rPr>
                <w:rFonts w:ascii="Arial" w:hAnsi="Arial" w:cs="Arial"/>
                <w:i/>
                <w:sz w:val="18"/>
                <w:szCs w:val="18"/>
                <w:lang w:eastAsia="hr-BA"/>
              </w:rPr>
              <w:t>)</w:t>
            </w:r>
          </w:p>
        </w:tc>
      </w:tr>
      <w:tr w:rsidR="00087E50" w:rsidRPr="001126DE" w14:paraId="790ED6BA" w14:textId="77777777" w:rsidTr="00FE4E5C">
        <w:trPr>
          <w:trHeight w:val="284"/>
        </w:trPr>
        <w:tc>
          <w:tcPr>
            <w:tcW w:w="3132" w:type="pct"/>
            <w:tcBorders>
              <w:top w:val="single" w:sz="4" w:space="0" w:color="auto"/>
              <w:left w:val="double" w:sz="4" w:space="0" w:color="auto"/>
              <w:bottom w:val="nil"/>
              <w:right w:val="nil"/>
            </w:tcBorders>
            <w:noWrap/>
            <w:vAlign w:val="center"/>
          </w:tcPr>
          <w:p w14:paraId="562EA562" w14:textId="77777777" w:rsidR="00087E50" w:rsidRPr="001126DE" w:rsidRDefault="00087E50" w:rsidP="00D61B97">
            <w:pPr>
              <w:tabs>
                <w:tab w:val="left" w:pos="708"/>
              </w:tabs>
              <w:spacing w:line="240" w:lineRule="auto"/>
              <w:rPr>
                <w:rFonts w:ascii="Arial" w:hAnsi="Arial" w:cs="Arial"/>
                <w:sz w:val="18"/>
                <w:szCs w:val="18"/>
                <w:lang w:eastAsia="hr-HR"/>
              </w:rPr>
            </w:pPr>
          </w:p>
        </w:tc>
        <w:tc>
          <w:tcPr>
            <w:tcW w:w="934" w:type="pct"/>
            <w:tcBorders>
              <w:top w:val="single" w:sz="4" w:space="0" w:color="auto"/>
              <w:left w:val="nil"/>
              <w:right w:val="nil"/>
            </w:tcBorders>
            <w:noWrap/>
            <w:vAlign w:val="center"/>
          </w:tcPr>
          <w:p w14:paraId="568B896D" w14:textId="77777777" w:rsidR="00087E50" w:rsidRPr="001126DE" w:rsidRDefault="00087E50" w:rsidP="00D61B97">
            <w:pPr>
              <w:tabs>
                <w:tab w:val="left" w:pos="708"/>
              </w:tabs>
              <w:spacing w:line="240" w:lineRule="auto"/>
              <w:jc w:val="right"/>
              <w:rPr>
                <w:rFonts w:ascii="Arial" w:hAnsi="Arial" w:cs="Arial"/>
                <w:sz w:val="18"/>
                <w:szCs w:val="18"/>
                <w:lang w:eastAsia="hr-HR"/>
              </w:rPr>
            </w:pPr>
          </w:p>
        </w:tc>
        <w:tc>
          <w:tcPr>
            <w:tcW w:w="934" w:type="pct"/>
            <w:tcBorders>
              <w:top w:val="single" w:sz="4" w:space="0" w:color="auto"/>
              <w:left w:val="nil"/>
              <w:bottom w:val="nil"/>
              <w:right w:val="double" w:sz="4" w:space="0" w:color="auto"/>
            </w:tcBorders>
            <w:noWrap/>
            <w:vAlign w:val="center"/>
          </w:tcPr>
          <w:p w14:paraId="4223F8DC" w14:textId="77777777" w:rsidR="00087E50" w:rsidRPr="001126DE" w:rsidRDefault="00087E50" w:rsidP="00D61B97">
            <w:pPr>
              <w:tabs>
                <w:tab w:val="left" w:pos="708"/>
              </w:tabs>
              <w:spacing w:line="240" w:lineRule="auto"/>
              <w:jc w:val="right"/>
              <w:rPr>
                <w:rFonts w:ascii="Arial" w:hAnsi="Arial" w:cs="Arial"/>
                <w:sz w:val="18"/>
                <w:szCs w:val="18"/>
                <w:lang w:eastAsia="hr-HR"/>
              </w:rPr>
            </w:pPr>
          </w:p>
        </w:tc>
      </w:tr>
      <w:tr w:rsidR="009C4C20" w:rsidRPr="001126DE" w14:paraId="43D8EC2C" w14:textId="77777777" w:rsidTr="00FE4E5C">
        <w:trPr>
          <w:trHeight w:val="284"/>
        </w:trPr>
        <w:tc>
          <w:tcPr>
            <w:tcW w:w="3132" w:type="pct"/>
            <w:tcBorders>
              <w:top w:val="nil"/>
              <w:left w:val="double" w:sz="4" w:space="0" w:color="auto"/>
              <w:bottom w:val="nil"/>
              <w:right w:val="nil"/>
            </w:tcBorders>
            <w:noWrap/>
            <w:vAlign w:val="center"/>
            <w:hideMark/>
          </w:tcPr>
          <w:p w14:paraId="4950905C" w14:textId="11539EBF" w:rsidR="009C4C20" w:rsidRPr="001126DE" w:rsidRDefault="009C4C20" w:rsidP="009C4C20">
            <w:pPr>
              <w:tabs>
                <w:tab w:val="left" w:pos="708"/>
              </w:tabs>
              <w:spacing w:line="240" w:lineRule="auto"/>
              <w:rPr>
                <w:rFonts w:ascii="Arial" w:hAnsi="Arial" w:cs="Arial"/>
                <w:sz w:val="18"/>
                <w:szCs w:val="18"/>
                <w:lang w:eastAsia="hr-HR"/>
              </w:rPr>
            </w:pPr>
            <w:r>
              <w:rPr>
                <w:rFonts w:ascii="Arial" w:hAnsi="Arial" w:cs="Arial"/>
                <w:color w:val="000000"/>
                <w:sz w:val="18"/>
                <w:szCs w:val="18"/>
              </w:rPr>
              <w:t>Prihod budućega razdoblja /i/</w:t>
            </w:r>
          </w:p>
        </w:tc>
        <w:tc>
          <w:tcPr>
            <w:tcW w:w="934" w:type="pct"/>
            <w:tcBorders>
              <w:top w:val="nil"/>
              <w:left w:val="nil"/>
            </w:tcBorders>
            <w:noWrap/>
            <w:vAlign w:val="center"/>
          </w:tcPr>
          <w:p w14:paraId="32BEFDC1" w14:textId="53480C5A" w:rsidR="009C4C20" w:rsidRPr="001126DE" w:rsidRDefault="009C4C20" w:rsidP="009C4C20">
            <w:pPr>
              <w:tabs>
                <w:tab w:val="left" w:pos="708"/>
              </w:tabs>
              <w:spacing w:line="240" w:lineRule="auto"/>
              <w:jc w:val="right"/>
              <w:rPr>
                <w:rFonts w:ascii="Arial" w:hAnsi="Arial" w:cs="Arial"/>
                <w:sz w:val="18"/>
                <w:szCs w:val="18"/>
                <w:lang w:eastAsia="hr-HR"/>
              </w:rPr>
            </w:pPr>
            <w:r>
              <w:rPr>
                <w:rFonts w:ascii="Arial" w:hAnsi="Arial" w:cs="Arial"/>
                <w:color w:val="000000"/>
                <w:sz w:val="18"/>
                <w:szCs w:val="18"/>
              </w:rPr>
              <w:t>4.510</w:t>
            </w:r>
          </w:p>
        </w:tc>
        <w:tc>
          <w:tcPr>
            <w:tcW w:w="934" w:type="pct"/>
            <w:tcBorders>
              <w:top w:val="nil"/>
              <w:left w:val="nil"/>
              <w:right w:val="double" w:sz="4" w:space="0" w:color="auto"/>
            </w:tcBorders>
            <w:shd w:val="clear" w:color="auto" w:fill="auto"/>
            <w:noWrap/>
            <w:vAlign w:val="center"/>
          </w:tcPr>
          <w:p w14:paraId="641990E7" w14:textId="6892D905" w:rsidR="009C4C20" w:rsidRPr="001126DE" w:rsidRDefault="009C4C20" w:rsidP="009C4C20">
            <w:pPr>
              <w:tabs>
                <w:tab w:val="left" w:pos="708"/>
              </w:tabs>
              <w:spacing w:line="240" w:lineRule="auto"/>
              <w:jc w:val="right"/>
              <w:rPr>
                <w:rFonts w:ascii="Arial" w:hAnsi="Arial" w:cs="Arial"/>
                <w:sz w:val="18"/>
                <w:szCs w:val="18"/>
                <w:lang w:eastAsia="hr-HR"/>
              </w:rPr>
            </w:pPr>
            <w:r>
              <w:rPr>
                <w:rFonts w:ascii="Arial" w:hAnsi="Arial" w:cs="Arial"/>
                <w:color w:val="000000"/>
                <w:sz w:val="18"/>
                <w:szCs w:val="18"/>
              </w:rPr>
              <w:t>9.152</w:t>
            </w:r>
          </w:p>
        </w:tc>
      </w:tr>
      <w:tr w:rsidR="009C4C20" w:rsidRPr="001126DE" w14:paraId="5B4A2F48" w14:textId="77777777" w:rsidTr="00FE4E5C">
        <w:trPr>
          <w:trHeight w:val="284"/>
        </w:trPr>
        <w:tc>
          <w:tcPr>
            <w:tcW w:w="3132" w:type="pct"/>
            <w:tcBorders>
              <w:top w:val="nil"/>
              <w:left w:val="double" w:sz="4" w:space="0" w:color="auto"/>
              <w:bottom w:val="nil"/>
              <w:right w:val="nil"/>
            </w:tcBorders>
            <w:noWrap/>
            <w:vAlign w:val="center"/>
          </w:tcPr>
          <w:p w14:paraId="73E9304B" w14:textId="64A382C8" w:rsidR="009C4C20" w:rsidRPr="001126DE" w:rsidRDefault="009C4C20" w:rsidP="009C4C20">
            <w:pPr>
              <w:tabs>
                <w:tab w:val="left" w:pos="708"/>
              </w:tabs>
              <w:spacing w:line="240" w:lineRule="auto"/>
              <w:rPr>
                <w:rFonts w:ascii="Arial" w:hAnsi="Arial" w:cs="Arial"/>
                <w:sz w:val="18"/>
                <w:szCs w:val="18"/>
                <w:lang w:eastAsia="hr-HR"/>
              </w:rPr>
            </w:pPr>
            <w:r>
              <w:rPr>
                <w:rFonts w:ascii="Arial" w:hAnsi="Arial" w:cs="Arial"/>
                <w:color w:val="000000"/>
                <w:sz w:val="18"/>
                <w:szCs w:val="18"/>
              </w:rPr>
              <w:t>Odgođeno plaćanje troškova</w:t>
            </w:r>
          </w:p>
        </w:tc>
        <w:tc>
          <w:tcPr>
            <w:tcW w:w="934" w:type="pct"/>
            <w:tcBorders>
              <w:top w:val="nil"/>
              <w:left w:val="nil"/>
              <w:bottom w:val="single" w:sz="4" w:space="0" w:color="auto"/>
            </w:tcBorders>
            <w:noWrap/>
            <w:vAlign w:val="center"/>
          </w:tcPr>
          <w:p w14:paraId="53EEA50E" w14:textId="11379327" w:rsidR="009C4C20" w:rsidRPr="001126DE" w:rsidRDefault="009C4C20" w:rsidP="009C4C20">
            <w:pPr>
              <w:tabs>
                <w:tab w:val="left" w:pos="708"/>
              </w:tabs>
              <w:spacing w:line="240" w:lineRule="auto"/>
              <w:jc w:val="right"/>
              <w:rPr>
                <w:rFonts w:ascii="Arial" w:hAnsi="Arial" w:cs="Arial"/>
                <w:sz w:val="18"/>
                <w:szCs w:val="18"/>
                <w:lang w:eastAsia="hr-HR"/>
              </w:rPr>
            </w:pPr>
            <w:r>
              <w:rPr>
                <w:rFonts w:ascii="Arial" w:hAnsi="Arial" w:cs="Arial"/>
                <w:color w:val="000000"/>
                <w:sz w:val="18"/>
                <w:szCs w:val="18"/>
              </w:rPr>
              <w:t>4</w:t>
            </w:r>
          </w:p>
        </w:tc>
        <w:tc>
          <w:tcPr>
            <w:tcW w:w="934" w:type="pct"/>
            <w:tcBorders>
              <w:top w:val="nil"/>
              <w:left w:val="nil"/>
              <w:bottom w:val="single" w:sz="4" w:space="0" w:color="auto"/>
              <w:right w:val="double" w:sz="4" w:space="0" w:color="auto"/>
            </w:tcBorders>
            <w:shd w:val="clear" w:color="auto" w:fill="auto"/>
            <w:noWrap/>
            <w:vAlign w:val="center"/>
          </w:tcPr>
          <w:p w14:paraId="053EF503" w14:textId="6BD86829" w:rsidR="009C4C20" w:rsidRPr="001126DE" w:rsidRDefault="009C4C20" w:rsidP="009C4C20">
            <w:pPr>
              <w:tabs>
                <w:tab w:val="left" w:pos="708"/>
              </w:tabs>
              <w:spacing w:line="240" w:lineRule="auto"/>
              <w:jc w:val="right"/>
              <w:rPr>
                <w:rFonts w:ascii="Arial" w:hAnsi="Arial" w:cs="Arial"/>
                <w:sz w:val="18"/>
                <w:szCs w:val="18"/>
                <w:lang w:eastAsia="hr-HR"/>
              </w:rPr>
            </w:pPr>
            <w:r>
              <w:rPr>
                <w:rFonts w:ascii="Arial" w:hAnsi="Arial" w:cs="Arial"/>
                <w:color w:val="000000"/>
                <w:sz w:val="18"/>
                <w:szCs w:val="18"/>
              </w:rPr>
              <w:t>235</w:t>
            </w:r>
          </w:p>
        </w:tc>
      </w:tr>
      <w:tr w:rsidR="009C4C20" w:rsidRPr="001126DE" w14:paraId="7B209A28" w14:textId="77777777" w:rsidTr="00FE4E5C">
        <w:trPr>
          <w:trHeight w:val="284"/>
        </w:trPr>
        <w:tc>
          <w:tcPr>
            <w:tcW w:w="3132" w:type="pct"/>
            <w:tcBorders>
              <w:top w:val="nil"/>
              <w:left w:val="double" w:sz="4" w:space="0" w:color="auto"/>
              <w:bottom w:val="nil"/>
              <w:right w:val="nil"/>
            </w:tcBorders>
            <w:noWrap/>
            <w:vAlign w:val="center"/>
            <w:hideMark/>
          </w:tcPr>
          <w:p w14:paraId="4804CA07" w14:textId="512675FC" w:rsidR="009C4C20" w:rsidRPr="001126DE" w:rsidRDefault="009C4C20" w:rsidP="009C4C20">
            <w:pPr>
              <w:tabs>
                <w:tab w:val="left" w:pos="708"/>
              </w:tabs>
              <w:spacing w:line="240" w:lineRule="auto"/>
              <w:rPr>
                <w:rFonts w:ascii="Arial" w:hAnsi="Arial" w:cs="Arial"/>
                <w:b/>
                <w:sz w:val="18"/>
                <w:szCs w:val="18"/>
                <w:lang w:eastAsia="hr-HR"/>
              </w:rPr>
            </w:pPr>
            <w:r>
              <w:rPr>
                <w:rFonts w:ascii="Arial" w:hAnsi="Arial" w:cs="Arial"/>
                <w:b/>
                <w:bCs/>
                <w:color w:val="000000"/>
                <w:sz w:val="18"/>
                <w:szCs w:val="18"/>
              </w:rPr>
              <w:t>Ukupno</w:t>
            </w:r>
          </w:p>
        </w:tc>
        <w:tc>
          <w:tcPr>
            <w:tcW w:w="934" w:type="pct"/>
            <w:tcBorders>
              <w:top w:val="single" w:sz="4" w:space="0" w:color="auto"/>
              <w:left w:val="nil"/>
              <w:bottom w:val="single" w:sz="8" w:space="0" w:color="auto"/>
            </w:tcBorders>
            <w:noWrap/>
            <w:vAlign w:val="center"/>
          </w:tcPr>
          <w:p w14:paraId="7AC74575" w14:textId="67E95BEB" w:rsidR="009C4C20" w:rsidRPr="001126DE" w:rsidRDefault="009C4C20" w:rsidP="009C4C20">
            <w:pPr>
              <w:tabs>
                <w:tab w:val="left" w:pos="708"/>
              </w:tabs>
              <w:spacing w:line="240" w:lineRule="auto"/>
              <w:jc w:val="right"/>
              <w:rPr>
                <w:rFonts w:ascii="Arial" w:hAnsi="Arial" w:cs="Arial"/>
                <w:b/>
                <w:sz w:val="18"/>
                <w:szCs w:val="18"/>
                <w:lang w:eastAsia="hr-HR"/>
              </w:rPr>
            </w:pPr>
            <w:r>
              <w:rPr>
                <w:rFonts w:ascii="Arial" w:hAnsi="Arial" w:cs="Arial"/>
                <w:b/>
                <w:bCs/>
                <w:color w:val="000000"/>
                <w:sz w:val="18"/>
                <w:szCs w:val="18"/>
              </w:rPr>
              <w:t>4.514</w:t>
            </w:r>
          </w:p>
        </w:tc>
        <w:tc>
          <w:tcPr>
            <w:tcW w:w="934" w:type="pct"/>
            <w:tcBorders>
              <w:top w:val="single" w:sz="4" w:space="0" w:color="auto"/>
              <w:left w:val="nil"/>
              <w:bottom w:val="single" w:sz="8" w:space="0" w:color="auto"/>
              <w:right w:val="double" w:sz="4" w:space="0" w:color="auto"/>
            </w:tcBorders>
            <w:shd w:val="clear" w:color="auto" w:fill="auto"/>
            <w:noWrap/>
            <w:vAlign w:val="center"/>
          </w:tcPr>
          <w:p w14:paraId="49C08E51" w14:textId="63081750" w:rsidR="009C4C20" w:rsidRPr="001126DE" w:rsidRDefault="009C4C20" w:rsidP="009C4C20">
            <w:pPr>
              <w:tabs>
                <w:tab w:val="left" w:pos="708"/>
              </w:tabs>
              <w:spacing w:line="240" w:lineRule="auto"/>
              <w:jc w:val="right"/>
              <w:rPr>
                <w:rFonts w:ascii="Arial" w:hAnsi="Arial" w:cs="Arial"/>
                <w:b/>
                <w:sz w:val="18"/>
                <w:szCs w:val="18"/>
                <w:lang w:eastAsia="hr-HR"/>
              </w:rPr>
            </w:pPr>
            <w:r>
              <w:rPr>
                <w:rFonts w:ascii="Arial" w:hAnsi="Arial" w:cs="Arial"/>
                <w:b/>
                <w:bCs/>
                <w:color w:val="000000"/>
                <w:sz w:val="18"/>
                <w:szCs w:val="18"/>
              </w:rPr>
              <w:t>9.387</w:t>
            </w:r>
          </w:p>
        </w:tc>
      </w:tr>
      <w:tr w:rsidR="00087E50" w:rsidRPr="001126DE" w14:paraId="6A071EF1" w14:textId="77777777" w:rsidTr="00FE4E5C">
        <w:trPr>
          <w:trHeight w:val="284"/>
        </w:trPr>
        <w:tc>
          <w:tcPr>
            <w:tcW w:w="3132" w:type="pct"/>
            <w:tcBorders>
              <w:top w:val="nil"/>
              <w:left w:val="double" w:sz="4" w:space="0" w:color="auto"/>
              <w:bottom w:val="double" w:sz="4" w:space="0" w:color="auto"/>
              <w:right w:val="nil"/>
            </w:tcBorders>
            <w:noWrap/>
            <w:vAlign w:val="center"/>
          </w:tcPr>
          <w:p w14:paraId="2CC6DD7A" w14:textId="77777777" w:rsidR="00087E50" w:rsidRPr="001126DE" w:rsidRDefault="00087E50" w:rsidP="00D61B97">
            <w:pPr>
              <w:tabs>
                <w:tab w:val="left" w:pos="708"/>
              </w:tabs>
              <w:spacing w:line="240" w:lineRule="auto"/>
              <w:rPr>
                <w:rFonts w:ascii="Arial" w:hAnsi="Arial" w:cs="Arial"/>
                <w:sz w:val="18"/>
                <w:szCs w:val="18"/>
                <w:lang w:eastAsia="hr-HR"/>
              </w:rPr>
            </w:pPr>
          </w:p>
        </w:tc>
        <w:tc>
          <w:tcPr>
            <w:tcW w:w="934" w:type="pct"/>
            <w:tcBorders>
              <w:top w:val="single" w:sz="8" w:space="0" w:color="auto"/>
              <w:left w:val="nil"/>
              <w:bottom w:val="double" w:sz="4" w:space="0" w:color="auto"/>
              <w:right w:val="nil"/>
            </w:tcBorders>
            <w:noWrap/>
            <w:vAlign w:val="center"/>
          </w:tcPr>
          <w:p w14:paraId="642B6F5A" w14:textId="77777777" w:rsidR="00087E50" w:rsidRPr="001126DE" w:rsidRDefault="00087E50" w:rsidP="00D61B97">
            <w:pPr>
              <w:jc w:val="right"/>
              <w:rPr>
                <w:rFonts w:ascii="Arial" w:hAnsi="Arial" w:cs="Arial"/>
                <w:b/>
                <w:sz w:val="18"/>
                <w:szCs w:val="18"/>
                <w:lang w:eastAsia="hr-HR"/>
              </w:rPr>
            </w:pPr>
          </w:p>
        </w:tc>
        <w:tc>
          <w:tcPr>
            <w:tcW w:w="934" w:type="pct"/>
            <w:tcBorders>
              <w:top w:val="single" w:sz="8" w:space="0" w:color="auto"/>
              <w:left w:val="nil"/>
              <w:bottom w:val="double" w:sz="4" w:space="0" w:color="auto"/>
              <w:right w:val="double" w:sz="4" w:space="0" w:color="auto"/>
            </w:tcBorders>
            <w:noWrap/>
            <w:vAlign w:val="center"/>
          </w:tcPr>
          <w:p w14:paraId="715BCE52" w14:textId="77777777" w:rsidR="00087E50" w:rsidRPr="001126DE" w:rsidRDefault="00087E50" w:rsidP="00D61B97">
            <w:pPr>
              <w:jc w:val="right"/>
              <w:rPr>
                <w:rFonts w:ascii="Arial" w:hAnsi="Arial" w:cs="Arial"/>
                <w:b/>
                <w:sz w:val="18"/>
                <w:szCs w:val="18"/>
                <w:lang w:eastAsia="hr-HR"/>
              </w:rPr>
            </w:pPr>
          </w:p>
        </w:tc>
      </w:tr>
    </w:tbl>
    <w:p w14:paraId="0C72B9C0" w14:textId="3F7CC2DF" w:rsidR="00F212D3" w:rsidRPr="009C4C20" w:rsidRDefault="008B5F99" w:rsidP="009C4C20">
      <w:pPr>
        <w:tabs>
          <w:tab w:val="num" w:pos="567"/>
          <w:tab w:val="num" w:pos="5464"/>
        </w:tabs>
        <w:spacing w:before="240" w:after="120" w:line="360" w:lineRule="auto"/>
        <w:jc w:val="both"/>
        <w:rPr>
          <w:rFonts w:ascii="Arial" w:hAnsi="Arial" w:cs="Arial"/>
          <w:noProof/>
          <w:color w:val="000000"/>
          <w:lang w:eastAsia="hr-HR"/>
        </w:rPr>
      </w:pPr>
      <w:r w:rsidRPr="00F43AF2">
        <w:rPr>
          <w:rFonts w:ascii="Arial" w:hAnsi="Arial" w:cs="Arial"/>
          <w:noProof/>
          <w:color w:val="000000"/>
          <w:lang w:eastAsia="hr-HR"/>
        </w:rPr>
        <w:t xml:space="preserve">/i/ </w:t>
      </w:r>
      <w:r w:rsidR="009C4C20" w:rsidRPr="009C4C20">
        <w:rPr>
          <w:rFonts w:ascii="Arial" w:hAnsi="Arial" w:cs="Arial"/>
          <w:noProof/>
          <w:color w:val="000000"/>
          <w:lang w:eastAsia="hr-HR"/>
        </w:rPr>
        <w:t>Prihod budućega razdoblja u iznosu od 4.687 TEUR (2022.:195 TEUR) odnosi se na primljena bespovratna sredstva u okviru operativnog programa "Konkurentnost i kohezija 2014.-2020." financirana iz Europskog fonda za regionalni razvoj koje kontrolira Središnja agencija za financiranje i ugovaranje programa i projekata Europske unije (SAFU). Svrha projekta je financiranja obnove sustava toplinarstva Rijeke kojom se predviđa modernizacija sedam sustava toplinarstva radi postizanja energetski učinkovitog sustav</w:t>
      </w:r>
      <w:r w:rsidR="002D753D">
        <w:rPr>
          <w:rFonts w:ascii="Arial" w:hAnsi="Arial" w:cs="Arial"/>
          <w:noProof/>
          <w:color w:val="000000"/>
          <w:lang w:eastAsia="hr-HR"/>
        </w:rPr>
        <w:t>a</w:t>
      </w:r>
      <w:r w:rsidR="009C4C20" w:rsidRPr="009C4C20">
        <w:rPr>
          <w:rFonts w:ascii="Arial" w:hAnsi="Arial" w:cs="Arial"/>
          <w:noProof/>
          <w:color w:val="000000"/>
          <w:lang w:eastAsia="hr-HR"/>
        </w:rPr>
        <w:t xml:space="preserve"> uz korištenje kogeneracije i obnovljivih izvora energije.</w:t>
      </w:r>
      <w:r w:rsidR="00DE4BC3">
        <w:rPr>
          <w:rFonts w:ascii="Arial" w:hAnsi="Arial" w:cs="Arial"/>
          <w:noProof/>
          <w:color w:val="000000"/>
          <w:lang w:eastAsia="hr-HR"/>
        </w:rPr>
        <w:t xml:space="preserve"> </w:t>
      </w:r>
    </w:p>
    <w:p w14:paraId="2E3AE6D5" w14:textId="27D9B127" w:rsidR="008B5F99" w:rsidRPr="00F43AF2" w:rsidRDefault="009C4C20" w:rsidP="009C4C20">
      <w:pPr>
        <w:tabs>
          <w:tab w:val="num" w:pos="567"/>
          <w:tab w:val="num" w:pos="5464"/>
        </w:tabs>
        <w:spacing w:before="240" w:after="120" w:line="360" w:lineRule="auto"/>
        <w:jc w:val="both"/>
        <w:rPr>
          <w:rFonts w:ascii="Arial" w:eastAsia="PMingLiU" w:hAnsi="Arial" w:cs="Arial"/>
          <w:noProof/>
          <w:color w:val="000000"/>
          <w:szCs w:val="22"/>
          <w:lang w:eastAsia="hr-HR"/>
        </w:rPr>
      </w:pPr>
      <w:r w:rsidRPr="009C4C20">
        <w:rPr>
          <w:rFonts w:ascii="Arial" w:hAnsi="Arial" w:cs="Arial"/>
          <w:noProof/>
          <w:color w:val="000000"/>
          <w:lang w:eastAsia="hr-HR"/>
        </w:rPr>
        <w:t>Prihod budućega razdoblja u iznosu od 3.119 TEUR (2022.: 3.468 TEUR) odnosi se na bespovratna sredstva primljena od Grada Rijeke i INA d.d. koja su korištena za financiranje investicija te se ta sredstva sučeljavaju s odnosnim troškom amortizacije. Društvo je do 2000. godine navedena sredstva knjižilo primjenom kapitalnog pristupa, a od 2000. godine primjenjuje dobitni pristup</w:t>
      </w:r>
      <w:r>
        <w:rPr>
          <w:rFonts w:ascii="Arial" w:hAnsi="Arial" w:cs="Arial"/>
          <w:noProof/>
          <w:color w:val="000000"/>
          <w:lang w:eastAsia="hr-HR"/>
        </w:rPr>
        <w:t>.</w:t>
      </w:r>
    </w:p>
    <w:p w14:paraId="7FC3529C" w14:textId="2F68FACE" w:rsidR="008B5F99" w:rsidRPr="001126DE" w:rsidRDefault="008B5F99" w:rsidP="009870F5">
      <w:pPr>
        <w:spacing w:before="120" w:line="360" w:lineRule="auto"/>
        <w:jc w:val="both"/>
        <w:rPr>
          <w:rFonts w:ascii="Arial" w:hAnsi="Arial" w:cs="Arial"/>
          <w:color w:val="000000"/>
          <w:lang w:val="x-none" w:eastAsia="de-DE"/>
        </w:rPr>
      </w:pPr>
      <w:r w:rsidRPr="00F43AF2">
        <w:rPr>
          <w:rFonts w:ascii="Arial" w:hAnsi="Arial" w:cs="Arial"/>
        </w:rPr>
        <w:t>Tijekom 20</w:t>
      </w:r>
      <w:r w:rsidR="00DA227A" w:rsidRPr="00F43AF2">
        <w:rPr>
          <w:rFonts w:ascii="Arial" w:hAnsi="Arial" w:cs="Arial"/>
        </w:rPr>
        <w:t>2</w:t>
      </w:r>
      <w:r w:rsidR="00AE6507">
        <w:rPr>
          <w:rFonts w:ascii="Arial" w:hAnsi="Arial" w:cs="Arial"/>
        </w:rPr>
        <w:t>3</w:t>
      </w:r>
      <w:r w:rsidRPr="00F43AF2">
        <w:rPr>
          <w:rFonts w:ascii="Arial" w:hAnsi="Arial" w:cs="Arial"/>
        </w:rPr>
        <w:t xml:space="preserve">. godine ukinut je iznos vremenskih razlika od </w:t>
      </w:r>
      <w:r w:rsidR="000F2453" w:rsidRPr="00661986">
        <w:rPr>
          <w:rFonts w:ascii="Arial" w:hAnsi="Arial" w:cs="Arial"/>
        </w:rPr>
        <w:t>45</w:t>
      </w:r>
      <w:r w:rsidR="00823630" w:rsidRPr="00661986">
        <w:rPr>
          <w:rFonts w:ascii="Arial" w:hAnsi="Arial" w:cs="Arial"/>
        </w:rPr>
        <w:t>5</w:t>
      </w:r>
      <w:r w:rsidR="000D3BDF" w:rsidRPr="00F43AF2">
        <w:rPr>
          <w:rFonts w:ascii="Arial" w:hAnsi="Arial" w:cs="Arial"/>
        </w:rPr>
        <w:t xml:space="preserve"> </w:t>
      </w:r>
      <w:r w:rsidR="00AE6507">
        <w:rPr>
          <w:rFonts w:ascii="Arial" w:hAnsi="Arial" w:cs="Arial"/>
        </w:rPr>
        <w:t>TEUR</w:t>
      </w:r>
      <w:r w:rsidRPr="00F43AF2">
        <w:rPr>
          <w:rFonts w:ascii="Arial" w:hAnsi="Arial" w:cs="Arial"/>
        </w:rPr>
        <w:t xml:space="preserve"> (20</w:t>
      </w:r>
      <w:r w:rsidR="000D3BDF" w:rsidRPr="00F43AF2">
        <w:rPr>
          <w:rFonts w:ascii="Arial" w:hAnsi="Arial" w:cs="Arial"/>
        </w:rPr>
        <w:t>2</w:t>
      </w:r>
      <w:r w:rsidR="00AE6507">
        <w:rPr>
          <w:rFonts w:ascii="Arial" w:hAnsi="Arial" w:cs="Arial"/>
        </w:rPr>
        <w:t>2</w:t>
      </w:r>
      <w:r w:rsidRPr="00F43AF2">
        <w:rPr>
          <w:rFonts w:ascii="Arial" w:hAnsi="Arial" w:cs="Arial"/>
        </w:rPr>
        <w:t xml:space="preserve">.: </w:t>
      </w:r>
      <w:r w:rsidR="00AE6507">
        <w:rPr>
          <w:rFonts w:ascii="Arial" w:hAnsi="Arial" w:cs="Arial"/>
        </w:rPr>
        <w:t>605</w:t>
      </w:r>
      <w:r w:rsidR="006954C8" w:rsidRPr="00F43AF2">
        <w:rPr>
          <w:rFonts w:ascii="Arial" w:hAnsi="Arial" w:cs="Arial"/>
        </w:rPr>
        <w:t xml:space="preserve"> </w:t>
      </w:r>
      <w:r w:rsidR="00AE6507">
        <w:rPr>
          <w:rFonts w:ascii="Arial" w:hAnsi="Arial" w:cs="Arial"/>
        </w:rPr>
        <w:t>TEUR</w:t>
      </w:r>
      <w:r w:rsidRPr="00F43AF2">
        <w:rPr>
          <w:rFonts w:ascii="Arial" w:hAnsi="Arial" w:cs="Arial"/>
        </w:rPr>
        <w:t>) te je priznat iznos vremenskih razlika od</w:t>
      </w:r>
      <w:r w:rsidR="00B55927" w:rsidRPr="00F43AF2">
        <w:rPr>
          <w:rFonts w:ascii="Arial" w:hAnsi="Arial" w:cs="Arial"/>
        </w:rPr>
        <w:t xml:space="preserve"> </w:t>
      </w:r>
      <w:r w:rsidR="00661986">
        <w:rPr>
          <w:rFonts w:ascii="Arial" w:hAnsi="Arial" w:cs="Arial"/>
        </w:rPr>
        <w:t>5.332</w:t>
      </w:r>
      <w:r w:rsidR="00AE6507">
        <w:rPr>
          <w:rFonts w:ascii="Arial" w:hAnsi="Arial" w:cs="Arial"/>
        </w:rPr>
        <w:t xml:space="preserve"> TEUR</w:t>
      </w:r>
      <w:r w:rsidRPr="00F43AF2">
        <w:rPr>
          <w:rFonts w:ascii="Arial" w:hAnsi="Arial" w:cs="Arial"/>
        </w:rPr>
        <w:t xml:space="preserve"> (20</w:t>
      </w:r>
      <w:r w:rsidR="0083313E" w:rsidRPr="00F43AF2">
        <w:rPr>
          <w:rFonts w:ascii="Arial" w:hAnsi="Arial" w:cs="Arial"/>
        </w:rPr>
        <w:t>2</w:t>
      </w:r>
      <w:r w:rsidR="00AE6507">
        <w:rPr>
          <w:rFonts w:ascii="Arial" w:hAnsi="Arial" w:cs="Arial"/>
        </w:rPr>
        <w:t>2</w:t>
      </w:r>
      <w:r w:rsidRPr="00F43AF2">
        <w:rPr>
          <w:rFonts w:ascii="Arial" w:hAnsi="Arial" w:cs="Arial"/>
        </w:rPr>
        <w:t xml:space="preserve">.: </w:t>
      </w:r>
      <w:r w:rsidR="00BA4C4A">
        <w:rPr>
          <w:rFonts w:ascii="Arial" w:hAnsi="Arial" w:cs="Arial"/>
        </w:rPr>
        <w:t>94</w:t>
      </w:r>
      <w:r w:rsidR="00AE6507">
        <w:rPr>
          <w:rFonts w:ascii="Arial" w:hAnsi="Arial" w:cs="Arial"/>
        </w:rPr>
        <w:t xml:space="preserve"> TEUR</w:t>
      </w:r>
      <w:r w:rsidRPr="00F43AF2">
        <w:rPr>
          <w:rFonts w:ascii="Arial" w:hAnsi="Arial" w:cs="Arial"/>
        </w:rPr>
        <w:t>).</w:t>
      </w:r>
      <w:r w:rsidR="002A666F">
        <w:rPr>
          <w:rFonts w:ascii="Arial" w:hAnsi="Arial" w:cs="Arial"/>
        </w:rPr>
        <w:t xml:space="preserve"> </w:t>
      </w:r>
      <w:r w:rsidRPr="001126DE">
        <w:rPr>
          <w:rFonts w:ascii="Arial" w:hAnsi="Arial" w:cs="Arial"/>
          <w:lang w:val="x-none"/>
        </w:rPr>
        <w:br w:type="page"/>
      </w:r>
      <w:r w:rsidR="00A775CC" w:rsidRPr="00A775CC">
        <w:rPr>
          <w:rFonts w:ascii="Arial" w:hAnsi="Arial" w:cs="Arial"/>
          <w:b/>
          <w:bCs/>
          <w:lang w:val="x-none"/>
        </w:rPr>
        <w:lastRenderedPageBreak/>
        <w:t xml:space="preserve">28. </w:t>
      </w:r>
      <w:r w:rsidRPr="00A775CC">
        <w:rPr>
          <w:rFonts w:ascii="Arial" w:hAnsi="Arial" w:cs="Arial"/>
          <w:b/>
          <w:bCs/>
          <w:noProof/>
          <w:color w:val="000000"/>
          <w:lang w:eastAsia="hr-HR"/>
        </w:rPr>
        <w:t>Financijski instrumenti i upravljanje rizicima</w:t>
      </w:r>
    </w:p>
    <w:p w14:paraId="0345281B" w14:textId="77777777" w:rsidR="008B5F99" w:rsidRPr="001126DE" w:rsidRDefault="008B5F99" w:rsidP="008B5F99">
      <w:pPr>
        <w:tabs>
          <w:tab w:val="left" w:pos="708"/>
        </w:tabs>
        <w:spacing w:before="120" w:line="360" w:lineRule="auto"/>
        <w:jc w:val="both"/>
        <w:rPr>
          <w:rFonts w:ascii="Arial" w:hAnsi="Arial" w:cs="Arial"/>
          <w:b/>
          <w:szCs w:val="28"/>
        </w:rPr>
      </w:pPr>
      <w:r w:rsidRPr="001126DE">
        <w:rPr>
          <w:rFonts w:ascii="Arial" w:hAnsi="Arial" w:cs="Arial"/>
          <w:b/>
        </w:rPr>
        <w:t>Upravljanje rizikom kapitala</w:t>
      </w:r>
    </w:p>
    <w:p w14:paraId="0F2049FC" w14:textId="77777777" w:rsidR="008B5F99" w:rsidRPr="005E7A22" w:rsidRDefault="008B5F99" w:rsidP="008B5F99">
      <w:pPr>
        <w:tabs>
          <w:tab w:val="left" w:pos="708"/>
        </w:tabs>
        <w:spacing w:before="120" w:line="360" w:lineRule="auto"/>
        <w:jc w:val="both"/>
        <w:rPr>
          <w:rFonts w:ascii="Arial" w:hAnsi="Arial" w:cs="Arial"/>
          <w:szCs w:val="22"/>
        </w:rPr>
      </w:pPr>
      <w:r w:rsidRPr="001126DE">
        <w:rPr>
          <w:rFonts w:ascii="Arial" w:hAnsi="Arial" w:cs="Arial"/>
          <w:szCs w:val="28"/>
        </w:rPr>
        <w:t xml:space="preserve">Društvo upravlja </w:t>
      </w:r>
      <w:r w:rsidRPr="005E7A22">
        <w:rPr>
          <w:rFonts w:ascii="Arial" w:hAnsi="Arial" w:cs="Arial"/>
          <w:szCs w:val="28"/>
        </w:rPr>
        <w:t>svojim kapitalom na način da osigura kontinuitet poslovanja, uz maksimiziranje povrata vlasnicima kroz optimizaciju salda dugovanja i kapitala</w:t>
      </w:r>
      <w:r w:rsidRPr="005E7A22">
        <w:rPr>
          <w:rFonts w:ascii="Arial" w:hAnsi="Arial" w:cs="Arial"/>
        </w:rPr>
        <w:t xml:space="preserve">. </w:t>
      </w:r>
    </w:p>
    <w:p w14:paraId="64C30889" w14:textId="361D8E9E" w:rsidR="008B5F99" w:rsidRPr="005E7A22" w:rsidRDefault="008B5F99" w:rsidP="008B5F99">
      <w:pPr>
        <w:tabs>
          <w:tab w:val="left" w:pos="708"/>
        </w:tabs>
        <w:spacing w:before="120" w:line="360" w:lineRule="auto"/>
        <w:jc w:val="both"/>
        <w:rPr>
          <w:rFonts w:ascii="Arial" w:hAnsi="Arial" w:cs="Arial"/>
          <w:szCs w:val="28"/>
        </w:rPr>
      </w:pPr>
      <w:r w:rsidRPr="005E7A22">
        <w:rPr>
          <w:rFonts w:ascii="Arial" w:hAnsi="Arial" w:cs="Arial"/>
          <w:szCs w:val="28"/>
        </w:rPr>
        <w:t>Struktura kapitala Društva sastoji se od novca u banci i novca u blagajni prikazanog u bilješci 1</w:t>
      </w:r>
      <w:r w:rsidR="00A775CC">
        <w:rPr>
          <w:rFonts w:ascii="Arial" w:hAnsi="Arial" w:cs="Arial"/>
          <w:szCs w:val="28"/>
        </w:rPr>
        <w:t>7</w:t>
      </w:r>
      <w:r w:rsidRPr="005E7A22">
        <w:rPr>
          <w:rFonts w:ascii="Arial" w:hAnsi="Arial" w:cs="Arial"/>
          <w:szCs w:val="28"/>
        </w:rPr>
        <w:t xml:space="preserve"> </w:t>
      </w:r>
      <w:r w:rsidRPr="005E7A22">
        <w:rPr>
          <w:rFonts w:ascii="Arial" w:hAnsi="Arial" w:cs="Arial"/>
          <w:lang w:eastAsia="hr-HR"/>
        </w:rPr>
        <w:t xml:space="preserve">i </w:t>
      </w:r>
      <w:r w:rsidRPr="005E7A22">
        <w:rPr>
          <w:rFonts w:ascii="Arial" w:hAnsi="Arial" w:cs="Arial"/>
          <w:szCs w:val="28"/>
        </w:rPr>
        <w:t>kapitala koji se može pripisati kapitalu vlasnika matice uključujući upisani kapital i rezerve.</w:t>
      </w:r>
    </w:p>
    <w:p w14:paraId="292B6542" w14:textId="77777777" w:rsidR="008B5F99" w:rsidRPr="005E7A22" w:rsidRDefault="008B5F99" w:rsidP="008B5F99">
      <w:pPr>
        <w:tabs>
          <w:tab w:val="left" w:pos="708"/>
        </w:tabs>
        <w:spacing w:before="120" w:line="360" w:lineRule="auto"/>
        <w:jc w:val="both"/>
        <w:rPr>
          <w:rFonts w:ascii="Arial" w:hAnsi="Arial" w:cs="Arial"/>
          <w:szCs w:val="28"/>
        </w:rPr>
      </w:pPr>
      <w:r w:rsidRPr="005E7A22">
        <w:rPr>
          <w:rFonts w:ascii="Arial" w:hAnsi="Arial" w:cs="Arial"/>
          <w:szCs w:val="28"/>
        </w:rPr>
        <w:t xml:space="preserve">Uprava Društva redovito pregledava strukturu kapitala. </w:t>
      </w:r>
    </w:p>
    <w:p w14:paraId="00D867A0" w14:textId="77777777" w:rsidR="008B5F99" w:rsidRPr="005E7A22" w:rsidRDefault="008B5F99" w:rsidP="008B5F99">
      <w:pPr>
        <w:tabs>
          <w:tab w:val="left" w:pos="708"/>
        </w:tabs>
        <w:spacing w:before="120" w:line="360" w:lineRule="auto"/>
        <w:jc w:val="both"/>
        <w:rPr>
          <w:rFonts w:ascii="Arial" w:hAnsi="Arial" w:cs="Arial"/>
          <w:b/>
          <w:szCs w:val="22"/>
        </w:rPr>
      </w:pPr>
      <w:r w:rsidRPr="005E7A22">
        <w:rPr>
          <w:rFonts w:ascii="Arial" w:hAnsi="Arial" w:cs="Arial"/>
          <w:b/>
          <w:noProof/>
        </w:rPr>
        <w:t>Ciljevi upravljanja financijskim rizicima</w:t>
      </w:r>
    </w:p>
    <w:p w14:paraId="090C2604" w14:textId="77777777" w:rsidR="008B5F99" w:rsidRPr="005E7A22" w:rsidRDefault="008B5F99" w:rsidP="008B5F99">
      <w:pPr>
        <w:tabs>
          <w:tab w:val="left" w:pos="708"/>
        </w:tabs>
        <w:spacing w:before="120" w:line="360" w:lineRule="auto"/>
        <w:jc w:val="both"/>
        <w:rPr>
          <w:rFonts w:ascii="Arial" w:hAnsi="Arial" w:cs="Arial"/>
          <w:szCs w:val="28"/>
        </w:rPr>
      </w:pPr>
      <w:r w:rsidRPr="005E7A22">
        <w:rPr>
          <w:rFonts w:ascii="Arial" w:hAnsi="Arial" w:cs="Arial"/>
          <w:szCs w:val="28"/>
        </w:rPr>
        <w:t>Upravljanje financijskim rizicima koji se odnose na poslovanje Društva odnosi se na upravljanje tržišnim rizikom (uključujuć</w:t>
      </w:r>
      <w:r w:rsidR="00E21700">
        <w:rPr>
          <w:rFonts w:ascii="Arial" w:hAnsi="Arial" w:cs="Arial"/>
          <w:szCs w:val="28"/>
        </w:rPr>
        <w:t>i</w:t>
      </w:r>
      <w:r w:rsidRPr="005E7A22">
        <w:rPr>
          <w:rFonts w:ascii="Arial" w:hAnsi="Arial" w:cs="Arial"/>
          <w:szCs w:val="28"/>
        </w:rPr>
        <w:t xml:space="preserve"> rizik fer vrijednosti kamata i rizik cijena), kreditnim rizikom, rizikom likvidnosti i rizikom novčanog tijeka kamata.</w:t>
      </w:r>
    </w:p>
    <w:p w14:paraId="321B2678" w14:textId="77777777" w:rsidR="008B5F99" w:rsidRPr="005E7A22" w:rsidRDefault="008B5F99" w:rsidP="00A1458C">
      <w:pPr>
        <w:numPr>
          <w:ilvl w:val="0"/>
          <w:numId w:val="22"/>
        </w:numPr>
        <w:tabs>
          <w:tab w:val="left" w:pos="708"/>
        </w:tabs>
        <w:spacing w:before="120" w:line="360" w:lineRule="auto"/>
        <w:jc w:val="both"/>
        <w:rPr>
          <w:rFonts w:ascii="Arial" w:hAnsi="Arial" w:cs="Arial"/>
          <w:b/>
          <w:noProof/>
          <w:szCs w:val="28"/>
        </w:rPr>
      </w:pPr>
      <w:r w:rsidRPr="005E7A22">
        <w:rPr>
          <w:rFonts w:ascii="Arial" w:hAnsi="Arial" w:cs="Arial"/>
          <w:b/>
          <w:noProof/>
          <w:szCs w:val="28"/>
        </w:rPr>
        <w:t>Kamatni rizik</w:t>
      </w:r>
    </w:p>
    <w:p w14:paraId="569FA5B8" w14:textId="77777777" w:rsidR="008B5F99" w:rsidRPr="005E7A22" w:rsidRDefault="008B5F99" w:rsidP="00FE4E5C">
      <w:pPr>
        <w:tabs>
          <w:tab w:val="left" w:pos="708"/>
        </w:tabs>
        <w:spacing w:before="120" w:line="360" w:lineRule="auto"/>
        <w:jc w:val="both"/>
        <w:rPr>
          <w:rFonts w:ascii="Arial" w:hAnsi="Arial" w:cs="Arial"/>
          <w:b/>
        </w:rPr>
      </w:pPr>
      <w:r w:rsidRPr="005E7A22">
        <w:rPr>
          <w:rFonts w:ascii="Arial" w:hAnsi="Arial" w:cs="Arial"/>
        </w:rPr>
        <w:t>Društvo je izloženo rizicima povezanima s učinkom promjena tržišnih kamatnih stopa na svoj financijski položaj i novčane tokove. Društvo u ovom trenutku nije zaštićeno od ovih rizika</w:t>
      </w:r>
      <w:r w:rsidRPr="005E7A22">
        <w:rPr>
          <w:rFonts w:ascii="Arial" w:hAnsi="Arial" w:cs="Arial"/>
          <w:b/>
        </w:rPr>
        <w:t>.</w:t>
      </w:r>
    </w:p>
    <w:p w14:paraId="45A5570D" w14:textId="77777777" w:rsidR="00927825" w:rsidRPr="005E7A22" w:rsidRDefault="00927825" w:rsidP="00927825">
      <w:pPr>
        <w:numPr>
          <w:ilvl w:val="0"/>
          <w:numId w:val="22"/>
        </w:numPr>
        <w:tabs>
          <w:tab w:val="left" w:pos="708"/>
        </w:tabs>
        <w:spacing w:before="120" w:line="360" w:lineRule="auto"/>
        <w:jc w:val="both"/>
        <w:rPr>
          <w:rFonts w:ascii="Arial" w:hAnsi="Arial" w:cs="Arial"/>
          <w:b/>
          <w:szCs w:val="22"/>
        </w:rPr>
      </w:pPr>
      <w:r w:rsidRPr="005E7A22">
        <w:rPr>
          <w:rFonts w:ascii="Arial" w:hAnsi="Arial" w:cs="Arial"/>
          <w:b/>
        </w:rPr>
        <w:t>Kreditni rizik</w:t>
      </w:r>
    </w:p>
    <w:p w14:paraId="73096FBA" w14:textId="77777777" w:rsidR="00927825" w:rsidRPr="005E7A22" w:rsidRDefault="00927825" w:rsidP="00FE4E5C">
      <w:pPr>
        <w:tabs>
          <w:tab w:val="left" w:pos="708"/>
        </w:tabs>
        <w:spacing w:before="120" w:line="360" w:lineRule="auto"/>
        <w:jc w:val="both"/>
        <w:rPr>
          <w:rFonts w:ascii="Arial" w:hAnsi="Arial" w:cs="Arial"/>
          <w:szCs w:val="28"/>
        </w:rPr>
      </w:pPr>
      <w:r w:rsidRPr="005E7A22">
        <w:rPr>
          <w:rFonts w:ascii="Arial" w:hAnsi="Arial" w:cs="Arial"/>
        </w:rPr>
        <w:t xml:space="preserve">Kreditni rizik odnosi se na rizik neispunjenja ugovornih obveza drugih ugovornih strana koji će proizvesti financijski gubitak Društva. Društvo je usvojilo politiku prema kojoj posluje samo sa kreditno sposobnim ugovornim stranama. </w:t>
      </w:r>
      <w:r w:rsidRPr="005E7A22">
        <w:rPr>
          <w:rFonts w:ascii="Arial" w:hAnsi="Arial" w:cs="Arial"/>
          <w:szCs w:val="28"/>
        </w:rPr>
        <w:t xml:space="preserve">Potraživanja od kupaca odnose se na veliki broj kupaca. </w:t>
      </w:r>
    </w:p>
    <w:p w14:paraId="4C1022E3" w14:textId="77777777" w:rsidR="00927825" w:rsidRPr="005E7A22" w:rsidRDefault="00927825" w:rsidP="00FE4E5C">
      <w:pPr>
        <w:tabs>
          <w:tab w:val="left" w:pos="708"/>
        </w:tabs>
        <w:spacing w:before="120" w:line="360" w:lineRule="auto"/>
        <w:jc w:val="both"/>
        <w:rPr>
          <w:rFonts w:ascii="Arial" w:hAnsi="Arial" w:cs="Arial"/>
          <w:szCs w:val="28"/>
        </w:rPr>
        <w:sectPr w:rsidR="00927825" w:rsidRPr="005E7A22">
          <w:pgSz w:w="11909" w:h="16834"/>
          <w:pgMar w:top="1417" w:right="1417" w:bottom="1417" w:left="1417" w:header="720" w:footer="720" w:gutter="0"/>
          <w:cols w:space="720"/>
        </w:sectPr>
      </w:pPr>
      <w:r w:rsidRPr="005E7A22">
        <w:rPr>
          <w:rFonts w:ascii="Arial" w:hAnsi="Arial" w:cs="Arial"/>
          <w:szCs w:val="28"/>
        </w:rPr>
        <w:t>Kontinuirano vrednovanje potraživanja provodi se na temelju financijskog položaja kupaca i, kada je prikladno avansnim plaćanjem. Društvo nema značajniju izloženost kreditnom riziku prema nijednoj ugovornoj strani ili grupi ugovornih strana sličnih karakteristika, budući da se potraživanja od kupaca odnose na veliki broj kupaca.</w:t>
      </w:r>
      <w:r w:rsidRPr="005E7A22">
        <w:rPr>
          <w:rFonts w:ascii="Arial" w:hAnsi="Arial" w:cs="Arial"/>
          <w:szCs w:val="28"/>
        </w:rPr>
        <w:tab/>
      </w:r>
    </w:p>
    <w:p w14:paraId="22174318" w14:textId="77777777" w:rsidR="008B5F99" w:rsidRPr="005E7A22" w:rsidRDefault="008B5F99" w:rsidP="00A775CC">
      <w:pPr>
        <w:numPr>
          <w:ilvl w:val="0"/>
          <w:numId w:val="43"/>
        </w:numPr>
        <w:spacing w:line="360" w:lineRule="auto"/>
        <w:jc w:val="both"/>
        <w:rPr>
          <w:rFonts w:ascii="Arial" w:hAnsi="Arial" w:cs="Arial"/>
          <w:b/>
          <w:szCs w:val="28"/>
        </w:rPr>
      </w:pPr>
      <w:r w:rsidRPr="005E7A22">
        <w:rPr>
          <w:rFonts w:ascii="Arial" w:hAnsi="Arial" w:cs="Arial"/>
          <w:b/>
          <w:szCs w:val="28"/>
        </w:rPr>
        <w:lastRenderedPageBreak/>
        <w:t>Financijski instrumenti i upravljanje rizicima (nastavak)</w:t>
      </w:r>
    </w:p>
    <w:p w14:paraId="7175C762" w14:textId="77777777" w:rsidR="00E21700" w:rsidRPr="00ED0A92" w:rsidRDefault="00E21700" w:rsidP="00FE4E5C">
      <w:pPr>
        <w:numPr>
          <w:ilvl w:val="0"/>
          <w:numId w:val="22"/>
        </w:numPr>
        <w:tabs>
          <w:tab w:val="left" w:pos="708"/>
        </w:tabs>
        <w:spacing w:before="120" w:line="360" w:lineRule="auto"/>
        <w:jc w:val="both"/>
        <w:rPr>
          <w:rFonts w:ascii="Arial" w:hAnsi="Arial" w:cs="Arial"/>
          <w:b/>
        </w:rPr>
      </w:pPr>
      <w:r w:rsidRPr="00ED0A92">
        <w:rPr>
          <w:rFonts w:ascii="Arial" w:hAnsi="Arial" w:cs="Arial"/>
          <w:b/>
        </w:rPr>
        <w:t>Kreditni rizik (nastavak)</w:t>
      </w:r>
    </w:p>
    <w:p w14:paraId="4E6EE85F" w14:textId="77777777" w:rsidR="008B5F99" w:rsidRPr="005E7A22" w:rsidRDefault="008B5F99" w:rsidP="00FE4E5C">
      <w:pPr>
        <w:tabs>
          <w:tab w:val="left" w:pos="708"/>
        </w:tabs>
        <w:spacing w:before="120" w:line="360" w:lineRule="auto"/>
        <w:jc w:val="both"/>
        <w:rPr>
          <w:rFonts w:ascii="Arial" w:hAnsi="Arial" w:cs="Arial"/>
          <w:szCs w:val="28"/>
        </w:rPr>
      </w:pPr>
      <w:r w:rsidRPr="005E7A22">
        <w:rPr>
          <w:rFonts w:ascii="Arial" w:hAnsi="Arial" w:cs="Arial"/>
          <w:szCs w:val="28"/>
        </w:rPr>
        <w:t>Imovina koja potencijalno može izložiti Društvo kreditnom riziku sastoji se uglavnom od potraživanja od kupaca. Iznosi iskazani u bilanci umanjeni su za ispravak vrijednosti, odnosno rezerviranja za sumnjiva i sporna potraživanja. Maksimalna izloženost kreditnom riziku predstavljena je knjigovodstvenim iznosima svake pojedine imovine u bilanci.</w:t>
      </w:r>
    </w:p>
    <w:p w14:paraId="0FD56266" w14:textId="77777777" w:rsidR="008B5F99" w:rsidRPr="005E7A22" w:rsidRDefault="008B5F99" w:rsidP="00A1458C">
      <w:pPr>
        <w:numPr>
          <w:ilvl w:val="0"/>
          <w:numId w:val="22"/>
        </w:numPr>
        <w:tabs>
          <w:tab w:val="left" w:pos="708"/>
        </w:tabs>
        <w:spacing w:before="120" w:after="120" w:line="360" w:lineRule="auto"/>
        <w:jc w:val="both"/>
        <w:rPr>
          <w:rFonts w:ascii="Arial" w:hAnsi="Arial" w:cs="Arial"/>
          <w:b/>
          <w:szCs w:val="28"/>
        </w:rPr>
      </w:pPr>
      <w:r w:rsidRPr="005E7A22">
        <w:rPr>
          <w:rFonts w:ascii="Arial" w:hAnsi="Arial" w:cs="Arial"/>
          <w:b/>
          <w:szCs w:val="28"/>
        </w:rPr>
        <w:t xml:space="preserve">Rizik likvidnosti </w:t>
      </w:r>
    </w:p>
    <w:p w14:paraId="082CAD63" w14:textId="5EF51FDF" w:rsidR="00D9542A" w:rsidRPr="005E7A22" w:rsidRDefault="00621481" w:rsidP="00FE4E5C">
      <w:pPr>
        <w:tabs>
          <w:tab w:val="left" w:pos="708"/>
        </w:tabs>
        <w:spacing w:before="120" w:line="360" w:lineRule="auto"/>
        <w:jc w:val="both"/>
        <w:rPr>
          <w:rFonts w:ascii="Arial" w:hAnsi="Arial" w:cs="Arial"/>
          <w:b/>
          <w:bCs/>
          <w:iCs/>
          <w:noProof/>
          <w:lang w:eastAsia="hr-HR"/>
        </w:rPr>
      </w:pPr>
      <w:r w:rsidRPr="005E7A22">
        <w:rPr>
          <w:rFonts w:ascii="Arial" w:hAnsi="Arial" w:cs="Arial"/>
          <w:szCs w:val="28"/>
        </w:rPr>
        <w:t>Odgovornost za rizik likvidnosti je na Upravi, koja je izradila prikladan okvir za upravljanje</w:t>
      </w:r>
      <w:r w:rsidR="00E21700">
        <w:rPr>
          <w:rFonts w:ascii="Arial" w:hAnsi="Arial" w:cs="Arial"/>
          <w:szCs w:val="28"/>
        </w:rPr>
        <w:t xml:space="preserve"> </w:t>
      </w:r>
      <w:r w:rsidRPr="005E7A22">
        <w:rPr>
          <w:rFonts w:ascii="Arial" w:hAnsi="Arial" w:cs="Arial"/>
          <w:szCs w:val="28"/>
        </w:rPr>
        <w:t xml:space="preserve">rizikom likvidnosti, kratkoročnim, srednjoročnim i dugoročnim financiranjem i zahtjevima upravljanja likvidnošću. Društvo upravlja rizikom likvidnosti održavajući prikladne pričuve i bankovna sredstva neprekidnim praćenjem predviđenih i stvarnih novčanih tijekova, te uspoređujući rokove dospijeća financijske imovine i obveza. Društvo ograničava isporuku usluga krajnjem kupcu, izrađuje planove naplate  potraživanja, usklađuje ih sa obavezama, te </w:t>
      </w:r>
      <w:r w:rsidRPr="00F45484">
        <w:rPr>
          <w:rFonts w:ascii="Arial" w:hAnsi="Arial" w:cs="Arial"/>
          <w:szCs w:val="28"/>
        </w:rPr>
        <w:t>prilikom ugovaranja usluga preuzima  osnovne, lako naplative,  instrumente osiguranja u vidu zadužnica. Od</w:t>
      </w:r>
      <w:r w:rsidR="00121312" w:rsidRPr="00F45484">
        <w:rPr>
          <w:rFonts w:ascii="Arial" w:hAnsi="Arial" w:cs="Arial"/>
          <w:szCs w:val="28"/>
        </w:rPr>
        <w:t xml:space="preserve"> 20</w:t>
      </w:r>
      <w:r w:rsidR="00B26930" w:rsidRPr="00F45484">
        <w:rPr>
          <w:rFonts w:ascii="Arial" w:hAnsi="Arial" w:cs="Arial"/>
          <w:szCs w:val="28"/>
        </w:rPr>
        <w:t>1</w:t>
      </w:r>
      <w:r w:rsidR="005F3ABB" w:rsidRPr="00F45484">
        <w:rPr>
          <w:rFonts w:ascii="Arial" w:hAnsi="Arial" w:cs="Arial"/>
          <w:szCs w:val="28"/>
        </w:rPr>
        <w:t>8</w:t>
      </w:r>
      <w:r w:rsidR="00121312" w:rsidRPr="00F45484">
        <w:rPr>
          <w:rFonts w:ascii="Arial" w:hAnsi="Arial" w:cs="Arial"/>
          <w:szCs w:val="28"/>
        </w:rPr>
        <w:t xml:space="preserve">. </w:t>
      </w:r>
      <w:r w:rsidR="00121312" w:rsidRPr="00F43AF2">
        <w:rPr>
          <w:rFonts w:ascii="Arial" w:hAnsi="Arial" w:cs="Arial"/>
          <w:szCs w:val="28"/>
        </w:rPr>
        <w:t>godine</w:t>
      </w:r>
      <w:r w:rsidRPr="00F43AF2">
        <w:rPr>
          <w:rFonts w:ascii="Arial" w:hAnsi="Arial" w:cs="Arial"/>
          <w:szCs w:val="28"/>
        </w:rPr>
        <w:t xml:space="preserve"> traži i ovjerene kod javnog bilježnika,  Izjave vlasnika prostora ili tvrtke  o solidarnom jamstvu. Također  planiranjem, i odgađanjem određenih troškova, od nabave  kapitala do ostalih roba i usluga,  Društvo aktivno promišlja procjenjujući pravo vrijeme investiranja. Poslovnom strategijom Društva planira se povećanje prodaje, skraćivanje roka naplate potraživanja, a sve u cilju poboljšanja likvidnosti. </w:t>
      </w:r>
      <w:r w:rsidR="002D753D">
        <w:rPr>
          <w:rFonts w:ascii="Arial" w:hAnsi="Arial" w:cs="Arial"/>
          <w:szCs w:val="28"/>
        </w:rPr>
        <w:t xml:space="preserve">Provedenim restrukturiranjem financijskih obveza Društva u 2023. godini putem Klupskog kredita smanjen je rizik </w:t>
      </w:r>
      <w:r w:rsidR="00DD6AC9">
        <w:rPr>
          <w:rFonts w:ascii="Arial" w:hAnsi="Arial" w:cs="Arial"/>
          <w:szCs w:val="28"/>
        </w:rPr>
        <w:t>nelikvidnosti.</w:t>
      </w:r>
    </w:p>
    <w:p w14:paraId="350469A2" w14:textId="77777777" w:rsidR="008B5F99" w:rsidRPr="005E7A22" w:rsidRDefault="008B5F99" w:rsidP="008B5F99">
      <w:pPr>
        <w:tabs>
          <w:tab w:val="left" w:pos="708"/>
        </w:tabs>
        <w:spacing w:before="120" w:line="360" w:lineRule="auto"/>
        <w:ind w:left="425" w:hanging="425"/>
        <w:jc w:val="both"/>
        <w:rPr>
          <w:rFonts w:ascii="Arial" w:hAnsi="Arial" w:cs="Arial"/>
          <w:b/>
          <w:szCs w:val="22"/>
        </w:rPr>
      </w:pPr>
      <w:r w:rsidRPr="005E7A22">
        <w:rPr>
          <w:rFonts w:ascii="Arial" w:hAnsi="Arial" w:cs="Arial"/>
          <w:b/>
          <w:bCs/>
          <w:iCs/>
          <w:noProof/>
          <w:lang w:eastAsia="hr-HR"/>
        </w:rPr>
        <w:t>Fer vrijednost</w:t>
      </w:r>
      <w:r w:rsidRPr="005E7A22">
        <w:rPr>
          <w:rFonts w:ascii="Arial" w:hAnsi="Arial" w:cs="Arial"/>
          <w:b/>
        </w:rPr>
        <w:t xml:space="preserve"> </w:t>
      </w:r>
    </w:p>
    <w:p w14:paraId="05554E50" w14:textId="77777777" w:rsidR="008B5F99" w:rsidRPr="001126DE" w:rsidRDefault="008B5F99" w:rsidP="008B5F99">
      <w:pPr>
        <w:tabs>
          <w:tab w:val="left" w:pos="708"/>
        </w:tabs>
        <w:spacing w:before="120" w:line="360" w:lineRule="auto"/>
        <w:jc w:val="both"/>
        <w:rPr>
          <w:rFonts w:ascii="Arial" w:hAnsi="Arial" w:cs="Arial"/>
          <w:szCs w:val="28"/>
        </w:rPr>
      </w:pPr>
      <w:r w:rsidRPr="005E7A22">
        <w:rPr>
          <w:rFonts w:ascii="Arial" w:hAnsi="Arial" w:cs="Arial"/>
          <w:szCs w:val="28"/>
        </w:rPr>
        <w:t>Fer vrijednost je iznos kojim bi se neka imovina mogla razmijeniti ili obveza podmiriti, između informiranih i spremnih strana u transakciji pred pogodbom.</w:t>
      </w:r>
      <w:r w:rsidRPr="001126DE">
        <w:rPr>
          <w:rFonts w:ascii="Arial" w:hAnsi="Arial" w:cs="Arial"/>
          <w:szCs w:val="28"/>
        </w:rPr>
        <w:t xml:space="preserve"> Fer vrijednosti su određene na temelju dostupnih kotiranih tržišnih cijena. </w:t>
      </w:r>
    </w:p>
    <w:p w14:paraId="34A9FA1A" w14:textId="2B312449" w:rsidR="008D186A" w:rsidRDefault="008B5F99" w:rsidP="008B5F99">
      <w:pPr>
        <w:tabs>
          <w:tab w:val="left" w:pos="708"/>
        </w:tabs>
        <w:spacing w:before="120" w:line="360" w:lineRule="auto"/>
        <w:jc w:val="both"/>
        <w:rPr>
          <w:rFonts w:ascii="Arial" w:hAnsi="Arial" w:cs="Arial"/>
          <w:color w:val="000000"/>
          <w:sz w:val="24"/>
          <w:lang w:eastAsia="de-DE"/>
        </w:rPr>
        <w:sectPr w:rsidR="008D186A" w:rsidSect="007E00F7">
          <w:headerReference w:type="even" r:id="rId38"/>
          <w:headerReference w:type="default" r:id="rId39"/>
          <w:headerReference w:type="first" r:id="rId40"/>
          <w:pgSz w:w="11907" w:h="16834"/>
          <w:pgMar w:top="1417" w:right="1417" w:bottom="1417" w:left="1417" w:header="720" w:footer="720" w:gutter="0"/>
          <w:cols w:space="720"/>
          <w:docGrid w:linePitch="299"/>
        </w:sectPr>
      </w:pPr>
      <w:r w:rsidRPr="001126DE">
        <w:rPr>
          <w:rFonts w:ascii="Arial" w:hAnsi="Arial" w:cs="Arial"/>
          <w:szCs w:val="28"/>
        </w:rPr>
        <w:t>U situaciji kad kotirane tržišne cijene nisu dostupne fer vrijednost se određuje korištenjem metode diskontiranih novčanih tijekova ili drugim prikladnim metodama. Promjene u pretpostavkama, uključujući diskontne stope i procijenjene buduće novčane tijekove značajno utječu na procjenu fer vrijednosti. Prema tome, postoji mogućnost da procijenjena vrijednost kod prodaje financijskog instrumenta neće biti realizirana. Po mišljenju Uprave, na dan 31. prosinca 20</w:t>
      </w:r>
      <w:r w:rsidR="00633861" w:rsidRPr="001126DE">
        <w:rPr>
          <w:rFonts w:ascii="Arial" w:hAnsi="Arial" w:cs="Arial"/>
          <w:szCs w:val="28"/>
        </w:rPr>
        <w:t>2</w:t>
      </w:r>
      <w:r w:rsidR="008C40F4">
        <w:rPr>
          <w:rFonts w:ascii="Arial" w:hAnsi="Arial" w:cs="Arial"/>
          <w:szCs w:val="28"/>
        </w:rPr>
        <w:t>3</w:t>
      </w:r>
      <w:r w:rsidRPr="001126DE">
        <w:rPr>
          <w:rFonts w:ascii="Arial" w:hAnsi="Arial" w:cs="Arial"/>
          <w:szCs w:val="28"/>
        </w:rPr>
        <w:t>. i 20</w:t>
      </w:r>
      <w:r w:rsidR="000740ED">
        <w:rPr>
          <w:rFonts w:ascii="Arial" w:hAnsi="Arial" w:cs="Arial"/>
          <w:szCs w:val="28"/>
        </w:rPr>
        <w:t>2</w:t>
      </w:r>
      <w:r w:rsidR="008C40F4">
        <w:rPr>
          <w:rFonts w:ascii="Arial" w:hAnsi="Arial" w:cs="Arial"/>
          <w:szCs w:val="28"/>
        </w:rPr>
        <w:t>2</w:t>
      </w:r>
      <w:r w:rsidRPr="001126DE">
        <w:rPr>
          <w:rFonts w:ascii="Arial" w:hAnsi="Arial" w:cs="Arial"/>
          <w:szCs w:val="28"/>
        </w:rPr>
        <w:t>. godine, knjigovodstveni iznosi novca i novčanih ekvivalenata, potraživanja i obveza približni su njihovim fer vrijednostima</w:t>
      </w:r>
      <w:r w:rsidRPr="001126DE">
        <w:rPr>
          <w:rFonts w:ascii="Arial" w:hAnsi="Arial" w:cs="Arial"/>
          <w:color w:val="000000"/>
          <w:sz w:val="24"/>
          <w:lang w:eastAsia="de-DE"/>
        </w:rPr>
        <w:t>.</w:t>
      </w:r>
      <w:r w:rsidR="008D186A">
        <w:rPr>
          <w:rFonts w:ascii="Arial" w:hAnsi="Arial" w:cs="Arial"/>
          <w:color w:val="000000"/>
          <w:sz w:val="24"/>
          <w:lang w:eastAsia="de-DE"/>
        </w:rPr>
        <w:tab/>
      </w:r>
    </w:p>
    <w:p w14:paraId="77EC8345" w14:textId="77777777" w:rsidR="00927825" w:rsidRPr="001126DE" w:rsidRDefault="00927825" w:rsidP="00A775CC">
      <w:pPr>
        <w:numPr>
          <w:ilvl w:val="0"/>
          <w:numId w:val="43"/>
        </w:numPr>
        <w:tabs>
          <w:tab w:val="num" w:pos="567"/>
          <w:tab w:val="num" w:pos="5464"/>
        </w:tabs>
        <w:spacing w:after="120" w:line="360" w:lineRule="auto"/>
        <w:jc w:val="both"/>
        <w:rPr>
          <w:rFonts w:ascii="Arial" w:eastAsia="PMingLiU" w:hAnsi="Arial" w:cs="Arial"/>
          <w:b/>
          <w:noProof/>
          <w:color w:val="000000"/>
          <w:szCs w:val="22"/>
          <w:lang w:eastAsia="hr-HR"/>
        </w:rPr>
      </w:pPr>
      <w:r w:rsidRPr="001126DE">
        <w:rPr>
          <w:rFonts w:ascii="Arial" w:hAnsi="Arial" w:cs="Arial"/>
          <w:b/>
          <w:noProof/>
          <w:color w:val="000000"/>
          <w:lang w:eastAsia="hr-HR"/>
        </w:rPr>
        <w:lastRenderedPageBreak/>
        <w:t>Transakcije s povezanim strankama</w:t>
      </w:r>
    </w:p>
    <w:p w14:paraId="4774E760" w14:textId="77777777" w:rsidR="00927825" w:rsidRPr="001126DE" w:rsidRDefault="00927825" w:rsidP="00927825">
      <w:pPr>
        <w:tabs>
          <w:tab w:val="left" w:pos="708"/>
        </w:tabs>
        <w:spacing w:before="120" w:line="360" w:lineRule="auto"/>
        <w:jc w:val="both"/>
        <w:rPr>
          <w:rFonts w:ascii="Arial" w:hAnsi="Arial" w:cs="Arial"/>
          <w:szCs w:val="28"/>
        </w:rPr>
      </w:pPr>
      <w:r w:rsidRPr="001126DE">
        <w:rPr>
          <w:rFonts w:ascii="Arial" w:hAnsi="Arial" w:cs="Arial"/>
          <w:szCs w:val="28"/>
        </w:rPr>
        <w:t xml:space="preserve">Strane se smatraju povezanim ako jedna strana ima sposobnost kontrole nad drugom stranom, ako je pod zajedničkom kontrolom ili ima značajan utjecaj na poslovanje druge strane. </w:t>
      </w:r>
    </w:p>
    <w:p w14:paraId="6ADD2AB5" w14:textId="3344BAB9" w:rsidR="00927825" w:rsidRPr="001126DE" w:rsidRDefault="00927825" w:rsidP="00927825">
      <w:pPr>
        <w:tabs>
          <w:tab w:val="num" w:pos="567"/>
          <w:tab w:val="num" w:pos="5464"/>
        </w:tabs>
        <w:spacing w:before="120" w:line="360" w:lineRule="auto"/>
        <w:jc w:val="both"/>
        <w:rPr>
          <w:rFonts w:ascii="Arial" w:eastAsia="PMingLiU" w:hAnsi="Arial" w:cs="Arial"/>
          <w:noProof/>
          <w:color w:val="000000"/>
          <w:szCs w:val="22"/>
          <w:lang w:eastAsia="hr-HR"/>
        </w:rPr>
      </w:pPr>
      <w:r w:rsidRPr="001126DE">
        <w:rPr>
          <w:rFonts w:ascii="Arial" w:hAnsi="Arial" w:cs="Arial"/>
          <w:noProof/>
          <w:color w:val="000000"/>
          <w:lang w:eastAsia="hr-HR"/>
        </w:rPr>
        <w:t>U nastavku su navedene sve povezane stranke (sukladno Hrvatskim standardima financijskog izvještavanja) i stanje odnosa s povezanim strankama</w:t>
      </w:r>
      <w:r w:rsidR="00EC36C9">
        <w:rPr>
          <w:rFonts w:ascii="Arial" w:hAnsi="Arial" w:cs="Arial"/>
          <w:noProof/>
          <w:color w:val="000000"/>
          <w:lang w:eastAsia="hr-HR"/>
        </w:rPr>
        <w:t>.</w:t>
      </w:r>
    </w:p>
    <w:p w14:paraId="41BC63FB" w14:textId="486869B1" w:rsidR="008B5F99" w:rsidRPr="001126DE" w:rsidRDefault="008B5F99" w:rsidP="00AF7A89">
      <w:pPr>
        <w:tabs>
          <w:tab w:val="right" w:pos="9781"/>
        </w:tabs>
        <w:spacing w:before="240" w:after="120" w:line="360" w:lineRule="auto"/>
        <w:jc w:val="both"/>
        <w:rPr>
          <w:rFonts w:ascii="Arial" w:hAnsi="Arial" w:cs="Arial"/>
          <w:szCs w:val="28"/>
        </w:rPr>
      </w:pPr>
      <w:r w:rsidRPr="00ED0A92">
        <w:rPr>
          <w:rFonts w:ascii="Arial" w:hAnsi="Arial" w:cs="Arial"/>
        </w:rPr>
        <w:t>Transakcije između Društva i njegovih povezanih strana tijekom 20</w:t>
      </w:r>
      <w:r w:rsidR="00D6768E" w:rsidRPr="00ED0A92">
        <w:rPr>
          <w:rFonts w:ascii="Arial" w:hAnsi="Arial" w:cs="Arial"/>
        </w:rPr>
        <w:t>2</w:t>
      </w:r>
      <w:r w:rsidR="00264CB8" w:rsidRPr="00ED0A92">
        <w:rPr>
          <w:rFonts w:ascii="Arial" w:hAnsi="Arial" w:cs="Arial"/>
        </w:rPr>
        <w:t>2</w:t>
      </w:r>
      <w:r w:rsidRPr="00ED0A92">
        <w:rPr>
          <w:rFonts w:ascii="Arial" w:hAnsi="Arial" w:cs="Arial"/>
        </w:rPr>
        <w:t xml:space="preserve">. i </w:t>
      </w:r>
      <w:r w:rsidR="00AB52CF">
        <w:rPr>
          <w:rFonts w:ascii="Arial" w:hAnsi="Arial" w:cs="Arial"/>
        </w:rPr>
        <w:t>2023</w:t>
      </w:r>
      <w:r w:rsidR="0014159E" w:rsidRPr="00ED0A92">
        <w:rPr>
          <w:rFonts w:ascii="Arial" w:hAnsi="Arial" w:cs="Arial"/>
        </w:rPr>
        <w:t>.</w:t>
      </w:r>
      <w:r w:rsidRPr="00ED0A92">
        <w:rPr>
          <w:rFonts w:ascii="Arial" w:hAnsi="Arial" w:cs="Arial"/>
        </w:rPr>
        <w:t xml:space="preserve"> godine su kako slijedi:</w:t>
      </w:r>
      <w:r w:rsidRPr="001126DE">
        <w:rPr>
          <w:rFonts w:ascii="Arial" w:hAnsi="Arial" w:cs="Arial"/>
          <w:szCs w:val="28"/>
        </w:rPr>
        <w:t xml:space="preserve"> </w:t>
      </w:r>
    </w:p>
    <w:tbl>
      <w:tblPr>
        <w:tblW w:w="5000" w:type="pct"/>
        <w:tblBorders>
          <w:top w:val="double" w:sz="4" w:space="0" w:color="auto"/>
          <w:left w:val="double" w:sz="4" w:space="0" w:color="auto"/>
          <w:bottom w:val="double" w:sz="4" w:space="0" w:color="auto"/>
          <w:right w:val="double" w:sz="4" w:space="0" w:color="auto"/>
        </w:tblBorders>
        <w:tblCellMar>
          <w:left w:w="75" w:type="dxa"/>
          <w:right w:w="75" w:type="dxa"/>
        </w:tblCellMar>
        <w:tblLook w:val="04A0" w:firstRow="1" w:lastRow="0" w:firstColumn="1" w:lastColumn="0" w:noHBand="0" w:noVBand="1"/>
      </w:tblPr>
      <w:tblGrid>
        <w:gridCol w:w="4019"/>
        <w:gridCol w:w="1255"/>
        <w:gridCol w:w="1257"/>
        <w:gridCol w:w="1255"/>
        <w:gridCol w:w="1257"/>
      </w:tblGrid>
      <w:tr w:rsidR="008C40F4" w:rsidRPr="001126DE" w14:paraId="59AE138F" w14:textId="77777777" w:rsidTr="00264CB8">
        <w:trPr>
          <w:cantSplit/>
          <w:trHeight w:val="255"/>
        </w:trPr>
        <w:tc>
          <w:tcPr>
            <w:tcW w:w="2222" w:type="pct"/>
            <w:tcBorders>
              <w:top w:val="double" w:sz="4" w:space="0" w:color="auto"/>
              <w:left w:val="double" w:sz="4" w:space="0" w:color="auto"/>
              <w:bottom w:val="nil"/>
              <w:right w:val="nil"/>
            </w:tcBorders>
            <w:vAlign w:val="center"/>
          </w:tcPr>
          <w:p w14:paraId="73546255" w14:textId="77777777" w:rsidR="008C40F4" w:rsidRPr="001126DE" w:rsidRDefault="008C40F4" w:rsidP="008C40F4">
            <w:pPr>
              <w:tabs>
                <w:tab w:val="left" w:pos="708"/>
              </w:tabs>
              <w:spacing w:before="40" w:after="40" w:line="220" w:lineRule="exact"/>
              <w:ind w:left="-71" w:right="-71"/>
              <w:rPr>
                <w:rFonts w:ascii="Arial" w:hAnsi="Arial" w:cs="Arial"/>
                <w:b/>
                <w:sz w:val="18"/>
                <w:szCs w:val="18"/>
                <w:lang w:eastAsia="de-DE"/>
              </w:rPr>
            </w:pPr>
          </w:p>
        </w:tc>
        <w:tc>
          <w:tcPr>
            <w:tcW w:w="694" w:type="pct"/>
            <w:tcBorders>
              <w:top w:val="double" w:sz="4" w:space="0" w:color="auto"/>
              <w:left w:val="nil"/>
              <w:bottom w:val="nil"/>
              <w:right w:val="nil"/>
            </w:tcBorders>
            <w:vAlign w:val="center"/>
            <w:hideMark/>
          </w:tcPr>
          <w:p w14:paraId="074D4208" w14:textId="638A5869" w:rsidR="008C40F4" w:rsidRPr="001126DE" w:rsidRDefault="008C40F4" w:rsidP="008C40F4">
            <w:pPr>
              <w:widowControl w:val="0"/>
              <w:tabs>
                <w:tab w:val="left" w:pos="-1440"/>
                <w:tab w:val="left" w:pos="-720"/>
              </w:tabs>
              <w:suppressAutoHyphens/>
              <w:spacing w:before="40" w:after="40" w:line="240" w:lineRule="auto"/>
              <w:ind w:left="153" w:right="57" w:hanging="153"/>
              <w:jc w:val="center"/>
              <w:rPr>
                <w:rFonts w:ascii="Arial" w:hAnsi="Arial" w:cs="Arial"/>
                <w:b/>
                <w:spacing w:val="-2"/>
                <w:sz w:val="18"/>
                <w:szCs w:val="18"/>
              </w:rPr>
            </w:pPr>
            <w:r>
              <w:rPr>
                <w:rFonts w:ascii="Arial" w:hAnsi="Arial" w:cs="Arial"/>
                <w:b/>
                <w:spacing w:val="-2"/>
                <w:sz w:val="18"/>
                <w:szCs w:val="18"/>
              </w:rPr>
              <w:t>31.12.2022</w:t>
            </w:r>
            <w:r w:rsidRPr="001126DE">
              <w:rPr>
                <w:rFonts w:ascii="Arial" w:hAnsi="Arial" w:cs="Arial"/>
                <w:b/>
                <w:spacing w:val="-2"/>
                <w:sz w:val="18"/>
                <w:szCs w:val="18"/>
              </w:rPr>
              <w:t>.</w:t>
            </w:r>
          </w:p>
        </w:tc>
        <w:tc>
          <w:tcPr>
            <w:tcW w:w="695" w:type="pct"/>
            <w:tcBorders>
              <w:top w:val="double" w:sz="4" w:space="0" w:color="auto"/>
              <w:left w:val="nil"/>
              <w:bottom w:val="nil"/>
              <w:right w:val="nil"/>
            </w:tcBorders>
            <w:vAlign w:val="center"/>
            <w:hideMark/>
          </w:tcPr>
          <w:p w14:paraId="39EAD6CB" w14:textId="3593FAB9" w:rsidR="008C40F4" w:rsidRPr="001126DE" w:rsidRDefault="008C40F4" w:rsidP="008C40F4">
            <w:pPr>
              <w:widowControl w:val="0"/>
              <w:tabs>
                <w:tab w:val="left" w:pos="-1440"/>
                <w:tab w:val="left" w:pos="-720"/>
              </w:tabs>
              <w:suppressAutoHyphens/>
              <w:spacing w:before="40" w:after="40" w:line="240" w:lineRule="auto"/>
              <w:ind w:left="153" w:right="57" w:hanging="153"/>
              <w:jc w:val="center"/>
              <w:rPr>
                <w:rFonts w:ascii="Arial" w:hAnsi="Arial" w:cs="Arial"/>
                <w:b/>
                <w:spacing w:val="-2"/>
                <w:sz w:val="18"/>
                <w:szCs w:val="18"/>
              </w:rPr>
            </w:pPr>
            <w:r>
              <w:rPr>
                <w:rFonts w:ascii="Arial" w:hAnsi="Arial" w:cs="Arial"/>
                <w:b/>
                <w:spacing w:val="-2"/>
                <w:sz w:val="18"/>
                <w:szCs w:val="18"/>
              </w:rPr>
              <w:t>31.12.2022.</w:t>
            </w:r>
          </w:p>
        </w:tc>
        <w:tc>
          <w:tcPr>
            <w:tcW w:w="694" w:type="pct"/>
            <w:tcBorders>
              <w:top w:val="double" w:sz="4" w:space="0" w:color="auto"/>
              <w:left w:val="nil"/>
              <w:bottom w:val="nil"/>
              <w:right w:val="nil"/>
            </w:tcBorders>
            <w:vAlign w:val="center"/>
            <w:hideMark/>
          </w:tcPr>
          <w:p w14:paraId="013EF1D5" w14:textId="652EA058" w:rsidR="008C40F4" w:rsidRPr="001126DE" w:rsidRDefault="008C40F4" w:rsidP="008C40F4">
            <w:pPr>
              <w:widowControl w:val="0"/>
              <w:tabs>
                <w:tab w:val="left" w:pos="-1440"/>
                <w:tab w:val="left" w:pos="-720"/>
              </w:tabs>
              <w:suppressAutoHyphens/>
              <w:spacing w:before="40" w:after="40" w:line="240" w:lineRule="auto"/>
              <w:ind w:left="153" w:right="57" w:hanging="153"/>
              <w:jc w:val="center"/>
              <w:rPr>
                <w:rFonts w:ascii="Arial" w:hAnsi="Arial" w:cs="Arial"/>
                <w:b/>
                <w:spacing w:val="-2"/>
                <w:sz w:val="18"/>
                <w:szCs w:val="18"/>
              </w:rPr>
            </w:pPr>
            <w:r>
              <w:rPr>
                <w:rFonts w:ascii="Arial" w:hAnsi="Arial" w:cs="Arial"/>
                <w:b/>
                <w:spacing w:val="-2"/>
                <w:sz w:val="18"/>
                <w:szCs w:val="18"/>
              </w:rPr>
              <w:t>31.12.</w:t>
            </w:r>
            <w:r w:rsidRPr="001126DE">
              <w:rPr>
                <w:rFonts w:ascii="Arial" w:hAnsi="Arial" w:cs="Arial"/>
                <w:b/>
                <w:spacing w:val="-2"/>
                <w:sz w:val="18"/>
                <w:szCs w:val="18"/>
              </w:rPr>
              <w:t>202</w:t>
            </w:r>
            <w:r>
              <w:rPr>
                <w:rFonts w:ascii="Arial" w:hAnsi="Arial" w:cs="Arial"/>
                <w:b/>
                <w:spacing w:val="-2"/>
                <w:sz w:val="18"/>
                <w:szCs w:val="18"/>
              </w:rPr>
              <w:t>3</w:t>
            </w:r>
            <w:r w:rsidRPr="001126DE">
              <w:rPr>
                <w:rFonts w:ascii="Arial" w:hAnsi="Arial" w:cs="Arial"/>
                <w:b/>
                <w:spacing w:val="-2"/>
                <w:sz w:val="18"/>
                <w:szCs w:val="18"/>
              </w:rPr>
              <w:t>.</w:t>
            </w:r>
          </w:p>
        </w:tc>
        <w:tc>
          <w:tcPr>
            <w:tcW w:w="695" w:type="pct"/>
            <w:tcBorders>
              <w:top w:val="double" w:sz="4" w:space="0" w:color="auto"/>
              <w:left w:val="nil"/>
              <w:bottom w:val="nil"/>
              <w:right w:val="double" w:sz="4" w:space="0" w:color="auto"/>
            </w:tcBorders>
            <w:vAlign w:val="center"/>
            <w:hideMark/>
          </w:tcPr>
          <w:p w14:paraId="66D021D0" w14:textId="03AF9ACA" w:rsidR="008C40F4" w:rsidRPr="001126DE" w:rsidRDefault="008C40F4" w:rsidP="008C40F4">
            <w:pPr>
              <w:widowControl w:val="0"/>
              <w:tabs>
                <w:tab w:val="left" w:pos="-1440"/>
                <w:tab w:val="left" w:pos="-720"/>
              </w:tabs>
              <w:suppressAutoHyphens/>
              <w:spacing w:before="40" w:after="40" w:line="240" w:lineRule="auto"/>
              <w:ind w:left="153" w:right="57" w:hanging="153"/>
              <w:jc w:val="center"/>
              <w:rPr>
                <w:rFonts w:ascii="Arial" w:hAnsi="Arial" w:cs="Arial"/>
                <w:b/>
                <w:spacing w:val="-2"/>
                <w:sz w:val="18"/>
                <w:szCs w:val="18"/>
              </w:rPr>
            </w:pPr>
            <w:r>
              <w:rPr>
                <w:rFonts w:ascii="Arial" w:hAnsi="Arial" w:cs="Arial"/>
                <w:b/>
                <w:spacing w:val="-2"/>
                <w:sz w:val="18"/>
                <w:szCs w:val="18"/>
              </w:rPr>
              <w:t>31.12.</w:t>
            </w:r>
            <w:r w:rsidRPr="001126DE">
              <w:rPr>
                <w:rFonts w:ascii="Arial" w:hAnsi="Arial" w:cs="Arial"/>
                <w:b/>
                <w:spacing w:val="-2"/>
                <w:sz w:val="18"/>
                <w:szCs w:val="18"/>
              </w:rPr>
              <w:t>202</w:t>
            </w:r>
            <w:r>
              <w:rPr>
                <w:rFonts w:ascii="Arial" w:hAnsi="Arial" w:cs="Arial"/>
                <w:b/>
                <w:spacing w:val="-2"/>
                <w:sz w:val="18"/>
                <w:szCs w:val="18"/>
              </w:rPr>
              <w:t>3</w:t>
            </w:r>
            <w:r w:rsidRPr="001126DE">
              <w:rPr>
                <w:rFonts w:ascii="Arial" w:hAnsi="Arial" w:cs="Arial"/>
                <w:b/>
                <w:spacing w:val="-2"/>
                <w:sz w:val="18"/>
                <w:szCs w:val="18"/>
              </w:rPr>
              <w:t>.</w:t>
            </w:r>
          </w:p>
        </w:tc>
      </w:tr>
      <w:tr w:rsidR="008C40F4" w:rsidRPr="001126DE" w14:paraId="01F5D45D" w14:textId="77777777" w:rsidTr="00264CB8">
        <w:trPr>
          <w:cantSplit/>
          <w:trHeight w:val="255"/>
        </w:trPr>
        <w:tc>
          <w:tcPr>
            <w:tcW w:w="2222" w:type="pct"/>
            <w:tcBorders>
              <w:top w:val="nil"/>
              <w:left w:val="double" w:sz="4" w:space="0" w:color="auto"/>
              <w:bottom w:val="single" w:sz="4" w:space="0" w:color="auto"/>
              <w:right w:val="nil"/>
            </w:tcBorders>
            <w:vAlign w:val="center"/>
            <w:hideMark/>
          </w:tcPr>
          <w:p w14:paraId="063148F1" w14:textId="77777777" w:rsidR="008C40F4" w:rsidRPr="001126DE" w:rsidRDefault="008C40F4" w:rsidP="008C40F4">
            <w:pPr>
              <w:tabs>
                <w:tab w:val="left" w:pos="708"/>
              </w:tabs>
              <w:spacing w:before="40" w:after="40" w:line="220" w:lineRule="exact"/>
              <w:rPr>
                <w:rFonts w:ascii="Arial" w:hAnsi="Arial" w:cs="Arial"/>
                <w:b/>
                <w:sz w:val="18"/>
                <w:szCs w:val="18"/>
                <w:lang w:eastAsia="de-DE"/>
              </w:rPr>
            </w:pPr>
            <w:r w:rsidRPr="001126DE">
              <w:rPr>
                <w:rFonts w:ascii="Arial" w:hAnsi="Arial" w:cs="Arial"/>
                <w:b/>
                <w:bCs/>
                <w:sz w:val="18"/>
                <w:szCs w:val="18"/>
                <w:lang w:eastAsia="de-DE"/>
              </w:rPr>
              <w:t>Povezana strana</w:t>
            </w:r>
          </w:p>
        </w:tc>
        <w:tc>
          <w:tcPr>
            <w:tcW w:w="694" w:type="pct"/>
            <w:tcBorders>
              <w:top w:val="nil"/>
              <w:left w:val="nil"/>
              <w:bottom w:val="single" w:sz="4" w:space="0" w:color="auto"/>
              <w:right w:val="nil"/>
            </w:tcBorders>
            <w:vAlign w:val="center"/>
            <w:hideMark/>
          </w:tcPr>
          <w:p w14:paraId="2BC7FFEC" w14:textId="787BC739" w:rsidR="008C40F4" w:rsidRPr="001126DE" w:rsidRDefault="008C40F4" w:rsidP="008C40F4">
            <w:pPr>
              <w:jc w:val="center"/>
              <w:rPr>
                <w:rFonts w:ascii="Arial" w:hAnsi="Arial" w:cs="Arial"/>
              </w:rPr>
            </w:pPr>
            <w:r w:rsidRPr="001126DE">
              <w:rPr>
                <w:rFonts w:ascii="Arial" w:hAnsi="Arial" w:cs="Arial"/>
                <w:i/>
                <w:spacing w:val="-2"/>
                <w:sz w:val="18"/>
                <w:szCs w:val="18"/>
              </w:rPr>
              <w:t xml:space="preserve">(u </w:t>
            </w:r>
            <w:r w:rsidR="00123DE9">
              <w:rPr>
                <w:rFonts w:ascii="Arial" w:hAnsi="Arial" w:cs="Arial"/>
                <w:i/>
                <w:spacing w:val="-2"/>
                <w:sz w:val="18"/>
                <w:szCs w:val="18"/>
              </w:rPr>
              <w:t>TEUR</w:t>
            </w:r>
            <w:r w:rsidRPr="001126DE">
              <w:rPr>
                <w:rFonts w:ascii="Arial" w:hAnsi="Arial" w:cs="Arial"/>
                <w:i/>
                <w:spacing w:val="-2"/>
                <w:sz w:val="18"/>
                <w:szCs w:val="18"/>
              </w:rPr>
              <w:t>)</w:t>
            </w:r>
          </w:p>
        </w:tc>
        <w:tc>
          <w:tcPr>
            <w:tcW w:w="695" w:type="pct"/>
            <w:tcBorders>
              <w:top w:val="nil"/>
              <w:left w:val="nil"/>
              <w:bottom w:val="single" w:sz="4" w:space="0" w:color="auto"/>
              <w:right w:val="nil"/>
            </w:tcBorders>
            <w:vAlign w:val="center"/>
            <w:hideMark/>
          </w:tcPr>
          <w:p w14:paraId="32B1C751" w14:textId="187C5EB0" w:rsidR="008C40F4" w:rsidRPr="001126DE" w:rsidRDefault="008C40F4" w:rsidP="008C40F4">
            <w:pPr>
              <w:jc w:val="center"/>
              <w:rPr>
                <w:rFonts w:ascii="Arial" w:hAnsi="Arial" w:cs="Arial"/>
              </w:rPr>
            </w:pPr>
            <w:r w:rsidRPr="001126DE">
              <w:rPr>
                <w:rFonts w:ascii="Arial" w:hAnsi="Arial" w:cs="Arial"/>
                <w:i/>
                <w:spacing w:val="-2"/>
                <w:sz w:val="18"/>
                <w:szCs w:val="18"/>
              </w:rPr>
              <w:t xml:space="preserve">(u </w:t>
            </w:r>
            <w:r w:rsidR="00123DE9">
              <w:rPr>
                <w:rFonts w:ascii="Arial" w:hAnsi="Arial" w:cs="Arial"/>
                <w:i/>
                <w:spacing w:val="-2"/>
                <w:sz w:val="18"/>
                <w:szCs w:val="18"/>
              </w:rPr>
              <w:t>TEUR</w:t>
            </w:r>
            <w:r w:rsidRPr="001126DE">
              <w:rPr>
                <w:rFonts w:ascii="Arial" w:hAnsi="Arial" w:cs="Arial"/>
                <w:i/>
                <w:spacing w:val="-2"/>
                <w:sz w:val="18"/>
                <w:szCs w:val="18"/>
              </w:rPr>
              <w:t>)</w:t>
            </w:r>
          </w:p>
        </w:tc>
        <w:tc>
          <w:tcPr>
            <w:tcW w:w="694" w:type="pct"/>
            <w:tcBorders>
              <w:top w:val="nil"/>
              <w:left w:val="nil"/>
              <w:bottom w:val="single" w:sz="4" w:space="0" w:color="auto"/>
              <w:right w:val="nil"/>
            </w:tcBorders>
            <w:vAlign w:val="center"/>
            <w:hideMark/>
          </w:tcPr>
          <w:p w14:paraId="69384C4F" w14:textId="7393B903" w:rsidR="008C40F4" w:rsidRPr="001126DE" w:rsidRDefault="008C40F4" w:rsidP="008C40F4">
            <w:pPr>
              <w:jc w:val="center"/>
              <w:rPr>
                <w:rFonts w:ascii="Arial" w:hAnsi="Arial" w:cs="Arial"/>
              </w:rPr>
            </w:pPr>
            <w:r w:rsidRPr="001126DE">
              <w:rPr>
                <w:rFonts w:ascii="Arial" w:hAnsi="Arial" w:cs="Arial"/>
                <w:i/>
                <w:spacing w:val="-2"/>
                <w:sz w:val="18"/>
                <w:szCs w:val="18"/>
              </w:rPr>
              <w:t xml:space="preserve">(u </w:t>
            </w:r>
            <w:r w:rsidR="00123DE9">
              <w:rPr>
                <w:rFonts w:ascii="Arial" w:hAnsi="Arial" w:cs="Arial"/>
                <w:i/>
                <w:spacing w:val="-2"/>
                <w:sz w:val="18"/>
                <w:szCs w:val="18"/>
              </w:rPr>
              <w:t>TEUR</w:t>
            </w:r>
            <w:r w:rsidRPr="001126DE">
              <w:rPr>
                <w:rFonts w:ascii="Arial" w:hAnsi="Arial" w:cs="Arial"/>
                <w:i/>
                <w:spacing w:val="-2"/>
                <w:sz w:val="18"/>
                <w:szCs w:val="18"/>
              </w:rPr>
              <w:t>)</w:t>
            </w:r>
          </w:p>
        </w:tc>
        <w:tc>
          <w:tcPr>
            <w:tcW w:w="695" w:type="pct"/>
            <w:tcBorders>
              <w:top w:val="nil"/>
              <w:left w:val="nil"/>
              <w:bottom w:val="single" w:sz="4" w:space="0" w:color="auto"/>
              <w:right w:val="double" w:sz="4" w:space="0" w:color="auto"/>
            </w:tcBorders>
            <w:vAlign w:val="center"/>
            <w:hideMark/>
          </w:tcPr>
          <w:p w14:paraId="2FD46365" w14:textId="411A33F6" w:rsidR="008C40F4" w:rsidRPr="001126DE" w:rsidRDefault="008C40F4" w:rsidP="008C40F4">
            <w:pPr>
              <w:jc w:val="center"/>
              <w:rPr>
                <w:rFonts w:ascii="Arial" w:hAnsi="Arial" w:cs="Arial"/>
              </w:rPr>
            </w:pPr>
            <w:r w:rsidRPr="001126DE">
              <w:rPr>
                <w:rFonts w:ascii="Arial" w:hAnsi="Arial" w:cs="Arial"/>
                <w:i/>
                <w:spacing w:val="-2"/>
                <w:sz w:val="18"/>
                <w:szCs w:val="18"/>
              </w:rPr>
              <w:t xml:space="preserve">(u </w:t>
            </w:r>
            <w:r w:rsidR="00123DE9">
              <w:rPr>
                <w:rFonts w:ascii="Arial" w:hAnsi="Arial" w:cs="Arial"/>
                <w:i/>
                <w:spacing w:val="-2"/>
                <w:sz w:val="18"/>
                <w:szCs w:val="18"/>
              </w:rPr>
              <w:t>TEUR</w:t>
            </w:r>
            <w:r w:rsidRPr="001126DE">
              <w:rPr>
                <w:rFonts w:ascii="Arial" w:hAnsi="Arial" w:cs="Arial"/>
                <w:i/>
                <w:spacing w:val="-2"/>
                <w:sz w:val="18"/>
                <w:szCs w:val="18"/>
              </w:rPr>
              <w:t>)</w:t>
            </w:r>
          </w:p>
        </w:tc>
      </w:tr>
      <w:tr w:rsidR="008C40F4" w:rsidRPr="001126DE" w14:paraId="0B2A3E87" w14:textId="77777777" w:rsidTr="00264CB8">
        <w:trPr>
          <w:cantSplit/>
          <w:trHeight w:val="284"/>
        </w:trPr>
        <w:tc>
          <w:tcPr>
            <w:tcW w:w="2222" w:type="pct"/>
            <w:tcBorders>
              <w:top w:val="nil"/>
              <w:left w:val="double" w:sz="4" w:space="0" w:color="auto"/>
              <w:bottom w:val="nil"/>
              <w:right w:val="nil"/>
            </w:tcBorders>
            <w:vAlign w:val="center"/>
          </w:tcPr>
          <w:p w14:paraId="4EE0AFE1" w14:textId="77777777" w:rsidR="008C40F4" w:rsidRPr="001126DE" w:rsidRDefault="008C40F4" w:rsidP="008C40F4">
            <w:pPr>
              <w:keepNext/>
              <w:keepLines/>
              <w:tabs>
                <w:tab w:val="left" w:pos="708"/>
              </w:tabs>
              <w:spacing w:before="40" w:after="40" w:line="240" w:lineRule="auto"/>
              <w:rPr>
                <w:rFonts w:ascii="Arial" w:hAnsi="Arial" w:cs="Arial"/>
                <w:spacing w:val="-2"/>
                <w:sz w:val="16"/>
                <w:szCs w:val="18"/>
              </w:rPr>
            </w:pPr>
          </w:p>
        </w:tc>
        <w:tc>
          <w:tcPr>
            <w:tcW w:w="694" w:type="pct"/>
            <w:tcBorders>
              <w:top w:val="nil"/>
              <w:left w:val="nil"/>
              <w:bottom w:val="nil"/>
              <w:right w:val="nil"/>
            </w:tcBorders>
            <w:vAlign w:val="center"/>
            <w:hideMark/>
          </w:tcPr>
          <w:p w14:paraId="1CC81825" w14:textId="77777777" w:rsidR="008C40F4" w:rsidRPr="001126DE" w:rsidRDefault="008C40F4" w:rsidP="008C40F4">
            <w:pPr>
              <w:widowControl w:val="0"/>
              <w:tabs>
                <w:tab w:val="left" w:pos="-1440"/>
                <w:tab w:val="left" w:pos="-720"/>
              </w:tabs>
              <w:suppressAutoHyphens/>
              <w:spacing w:before="40" w:after="40" w:line="240" w:lineRule="auto"/>
              <w:ind w:left="153" w:right="57" w:hanging="153"/>
              <w:jc w:val="center"/>
              <w:rPr>
                <w:rFonts w:ascii="Arial" w:hAnsi="Arial" w:cs="Arial"/>
                <w:b/>
                <w:spacing w:val="-2"/>
                <w:sz w:val="18"/>
                <w:szCs w:val="18"/>
              </w:rPr>
            </w:pPr>
            <w:r w:rsidRPr="001126DE">
              <w:rPr>
                <w:rFonts w:ascii="Arial" w:hAnsi="Arial" w:cs="Arial"/>
                <w:b/>
                <w:spacing w:val="-2"/>
                <w:sz w:val="18"/>
                <w:szCs w:val="18"/>
              </w:rPr>
              <w:t>Potraživanja</w:t>
            </w:r>
          </w:p>
        </w:tc>
        <w:tc>
          <w:tcPr>
            <w:tcW w:w="695" w:type="pct"/>
            <w:tcBorders>
              <w:top w:val="nil"/>
              <w:left w:val="nil"/>
              <w:bottom w:val="nil"/>
              <w:right w:val="nil"/>
            </w:tcBorders>
            <w:vAlign w:val="center"/>
            <w:hideMark/>
          </w:tcPr>
          <w:p w14:paraId="4352FFE9" w14:textId="77777777" w:rsidR="008C40F4" w:rsidRPr="001126DE" w:rsidRDefault="008C40F4" w:rsidP="008C40F4">
            <w:pPr>
              <w:widowControl w:val="0"/>
              <w:tabs>
                <w:tab w:val="left" w:pos="-1440"/>
                <w:tab w:val="left" w:pos="-720"/>
              </w:tabs>
              <w:suppressAutoHyphens/>
              <w:spacing w:before="40" w:after="40" w:line="240" w:lineRule="auto"/>
              <w:ind w:left="153" w:right="57" w:hanging="153"/>
              <w:jc w:val="center"/>
              <w:rPr>
                <w:rFonts w:ascii="Arial" w:hAnsi="Arial" w:cs="Arial"/>
                <w:b/>
                <w:spacing w:val="-2"/>
                <w:sz w:val="18"/>
                <w:szCs w:val="18"/>
              </w:rPr>
            </w:pPr>
            <w:r w:rsidRPr="001126DE">
              <w:rPr>
                <w:rFonts w:ascii="Arial" w:hAnsi="Arial" w:cs="Arial"/>
                <w:b/>
                <w:spacing w:val="-2"/>
                <w:sz w:val="18"/>
                <w:szCs w:val="18"/>
              </w:rPr>
              <w:t>Obveze</w:t>
            </w:r>
          </w:p>
        </w:tc>
        <w:tc>
          <w:tcPr>
            <w:tcW w:w="694" w:type="pct"/>
            <w:tcBorders>
              <w:top w:val="nil"/>
              <w:left w:val="nil"/>
              <w:bottom w:val="nil"/>
              <w:right w:val="nil"/>
            </w:tcBorders>
            <w:vAlign w:val="center"/>
            <w:hideMark/>
          </w:tcPr>
          <w:p w14:paraId="62305786" w14:textId="77777777" w:rsidR="008C40F4" w:rsidRPr="001126DE" w:rsidRDefault="008C40F4" w:rsidP="008C40F4">
            <w:pPr>
              <w:widowControl w:val="0"/>
              <w:tabs>
                <w:tab w:val="left" w:pos="-1440"/>
                <w:tab w:val="left" w:pos="-720"/>
              </w:tabs>
              <w:suppressAutoHyphens/>
              <w:spacing w:before="40" w:after="40" w:line="240" w:lineRule="auto"/>
              <w:ind w:left="153" w:right="57" w:hanging="153"/>
              <w:jc w:val="center"/>
              <w:rPr>
                <w:rFonts w:ascii="Arial" w:hAnsi="Arial" w:cs="Arial"/>
                <w:b/>
                <w:spacing w:val="-2"/>
                <w:sz w:val="18"/>
                <w:szCs w:val="18"/>
              </w:rPr>
            </w:pPr>
            <w:r w:rsidRPr="001126DE">
              <w:rPr>
                <w:rFonts w:ascii="Arial" w:hAnsi="Arial" w:cs="Arial"/>
                <w:b/>
                <w:spacing w:val="-2"/>
                <w:sz w:val="18"/>
                <w:szCs w:val="18"/>
              </w:rPr>
              <w:t>Potraživanja</w:t>
            </w:r>
          </w:p>
        </w:tc>
        <w:tc>
          <w:tcPr>
            <w:tcW w:w="695" w:type="pct"/>
            <w:tcBorders>
              <w:top w:val="nil"/>
              <w:left w:val="nil"/>
              <w:bottom w:val="nil"/>
              <w:right w:val="double" w:sz="4" w:space="0" w:color="auto"/>
            </w:tcBorders>
            <w:vAlign w:val="center"/>
            <w:hideMark/>
          </w:tcPr>
          <w:p w14:paraId="739A8D43" w14:textId="77777777" w:rsidR="008C40F4" w:rsidRPr="001126DE" w:rsidRDefault="008C40F4" w:rsidP="008C40F4">
            <w:pPr>
              <w:widowControl w:val="0"/>
              <w:tabs>
                <w:tab w:val="left" w:pos="-1440"/>
                <w:tab w:val="left" w:pos="-720"/>
              </w:tabs>
              <w:suppressAutoHyphens/>
              <w:spacing w:before="40" w:after="40" w:line="240" w:lineRule="auto"/>
              <w:ind w:left="153" w:right="57" w:hanging="153"/>
              <w:jc w:val="center"/>
              <w:rPr>
                <w:rFonts w:ascii="Arial" w:hAnsi="Arial" w:cs="Arial"/>
                <w:b/>
                <w:spacing w:val="-2"/>
                <w:sz w:val="18"/>
                <w:szCs w:val="18"/>
              </w:rPr>
            </w:pPr>
            <w:r w:rsidRPr="001126DE">
              <w:rPr>
                <w:rFonts w:ascii="Arial" w:hAnsi="Arial" w:cs="Arial"/>
                <w:b/>
                <w:spacing w:val="-2"/>
                <w:sz w:val="18"/>
                <w:szCs w:val="18"/>
              </w:rPr>
              <w:t>Obveze</w:t>
            </w:r>
          </w:p>
        </w:tc>
      </w:tr>
      <w:tr w:rsidR="008C40F4" w:rsidRPr="001126DE" w14:paraId="4535E6E0" w14:textId="77777777" w:rsidTr="00264CB8">
        <w:trPr>
          <w:cantSplit/>
          <w:trHeight w:val="284"/>
        </w:trPr>
        <w:tc>
          <w:tcPr>
            <w:tcW w:w="2222" w:type="pct"/>
            <w:tcBorders>
              <w:top w:val="nil"/>
              <w:left w:val="double" w:sz="4" w:space="0" w:color="auto"/>
              <w:bottom w:val="nil"/>
              <w:right w:val="nil"/>
            </w:tcBorders>
            <w:vAlign w:val="center"/>
          </w:tcPr>
          <w:p w14:paraId="6EAD65D5" w14:textId="77777777" w:rsidR="008C40F4" w:rsidRPr="001126DE" w:rsidRDefault="008C40F4" w:rsidP="008C40F4">
            <w:pPr>
              <w:keepNext/>
              <w:keepLines/>
              <w:tabs>
                <w:tab w:val="left" w:pos="708"/>
              </w:tabs>
              <w:spacing w:before="40" w:after="40" w:line="240" w:lineRule="auto"/>
              <w:ind w:left="153" w:hanging="153"/>
              <w:rPr>
                <w:rFonts w:ascii="Arial" w:hAnsi="Arial" w:cs="Arial"/>
                <w:sz w:val="18"/>
                <w:szCs w:val="18"/>
              </w:rPr>
            </w:pPr>
          </w:p>
        </w:tc>
        <w:tc>
          <w:tcPr>
            <w:tcW w:w="694" w:type="pct"/>
            <w:tcBorders>
              <w:top w:val="nil"/>
              <w:left w:val="nil"/>
              <w:bottom w:val="nil"/>
              <w:right w:val="nil"/>
            </w:tcBorders>
            <w:vAlign w:val="center"/>
          </w:tcPr>
          <w:p w14:paraId="0D287D57" w14:textId="77777777" w:rsidR="008C40F4" w:rsidRPr="001126DE" w:rsidRDefault="008C40F4" w:rsidP="008C40F4">
            <w:pPr>
              <w:widowControl w:val="0"/>
              <w:tabs>
                <w:tab w:val="left" w:pos="-1440"/>
                <w:tab w:val="left" w:pos="-720"/>
              </w:tabs>
              <w:suppressAutoHyphens/>
              <w:spacing w:before="40" w:after="40" w:line="240" w:lineRule="auto"/>
              <w:ind w:left="153" w:right="57" w:hanging="153"/>
              <w:jc w:val="right"/>
              <w:rPr>
                <w:rFonts w:ascii="Arial" w:hAnsi="Arial" w:cs="Arial"/>
                <w:spacing w:val="-2"/>
                <w:sz w:val="18"/>
                <w:szCs w:val="18"/>
              </w:rPr>
            </w:pPr>
          </w:p>
        </w:tc>
        <w:tc>
          <w:tcPr>
            <w:tcW w:w="695" w:type="pct"/>
            <w:tcBorders>
              <w:top w:val="nil"/>
              <w:left w:val="nil"/>
              <w:bottom w:val="nil"/>
              <w:right w:val="nil"/>
            </w:tcBorders>
            <w:vAlign w:val="center"/>
          </w:tcPr>
          <w:p w14:paraId="655D27E1" w14:textId="77777777" w:rsidR="008C40F4" w:rsidRPr="001126DE" w:rsidRDefault="008C40F4" w:rsidP="008C40F4">
            <w:pPr>
              <w:widowControl w:val="0"/>
              <w:tabs>
                <w:tab w:val="left" w:pos="-1440"/>
                <w:tab w:val="left" w:pos="-720"/>
              </w:tabs>
              <w:suppressAutoHyphens/>
              <w:spacing w:before="40" w:after="40" w:line="240" w:lineRule="auto"/>
              <w:ind w:left="153" w:right="57" w:hanging="153"/>
              <w:jc w:val="right"/>
              <w:rPr>
                <w:rFonts w:ascii="Arial" w:hAnsi="Arial" w:cs="Arial"/>
                <w:spacing w:val="-2"/>
                <w:sz w:val="18"/>
                <w:szCs w:val="18"/>
              </w:rPr>
            </w:pPr>
          </w:p>
        </w:tc>
        <w:tc>
          <w:tcPr>
            <w:tcW w:w="694" w:type="pct"/>
            <w:tcBorders>
              <w:top w:val="nil"/>
              <w:left w:val="nil"/>
              <w:bottom w:val="nil"/>
              <w:right w:val="nil"/>
            </w:tcBorders>
            <w:vAlign w:val="center"/>
          </w:tcPr>
          <w:p w14:paraId="41CFC232" w14:textId="77777777" w:rsidR="008C40F4" w:rsidRPr="001126DE" w:rsidRDefault="008C40F4" w:rsidP="008C40F4">
            <w:pPr>
              <w:widowControl w:val="0"/>
              <w:tabs>
                <w:tab w:val="left" w:pos="-1440"/>
                <w:tab w:val="left" w:pos="-720"/>
              </w:tabs>
              <w:suppressAutoHyphens/>
              <w:spacing w:before="40" w:after="40" w:line="240" w:lineRule="auto"/>
              <w:ind w:left="153" w:right="57" w:hanging="153"/>
              <w:jc w:val="right"/>
              <w:rPr>
                <w:rFonts w:ascii="Arial" w:hAnsi="Arial" w:cs="Arial"/>
                <w:spacing w:val="-2"/>
                <w:sz w:val="18"/>
                <w:szCs w:val="18"/>
              </w:rPr>
            </w:pPr>
          </w:p>
        </w:tc>
        <w:tc>
          <w:tcPr>
            <w:tcW w:w="695" w:type="pct"/>
            <w:tcBorders>
              <w:top w:val="nil"/>
              <w:left w:val="nil"/>
              <w:bottom w:val="nil"/>
              <w:right w:val="double" w:sz="4" w:space="0" w:color="auto"/>
            </w:tcBorders>
            <w:vAlign w:val="center"/>
          </w:tcPr>
          <w:p w14:paraId="5A59E1BD" w14:textId="77777777" w:rsidR="008C40F4" w:rsidRPr="001126DE" w:rsidRDefault="008C40F4" w:rsidP="008C40F4">
            <w:pPr>
              <w:widowControl w:val="0"/>
              <w:tabs>
                <w:tab w:val="left" w:pos="-1440"/>
                <w:tab w:val="left" w:pos="-720"/>
              </w:tabs>
              <w:suppressAutoHyphens/>
              <w:spacing w:before="40" w:after="40" w:line="240" w:lineRule="auto"/>
              <w:ind w:left="153" w:right="57" w:hanging="153"/>
              <w:jc w:val="right"/>
              <w:rPr>
                <w:rFonts w:ascii="Arial" w:hAnsi="Arial" w:cs="Arial"/>
                <w:spacing w:val="-2"/>
                <w:sz w:val="18"/>
                <w:szCs w:val="18"/>
              </w:rPr>
            </w:pPr>
          </w:p>
        </w:tc>
      </w:tr>
      <w:tr w:rsidR="00CE486C" w:rsidRPr="001126DE" w14:paraId="37789057" w14:textId="77777777" w:rsidTr="00264CB8">
        <w:trPr>
          <w:cantSplit/>
          <w:trHeight w:val="284"/>
        </w:trPr>
        <w:tc>
          <w:tcPr>
            <w:tcW w:w="2222" w:type="pct"/>
            <w:tcBorders>
              <w:top w:val="nil"/>
              <w:left w:val="double" w:sz="4" w:space="0" w:color="auto"/>
              <w:bottom w:val="nil"/>
              <w:right w:val="nil"/>
            </w:tcBorders>
            <w:vAlign w:val="center"/>
            <w:hideMark/>
          </w:tcPr>
          <w:p w14:paraId="3FE709B3" w14:textId="77777777" w:rsidR="00CE486C" w:rsidRPr="001126DE" w:rsidRDefault="00CE486C" w:rsidP="00CE486C">
            <w:pPr>
              <w:keepNext/>
              <w:keepLines/>
              <w:tabs>
                <w:tab w:val="left" w:pos="708"/>
              </w:tabs>
              <w:spacing w:before="40" w:after="40" w:line="240" w:lineRule="auto"/>
              <w:ind w:left="153" w:hanging="153"/>
              <w:rPr>
                <w:rFonts w:ascii="Arial" w:hAnsi="Arial" w:cs="Arial"/>
                <w:sz w:val="18"/>
                <w:szCs w:val="18"/>
              </w:rPr>
            </w:pPr>
            <w:r w:rsidRPr="001126DE">
              <w:rPr>
                <w:rFonts w:ascii="Arial" w:hAnsi="Arial" w:cs="Arial"/>
                <w:sz w:val="18"/>
                <w:szCs w:val="18"/>
              </w:rPr>
              <w:t>Grad Rijeka</w:t>
            </w:r>
          </w:p>
        </w:tc>
        <w:tc>
          <w:tcPr>
            <w:tcW w:w="694" w:type="pct"/>
            <w:tcBorders>
              <w:top w:val="nil"/>
              <w:left w:val="nil"/>
              <w:bottom w:val="single" w:sz="4" w:space="0" w:color="auto"/>
              <w:right w:val="nil"/>
            </w:tcBorders>
            <w:vAlign w:val="center"/>
          </w:tcPr>
          <w:p w14:paraId="1D6BE834" w14:textId="2DB54EB4" w:rsidR="00CE486C" w:rsidRPr="001126DE" w:rsidRDefault="00CE486C" w:rsidP="00CE486C">
            <w:pPr>
              <w:widowControl w:val="0"/>
              <w:tabs>
                <w:tab w:val="left" w:pos="-1440"/>
                <w:tab w:val="left" w:pos="-720"/>
              </w:tabs>
              <w:suppressAutoHyphens/>
              <w:spacing w:before="40" w:after="40" w:line="240" w:lineRule="auto"/>
              <w:ind w:left="153" w:right="57" w:hanging="153"/>
              <w:jc w:val="right"/>
              <w:rPr>
                <w:rFonts w:ascii="Arial" w:hAnsi="Arial" w:cs="Arial"/>
                <w:sz w:val="18"/>
                <w:szCs w:val="18"/>
              </w:rPr>
            </w:pPr>
            <w:r>
              <w:rPr>
                <w:rFonts w:ascii="Arial" w:hAnsi="Arial" w:cs="Arial"/>
                <w:color w:val="000000"/>
                <w:sz w:val="18"/>
                <w:szCs w:val="18"/>
              </w:rPr>
              <w:t>124</w:t>
            </w:r>
          </w:p>
        </w:tc>
        <w:tc>
          <w:tcPr>
            <w:tcW w:w="695" w:type="pct"/>
            <w:tcBorders>
              <w:top w:val="nil"/>
              <w:left w:val="nil"/>
              <w:bottom w:val="single" w:sz="4" w:space="0" w:color="auto"/>
              <w:right w:val="nil"/>
            </w:tcBorders>
            <w:vAlign w:val="center"/>
          </w:tcPr>
          <w:p w14:paraId="4FB7D401" w14:textId="4FCFE520" w:rsidR="00CE486C" w:rsidRPr="001126DE" w:rsidRDefault="00CE486C" w:rsidP="00CE486C">
            <w:pPr>
              <w:widowControl w:val="0"/>
              <w:tabs>
                <w:tab w:val="left" w:pos="-1440"/>
                <w:tab w:val="left" w:pos="-720"/>
              </w:tabs>
              <w:suppressAutoHyphens/>
              <w:spacing w:before="40" w:after="40" w:line="240" w:lineRule="auto"/>
              <w:ind w:left="153" w:right="57" w:hanging="153"/>
              <w:jc w:val="right"/>
              <w:rPr>
                <w:rFonts w:ascii="Arial" w:hAnsi="Arial" w:cs="Arial"/>
                <w:sz w:val="18"/>
                <w:szCs w:val="18"/>
              </w:rPr>
            </w:pPr>
            <w:r>
              <w:rPr>
                <w:rFonts w:ascii="Arial" w:hAnsi="Arial" w:cs="Arial"/>
                <w:color w:val="000000"/>
                <w:sz w:val="18"/>
                <w:szCs w:val="18"/>
              </w:rPr>
              <w:t>33</w:t>
            </w:r>
          </w:p>
        </w:tc>
        <w:tc>
          <w:tcPr>
            <w:tcW w:w="694" w:type="pct"/>
            <w:tcBorders>
              <w:top w:val="nil"/>
              <w:left w:val="nil"/>
              <w:bottom w:val="single" w:sz="4" w:space="0" w:color="auto"/>
              <w:right w:val="nil"/>
            </w:tcBorders>
            <w:vAlign w:val="center"/>
          </w:tcPr>
          <w:p w14:paraId="5A4CFE48" w14:textId="313B6FA8" w:rsidR="00CE486C" w:rsidRPr="001126DE" w:rsidRDefault="00CE486C" w:rsidP="00CE486C">
            <w:pPr>
              <w:widowControl w:val="0"/>
              <w:tabs>
                <w:tab w:val="left" w:pos="-1440"/>
                <w:tab w:val="left" w:pos="-720"/>
              </w:tabs>
              <w:suppressAutoHyphens/>
              <w:spacing w:before="40" w:after="40" w:line="240" w:lineRule="auto"/>
              <w:ind w:left="153" w:right="57" w:hanging="153"/>
              <w:jc w:val="right"/>
              <w:rPr>
                <w:rFonts w:ascii="Arial" w:hAnsi="Arial" w:cs="Arial"/>
                <w:sz w:val="18"/>
                <w:szCs w:val="18"/>
              </w:rPr>
            </w:pPr>
            <w:r>
              <w:rPr>
                <w:rFonts w:ascii="Arial" w:hAnsi="Arial" w:cs="Arial"/>
                <w:color w:val="000000"/>
                <w:sz w:val="18"/>
                <w:szCs w:val="18"/>
              </w:rPr>
              <w:t>1.120</w:t>
            </w:r>
          </w:p>
        </w:tc>
        <w:tc>
          <w:tcPr>
            <w:tcW w:w="695" w:type="pct"/>
            <w:tcBorders>
              <w:top w:val="nil"/>
              <w:left w:val="nil"/>
              <w:bottom w:val="single" w:sz="4" w:space="0" w:color="auto"/>
              <w:right w:val="double" w:sz="4" w:space="0" w:color="auto"/>
            </w:tcBorders>
            <w:vAlign w:val="center"/>
          </w:tcPr>
          <w:p w14:paraId="56C3FAC7" w14:textId="50375DA7" w:rsidR="00CE486C" w:rsidRPr="001126DE" w:rsidRDefault="00CE486C" w:rsidP="00CE486C">
            <w:pPr>
              <w:widowControl w:val="0"/>
              <w:tabs>
                <w:tab w:val="left" w:pos="-1440"/>
                <w:tab w:val="left" w:pos="-720"/>
              </w:tabs>
              <w:suppressAutoHyphens/>
              <w:spacing w:before="40" w:after="40" w:line="240" w:lineRule="auto"/>
              <w:ind w:left="153" w:right="57" w:hanging="153"/>
              <w:jc w:val="right"/>
              <w:rPr>
                <w:rFonts w:ascii="Arial" w:hAnsi="Arial" w:cs="Arial"/>
                <w:sz w:val="18"/>
                <w:szCs w:val="18"/>
              </w:rPr>
            </w:pPr>
            <w:r>
              <w:rPr>
                <w:rFonts w:ascii="Arial" w:hAnsi="Arial" w:cs="Arial"/>
                <w:color w:val="000000"/>
                <w:sz w:val="18"/>
                <w:szCs w:val="18"/>
              </w:rPr>
              <w:t>131</w:t>
            </w:r>
          </w:p>
        </w:tc>
      </w:tr>
      <w:tr w:rsidR="00CE486C" w:rsidRPr="001126DE" w14:paraId="716F5F19" w14:textId="77777777" w:rsidTr="00264CB8">
        <w:trPr>
          <w:cantSplit/>
          <w:trHeight w:val="284"/>
        </w:trPr>
        <w:tc>
          <w:tcPr>
            <w:tcW w:w="2222" w:type="pct"/>
            <w:tcBorders>
              <w:top w:val="nil"/>
              <w:left w:val="double" w:sz="4" w:space="0" w:color="auto"/>
              <w:bottom w:val="nil"/>
              <w:right w:val="nil"/>
            </w:tcBorders>
            <w:vAlign w:val="center"/>
            <w:hideMark/>
          </w:tcPr>
          <w:p w14:paraId="27463099" w14:textId="77777777" w:rsidR="00CE486C" w:rsidRPr="001126DE" w:rsidRDefault="00CE486C" w:rsidP="00CE486C">
            <w:pPr>
              <w:keepNext/>
              <w:keepLines/>
              <w:tabs>
                <w:tab w:val="left" w:pos="708"/>
              </w:tabs>
              <w:spacing w:before="40" w:after="40" w:line="240" w:lineRule="auto"/>
              <w:ind w:left="153" w:hanging="153"/>
              <w:rPr>
                <w:rFonts w:ascii="Arial" w:hAnsi="Arial" w:cs="Arial"/>
                <w:b/>
                <w:sz w:val="18"/>
                <w:szCs w:val="18"/>
              </w:rPr>
            </w:pPr>
            <w:r w:rsidRPr="001126DE">
              <w:rPr>
                <w:rFonts w:ascii="Arial" w:hAnsi="Arial" w:cs="Arial"/>
                <w:b/>
                <w:sz w:val="18"/>
                <w:szCs w:val="18"/>
              </w:rPr>
              <w:t>Ukupno</w:t>
            </w:r>
          </w:p>
        </w:tc>
        <w:tc>
          <w:tcPr>
            <w:tcW w:w="694" w:type="pct"/>
            <w:tcBorders>
              <w:top w:val="single" w:sz="4" w:space="0" w:color="auto"/>
              <w:left w:val="nil"/>
              <w:bottom w:val="single" w:sz="8" w:space="0" w:color="auto"/>
              <w:right w:val="nil"/>
            </w:tcBorders>
            <w:vAlign w:val="center"/>
          </w:tcPr>
          <w:p w14:paraId="4AC33300" w14:textId="10F25DAA" w:rsidR="00CE486C" w:rsidRPr="001126DE" w:rsidRDefault="00CE486C" w:rsidP="00CE486C">
            <w:pPr>
              <w:widowControl w:val="0"/>
              <w:tabs>
                <w:tab w:val="left" w:pos="-1440"/>
                <w:tab w:val="left" w:pos="-720"/>
              </w:tabs>
              <w:suppressAutoHyphens/>
              <w:spacing w:before="40" w:after="40" w:line="240" w:lineRule="auto"/>
              <w:ind w:left="153" w:right="57" w:hanging="153"/>
              <w:jc w:val="right"/>
              <w:rPr>
                <w:rFonts w:ascii="Arial" w:hAnsi="Arial" w:cs="Arial"/>
                <w:b/>
                <w:bCs/>
                <w:sz w:val="18"/>
                <w:szCs w:val="18"/>
              </w:rPr>
            </w:pPr>
            <w:r>
              <w:rPr>
                <w:rFonts w:ascii="Arial" w:hAnsi="Arial" w:cs="Arial"/>
                <w:b/>
                <w:bCs/>
                <w:color w:val="000000"/>
                <w:sz w:val="18"/>
                <w:szCs w:val="18"/>
              </w:rPr>
              <w:t>124</w:t>
            </w:r>
          </w:p>
        </w:tc>
        <w:tc>
          <w:tcPr>
            <w:tcW w:w="695" w:type="pct"/>
            <w:tcBorders>
              <w:top w:val="single" w:sz="4" w:space="0" w:color="auto"/>
              <w:left w:val="nil"/>
              <w:bottom w:val="single" w:sz="8" w:space="0" w:color="auto"/>
              <w:right w:val="nil"/>
            </w:tcBorders>
            <w:vAlign w:val="center"/>
          </w:tcPr>
          <w:p w14:paraId="3D886389" w14:textId="4273AF05" w:rsidR="00CE486C" w:rsidRPr="006A4F3E" w:rsidRDefault="00CE486C" w:rsidP="00CE486C">
            <w:pPr>
              <w:widowControl w:val="0"/>
              <w:tabs>
                <w:tab w:val="left" w:pos="-1440"/>
                <w:tab w:val="left" w:pos="-720"/>
              </w:tabs>
              <w:suppressAutoHyphens/>
              <w:spacing w:before="40" w:after="40" w:line="240" w:lineRule="auto"/>
              <w:ind w:left="153" w:right="57" w:hanging="153"/>
              <w:jc w:val="right"/>
              <w:rPr>
                <w:rFonts w:ascii="Arial" w:hAnsi="Arial" w:cs="Arial"/>
                <w:b/>
                <w:bCs/>
                <w:sz w:val="18"/>
                <w:szCs w:val="18"/>
              </w:rPr>
            </w:pPr>
            <w:r>
              <w:rPr>
                <w:rFonts w:ascii="Arial" w:hAnsi="Arial" w:cs="Arial"/>
                <w:b/>
                <w:bCs/>
                <w:color w:val="000000"/>
                <w:sz w:val="18"/>
                <w:szCs w:val="18"/>
              </w:rPr>
              <w:t>33</w:t>
            </w:r>
          </w:p>
        </w:tc>
        <w:tc>
          <w:tcPr>
            <w:tcW w:w="694" w:type="pct"/>
            <w:tcBorders>
              <w:top w:val="single" w:sz="4" w:space="0" w:color="auto"/>
              <w:left w:val="nil"/>
              <w:bottom w:val="single" w:sz="8" w:space="0" w:color="auto"/>
              <w:right w:val="nil"/>
            </w:tcBorders>
            <w:vAlign w:val="center"/>
          </w:tcPr>
          <w:p w14:paraId="345F651F" w14:textId="7710BB26" w:rsidR="00CE486C" w:rsidRPr="001126DE" w:rsidRDefault="00CE486C" w:rsidP="00CE486C">
            <w:pPr>
              <w:widowControl w:val="0"/>
              <w:tabs>
                <w:tab w:val="left" w:pos="-1440"/>
                <w:tab w:val="left" w:pos="-720"/>
              </w:tabs>
              <w:suppressAutoHyphens/>
              <w:spacing w:before="40" w:after="40" w:line="240" w:lineRule="auto"/>
              <w:ind w:left="153" w:right="57" w:hanging="153"/>
              <w:jc w:val="right"/>
              <w:rPr>
                <w:rFonts w:ascii="Arial" w:hAnsi="Arial" w:cs="Arial"/>
                <w:b/>
                <w:bCs/>
                <w:sz w:val="18"/>
                <w:szCs w:val="18"/>
              </w:rPr>
            </w:pPr>
            <w:r>
              <w:rPr>
                <w:rFonts w:ascii="Arial" w:hAnsi="Arial" w:cs="Arial"/>
                <w:b/>
                <w:bCs/>
                <w:color w:val="000000"/>
                <w:sz w:val="18"/>
                <w:szCs w:val="18"/>
              </w:rPr>
              <w:t>1.120</w:t>
            </w:r>
          </w:p>
        </w:tc>
        <w:tc>
          <w:tcPr>
            <w:tcW w:w="695" w:type="pct"/>
            <w:tcBorders>
              <w:top w:val="single" w:sz="4" w:space="0" w:color="auto"/>
              <w:left w:val="nil"/>
              <w:bottom w:val="single" w:sz="8" w:space="0" w:color="auto"/>
              <w:right w:val="double" w:sz="4" w:space="0" w:color="auto"/>
            </w:tcBorders>
            <w:vAlign w:val="center"/>
          </w:tcPr>
          <w:p w14:paraId="4AB734BF" w14:textId="57E8A37A" w:rsidR="00CE486C" w:rsidRPr="006A4F3E" w:rsidRDefault="00CE486C" w:rsidP="00CE486C">
            <w:pPr>
              <w:widowControl w:val="0"/>
              <w:tabs>
                <w:tab w:val="left" w:pos="-1440"/>
                <w:tab w:val="left" w:pos="-720"/>
              </w:tabs>
              <w:suppressAutoHyphens/>
              <w:spacing w:before="40" w:after="40" w:line="240" w:lineRule="auto"/>
              <w:ind w:left="153" w:right="57" w:hanging="153"/>
              <w:jc w:val="right"/>
              <w:rPr>
                <w:rFonts w:ascii="Arial" w:hAnsi="Arial" w:cs="Arial"/>
                <w:b/>
                <w:bCs/>
                <w:sz w:val="18"/>
                <w:szCs w:val="18"/>
              </w:rPr>
            </w:pPr>
            <w:r>
              <w:rPr>
                <w:rFonts w:ascii="Arial" w:hAnsi="Arial" w:cs="Arial"/>
                <w:b/>
                <w:bCs/>
                <w:color w:val="000000"/>
                <w:sz w:val="18"/>
                <w:szCs w:val="18"/>
              </w:rPr>
              <w:t>131</w:t>
            </w:r>
          </w:p>
        </w:tc>
      </w:tr>
      <w:tr w:rsidR="008C40F4" w:rsidRPr="001126DE" w14:paraId="6E3EBE02" w14:textId="77777777" w:rsidTr="00264CB8">
        <w:trPr>
          <w:cantSplit/>
          <w:trHeight w:val="255"/>
        </w:trPr>
        <w:tc>
          <w:tcPr>
            <w:tcW w:w="2222" w:type="pct"/>
            <w:tcBorders>
              <w:top w:val="nil"/>
              <w:left w:val="double" w:sz="4" w:space="0" w:color="auto"/>
              <w:bottom w:val="double" w:sz="4" w:space="0" w:color="auto"/>
              <w:right w:val="nil"/>
            </w:tcBorders>
            <w:vAlign w:val="center"/>
          </w:tcPr>
          <w:p w14:paraId="58A02882" w14:textId="77777777" w:rsidR="008C40F4" w:rsidRPr="001126DE" w:rsidRDefault="008C40F4" w:rsidP="008C40F4">
            <w:pPr>
              <w:keepNext/>
              <w:keepLines/>
              <w:tabs>
                <w:tab w:val="left" w:pos="708"/>
              </w:tabs>
              <w:spacing w:before="40" w:after="40" w:line="240" w:lineRule="auto"/>
              <w:ind w:left="153" w:hanging="153"/>
              <w:rPr>
                <w:rFonts w:ascii="Arial" w:hAnsi="Arial" w:cs="Arial"/>
                <w:sz w:val="18"/>
                <w:szCs w:val="18"/>
              </w:rPr>
            </w:pPr>
          </w:p>
        </w:tc>
        <w:tc>
          <w:tcPr>
            <w:tcW w:w="694" w:type="pct"/>
            <w:tcBorders>
              <w:top w:val="single" w:sz="8" w:space="0" w:color="auto"/>
              <w:left w:val="nil"/>
              <w:bottom w:val="double" w:sz="4" w:space="0" w:color="auto"/>
              <w:right w:val="nil"/>
            </w:tcBorders>
            <w:vAlign w:val="center"/>
          </w:tcPr>
          <w:p w14:paraId="133EE8C2" w14:textId="77777777" w:rsidR="008C40F4" w:rsidRPr="001126DE" w:rsidRDefault="008C40F4" w:rsidP="008C40F4">
            <w:pPr>
              <w:keepNext/>
              <w:keepLines/>
              <w:tabs>
                <w:tab w:val="left" w:pos="708"/>
              </w:tabs>
              <w:spacing w:before="40" w:after="40" w:line="240" w:lineRule="auto"/>
              <w:ind w:left="153" w:right="57" w:hanging="153"/>
              <w:jc w:val="right"/>
              <w:rPr>
                <w:rFonts w:ascii="Arial" w:hAnsi="Arial" w:cs="Arial"/>
                <w:sz w:val="18"/>
                <w:szCs w:val="18"/>
              </w:rPr>
            </w:pPr>
          </w:p>
        </w:tc>
        <w:tc>
          <w:tcPr>
            <w:tcW w:w="695" w:type="pct"/>
            <w:tcBorders>
              <w:top w:val="single" w:sz="8" w:space="0" w:color="auto"/>
              <w:left w:val="nil"/>
              <w:bottom w:val="double" w:sz="4" w:space="0" w:color="auto"/>
              <w:right w:val="nil"/>
            </w:tcBorders>
            <w:vAlign w:val="center"/>
          </w:tcPr>
          <w:p w14:paraId="6F7412AC" w14:textId="77777777" w:rsidR="008C40F4" w:rsidRPr="001126DE" w:rsidRDefault="008C40F4" w:rsidP="008C40F4">
            <w:pPr>
              <w:keepNext/>
              <w:keepLines/>
              <w:tabs>
                <w:tab w:val="left" w:pos="708"/>
              </w:tabs>
              <w:spacing w:before="40" w:after="40" w:line="240" w:lineRule="auto"/>
              <w:ind w:left="153" w:right="57" w:hanging="153"/>
              <w:jc w:val="right"/>
              <w:rPr>
                <w:rFonts w:ascii="Arial" w:hAnsi="Arial" w:cs="Arial"/>
                <w:sz w:val="18"/>
                <w:szCs w:val="18"/>
              </w:rPr>
            </w:pPr>
          </w:p>
        </w:tc>
        <w:tc>
          <w:tcPr>
            <w:tcW w:w="694" w:type="pct"/>
            <w:tcBorders>
              <w:top w:val="single" w:sz="8" w:space="0" w:color="auto"/>
              <w:left w:val="nil"/>
              <w:bottom w:val="double" w:sz="4" w:space="0" w:color="auto"/>
              <w:right w:val="nil"/>
            </w:tcBorders>
            <w:vAlign w:val="center"/>
          </w:tcPr>
          <w:p w14:paraId="52FD332A" w14:textId="77777777" w:rsidR="008C40F4" w:rsidRPr="001126DE" w:rsidRDefault="008C40F4" w:rsidP="008C40F4">
            <w:pPr>
              <w:keepNext/>
              <w:keepLines/>
              <w:tabs>
                <w:tab w:val="left" w:pos="708"/>
              </w:tabs>
              <w:spacing w:before="40" w:after="40" w:line="240" w:lineRule="auto"/>
              <w:ind w:left="153" w:right="57" w:hanging="153"/>
              <w:jc w:val="right"/>
              <w:rPr>
                <w:rFonts w:ascii="Arial" w:hAnsi="Arial" w:cs="Arial"/>
                <w:sz w:val="18"/>
                <w:szCs w:val="18"/>
              </w:rPr>
            </w:pPr>
          </w:p>
        </w:tc>
        <w:tc>
          <w:tcPr>
            <w:tcW w:w="695" w:type="pct"/>
            <w:tcBorders>
              <w:top w:val="single" w:sz="8" w:space="0" w:color="auto"/>
              <w:left w:val="nil"/>
              <w:bottom w:val="double" w:sz="4" w:space="0" w:color="auto"/>
              <w:right w:val="double" w:sz="4" w:space="0" w:color="auto"/>
            </w:tcBorders>
            <w:vAlign w:val="center"/>
          </w:tcPr>
          <w:p w14:paraId="56A0B4A3" w14:textId="77777777" w:rsidR="008C40F4" w:rsidRPr="001126DE" w:rsidRDefault="008C40F4" w:rsidP="008C40F4">
            <w:pPr>
              <w:keepNext/>
              <w:keepLines/>
              <w:tabs>
                <w:tab w:val="left" w:pos="708"/>
              </w:tabs>
              <w:spacing w:before="40" w:after="40" w:line="240" w:lineRule="auto"/>
              <w:ind w:left="153" w:right="57" w:hanging="153"/>
              <w:jc w:val="right"/>
              <w:rPr>
                <w:rFonts w:ascii="Arial" w:hAnsi="Arial" w:cs="Arial"/>
                <w:sz w:val="18"/>
                <w:szCs w:val="18"/>
              </w:rPr>
            </w:pPr>
          </w:p>
        </w:tc>
      </w:tr>
    </w:tbl>
    <w:p w14:paraId="780C4909" w14:textId="77777777" w:rsidR="00654D46" w:rsidRDefault="00654D46" w:rsidP="00654D46">
      <w:pPr>
        <w:tabs>
          <w:tab w:val="num" w:pos="567"/>
          <w:tab w:val="num" w:pos="5464"/>
        </w:tabs>
        <w:spacing w:line="360" w:lineRule="auto"/>
        <w:jc w:val="both"/>
        <w:rPr>
          <w:rFonts w:ascii="Arial" w:hAnsi="Arial" w:cs="Arial"/>
          <w:noProof/>
          <w:color w:val="000000"/>
          <w:u w:val="single"/>
          <w:lang w:eastAsia="hr-HR"/>
        </w:rPr>
      </w:pPr>
      <w:bookmarkStart w:id="26" w:name="_Hlk103241525"/>
    </w:p>
    <w:tbl>
      <w:tblPr>
        <w:tblW w:w="5000" w:type="pct"/>
        <w:tblBorders>
          <w:top w:val="double" w:sz="4" w:space="0" w:color="auto"/>
          <w:left w:val="double" w:sz="4" w:space="0" w:color="auto"/>
          <w:bottom w:val="double" w:sz="4" w:space="0" w:color="auto"/>
          <w:right w:val="double" w:sz="4" w:space="0" w:color="auto"/>
        </w:tblBorders>
        <w:tblCellMar>
          <w:left w:w="75" w:type="dxa"/>
          <w:right w:w="75" w:type="dxa"/>
        </w:tblCellMar>
        <w:tblLook w:val="04A0" w:firstRow="1" w:lastRow="0" w:firstColumn="1" w:lastColumn="0" w:noHBand="0" w:noVBand="1"/>
      </w:tblPr>
      <w:tblGrid>
        <w:gridCol w:w="4019"/>
        <w:gridCol w:w="1255"/>
        <w:gridCol w:w="1257"/>
        <w:gridCol w:w="1255"/>
        <w:gridCol w:w="1257"/>
      </w:tblGrid>
      <w:tr w:rsidR="008C40F4" w:rsidRPr="001126DE" w14:paraId="7E62875F" w14:textId="77777777" w:rsidTr="00977036">
        <w:trPr>
          <w:cantSplit/>
          <w:trHeight w:val="255"/>
        </w:trPr>
        <w:tc>
          <w:tcPr>
            <w:tcW w:w="2222" w:type="pct"/>
            <w:tcBorders>
              <w:top w:val="double" w:sz="4" w:space="0" w:color="auto"/>
              <w:left w:val="double" w:sz="4" w:space="0" w:color="auto"/>
              <w:bottom w:val="nil"/>
              <w:right w:val="nil"/>
            </w:tcBorders>
            <w:vAlign w:val="center"/>
          </w:tcPr>
          <w:p w14:paraId="0A5AD748" w14:textId="77777777" w:rsidR="008C40F4" w:rsidRPr="001126DE" w:rsidRDefault="008C40F4" w:rsidP="008C40F4">
            <w:pPr>
              <w:tabs>
                <w:tab w:val="left" w:pos="708"/>
              </w:tabs>
              <w:spacing w:before="40" w:after="40" w:line="220" w:lineRule="exact"/>
              <w:ind w:left="-71" w:right="-71"/>
              <w:rPr>
                <w:rFonts w:ascii="Arial" w:hAnsi="Arial" w:cs="Arial"/>
                <w:b/>
                <w:sz w:val="18"/>
                <w:szCs w:val="18"/>
                <w:lang w:eastAsia="de-DE"/>
              </w:rPr>
            </w:pPr>
          </w:p>
        </w:tc>
        <w:tc>
          <w:tcPr>
            <w:tcW w:w="694" w:type="pct"/>
            <w:tcBorders>
              <w:top w:val="double" w:sz="4" w:space="0" w:color="auto"/>
              <w:left w:val="nil"/>
              <w:bottom w:val="nil"/>
              <w:right w:val="nil"/>
            </w:tcBorders>
            <w:vAlign w:val="center"/>
            <w:hideMark/>
          </w:tcPr>
          <w:p w14:paraId="5A01A61E" w14:textId="67D5666E" w:rsidR="008C40F4" w:rsidRPr="001126DE" w:rsidRDefault="008C40F4" w:rsidP="008C40F4">
            <w:pPr>
              <w:widowControl w:val="0"/>
              <w:tabs>
                <w:tab w:val="left" w:pos="-1440"/>
                <w:tab w:val="left" w:pos="-720"/>
              </w:tabs>
              <w:suppressAutoHyphens/>
              <w:spacing w:before="40" w:after="40" w:line="240" w:lineRule="auto"/>
              <w:ind w:left="153" w:right="57" w:hanging="153"/>
              <w:jc w:val="center"/>
              <w:rPr>
                <w:rFonts w:ascii="Arial" w:hAnsi="Arial" w:cs="Arial"/>
                <w:b/>
                <w:spacing w:val="-2"/>
                <w:sz w:val="18"/>
                <w:szCs w:val="18"/>
              </w:rPr>
            </w:pPr>
            <w:r>
              <w:rPr>
                <w:rFonts w:ascii="Arial" w:hAnsi="Arial" w:cs="Arial"/>
                <w:b/>
                <w:spacing w:val="-2"/>
                <w:sz w:val="18"/>
                <w:szCs w:val="18"/>
              </w:rPr>
              <w:t>2022</w:t>
            </w:r>
            <w:r w:rsidRPr="001126DE">
              <w:rPr>
                <w:rFonts w:ascii="Arial" w:hAnsi="Arial" w:cs="Arial"/>
                <w:b/>
                <w:spacing w:val="-2"/>
                <w:sz w:val="18"/>
                <w:szCs w:val="18"/>
              </w:rPr>
              <w:t>.</w:t>
            </w:r>
          </w:p>
        </w:tc>
        <w:tc>
          <w:tcPr>
            <w:tcW w:w="695" w:type="pct"/>
            <w:tcBorders>
              <w:top w:val="double" w:sz="4" w:space="0" w:color="auto"/>
              <w:left w:val="nil"/>
              <w:bottom w:val="nil"/>
              <w:right w:val="nil"/>
            </w:tcBorders>
            <w:vAlign w:val="center"/>
            <w:hideMark/>
          </w:tcPr>
          <w:p w14:paraId="0C4EB940" w14:textId="7D82F32D" w:rsidR="008C40F4" w:rsidRPr="001126DE" w:rsidRDefault="008C40F4" w:rsidP="008C40F4">
            <w:pPr>
              <w:widowControl w:val="0"/>
              <w:tabs>
                <w:tab w:val="left" w:pos="-1440"/>
                <w:tab w:val="left" w:pos="-720"/>
              </w:tabs>
              <w:suppressAutoHyphens/>
              <w:spacing w:before="40" w:after="40" w:line="240" w:lineRule="auto"/>
              <w:ind w:left="153" w:right="57" w:hanging="153"/>
              <w:jc w:val="center"/>
              <w:rPr>
                <w:rFonts w:ascii="Arial" w:hAnsi="Arial" w:cs="Arial"/>
                <w:b/>
                <w:spacing w:val="-2"/>
                <w:sz w:val="18"/>
                <w:szCs w:val="18"/>
              </w:rPr>
            </w:pPr>
            <w:r>
              <w:rPr>
                <w:rFonts w:ascii="Arial" w:hAnsi="Arial" w:cs="Arial"/>
                <w:b/>
                <w:spacing w:val="-2"/>
                <w:sz w:val="18"/>
                <w:szCs w:val="18"/>
              </w:rPr>
              <w:t>2022.</w:t>
            </w:r>
          </w:p>
        </w:tc>
        <w:tc>
          <w:tcPr>
            <w:tcW w:w="694" w:type="pct"/>
            <w:tcBorders>
              <w:top w:val="double" w:sz="4" w:space="0" w:color="auto"/>
              <w:left w:val="nil"/>
              <w:bottom w:val="nil"/>
              <w:right w:val="nil"/>
            </w:tcBorders>
            <w:vAlign w:val="center"/>
            <w:hideMark/>
          </w:tcPr>
          <w:p w14:paraId="43257263" w14:textId="6233381D" w:rsidR="008C40F4" w:rsidRPr="001126DE" w:rsidRDefault="008C40F4" w:rsidP="008C40F4">
            <w:pPr>
              <w:widowControl w:val="0"/>
              <w:tabs>
                <w:tab w:val="left" w:pos="-1440"/>
                <w:tab w:val="left" w:pos="-720"/>
              </w:tabs>
              <w:suppressAutoHyphens/>
              <w:spacing w:before="40" w:after="40" w:line="240" w:lineRule="auto"/>
              <w:ind w:left="153" w:right="57" w:hanging="153"/>
              <w:jc w:val="center"/>
              <w:rPr>
                <w:rFonts w:ascii="Arial" w:hAnsi="Arial" w:cs="Arial"/>
                <w:b/>
                <w:spacing w:val="-2"/>
                <w:sz w:val="18"/>
                <w:szCs w:val="18"/>
              </w:rPr>
            </w:pPr>
            <w:r w:rsidRPr="001126DE">
              <w:rPr>
                <w:rFonts w:ascii="Arial" w:hAnsi="Arial" w:cs="Arial"/>
                <w:b/>
                <w:spacing w:val="-2"/>
                <w:sz w:val="18"/>
                <w:szCs w:val="18"/>
              </w:rPr>
              <w:t>202</w:t>
            </w:r>
            <w:r>
              <w:rPr>
                <w:rFonts w:ascii="Arial" w:hAnsi="Arial" w:cs="Arial"/>
                <w:b/>
                <w:spacing w:val="-2"/>
                <w:sz w:val="18"/>
                <w:szCs w:val="18"/>
              </w:rPr>
              <w:t>3</w:t>
            </w:r>
            <w:r w:rsidRPr="001126DE">
              <w:rPr>
                <w:rFonts w:ascii="Arial" w:hAnsi="Arial" w:cs="Arial"/>
                <w:b/>
                <w:spacing w:val="-2"/>
                <w:sz w:val="18"/>
                <w:szCs w:val="18"/>
              </w:rPr>
              <w:t>.</w:t>
            </w:r>
          </w:p>
        </w:tc>
        <w:tc>
          <w:tcPr>
            <w:tcW w:w="695" w:type="pct"/>
            <w:tcBorders>
              <w:top w:val="double" w:sz="4" w:space="0" w:color="auto"/>
              <w:left w:val="nil"/>
              <w:bottom w:val="nil"/>
              <w:right w:val="double" w:sz="4" w:space="0" w:color="auto"/>
            </w:tcBorders>
            <w:vAlign w:val="center"/>
            <w:hideMark/>
          </w:tcPr>
          <w:p w14:paraId="0EA22B44" w14:textId="355A3CBD" w:rsidR="008C40F4" w:rsidRPr="001126DE" w:rsidRDefault="008C40F4" w:rsidP="008C40F4">
            <w:pPr>
              <w:widowControl w:val="0"/>
              <w:tabs>
                <w:tab w:val="left" w:pos="-1440"/>
                <w:tab w:val="left" w:pos="-720"/>
              </w:tabs>
              <w:suppressAutoHyphens/>
              <w:spacing w:before="40" w:after="40" w:line="240" w:lineRule="auto"/>
              <w:ind w:left="153" w:right="57" w:hanging="153"/>
              <w:jc w:val="center"/>
              <w:rPr>
                <w:rFonts w:ascii="Arial" w:hAnsi="Arial" w:cs="Arial"/>
                <w:b/>
                <w:spacing w:val="-2"/>
                <w:sz w:val="18"/>
                <w:szCs w:val="18"/>
              </w:rPr>
            </w:pPr>
            <w:r>
              <w:rPr>
                <w:rFonts w:ascii="Arial" w:hAnsi="Arial" w:cs="Arial"/>
                <w:b/>
                <w:spacing w:val="-2"/>
                <w:sz w:val="18"/>
                <w:szCs w:val="18"/>
              </w:rPr>
              <w:t>2023.</w:t>
            </w:r>
          </w:p>
        </w:tc>
      </w:tr>
      <w:tr w:rsidR="006B7B66" w:rsidRPr="001126DE" w14:paraId="56B8EF20" w14:textId="77777777" w:rsidTr="00977036">
        <w:trPr>
          <w:cantSplit/>
          <w:trHeight w:val="255"/>
        </w:trPr>
        <w:tc>
          <w:tcPr>
            <w:tcW w:w="2222" w:type="pct"/>
            <w:tcBorders>
              <w:top w:val="nil"/>
              <w:left w:val="double" w:sz="4" w:space="0" w:color="auto"/>
              <w:bottom w:val="single" w:sz="4" w:space="0" w:color="auto"/>
              <w:right w:val="nil"/>
            </w:tcBorders>
            <w:vAlign w:val="center"/>
            <w:hideMark/>
          </w:tcPr>
          <w:p w14:paraId="24F04624" w14:textId="77777777" w:rsidR="006B7B66" w:rsidRPr="001126DE" w:rsidRDefault="006B7B66" w:rsidP="006B7B66">
            <w:pPr>
              <w:tabs>
                <w:tab w:val="left" w:pos="708"/>
              </w:tabs>
              <w:spacing w:before="40" w:after="40" w:line="220" w:lineRule="exact"/>
              <w:rPr>
                <w:rFonts w:ascii="Arial" w:hAnsi="Arial" w:cs="Arial"/>
                <w:b/>
                <w:sz w:val="18"/>
                <w:szCs w:val="18"/>
                <w:lang w:eastAsia="de-DE"/>
              </w:rPr>
            </w:pPr>
            <w:r w:rsidRPr="001126DE">
              <w:rPr>
                <w:rFonts w:ascii="Arial" w:hAnsi="Arial" w:cs="Arial"/>
                <w:b/>
                <w:bCs/>
                <w:sz w:val="18"/>
                <w:szCs w:val="18"/>
                <w:lang w:eastAsia="de-DE"/>
              </w:rPr>
              <w:t>Povezana strana</w:t>
            </w:r>
          </w:p>
        </w:tc>
        <w:tc>
          <w:tcPr>
            <w:tcW w:w="694" w:type="pct"/>
            <w:tcBorders>
              <w:top w:val="nil"/>
              <w:left w:val="nil"/>
              <w:bottom w:val="single" w:sz="4" w:space="0" w:color="auto"/>
              <w:right w:val="nil"/>
            </w:tcBorders>
            <w:vAlign w:val="center"/>
            <w:hideMark/>
          </w:tcPr>
          <w:p w14:paraId="30BFAC05" w14:textId="60DD5989" w:rsidR="006B7B66" w:rsidRPr="001126DE" w:rsidRDefault="006B7B66" w:rsidP="006B7B66">
            <w:pPr>
              <w:jc w:val="center"/>
              <w:rPr>
                <w:rFonts w:ascii="Arial" w:hAnsi="Arial" w:cs="Arial"/>
              </w:rPr>
            </w:pPr>
            <w:r w:rsidRPr="001126DE">
              <w:rPr>
                <w:rFonts w:ascii="Arial" w:hAnsi="Arial" w:cs="Arial"/>
                <w:i/>
                <w:spacing w:val="-2"/>
                <w:sz w:val="18"/>
                <w:szCs w:val="18"/>
              </w:rPr>
              <w:t xml:space="preserve">(u </w:t>
            </w:r>
            <w:r w:rsidR="00123DE9">
              <w:rPr>
                <w:rFonts w:ascii="Arial" w:hAnsi="Arial" w:cs="Arial"/>
                <w:i/>
                <w:spacing w:val="-2"/>
                <w:sz w:val="18"/>
                <w:szCs w:val="18"/>
              </w:rPr>
              <w:t>TEUR</w:t>
            </w:r>
            <w:r w:rsidRPr="001126DE">
              <w:rPr>
                <w:rFonts w:ascii="Arial" w:hAnsi="Arial" w:cs="Arial"/>
                <w:i/>
                <w:spacing w:val="-2"/>
                <w:sz w:val="18"/>
                <w:szCs w:val="18"/>
              </w:rPr>
              <w:t>)</w:t>
            </w:r>
          </w:p>
        </w:tc>
        <w:tc>
          <w:tcPr>
            <w:tcW w:w="695" w:type="pct"/>
            <w:tcBorders>
              <w:top w:val="nil"/>
              <w:left w:val="nil"/>
              <w:bottom w:val="single" w:sz="4" w:space="0" w:color="auto"/>
              <w:right w:val="nil"/>
            </w:tcBorders>
            <w:vAlign w:val="center"/>
            <w:hideMark/>
          </w:tcPr>
          <w:p w14:paraId="44370698" w14:textId="4B5822C4" w:rsidR="006B7B66" w:rsidRPr="001126DE" w:rsidRDefault="006B7B66" w:rsidP="006B7B66">
            <w:pPr>
              <w:jc w:val="center"/>
              <w:rPr>
                <w:rFonts w:ascii="Arial" w:hAnsi="Arial" w:cs="Arial"/>
              </w:rPr>
            </w:pPr>
            <w:r w:rsidRPr="001126DE">
              <w:rPr>
                <w:rFonts w:ascii="Arial" w:hAnsi="Arial" w:cs="Arial"/>
                <w:i/>
                <w:spacing w:val="-2"/>
                <w:sz w:val="18"/>
                <w:szCs w:val="18"/>
              </w:rPr>
              <w:t xml:space="preserve">(u </w:t>
            </w:r>
            <w:r w:rsidR="00123DE9">
              <w:rPr>
                <w:rFonts w:ascii="Arial" w:hAnsi="Arial" w:cs="Arial"/>
                <w:i/>
                <w:spacing w:val="-2"/>
                <w:sz w:val="18"/>
                <w:szCs w:val="18"/>
              </w:rPr>
              <w:t>TEUR</w:t>
            </w:r>
            <w:r w:rsidRPr="001126DE">
              <w:rPr>
                <w:rFonts w:ascii="Arial" w:hAnsi="Arial" w:cs="Arial"/>
                <w:i/>
                <w:spacing w:val="-2"/>
                <w:sz w:val="18"/>
                <w:szCs w:val="18"/>
              </w:rPr>
              <w:t>)</w:t>
            </w:r>
          </w:p>
        </w:tc>
        <w:tc>
          <w:tcPr>
            <w:tcW w:w="694" w:type="pct"/>
            <w:tcBorders>
              <w:top w:val="nil"/>
              <w:left w:val="nil"/>
              <w:bottom w:val="single" w:sz="4" w:space="0" w:color="auto"/>
              <w:right w:val="nil"/>
            </w:tcBorders>
            <w:vAlign w:val="center"/>
            <w:hideMark/>
          </w:tcPr>
          <w:p w14:paraId="0E04D9B3" w14:textId="537B91F0" w:rsidR="006B7B66" w:rsidRPr="001126DE" w:rsidRDefault="006B7B66" w:rsidP="006B7B66">
            <w:pPr>
              <w:jc w:val="center"/>
              <w:rPr>
                <w:rFonts w:ascii="Arial" w:hAnsi="Arial" w:cs="Arial"/>
              </w:rPr>
            </w:pPr>
            <w:r w:rsidRPr="001126DE">
              <w:rPr>
                <w:rFonts w:ascii="Arial" w:hAnsi="Arial" w:cs="Arial"/>
                <w:i/>
                <w:spacing w:val="-2"/>
                <w:sz w:val="18"/>
                <w:szCs w:val="18"/>
              </w:rPr>
              <w:t xml:space="preserve">(u </w:t>
            </w:r>
            <w:r w:rsidR="00123DE9">
              <w:rPr>
                <w:rFonts w:ascii="Arial" w:hAnsi="Arial" w:cs="Arial"/>
                <w:i/>
                <w:spacing w:val="-2"/>
                <w:sz w:val="18"/>
                <w:szCs w:val="18"/>
              </w:rPr>
              <w:t>TEUR</w:t>
            </w:r>
            <w:r w:rsidRPr="001126DE">
              <w:rPr>
                <w:rFonts w:ascii="Arial" w:hAnsi="Arial" w:cs="Arial"/>
                <w:i/>
                <w:spacing w:val="-2"/>
                <w:sz w:val="18"/>
                <w:szCs w:val="18"/>
              </w:rPr>
              <w:t>)</w:t>
            </w:r>
          </w:p>
        </w:tc>
        <w:tc>
          <w:tcPr>
            <w:tcW w:w="695" w:type="pct"/>
            <w:tcBorders>
              <w:top w:val="nil"/>
              <w:left w:val="nil"/>
              <w:bottom w:val="single" w:sz="4" w:space="0" w:color="auto"/>
              <w:right w:val="double" w:sz="4" w:space="0" w:color="auto"/>
            </w:tcBorders>
            <w:vAlign w:val="center"/>
            <w:hideMark/>
          </w:tcPr>
          <w:p w14:paraId="6B2071C1" w14:textId="2FD9049B" w:rsidR="006B7B66" w:rsidRPr="001126DE" w:rsidRDefault="006B7B66" w:rsidP="006B7B66">
            <w:pPr>
              <w:jc w:val="center"/>
              <w:rPr>
                <w:rFonts w:ascii="Arial" w:hAnsi="Arial" w:cs="Arial"/>
              </w:rPr>
            </w:pPr>
            <w:r w:rsidRPr="001126DE">
              <w:rPr>
                <w:rFonts w:ascii="Arial" w:hAnsi="Arial" w:cs="Arial"/>
                <w:i/>
                <w:spacing w:val="-2"/>
                <w:sz w:val="18"/>
                <w:szCs w:val="18"/>
              </w:rPr>
              <w:t xml:space="preserve">(u </w:t>
            </w:r>
            <w:r w:rsidR="00123DE9">
              <w:rPr>
                <w:rFonts w:ascii="Arial" w:hAnsi="Arial" w:cs="Arial"/>
                <w:i/>
                <w:spacing w:val="-2"/>
                <w:sz w:val="18"/>
                <w:szCs w:val="18"/>
              </w:rPr>
              <w:t>TEUR</w:t>
            </w:r>
            <w:r w:rsidRPr="001126DE">
              <w:rPr>
                <w:rFonts w:ascii="Arial" w:hAnsi="Arial" w:cs="Arial"/>
                <w:i/>
                <w:spacing w:val="-2"/>
                <w:sz w:val="18"/>
                <w:szCs w:val="18"/>
              </w:rPr>
              <w:t>)</w:t>
            </w:r>
          </w:p>
        </w:tc>
      </w:tr>
      <w:tr w:rsidR="006B7B66" w:rsidRPr="001126DE" w14:paraId="6911D335" w14:textId="77777777" w:rsidTr="00977036">
        <w:trPr>
          <w:cantSplit/>
          <w:trHeight w:val="284"/>
        </w:trPr>
        <w:tc>
          <w:tcPr>
            <w:tcW w:w="2222" w:type="pct"/>
            <w:tcBorders>
              <w:top w:val="nil"/>
              <w:left w:val="double" w:sz="4" w:space="0" w:color="auto"/>
              <w:bottom w:val="nil"/>
              <w:right w:val="nil"/>
            </w:tcBorders>
            <w:vAlign w:val="center"/>
          </w:tcPr>
          <w:p w14:paraId="0FBA7BC4" w14:textId="77777777" w:rsidR="006B7B66" w:rsidRPr="001126DE" w:rsidRDefault="006B7B66" w:rsidP="006B7B66">
            <w:pPr>
              <w:keepNext/>
              <w:keepLines/>
              <w:tabs>
                <w:tab w:val="left" w:pos="708"/>
              </w:tabs>
              <w:spacing w:before="40" w:after="40" w:line="240" w:lineRule="auto"/>
              <w:rPr>
                <w:rFonts w:ascii="Arial" w:hAnsi="Arial" w:cs="Arial"/>
                <w:spacing w:val="-2"/>
                <w:sz w:val="16"/>
                <w:szCs w:val="18"/>
              </w:rPr>
            </w:pPr>
          </w:p>
        </w:tc>
        <w:tc>
          <w:tcPr>
            <w:tcW w:w="694" w:type="pct"/>
            <w:tcBorders>
              <w:top w:val="nil"/>
              <w:left w:val="nil"/>
              <w:bottom w:val="nil"/>
              <w:right w:val="nil"/>
            </w:tcBorders>
            <w:vAlign w:val="center"/>
            <w:hideMark/>
          </w:tcPr>
          <w:p w14:paraId="002AB937" w14:textId="77777777" w:rsidR="006B7B66" w:rsidRPr="001126DE" w:rsidRDefault="006B7B66" w:rsidP="006B7B66">
            <w:pPr>
              <w:widowControl w:val="0"/>
              <w:tabs>
                <w:tab w:val="left" w:pos="-1440"/>
                <w:tab w:val="left" w:pos="-720"/>
              </w:tabs>
              <w:suppressAutoHyphens/>
              <w:spacing w:before="40" w:after="40" w:line="240" w:lineRule="auto"/>
              <w:ind w:left="153" w:right="57" w:hanging="153"/>
              <w:jc w:val="center"/>
              <w:rPr>
                <w:rFonts w:ascii="Arial" w:hAnsi="Arial" w:cs="Arial"/>
                <w:b/>
                <w:spacing w:val="-2"/>
                <w:sz w:val="18"/>
                <w:szCs w:val="18"/>
              </w:rPr>
            </w:pPr>
            <w:r>
              <w:rPr>
                <w:rFonts w:ascii="Arial" w:hAnsi="Arial" w:cs="Arial"/>
                <w:b/>
                <w:spacing w:val="-2"/>
                <w:sz w:val="18"/>
                <w:szCs w:val="18"/>
              </w:rPr>
              <w:t xml:space="preserve">Prihodi </w:t>
            </w:r>
          </w:p>
        </w:tc>
        <w:tc>
          <w:tcPr>
            <w:tcW w:w="695" w:type="pct"/>
            <w:tcBorders>
              <w:top w:val="nil"/>
              <w:left w:val="nil"/>
              <w:bottom w:val="nil"/>
              <w:right w:val="nil"/>
            </w:tcBorders>
            <w:vAlign w:val="center"/>
            <w:hideMark/>
          </w:tcPr>
          <w:p w14:paraId="02103080" w14:textId="77777777" w:rsidR="006B7B66" w:rsidRPr="001126DE" w:rsidRDefault="006B7B66" w:rsidP="006B7B66">
            <w:pPr>
              <w:widowControl w:val="0"/>
              <w:tabs>
                <w:tab w:val="left" w:pos="-1440"/>
                <w:tab w:val="left" w:pos="-720"/>
              </w:tabs>
              <w:suppressAutoHyphens/>
              <w:spacing w:before="40" w:after="40" w:line="240" w:lineRule="auto"/>
              <w:ind w:left="153" w:right="57" w:hanging="153"/>
              <w:jc w:val="center"/>
              <w:rPr>
                <w:rFonts w:ascii="Arial" w:hAnsi="Arial" w:cs="Arial"/>
                <w:b/>
                <w:spacing w:val="-2"/>
                <w:sz w:val="18"/>
                <w:szCs w:val="18"/>
              </w:rPr>
            </w:pPr>
            <w:r>
              <w:rPr>
                <w:rFonts w:ascii="Arial" w:hAnsi="Arial" w:cs="Arial"/>
                <w:b/>
                <w:spacing w:val="-2"/>
                <w:sz w:val="18"/>
                <w:szCs w:val="18"/>
              </w:rPr>
              <w:t>Troškovi</w:t>
            </w:r>
          </w:p>
        </w:tc>
        <w:tc>
          <w:tcPr>
            <w:tcW w:w="694" w:type="pct"/>
            <w:tcBorders>
              <w:top w:val="nil"/>
              <w:left w:val="nil"/>
              <w:bottom w:val="nil"/>
              <w:right w:val="nil"/>
            </w:tcBorders>
            <w:vAlign w:val="center"/>
            <w:hideMark/>
          </w:tcPr>
          <w:p w14:paraId="422156D9" w14:textId="77777777" w:rsidR="006B7B66" w:rsidRPr="001126DE" w:rsidRDefault="006B7B66" w:rsidP="006B7B66">
            <w:pPr>
              <w:widowControl w:val="0"/>
              <w:tabs>
                <w:tab w:val="left" w:pos="-1440"/>
                <w:tab w:val="left" w:pos="-720"/>
              </w:tabs>
              <w:suppressAutoHyphens/>
              <w:spacing w:before="40" w:after="40" w:line="240" w:lineRule="auto"/>
              <w:ind w:left="153" w:right="57" w:hanging="153"/>
              <w:jc w:val="center"/>
              <w:rPr>
                <w:rFonts w:ascii="Arial" w:hAnsi="Arial" w:cs="Arial"/>
                <w:b/>
                <w:spacing w:val="-2"/>
                <w:sz w:val="18"/>
                <w:szCs w:val="18"/>
              </w:rPr>
            </w:pPr>
            <w:r>
              <w:rPr>
                <w:rFonts w:ascii="Arial" w:hAnsi="Arial" w:cs="Arial"/>
                <w:b/>
                <w:spacing w:val="-2"/>
                <w:sz w:val="18"/>
                <w:szCs w:val="18"/>
              </w:rPr>
              <w:t xml:space="preserve">Prihodi </w:t>
            </w:r>
          </w:p>
        </w:tc>
        <w:tc>
          <w:tcPr>
            <w:tcW w:w="695" w:type="pct"/>
            <w:tcBorders>
              <w:top w:val="nil"/>
              <w:left w:val="nil"/>
              <w:bottom w:val="nil"/>
              <w:right w:val="double" w:sz="4" w:space="0" w:color="auto"/>
            </w:tcBorders>
            <w:vAlign w:val="center"/>
            <w:hideMark/>
          </w:tcPr>
          <w:p w14:paraId="140D9B77" w14:textId="77777777" w:rsidR="006B7B66" w:rsidRPr="001126DE" w:rsidRDefault="006B7B66" w:rsidP="006B7B66">
            <w:pPr>
              <w:widowControl w:val="0"/>
              <w:tabs>
                <w:tab w:val="left" w:pos="-1440"/>
                <w:tab w:val="left" w:pos="-720"/>
              </w:tabs>
              <w:suppressAutoHyphens/>
              <w:spacing w:before="40" w:after="40" w:line="240" w:lineRule="auto"/>
              <w:ind w:left="153" w:right="57" w:hanging="153"/>
              <w:jc w:val="center"/>
              <w:rPr>
                <w:rFonts w:ascii="Arial" w:hAnsi="Arial" w:cs="Arial"/>
                <w:b/>
                <w:spacing w:val="-2"/>
                <w:sz w:val="18"/>
                <w:szCs w:val="18"/>
              </w:rPr>
            </w:pPr>
            <w:r>
              <w:rPr>
                <w:rFonts w:ascii="Arial" w:hAnsi="Arial" w:cs="Arial"/>
                <w:b/>
                <w:spacing w:val="-2"/>
                <w:sz w:val="18"/>
                <w:szCs w:val="18"/>
              </w:rPr>
              <w:t>Troškovi</w:t>
            </w:r>
          </w:p>
        </w:tc>
      </w:tr>
      <w:tr w:rsidR="006B7B66" w:rsidRPr="001126DE" w14:paraId="654C6FDB" w14:textId="77777777" w:rsidTr="00977036">
        <w:trPr>
          <w:cantSplit/>
          <w:trHeight w:val="284"/>
        </w:trPr>
        <w:tc>
          <w:tcPr>
            <w:tcW w:w="2222" w:type="pct"/>
            <w:tcBorders>
              <w:top w:val="nil"/>
              <w:left w:val="double" w:sz="4" w:space="0" w:color="auto"/>
              <w:bottom w:val="nil"/>
              <w:right w:val="nil"/>
            </w:tcBorders>
            <w:vAlign w:val="center"/>
          </w:tcPr>
          <w:p w14:paraId="6BE0942F" w14:textId="77777777" w:rsidR="006B7B66" w:rsidRPr="001126DE" w:rsidRDefault="006B7B66" w:rsidP="006B7B66">
            <w:pPr>
              <w:keepNext/>
              <w:keepLines/>
              <w:tabs>
                <w:tab w:val="left" w:pos="708"/>
              </w:tabs>
              <w:spacing w:before="40" w:after="40" w:line="240" w:lineRule="auto"/>
              <w:ind w:left="153" w:hanging="153"/>
              <w:rPr>
                <w:rFonts w:ascii="Arial" w:hAnsi="Arial" w:cs="Arial"/>
                <w:sz w:val="18"/>
                <w:szCs w:val="18"/>
              </w:rPr>
            </w:pPr>
          </w:p>
        </w:tc>
        <w:tc>
          <w:tcPr>
            <w:tcW w:w="694" w:type="pct"/>
            <w:tcBorders>
              <w:top w:val="nil"/>
              <w:left w:val="nil"/>
              <w:bottom w:val="nil"/>
              <w:right w:val="nil"/>
            </w:tcBorders>
            <w:vAlign w:val="center"/>
          </w:tcPr>
          <w:p w14:paraId="21A1B98D" w14:textId="77777777" w:rsidR="006B7B66" w:rsidRPr="001126DE" w:rsidRDefault="006B7B66" w:rsidP="006B7B66">
            <w:pPr>
              <w:widowControl w:val="0"/>
              <w:tabs>
                <w:tab w:val="left" w:pos="-1440"/>
                <w:tab w:val="left" w:pos="-720"/>
              </w:tabs>
              <w:suppressAutoHyphens/>
              <w:spacing w:before="40" w:after="40" w:line="240" w:lineRule="auto"/>
              <w:ind w:left="153" w:right="57" w:hanging="153"/>
              <w:jc w:val="right"/>
              <w:rPr>
                <w:rFonts w:ascii="Arial" w:hAnsi="Arial" w:cs="Arial"/>
                <w:spacing w:val="-2"/>
                <w:sz w:val="18"/>
                <w:szCs w:val="18"/>
              </w:rPr>
            </w:pPr>
          </w:p>
        </w:tc>
        <w:tc>
          <w:tcPr>
            <w:tcW w:w="695" w:type="pct"/>
            <w:tcBorders>
              <w:top w:val="nil"/>
              <w:left w:val="nil"/>
              <w:bottom w:val="nil"/>
              <w:right w:val="nil"/>
            </w:tcBorders>
            <w:vAlign w:val="center"/>
          </w:tcPr>
          <w:p w14:paraId="54580E0B" w14:textId="77777777" w:rsidR="006B7B66" w:rsidRPr="001126DE" w:rsidRDefault="006B7B66" w:rsidP="006B7B66">
            <w:pPr>
              <w:widowControl w:val="0"/>
              <w:tabs>
                <w:tab w:val="left" w:pos="-1440"/>
                <w:tab w:val="left" w:pos="-720"/>
              </w:tabs>
              <w:suppressAutoHyphens/>
              <w:spacing w:before="40" w:after="40" w:line="240" w:lineRule="auto"/>
              <w:ind w:left="153" w:right="57" w:hanging="153"/>
              <w:jc w:val="right"/>
              <w:rPr>
                <w:rFonts w:ascii="Arial" w:hAnsi="Arial" w:cs="Arial"/>
                <w:spacing w:val="-2"/>
                <w:sz w:val="18"/>
                <w:szCs w:val="18"/>
              </w:rPr>
            </w:pPr>
          </w:p>
        </w:tc>
        <w:tc>
          <w:tcPr>
            <w:tcW w:w="694" w:type="pct"/>
            <w:tcBorders>
              <w:top w:val="nil"/>
              <w:left w:val="nil"/>
              <w:bottom w:val="nil"/>
              <w:right w:val="nil"/>
            </w:tcBorders>
            <w:vAlign w:val="center"/>
          </w:tcPr>
          <w:p w14:paraId="511FA233" w14:textId="77777777" w:rsidR="006B7B66" w:rsidRPr="001126DE" w:rsidRDefault="006B7B66" w:rsidP="006B7B66">
            <w:pPr>
              <w:widowControl w:val="0"/>
              <w:tabs>
                <w:tab w:val="left" w:pos="-1440"/>
                <w:tab w:val="left" w:pos="-720"/>
              </w:tabs>
              <w:suppressAutoHyphens/>
              <w:spacing w:before="40" w:after="40" w:line="240" w:lineRule="auto"/>
              <w:ind w:left="153" w:right="57" w:hanging="153"/>
              <w:jc w:val="right"/>
              <w:rPr>
                <w:rFonts w:ascii="Arial" w:hAnsi="Arial" w:cs="Arial"/>
                <w:spacing w:val="-2"/>
                <w:sz w:val="18"/>
                <w:szCs w:val="18"/>
              </w:rPr>
            </w:pPr>
          </w:p>
        </w:tc>
        <w:tc>
          <w:tcPr>
            <w:tcW w:w="695" w:type="pct"/>
            <w:tcBorders>
              <w:top w:val="nil"/>
              <w:left w:val="nil"/>
              <w:bottom w:val="nil"/>
              <w:right w:val="double" w:sz="4" w:space="0" w:color="auto"/>
            </w:tcBorders>
            <w:vAlign w:val="center"/>
          </w:tcPr>
          <w:p w14:paraId="459E4F13" w14:textId="77777777" w:rsidR="006B7B66" w:rsidRPr="001126DE" w:rsidRDefault="006B7B66" w:rsidP="006B7B66">
            <w:pPr>
              <w:widowControl w:val="0"/>
              <w:tabs>
                <w:tab w:val="left" w:pos="-1440"/>
                <w:tab w:val="left" w:pos="-720"/>
              </w:tabs>
              <w:suppressAutoHyphens/>
              <w:spacing w:before="40" w:after="40" w:line="240" w:lineRule="auto"/>
              <w:ind w:left="153" w:right="57" w:hanging="153"/>
              <w:jc w:val="right"/>
              <w:rPr>
                <w:rFonts w:ascii="Arial" w:hAnsi="Arial" w:cs="Arial"/>
                <w:spacing w:val="-2"/>
                <w:sz w:val="18"/>
                <w:szCs w:val="18"/>
              </w:rPr>
            </w:pPr>
          </w:p>
        </w:tc>
      </w:tr>
      <w:tr w:rsidR="00CE486C" w:rsidRPr="004F14A6" w14:paraId="4E9AB844" w14:textId="77777777" w:rsidTr="00C17231">
        <w:trPr>
          <w:cantSplit/>
          <w:trHeight w:val="284"/>
        </w:trPr>
        <w:tc>
          <w:tcPr>
            <w:tcW w:w="2222" w:type="pct"/>
            <w:tcBorders>
              <w:top w:val="nil"/>
              <w:left w:val="double" w:sz="4" w:space="0" w:color="auto"/>
              <w:bottom w:val="nil"/>
              <w:right w:val="nil"/>
            </w:tcBorders>
            <w:vAlign w:val="center"/>
            <w:hideMark/>
          </w:tcPr>
          <w:p w14:paraId="406C0A3D" w14:textId="77777777" w:rsidR="00CE486C" w:rsidRPr="001126DE" w:rsidRDefault="00CE486C" w:rsidP="00CE486C">
            <w:pPr>
              <w:keepNext/>
              <w:keepLines/>
              <w:tabs>
                <w:tab w:val="left" w:pos="708"/>
              </w:tabs>
              <w:spacing w:before="40" w:after="40" w:line="240" w:lineRule="auto"/>
              <w:ind w:left="153" w:hanging="153"/>
              <w:rPr>
                <w:rFonts w:ascii="Arial" w:hAnsi="Arial" w:cs="Arial"/>
                <w:sz w:val="18"/>
                <w:szCs w:val="18"/>
              </w:rPr>
            </w:pPr>
            <w:r w:rsidRPr="001126DE">
              <w:rPr>
                <w:rFonts w:ascii="Arial" w:hAnsi="Arial" w:cs="Arial"/>
                <w:sz w:val="18"/>
                <w:szCs w:val="18"/>
              </w:rPr>
              <w:t>Grad Rijeka</w:t>
            </w:r>
          </w:p>
        </w:tc>
        <w:tc>
          <w:tcPr>
            <w:tcW w:w="694" w:type="pct"/>
            <w:tcBorders>
              <w:top w:val="nil"/>
              <w:left w:val="nil"/>
              <w:bottom w:val="single" w:sz="4" w:space="0" w:color="auto"/>
              <w:right w:val="nil"/>
            </w:tcBorders>
            <w:vAlign w:val="center"/>
          </w:tcPr>
          <w:p w14:paraId="0BD18C4C" w14:textId="7245D48C" w:rsidR="00CE486C" w:rsidRPr="001126DE" w:rsidRDefault="00CE486C" w:rsidP="00CE486C">
            <w:pPr>
              <w:widowControl w:val="0"/>
              <w:tabs>
                <w:tab w:val="left" w:pos="-1440"/>
                <w:tab w:val="left" w:pos="-720"/>
              </w:tabs>
              <w:suppressAutoHyphens/>
              <w:spacing w:before="40" w:after="40" w:line="240" w:lineRule="auto"/>
              <w:ind w:left="153" w:right="57" w:hanging="153"/>
              <w:jc w:val="right"/>
              <w:rPr>
                <w:rFonts w:ascii="Arial" w:hAnsi="Arial" w:cs="Arial"/>
                <w:sz w:val="18"/>
                <w:szCs w:val="18"/>
              </w:rPr>
            </w:pPr>
            <w:r>
              <w:rPr>
                <w:rFonts w:ascii="Arial" w:hAnsi="Arial" w:cs="Arial"/>
                <w:color w:val="000000"/>
                <w:sz w:val="18"/>
                <w:szCs w:val="18"/>
              </w:rPr>
              <w:t>769</w:t>
            </w:r>
          </w:p>
        </w:tc>
        <w:tc>
          <w:tcPr>
            <w:tcW w:w="695" w:type="pct"/>
            <w:tcBorders>
              <w:top w:val="nil"/>
              <w:left w:val="nil"/>
              <w:bottom w:val="single" w:sz="4" w:space="0" w:color="auto"/>
              <w:right w:val="nil"/>
            </w:tcBorders>
            <w:vAlign w:val="center"/>
          </w:tcPr>
          <w:p w14:paraId="00FFF3B0" w14:textId="7109FCB3" w:rsidR="00CE486C" w:rsidRPr="001126DE" w:rsidRDefault="00CE486C" w:rsidP="00CE486C">
            <w:pPr>
              <w:widowControl w:val="0"/>
              <w:tabs>
                <w:tab w:val="left" w:pos="-1440"/>
                <w:tab w:val="left" w:pos="-720"/>
              </w:tabs>
              <w:suppressAutoHyphens/>
              <w:spacing w:before="40" w:after="40" w:line="240" w:lineRule="auto"/>
              <w:ind w:left="153" w:right="57" w:hanging="153"/>
              <w:jc w:val="right"/>
              <w:rPr>
                <w:rFonts w:ascii="Arial" w:hAnsi="Arial" w:cs="Arial"/>
                <w:sz w:val="18"/>
                <w:szCs w:val="18"/>
              </w:rPr>
            </w:pPr>
            <w:r>
              <w:rPr>
                <w:rFonts w:ascii="Arial" w:hAnsi="Arial" w:cs="Arial"/>
                <w:color w:val="000000"/>
                <w:sz w:val="18"/>
                <w:szCs w:val="18"/>
              </w:rPr>
              <w:t>67</w:t>
            </w:r>
          </w:p>
        </w:tc>
        <w:tc>
          <w:tcPr>
            <w:tcW w:w="694" w:type="pct"/>
            <w:tcBorders>
              <w:top w:val="nil"/>
              <w:left w:val="nil"/>
              <w:bottom w:val="single" w:sz="4" w:space="0" w:color="auto"/>
              <w:right w:val="nil"/>
            </w:tcBorders>
            <w:shd w:val="clear" w:color="auto" w:fill="auto"/>
            <w:vAlign w:val="center"/>
          </w:tcPr>
          <w:p w14:paraId="763463A0" w14:textId="20D1EE3A" w:rsidR="00CE486C" w:rsidRPr="004F14A6" w:rsidRDefault="004F14A6" w:rsidP="00CE486C">
            <w:pPr>
              <w:widowControl w:val="0"/>
              <w:tabs>
                <w:tab w:val="left" w:pos="-1440"/>
                <w:tab w:val="left" w:pos="-720"/>
              </w:tabs>
              <w:suppressAutoHyphens/>
              <w:spacing w:before="40" w:after="40" w:line="240" w:lineRule="auto"/>
              <w:ind w:left="153" w:right="57" w:hanging="153"/>
              <w:jc w:val="right"/>
              <w:rPr>
                <w:rFonts w:ascii="Arial" w:hAnsi="Arial" w:cs="Arial"/>
                <w:sz w:val="18"/>
                <w:szCs w:val="18"/>
              </w:rPr>
            </w:pPr>
            <w:r w:rsidRPr="004F14A6">
              <w:rPr>
                <w:rFonts w:ascii="Arial" w:hAnsi="Arial" w:cs="Arial"/>
                <w:color w:val="000000"/>
                <w:sz w:val="18"/>
                <w:szCs w:val="18"/>
              </w:rPr>
              <w:t>1.206</w:t>
            </w:r>
          </w:p>
        </w:tc>
        <w:tc>
          <w:tcPr>
            <w:tcW w:w="695" w:type="pct"/>
            <w:tcBorders>
              <w:top w:val="nil"/>
              <w:left w:val="nil"/>
              <w:bottom w:val="single" w:sz="4" w:space="0" w:color="auto"/>
              <w:right w:val="double" w:sz="4" w:space="0" w:color="auto"/>
            </w:tcBorders>
            <w:shd w:val="clear" w:color="auto" w:fill="auto"/>
            <w:vAlign w:val="center"/>
          </w:tcPr>
          <w:p w14:paraId="52DEF646" w14:textId="5E7DCFA6" w:rsidR="00CE486C" w:rsidRPr="004F14A6" w:rsidRDefault="00AA3649" w:rsidP="00CE486C">
            <w:pPr>
              <w:widowControl w:val="0"/>
              <w:tabs>
                <w:tab w:val="left" w:pos="-1440"/>
                <w:tab w:val="left" w:pos="-720"/>
              </w:tabs>
              <w:suppressAutoHyphens/>
              <w:spacing w:before="40" w:after="40" w:line="240" w:lineRule="auto"/>
              <w:ind w:left="153" w:right="57" w:hanging="153"/>
              <w:jc w:val="right"/>
              <w:rPr>
                <w:rFonts w:ascii="Arial" w:hAnsi="Arial" w:cs="Arial"/>
                <w:sz w:val="18"/>
                <w:szCs w:val="18"/>
              </w:rPr>
            </w:pPr>
            <w:r w:rsidRPr="004F14A6">
              <w:rPr>
                <w:rFonts w:ascii="Arial" w:hAnsi="Arial" w:cs="Arial"/>
                <w:color w:val="000000"/>
                <w:sz w:val="18"/>
                <w:szCs w:val="18"/>
              </w:rPr>
              <w:t>228</w:t>
            </w:r>
          </w:p>
        </w:tc>
      </w:tr>
      <w:tr w:rsidR="00CE486C" w:rsidRPr="001126DE" w14:paraId="704DD229" w14:textId="77777777" w:rsidTr="00C17231">
        <w:trPr>
          <w:cantSplit/>
          <w:trHeight w:val="284"/>
        </w:trPr>
        <w:tc>
          <w:tcPr>
            <w:tcW w:w="2222" w:type="pct"/>
            <w:tcBorders>
              <w:top w:val="nil"/>
              <w:left w:val="double" w:sz="4" w:space="0" w:color="auto"/>
              <w:bottom w:val="nil"/>
              <w:right w:val="nil"/>
            </w:tcBorders>
            <w:vAlign w:val="center"/>
            <w:hideMark/>
          </w:tcPr>
          <w:p w14:paraId="209BE491" w14:textId="77777777" w:rsidR="00CE486C" w:rsidRPr="001126DE" w:rsidRDefault="00CE486C" w:rsidP="00CE486C">
            <w:pPr>
              <w:keepNext/>
              <w:keepLines/>
              <w:tabs>
                <w:tab w:val="left" w:pos="708"/>
              </w:tabs>
              <w:spacing w:before="40" w:after="40" w:line="240" w:lineRule="auto"/>
              <w:ind w:left="153" w:hanging="153"/>
              <w:rPr>
                <w:rFonts w:ascii="Arial" w:hAnsi="Arial" w:cs="Arial"/>
                <w:b/>
                <w:sz w:val="18"/>
                <w:szCs w:val="18"/>
              </w:rPr>
            </w:pPr>
            <w:r w:rsidRPr="001126DE">
              <w:rPr>
                <w:rFonts w:ascii="Arial" w:hAnsi="Arial" w:cs="Arial"/>
                <w:b/>
                <w:sz w:val="18"/>
                <w:szCs w:val="18"/>
              </w:rPr>
              <w:t>Ukupno</w:t>
            </w:r>
          </w:p>
        </w:tc>
        <w:tc>
          <w:tcPr>
            <w:tcW w:w="694" w:type="pct"/>
            <w:tcBorders>
              <w:top w:val="single" w:sz="4" w:space="0" w:color="auto"/>
              <w:left w:val="nil"/>
              <w:bottom w:val="single" w:sz="8" w:space="0" w:color="auto"/>
              <w:right w:val="nil"/>
            </w:tcBorders>
            <w:vAlign w:val="center"/>
          </w:tcPr>
          <w:p w14:paraId="179C5CAE" w14:textId="03104B39" w:rsidR="00CE486C" w:rsidRPr="001126DE" w:rsidRDefault="00CE486C" w:rsidP="00CE486C">
            <w:pPr>
              <w:widowControl w:val="0"/>
              <w:tabs>
                <w:tab w:val="left" w:pos="-1440"/>
                <w:tab w:val="left" w:pos="-720"/>
              </w:tabs>
              <w:suppressAutoHyphens/>
              <w:spacing w:before="40" w:after="40" w:line="240" w:lineRule="auto"/>
              <w:ind w:left="153" w:right="57" w:hanging="153"/>
              <w:jc w:val="right"/>
              <w:rPr>
                <w:rFonts w:ascii="Arial" w:hAnsi="Arial" w:cs="Arial"/>
                <w:b/>
                <w:bCs/>
                <w:sz w:val="18"/>
                <w:szCs w:val="18"/>
              </w:rPr>
            </w:pPr>
            <w:r>
              <w:rPr>
                <w:rFonts w:ascii="Arial" w:hAnsi="Arial" w:cs="Arial"/>
                <w:b/>
                <w:bCs/>
                <w:color w:val="000000"/>
                <w:sz w:val="18"/>
                <w:szCs w:val="18"/>
              </w:rPr>
              <w:t>769</w:t>
            </w:r>
          </w:p>
        </w:tc>
        <w:tc>
          <w:tcPr>
            <w:tcW w:w="695" w:type="pct"/>
            <w:tcBorders>
              <w:top w:val="single" w:sz="4" w:space="0" w:color="auto"/>
              <w:left w:val="nil"/>
              <w:bottom w:val="single" w:sz="8" w:space="0" w:color="auto"/>
              <w:right w:val="nil"/>
            </w:tcBorders>
            <w:vAlign w:val="center"/>
          </w:tcPr>
          <w:p w14:paraId="649C360E" w14:textId="7CE168FA" w:rsidR="00CE486C" w:rsidRPr="006A4F3E" w:rsidRDefault="00CE486C" w:rsidP="00CE486C">
            <w:pPr>
              <w:widowControl w:val="0"/>
              <w:tabs>
                <w:tab w:val="left" w:pos="-1440"/>
                <w:tab w:val="left" w:pos="-720"/>
              </w:tabs>
              <w:suppressAutoHyphens/>
              <w:spacing w:before="40" w:after="40" w:line="240" w:lineRule="auto"/>
              <w:ind w:left="153" w:right="57" w:hanging="153"/>
              <w:jc w:val="right"/>
              <w:rPr>
                <w:rFonts w:ascii="Arial" w:hAnsi="Arial" w:cs="Arial"/>
                <w:b/>
                <w:bCs/>
                <w:sz w:val="18"/>
                <w:szCs w:val="18"/>
              </w:rPr>
            </w:pPr>
            <w:r>
              <w:rPr>
                <w:rFonts w:ascii="Arial" w:hAnsi="Arial" w:cs="Arial"/>
                <w:b/>
                <w:bCs/>
                <w:color w:val="000000"/>
                <w:sz w:val="18"/>
                <w:szCs w:val="18"/>
              </w:rPr>
              <w:t>67</w:t>
            </w:r>
          </w:p>
        </w:tc>
        <w:tc>
          <w:tcPr>
            <w:tcW w:w="694" w:type="pct"/>
            <w:tcBorders>
              <w:top w:val="single" w:sz="4" w:space="0" w:color="auto"/>
              <w:left w:val="nil"/>
              <w:bottom w:val="single" w:sz="8" w:space="0" w:color="auto"/>
              <w:right w:val="nil"/>
            </w:tcBorders>
            <w:shd w:val="clear" w:color="auto" w:fill="auto"/>
            <w:vAlign w:val="center"/>
          </w:tcPr>
          <w:p w14:paraId="57D2B5CA" w14:textId="6759A812" w:rsidR="00CE486C" w:rsidRPr="004F14A6" w:rsidRDefault="004F14A6" w:rsidP="00CE486C">
            <w:pPr>
              <w:widowControl w:val="0"/>
              <w:tabs>
                <w:tab w:val="left" w:pos="-1440"/>
                <w:tab w:val="left" w:pos="-720"/>
              </w:tabs>
              <w:suppressAutoHyphens/>
              <w:spacing w:before="40" w:after="40" w:line="240" w:lineRule="auto"/>
              <w:ind w:left="153" w:right="57" w:hanging="153"/>
              <w:jc w:val="right"/>
              <w:rPr>
                <w:rFonts w:ascii="Arial" w:hAnsi="Arial" w:cs="Arial"/>
                <w:b/>
                <w:bCs/>
                <w:sz w:val="18"/>
                <w:szCs w:val="18"/>
              </w:rPr>
            </w:pPr>
            <w:r w:rsidRPr="004F14A6">
              <w:rPr>
                <w:rFonts w:ascii="Arial" w:hAnsi="Arial" w:cs="Arial"/>
                <w:b/>
                <w:bCs/>
                <w:color w:val="000000"/>
                <w:sz w:val="18"/>
                <w:szCs w:val="18"/>
              </w:rPr>
              <w:t>1.206</w:t>
            </w:r>
          </w:p>
        </w:tc>
        <w:tc>
          <w:tcPr>
            <w:tcW w:w="695" w:type="pct"/>
            <w:tcBorders>
              <w:top w:val="single" w:sz="4" w:space="0" w:color="auto"/>
              <w:left w:val="nil"/>
              <w:bottom w:val="single" w:sz="8" w:space="0" w:color="auto"/>
              <w:right w:val="double" w:sz="4" w:space="0" w:color="auto"/>
            </w:tcBorders>
            <w:shd w:val="clear" w:color="auto" w:fill="auto"/>
            <w:vAlign w:val="center"/>
          </w:tcPr>
          <w:p w14:paraId="4994E624" w14:textId="514AEEBE" w:rsidR="00CE486C" w:rsidRPr="004F14A6" w:rsidRDefault="00AA3649" w:rsidP="00CE486C">
            <w:pPr>
              <w:widowControl w:val="0"/>
              <w:tabs>
                <w:tab w:val="left" w:pos="-1440"/>
                <w:tab w:val="left" w:pos="-720"/>
              </w:tabs>
              <w:suppressAutoHyphens/>
              <w:spacing w:before="40" w:after="40" w:line="240" w:lineRule="auto"/>
              <w:ind w:left="153" w:right="57" w:hanging="153"/>
              <w:jc w:val="right"/>
              <w:rPr>
                <w:rFonts w:ascii="Arial" w:hAnsi="Arial" w:cs="Arial"/>
                <w:b/>
                <w:bCs/>
                <w:sz w:val="18"/>
                <w:szCs w:val="18"/>
              </w:rPr>
            </w:pPr>
            <w:r w:rsidRPr="004F14A6">
              <w:rPr>
                <w:rFonts w:ascii="Arial" w:hAnsi="Arial" w:cs="Arial"/>
                <w:b/>
                <w:bCs/>
                <w:color w:val="000000"/>
                <w:sz w:val="18"/>
                <w:szCs w:val="18"/>
              </w:rPr>
              <w:t>228</w:t>
            </w:r>
          </w:p>
        </w:tc>
      </w:tr>
      <w:tr w:rsidR="00654D46" w:rsidRPr="001126DE" w14:paraId="3EFAD636" w14:textId="77777777" w:rsidTr="00977036">
        <w:trPr>
          <w:cantSplit/>
          <w:trHeight w:val="255"/>
        </w:trPr>
        <w:tc>
          <w:tcPr>
            <w:tcW w:w="2222" w:type="pct"/>
            <w:tcBorders>
              <w:top w:val="nil"/>
              <w:left w:val="double" w:sz="4" w:space="0" w:color="auto"/>
              <w:bottom w:val="double" w:sz="4" w:space="0" w:color="auto"/>
              <w:right w:val="nil"/>
            </w:tcBorders>
            <w:vAlign w:val="center"/>
          </w:tcPr>
          <w:p w14:paraId="74845BFD" w14:textId="77777777" w:rsidR="00654D46" w:rsidRPr="001126DE" w:rsidRDefault="00654D46" w:rsidP="001736E9">
            <w:pPr>
              <w:keepNext/>
              <w:keepLines/>
              <w:tabs>
                <w:tab w:val="left" w:pos="708"/>
              </w:tabs>
              <w:spacing w:before="40" w:after="40" w:line="240" w:lineRule="auto"/>
              <w:ind w:left="153" w:hanging="153"/>
              <w:rPr>
                <w:rFonts w:ascii="Arial" w:hAnsi="Arial" w:cs="Arial"/>
                <w:sz w:val="18"/>
                <w:szCs w:val="18"/>
              </w:rPr>
            </w:pPr>
          </w:p>
        </w:tc>
        <w:tc>
          <w:tcPr>
            <w:tcW w:w="694" w:type="pct"/>
            <w:tcBorders>
              <w:top w:val="single" w:sz="8" w:space="0" w:color="auto"/>
              <w:left w:val="nil"/>
              <w:bottom w:val="double" w:sz="4" w:space="0" w:color="auto"/>
              <w:right w:val="nil"/>
            </w:tcBorders>
            <w:vAlign w:val="center"/>
          </w:tcPr>
          <w:p w14:paraId="14C9E4BC" w14:textId="77777777" w:rsidR="00654D46" w:rsidRPr="001126DE" w:rsidRDefault="00654D46" w:rsidP="001736E9">
            <w:pPr>
              <w:keepNext/>
              <w:keepLines/>
              <w:tabs>
                <w:tab w:val="left" w:pos="708"/>
              </w:tabs>
              <w:spacing w:before="40" w:after="40" w:line="240" w:lineRule="auto"/>
              <w:ind w:left="153" w:right="57" w:hanging="153"/>
              <w:jc w:val="right"/>
              <w:rPr>
                <w:rFonts w:ascii="Arial" w:hAnsi="Arial" w:cs="Arial"/>
                <w:sz w:val="18"/>
                <w:szCs w:val="18"/>
              </w:rPr>
            </w:pPr>
          </w:p>
        </w:tc>
        <w:tc>
          <w:tcPr>
            <w:tcW w:w="695" w:type="pct"/>
            <w:tcBorders>
              <w:top w:val="single" w:sz="8" w:space="0" w:color="auto"/>
              <w:left w:val="nil"/>
              <w:bottom w:val="double" w:sz="4" w:space="0" w:color="auto"/>
              <w:right w:val="nil"/>
            </w:tcBorders>
            <w:vAlign w:val="center"/>
          </w:tcPr>
          <w:p w14:paraId="2058C276" w14:textId="77777777" w:rsidR="00654D46" w:rsidRPr="001126DE" w:rsidRDefault="00654D46" w:rsidP="001736E9">
            <w:pPr>
              <w:keepNext/>
              <w:keepLines/>
              <w:tabs>
                <w:tab w:val="left" w:pos="708"/>
              </w:tabs>
              <w:spacing w:before="40" w:after="40" w:line="240" w:lineRule="auto"/>
              <w:ind w:left="153" w:right="57" w:hanging="153"/>
              <w:jc w:val="right"/>
              <w:rPr>
                <w:rFonts w:ascii="Arial" w:hAnsi="Arial" w:cs="Arial"/>
                <w:sz w:val="18"/>
                <w:szCs w:val="18"/>
              </w:rPr>
            </w:pPr>
          </w:p>
        </w:tc>
        <w:tc>
          <w:tcPr>
            <w:tcW w:w="694" w:type="pct"/>
            <w:tcBorders>
              <w:top w:val="single" w:sz="8" w:space="0" w:color="auto"/>
              <w:left w:val="nil"/>
              <w:bottom w:val="double" w:sz="4" w:space="0" w:color="auto"/>
              <w:right w:val="nil"/>
            </w:tcBorders>
            <w:vAlign w:val="center"/>
          </w:tcPr>
          <w:p w14:paraId="0828EB42" w14:textId="77777777" w:rsidR="00654D46" w:rsidRPr="001126DE" w:rsidRDefault="00654D46" w:rsidP="001736E9">
            <w:pPr>
              <w:keepNext/>
              <w:keepLines/>
              <w:tabs>
                <w:tab w:val="left" w:pos="708"/>
              </w:tabs>
              <w:spacing w:before="40" w:after="40" w:line="240" w:lineRule="auto"/>
              <w:ind w:left="153" w:right="57" w:hanging="153"/>
              <w:jc w:val="right"/>
              <w:rPr>
                <w:rFonts w:ascii="Arial" w:hAnsi="Arial" w:cs="Arial"/>
                <w:sz w:val="18"/>
                <w:szCs w:val="18"/>
              </w:rPr>
            </w:pPr>
          </w:p>
        </w:tc>
        <w:tc>
          <w:tcPr>
            <w:tcW w:w="695" w:type="pct"/>
            <w:tcBorders>
              <w:top w:val="single" w:sz="8" w:space="0" w:color="auto"/>
              <w:left w:val="nil"/>
              <w:bottom w:val="double" w:sz="4" w:space="0" w:color="auto"/>
              <w:right w:val="double" w:sz="4" w:space="0" w:color="auto"/>
            </w:tcBorders>
            <w:vAlign w:val="center"/>
          </w:tcPr>
          <w:p w14:paraId="24D5F3E8" w14:textId="77777777" w:rsidR="00654D46" w:rsidRPr="001126DE" w:rsidRDefault="00654D46" w:rsidP="001736E9">
            <w:pPr>
              <w:keepNext/>
              <w:keepLines/>
              <w:tabs>
                <w:tab w:val="left" w:pos="708"/>
              </w:tabs>
              <w:spacing w:before="40" w:after="40" w:line="240" w:lineRule="auto"/>
              <w:ind w:left="153" w:right="57" w:hanging="153"/>
              <w:jc w:val="right"/>
              <w:rPr>
                <w:rFonts w:ascii="Arial" w:hAnsi="Arial" w:cs="Arial"/>
                <w:sz w:val="18"/>
                <w:szCs w:val="18"/>
              </w:rPr>
            </w:pPr>
          </w:p>
        </w:tc>
      </w:tr>
      <w:bookmarkEnd w:id="26"/>
    </w:tbl>
    <w:p w14:paraId="2912623B" w14:textId="3605DC97" w:rsidR="00706B69" w:rsidRDefault="00706B69" w:rsidP="007B2B86">
      <w:pPr>
        <w:tabs>
          <w:tab w:val="num" w:pos="5464"/>
        </w:tabs>
        <w:spacing w:before="120" w:after="120" w:line="360" w:lineRule="auto"/>
        <w:ind w:left="360"/>
        <w:jc w:val="both"/>
        <w:rPr>
          <w:rFonts w:ascii="Arial" w:hAnsi="Arial" w:cs="Arial"/>
          <w:szCs w:val="22"/>
        </w:rPr>
      </w:pPr>
    </w:p>
    <w:sectPr w:rsidR="00706B69" w:rsidSect="007E00F7">
      <w:pgSz w:w="11907" w:h="16834"/>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3F598" w14:textId="77777777" w:rsidR="00763371" w:rsidRDefault="00763371">
      <w:r>
        <w:separator/>
      </w:r>
    </w:p>
  </w:endnote>
  <w:endnote w:type="continuationSeparator" w:id="0">
    <w:p w14:paraId="3363889C" w14:textId="77777777" w:rsidR="00763371" w:rsidRDefault="00763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Math">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Slab">
    <w:charset w:val="00"/>
    <w:family w:val="auto"/>
    <w:pitch w:val="variable"/>
    <w:sig w:usb0="000004FF" w:usb1="8000405F" w:usb2="00000022"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48B57" w14:textId="7AE0BDA1" w:rsidR="00A90793" w:rsidRPr="00A90793" w:rsidRDefault="00A90793">
    <w:pPr>
      <w:pStyle w:val="Footer"/>
      <w:rPr>
        <w:lang w:val="hr-HR"/>
      </w:rPr>
    </w:pPr>
    <w:r>
      <w:rPr>
        <w:lang w:val="hr-HR"/>
      </w:rPr>
      <w:tab/>
    </w:r>
    <w:r>
      <w:rPr>
        <w:lang w:val="hr-HR"/>
      </w:rPr>
      <w:tab/>
    </w:r>
    <w:r>
      <w:rPr>
        <w:lang w:val="hr-H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42577" w14:textId="77777777" w:rsidR="0078759A" w:rsidRDefault="007875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EEC9E" w14:textId="04F5804B" w:rsidR="008F7FAE" w:rsidRPr="008F7FAE" w:rsidRDefault="008F7FAE">
    <w:pPr>
      <w:pStyle w:val="Footer"/>
      <w:rPr>
        <w:lang w:val="hr-HR"/>
      </w:rPr>
    </w:pPr>
    <w:r>
      <w:rPr>
        <w:lang w:val="hr-HR"/>
      </w:rPr>
      <w:tab/>
    </w:r>
    <w:r>
      <w:rPr>
        <w:lang w:val="hr-HR"/>
      </w:rPr>
      <w:tab/>
    </w:r>
    <w:r>
      <w:rPr>
        <w:lang w:val="hr-HR"/>
      </w:rPr>
      <w:tab/>
      <w:t>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5AFA3" w14:textId="77777777" w:rsidR="005109BA" w:rsidRPr="00ED0A92" w:rsidRDefault="005109BA">
    <w:pPr>
      <w:pStyle w:val="Footer"/>
      <w:framePr w:wrap="around" w:vAnchor="text" w:hAnchor="page" w:x="10811" w:y="-3"/>
      <w:rPr>
        <w:rStyle w:val="PageNumber"/>
        <w:rFonts w:ascii="Arial" w:hAnsi="Arial" w:cs="Arial"/>
      </w:rPr>
    </w:pPr>
    <w:r w:rsidRPr="00ED0A92">
      <w:rPr>
        <w:rStyle w:val="PageNumber"/>
        <w:rFonts w:ascii="Arial" w:hAnsi="Arial" w:cs="Arial"/>
      </w:rPr>
      <w:fldChar w:fldCharType="begin"/>
    </w:r>
    <w:r w:rsidRPr="00ED0A92">
      <w:rPr>
        <w:rStyle w:val="PageNumber"/>
        <w:rFonts w:ascii="Arial" w:hAnsi="Arial" w:cs="Arial"/>
      </w:rPr>
      <w:instrText xml:space="preserve">PAGE  </w:instrText>
    </w:r>
    <w:r w:rsidRPr="00ED0A92">
      <w:rPr>
        <w:rStyle w:val="PageNumber"/>
        <w:rFonts w:ascii="Arial" w:hAnsi="Arial" w:cs="Arial"/>
      </w:rPr>
      <w:fldChar w:fldCharType="separate"/>
    </w:r>
    <w:r w:rsidRPr="00ED0A92">
      <w:rPr>
        <w:rStyle w:val="PageNumber"/>
        <w:rFonts w:ascii="Arial" w:hAnsi="Arial" w:cs="Arial"/>
        <w:noProof/>
      </w:rPr>
      <w:t>7</w:t>
    </w:r>
    <w:r w:rsidRPr="00ED0A92">
      <w:rPr>
        <w:rStyle w:val="PageNumber"/>
        <w:rFonts w:ascii="Arial" w:hAnsi="Arial" w:cs="Arial"/>
      </w:rPr>
      <w:fldChar w:fldCharType="end"/>
    </w:r>
  </w:p>
  <w:p w14:paraId="1EFFBE08" w14:textId="77777777" w:rsidR="005109BA" w:rsidRPr="00CD3D7C" w:rsidRDefault="005109BA">
    <w:pPr>
      <w:pStyle w:val="Footer"/>
      <w:tabs>
        <w:tab w:val="left" w:pos="426"/>
        <w:tab w:val="center" w:pos="993"/>
      </w:tabs>
      <w:ind w:right="360"/>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A5C16" w14:textId="77777777" w:rsidR="000B19C2" w:rsidRPr="000B19C2" w:rsidRDefault="000B19C2">
    <w:pPr>
      <w:pStyle w:val="Footer"/>
      <w:jc w:val="right"/>
      <w:rPr>
        <w:rFonts w:ascii="Arial" w:hAnsi="Arial" w:cs="Arial"/>
      </w:rPr>
    </w:pPr>
    <w:r w:rsidRPr="000B19C2">
      <w:rPr>
        <w:rFonts w:ascii="Arial" w:hAnsi="Arial" w:cs="Arial"/>
      </w:rPr>
      <w:fldChar w:fldCharType="begin"/>
    </w:r>
    <w:r w:rsidRPr="000B19C2">
      <w:rPr>
        <w:rFonts w:ascii="Arial" w:hAnsi="Arial" w:cs="Arial"/>
      </w:rPr>
      <w:instrText>PAGE   \* MERGEFORMAT</w:instrText>
    </w:r>
    <w:r w:rsidRPr="000B19C2">
      <w:rPr>
        <w:rFonts w:ascii="Arial" w:hAnsi="Arial" w:cs="Arial"/>
      </w:rPr>
      <w:fldChar w:fldCharType="separate"/>
    </w:r>
    <w:r w:rsidRPr="000B19C2">
      <w:rPr>
        <w:rFonts w:ascii="Arial" w:hAnsi="Arial" w:cs="Arial"/>
        <w:lang w:val="hr-HR"/>
      </w:rPr>
      <w:t>2</w:t>
    </w:r>
    <w:r w:rsidRPr="000B19C2">
      <w:rPr>
        <w:rFonts w:ascii="Arial" w:hAnsi="Arial" w:cs="Arial"/>
      </w:rPr>
      <w:fldChar w:fldCharType="end"/>
    </w:r>
  </w:p>
  <w:p w14:paraId="76FB7521" w14:textId="77777777" w:rsidR="000B19C2" w:rsidRPr="000B19C2" w:rsidRDefault="000B19C2" w:rsidP="000B1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69F83" w14:textId="77777777" w:rsidR="00763371" w:rsidRDefault="00763371">
      <w:r>
        <w:separator/>
      </w:r>
    </w:p>
  </w:footnote>
  <w:footnote w:type="continuationSeparator" w:id="0">
    <w:p w14:paraId="394EC841" w14:textId="77777777" w:rsidR="00763371" w:rsidRDefault="00763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09FF4" w14:textId="44934F0F" w:rsidR="005E7058" w:rsidRDefault="005E7058">
    <w:pPr>
      <w:pStyle w:val="Header"/>
      <w:jc w:val="right"/>
    </w:pPr>
  </w:p>
  <w:p w14:paraId="28E5319A" w14:textId="77777777" w:rsidR="005E7058" w:rsidRDefault="005E705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FE74E" w14:textId="46B8BF9D" w:rsidR="000B19C2" w:rsidRDefault="000B19C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51F8F" w14:textId="1AECAEA1" w:rsidR="002A719A" w:rsidRDefault="002A719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20" w:type="dxa"/>
      <w:tblInd w:w="108" w:type="dxa"/>
      <w:tblLook w:val="04A0" w:firstRow="1" w:lastRow="0" w:firstColumn="1" w:lastColumn="0" w:noHBand="0" w:noVBand="1"/>
    </w:tblPr>
    <w:tblGrid>
      <w:gridCol w:w="915"/>
      <w:gridCol w:w="915"/>
      <w:gridCol w:w="915"/>
      <w:gridCol w:w="915"/>
      <w:gridCol w:w="915"/>
      <w:gridCol w:w="915"/>
      <w:gridCol w:w="552"/>
      <w:gridCol w:w="518"/>
      <w:gridCol w:w="1331"/>
      <w:gridCol w:w="1329"/>
    </w:tblGrid>
    <w:tr w:rsidR="00E63BAD" w:rsidRPr="00E63BAD" w14:paraId="71BDC42E" w14:textId="77777777" w:rsidTr="00E63BAD">
      <w:trPr>
        <w:trHeight w:val="467"/>
      </w:trPr>
      <w:tc>
        <w:tcPr>
          <w:tcW w:w="7891" w:type="dxa"/>
          <w:gridSpan w:val="9"/>
          <w:tcBorders>
            <w:top w:val="nil"/>
            <w:left w:val="nil"/>
            <w:bottom w:val="nil"/>
            <w:right w:val="single" w:sz="8" w:space="0" w:color="000000"/>
          </w:tcBorders>
          <w:shd w:val="clear" w:color="auto" w:fill="auto"/>
          <w:vAlign w:val="center"/>
          <w:hideMark/>
        </w:tcPr>
        <w:p w14:paraId="78CCF8D9" w14:textId="4BA10218" w:rsidR="00E63BAD" w:rsidRPr="00E63BAD" w:rsidRDefault="00E63BAD" w:rsidP="00E63BAD">
          <w:pPr>
            <w:tabs>
              <w:tab w:val="clear" w:pos="1134"/>
            </w:tabs>
            <w:spacing w:line="240" w:lineRule="auto"/>
            <w:jc w:val="center"/>
            <w:rPr>
              <w:rFonts w:ascii="Arial" w:eastAsia="Times New Roman" w:hAnsi="Arial" w:cs="Arial"/>
              <w:b/>
              <w:bCs/>
              <w:color w:val="000080"/>
              <w:sz w:val="24"/>
              <w:szCs w:val="24"/>
              <w:lang w:val="hr-BA" w:eastAsia="hr-BA"/>
            </w:rPr>
          </w:pPr>
          <w:r w:rsidRPr="00E63BAD">
            <w:rPr>
              <w:rFonts w:ascii="Arial" w:eastAsia="Times New Roman" w:hAnsi="Arial" w:cs="Arial"/>
              <w:b/>
              <w:bCs/>
              <w:color w:val="000080"/>
              <w:sz w:val="24"/>
              <w:szCs w:val="24"/>
              <w:lang w:val="hr-BA" w:eastAsia="hr-BA"/>
            </w:rPr>
            <w:t>RAČUN DOBITI I GUBITKA</w:t>
          </w:r>
        </w:p>
      </w:tc>
      <w:tc>
        <w:tcPr>
          <w:tcW w:w="1329" w:type="dxa"/>
          <w:vMerge w:val="restart"/>
          <w:tcBorders>
            <w:top w:val="single" w:sz="8" w:space="0" w:color="auto"/>
            <w:left w:val="single" w:sz="8" w:space="0" w:color="auto"/>
            <w:bottom w:val="single" w:sz="8" w:space="0" w:color="000000"/>
            <w:right w:val="single" w:sz="8" w:space="0" w:color="auto"/>
          </w:tcBorders>
          <w:shd w:val="pct25" w:color="CCCCFF" w:fill="auto"/>
          <w:vAlign w:val="center"/>
          <w:hideMark/>
        </w:tcPr>
        <w:p w14:paraId="6A73A640" w14:textId="77777777" w:rsidR="00E63BAD" w:rsidRPr="00E63BAD" w:rsidRDefault="00E63BAD" w:rsidP="00E63BAD">
          <w:pPr>
            <w:tabs>
              <w:tab w:val="clear" w:pos="1134"/>
            </w:tabs>
            <w:spacing w:line="240" w:lineRule="auto"/>
            <w:jc w:val="center"/>
            <w:rPr>
              <w:rFonts w:ascii="Arial" w:eastAsia="Times New Roman" w:hAnsi="Arial" w:cs="Arial"/>
              <w:b/>
              <w:bCs/>
              <w:color w:val="000080"/>
              <w:sz w:val="20"/>
              <w:lang w:val="hr-BA" w:eastAsia="hr-BA"/>
            </w:rPr>
          </w:pPr>
          <w:r w:rsidRPr="00E63BAD">
            <w:rPr>
              <w:rFonts w:ascii="Arial" w:eastAsia="Times New Roman" w:hAnsi="Arial" w:cs="Arial"/>
              <w:b/>
              <w:bCs/>
              <w:color w:val="000080"/>
              <w:sz w:val="20"/>
              <w:lang w:val="hr-BA" w:eastAsia="hr-BA"/>
            </w:rPr>
            <w:t>Obrazac</w:t>
          </w:r>
          <w:r w:rsidRPr="00E63BAD">
            <w:rPr>
              <w:rFonts w:ascii="Arial" w:eastAsia="Times New Roman" w:hAnsi="Arial" w:cs="Arial"/>
              <w:b/>
              <w:bCs/>
              <w:color w:val="000080"/>
              <w:sz w:val="20"/>
              <w:lang w:val="hr-BA" w:eastAsia="hr-BA"/>
            </w:rPr>
            <w:br/>
            <w:t>POD-RDG</w:t>
          </w:r>
        </w:p>
      </w:tc>
    </w:tr>
    <w:tr w:rsidR="00E63BAD" w:rsidRPr="00E63BAD" w14:paraId="406BFC94" w14:textId="77777777" w:rsidTr="00E63BAD">
      <w:trPr>
        <w:trHeight w:val="467"/>
      </w:trPr>
      <w:tc>
        <w:tcPr>
          <w:tcW w:w="7891" w:type="dxa"/>
          <w:gridSpan w:val="9"/>
          <w:tcBorders>
            <w:top w:val="nil"/>
            <w:left w:val="nil"/>
            <w:bottom w:val="nil"/>
            <w:right w:val="single" w:sz="8" w:space="0" w:color="000000"/>
          </w:tcBorders>
          <w:shd w:val="clear" w:color="auto" w:fill="auto"/>
          <w:hideMark/>
        </w:tcPr>
        <w:p w14:paraId="181C1E3C" w14:textId="5E3000A7" w:rsidR="00E63BAD" w:rsidRPr="00E63BAD" w:rsidRDefault="00E63BAD" w:rsidP="00D52207">
          <w:pPr>
            <w:tabs>
              <w:tab w:val="clear" w:pos="1134"/>
            </w:tabs>
            <w:spacing w:line="240" w:lineRule="auto"/>
            <w:jc w:val="center"/>
            <w:rPr>
              <w:rFonts w:ascii="Arial" w:eastAsia="Times New Roman" w:hAnsi="Arial" w:cs="Arial"/>
              <w:b/>
              <w:bCs/>
              <w:color w:val="000080"/>
              <w:sz w:val="20"/>
              <w:lang w:val="hr-BA" w:eastAsia="hr-BA"/>
            </w:rPr>
          </w:pPr>
          <w:r w:rsidRPr="00E63BAD">
            <w:rPr>
              <w:rFonts w:ascii="Arial" w:eastAsia="Times New Roman" w:hAnsi="Arial" w:cs="Arial"/>
              <w:b/>
              <w:bCs/>
              <w:color w:val="000080"/>
              <w:sz w:val="20"/>
              <w:lang w:val="hr-BA" w:eastAsia="hr-BA"/>
            </w:rPr>
            <w:t>za razdoblje 01.01.202</w:t>
          </w:r>
          <w:r w:rsidR="00001D0A">
            <w:rPr>
              <w:rFonts w:ascii="Arial" w:eastAsia="Times New Roman" w:hAnsi="Arial" w:cs="Arial"/>
              <w:b/>
              <w:bCs/>
              <w:color w:val="000080"/>
              <w:sz w:val="20"/>
              <w:lang w:val="hr-BA" w:eastAsia="hr-BA"/>
            </w:rPr>
            <w:t>3</w:t>
          </w:r>
          <w:r w:rsidRPr="00E63BAD">
            <w:rPr>
              <w:rFonts w:ascii="Arial" w:eastAsia="Times New Roman" w:hAnsi="Arial" w:cs="Arial"/>
              <w:b/>
              <w:bCs/>
              <w:color w:val="000080"/>
              <w:sz w:val="20"/>
              <w:lang w:val="hr-BA" w:eastAsia="hr-BA"/>
            </w:rPr>
            <w:t>. do 31.12.202</w:t>
          </w:r>
          <w:r w:rsidR="00D52207">
            <w:rPr>
              <w:rFonts w:ascii="Arial" w:eastAsia="Times New Roman" w:hAnsi="Arial" w:cs="Arial"/>
              <w:b/>
              <w:bCs/>
              <w:color w:val="000080"/>
              <w:sz w:val="20"/>
              <w:lang w:val="hr-BA" w:eastAsia="hr-BA"/>
            </w:rPr>
            <w:t>3</w:t>
          </w:r>
          <w:r w:rsidRPr="00E63BAD">
            <w:rPr>
              <w:rFonts w:ascii="Arial" w:eastAsia="Times New Roman" w:hAnsi="Arial" w:cs="Arial"/>
              <w:b/>
              <w:bCs/>
              <w:color w:val="000080"/>
              <w:sz w:val="20"/>
              <w:lang w:val="hr-BA" w:eastAsia="hr-BA"/>
            </w:rPr>
            <w:t>.</w:t>
          </w:r>
        </w:p>
      </w:tc>
      <w:tc>
        <w:tcPr>
          <w:tcW w:w="1329" w:type="dxa"/>
          <w:vMerge/>
          <w:tcBorders>
            <w:top w:val="single" w:sz="8" w:space="0" w:color="auto"/>
            <w:left w:val="single" w:sz="8" w:space="0" w:color="auto"/>
            <w:bottom w:val="single" w:sz="8" w:space="0" w:color="000000"/>
            <w:right w:val="single" w:sz="8" w:space="0" w:color="auto"/>
          </w:tcBorders>
          <w:vAlign w:val="center"/>
          <w:hideMark/>
        </w:tcPr>
        <w:p w14:paraId="09C0B1A7" w14:textId="77777777" w:rsidR="00E63BAD" w:rsidRPr="00E63BAD" w:rsidRDefault="00E63BAD" w:rsidP="00E63BAD">
          <w:pPr>
            <w:tabs>
              <w:tab w:val="clear" w:pos="1134"/>
            </w:tabs>
            <w:spacing w:line="240" w:lineRule="auto"/>
            <w:rPr>
              <w:rFonts w:ascii="Arial" w:eastAsia="Times New Roman" w:hAnsi="Arial" w:cs="Arial"/>
              <w:b/>
              <w:bCs/>
              <w:color w:val="000080"/>
              <w:sz w:val="20"/>
              <w:lang w:val="hr-BA" w:eastAsia="hr-BA"/>
            </w:rPr>
          </w:pPr>
        </w:p>
      </w:tc>
    </w:tr>
    <w:tr w:rsidR="00E63BAD" w:rsidRPr="00E63BAD" w14:paraId="7EBA73B2" w14:textId="77777777" w:rsidTr="00E63BAD">
      <w:trPr>
        <w:trHeight w:val="118"/>
      </w:trPr>
      <w:tc>
        <w:tcPr>
          <w:tcW w:w="915" w:type="dxa"/>
          <w:tcBorders>
            <w:top w:val="nil"/>
            <w:left w:val="nil"/>
            <w:bottom w:val="nil"/>
            <w:right w:val="nil"/>
          </w:tcBorders>
          <w:shd w:val="clear" w:color="auto" w:fill="auto"/>
          <w:hideMark/>
        </w:tcPr>
        <w:p w14:paraId="09C59A5A" w14:textId="77777777" w:rsidR="00E63BAD" w:rsidRPr="00E63BAD" w:rsidRDefault="00E63BAD" w:rsidP="00E63BAD">
          <w:pPr>
            <w:tabs>
              <w:tab w:val="clear" w:pos="1134"/>
            </w:tabs>
            <w:spacing w:line="240" w:lineRule="auto"/>
            <w:jc w:val="center"/>
            <w:rPr>
              <w:rFonts w:ascii="Arial" w:eastAsia="Times New Roman" w:hAnsi="Arial" w:cs="Arial"/>
              <w:b/>
              <w:bCs/>
              <w:color w:val="000080"/>
              <w:sz w:val="20"/>
              <w:lang w:val="hr-BA" w:eastAsia="hr-BA"/>
            </w:rPr>
          </w:pPr>
        </w:p>
      </w:tc>
      <w:tc>
        <w:tcPr>
          <w:tcW w:w="915" w:type="dxa"/>
          <w:tcBorders>
            <w:top w:val="nil"/>
            <w:left w:val="nil"/>
            <w:bottom w:val="nil"/>
            <w:right w:val="nil"/>
          </w:tcBorders>
          <w:shd w:val="clear" w:color="auto" w:fill="auto"/>
          <w:hideMark/>
        </w:tcPr>
        <w:p w14:paraId="7CBF2756" w14:textId="77777777" w:rsidR="00E63BAD" w:rsidRPr="00E63BAD" w:rsidRDefault="00E63BAD" w:rsidP="00E63BAD">
          <w:pPr>
            <w:tabs>
              <w:tab w:val="clear" w:pos="1134"/>
            </w:tabs>
            <w:spacing w:line="240" w:lineRule="auto"/>
            <w:jc w:val="center"/>
            <w:rPr>
              <w:rFonts w:ascii="Times New Roman" w:eastAsia="Times New Roman" w:hAnsi="Times New Roman" w:cs="Times New Roman"/>
              <w:sz w:val="20"/>
              <w:lang w:val="hr-BA" w:eastAsia="hr-BA"/>
            </w:rPr>
          </w:pPr>
        </w:p>
      </w:tc>
      <w:tc>
        <w:tcPr>
          <w:tcW w:w="915" w:type="dxa"/>
          <w:tcBorders>
            <w:top w:val="nil"/>
            <w:left w:val="nil"/>
            <w:bottom w:val="nil"/>
            <w:right w:val="nil"/>
          </w:tcBorders>
          <w:shd w:val="clear" w:color="auto" w:fill="auto"/>
          <w:hideMark/>
        </w:tcPr>
        <w:p w14:paraId="4C551ABB" w14:textId="77777777" w:rsidR="00E63BAD" w:rsidRPr="00E63BAD" w:rsidRDefault="00E63BAD" w:rsidP="00E63BAD">
          <w:pPr>
            <w:tabs>
              <w:tab w:val="clear" w:pos="1134"/>
            </w:tabs>
            <w:spacing w:line="240" w:lineRule="auto"/>
            <w:jc w:val="center"/>
            <w:rPr>
              <w:rFonts w:ascii="Times New Roman" w:eastAsia="Times New Roman" w:hAnsi="Times New Roman" w:cs="Times New Roman"/>
              <w:sz w:val="20"/>
              <w:lang w:val="hr-BA" w:eastAsia="hr-BA"/>
            </w:rPr>
          </w:pPr>
        </w:p>
      </w:tc>
      <w:tc>
        <w:tcPr>
          <w:tcW w:w="915" w:type="dxa"/>
          <w:tcBorders>
            <w:top w:val="nil"/>
            <w:left w:val="nil"/>
            <w:bottom w:val="nil"/>
            <w:right w:val="nil"/>
          </w:tcBorders>
          <w:shd w:val="clear" w:color="auto" w:fill="auto"/>
          <w:hideMark/>
        </w:tcPr>
        <w:p w14:paraId="77EF67F3" w14:textId="77777777" w:rsidR="00E63BAD" w:rsidRPr="00E63BAD" w:rsidRDefault="00E63BAD" w:rsidP="00E63BAD">
          <w:pPr>
            <w:tabs>
              <w:tab w:val="clear" w:pos="1134"/>
            </w:tabs>
            <w:spacing w:line="240" w:lineRule="auto"/>
            <w:jc w:val="center"/>
            <w:rPr>
              <w:rFonts w:ascii="Times New Roman" w:eastAsia="Times New Roman" w:hAnsi="Times New Roman" w:cs="Times New Roman"/>
              <w:sz w:val="20"/>
              <w:lang w:val="hr-BA" w:eastAsia="hr-BA"/>
            </w:rPr>
          </w:pPr>
        </w:p>
      </w:tc>
      <w:tc>
        <w:tcPr>
          <w:tcW w:w="915" w:type="dxa"/>
          <w:tcBorders>
            <w:top w:val="nil"/>
            <w:left w:val="nil"/>
            <w:bottom w:val="nil"/>
            <w:right w:val="nil"/>
          </w:tcBorders>
          <w:shd w:val="clear" w:color="auto" w:fill="auto"/>
          <w:hideMark/>
        </w:tcPr>
        <w:p w14:paraId="3673C452" w14:textId="77777777" w:rsidR="00E63BAD" w:rsidRPr="00E63BAD" w:rsidRDefault="00E63BAD" w:rsidP="00E63BAD">
          <w:pPr>
            <w:tabs>
              <w:tab w:val="clear" w:pos="1134"/>
            </w:tabs>
            <w:spacing w:line="240" w:lineRule="auto"/>
            <w:jc w:val="center"/>
            <w:rPr>
              <w:rFonts w:ascii="Times New Roman" w:eastAsia="Times New Roman" w:hAnsi="Times New Roman" w:cs="Times New Roman"/>
              <w:sz w:val="20"/>
              <w:lang w:val="hr-BA" w:eastAsia="hr-BA"/>
            </w:rPr>
          </w:pPr>
        </w:p>
      </w:tc>
      <w:tc>
        <w:tcPr>
          <w:tcW w:w="915" w:type="dxa"/>
          <w:tcBorders>
            <w:top w:val="nil"/>
            <w:left w:val="nil"/>
            <w:bottom w:val="nil"/>
            <w:right w:val="nil"/>
          </w:tcBorders>
          <w:shd w:val="clear" w:color="auto" w:fill="auto"/>
          <w:hideMark/>
        </w:tcPr>
        <w:p w14:paraId="123F5F20" w14:textId="77777777" w:rsidR="00E63BAD" w:rsidRPr="00E63BAD" w:rsidRDefault="00E63BAD" w:rsidP="00E63BAD">
          <w:pPr>
            <w:tabs>
              <w:tab w:val="clear" w:pos="1134"/>
            </w:tabs>
            <w:spacing w:line="240" w:lineRule="auto"/>
            <w:jc w:val="center"/>
            <w:rPr>
              <w:rFonts w:ascii="Times New Roman" w:eastAsia="Times New Roman" w:hAnsi="Times New Roman" w:cs="Times New Roman"/>
              <w:sz w:val="20"/>
              <w:lang w:val="hr-BA" w:eastAsia="hr-BA"/>
            </w:rPr>
          </w:pPr>
        </w:p>
      </w:tc>
      <w:tc>
        <w:tcPr>
          <w:tcW w:w="552" w:type="dxa"/>
          <w:tcBorders>
            <w:top w:val="nil"/>
            <w:left w:val="nil"/>
            <w:bottom w:val="nil"/>
            <w:right w:val="nil"/>
          </w:tcBorders>
          <w:shd w:val="clear" w:color="auto" w:fill="auto"/>
          <w:hideMark/>
        </w:tcPr>
        <w:p w14:paraId="2431003B" w14:textId="77777777" w:rsidR="00E63BAD" w:rsidRPr="00E63BAD" w:rsidRDefault="00E63BAD" w:rsidP="00E63BAD">
          <w:pPr>
            <w:tabs>
              <w:tab w:val="clear" w:pos="1134"/>
            </w:tabs>
            <w:spacing w:line="240" w:lineRule="auto"/>
            <w:jc w:val="center"/>
            <w:rPr>
              <w:rFonts w:ascii="Times New Roman" w:eastAsia="Times New Roman" w:hAnsi="Times New Roman" w:cs="Times New Roman"/>
              <w:sz w:val="20"/>
              <w:lang w:val="hr-BA" w:eastAsia="hr-BA"/>
            </w:rPr>
          </w:pPr>
        </w:p>
      </w:tc>
      <w:tc>
        <w:tcPr>
          <w:tcW w:w="518" w:type="dxa"/>
          <w:tcBorders>
            <w:top w:val="nil"/>
            <w:left w:val="nil"/>
            <w:bottom w:val="nil"/>
            <w:right w:val="nil"/>
          </w:tcBorders>
          <w:shd w:val="clear" w:color="auto" w:fill="auto"/>
          <w:hideMark/>
        </w:tcPr>
        <w:p w14:paraId="06E2945B" w14:textId="77777777" w:rsidR="00E63BAD" w:rsidRPr="00E63BAD" w:rsidRDefault="00E63BAD" w:rsidP="00E63BAD">
          <w:pPr>
            <w:tabs>
              <w:tab w:val="clear" w:pos="1134"/>
            </w:tabs>
            <w:spacing w:line="240" w:lineRule="auto"/>
            <w:jc w:val="center"/>
            <w:rPr>
              <w:rFonts w:ascii="Times New Roman" w:eastAsia="Times New Roman" w:hAnsi="Times New Roman" w:cs="Times New Roman"/>
              <w:sz w:val="20"/>
              <w:lang w:val="hr-BA" w:eastAsia="hr-BA"/>
            </w:rPr>
          </w:pPr>
        </w:p>
      </w:tc>
      <w:tc>
        <w:tcPr>
          <w:tcW w:w="1329" w:type="dxa"/>
          <w:tcBorders>
            <w:top w:val="nil"/>
            <w:left w:val="nil"/>
            <w:bottom w:val="nil"/>
            <w:right w:val="nil"/>
          </w:tcBorders>
          <w:shd w:val="clear" w:color="auto" w:fill="auto"/>
          <w:hideMark/>
        </w:tcPr>
        <w:p w14:paraId="3D620E06" w14:textId="77777777" w:rsidR="00E63BAD" w:rsidRPr="00E63BAD" w:rsidRDefault="00E63BAD" w:rsidP="00E63BAD">
          <w:pPr>
            <w:tabs>
              <w:tab w:val="clear" w:pos="1134"/>
            </w:tabs>
            <w:spacing w:line="240" w:lineRule="auto"/>
            <w:jc w:val="center"/>
            <w:rPr>
              <w:rFonts w:ascii="Times New Roman" w:eastAsia="Times New Roman" w:hAnsi="Times New Roman" w:cs="Times New Roman"/>
              <w:sz w:val="20"/>
              <w:lang w:val="hr-BA" w:eastAsia="hr-BA"/>
            </w:rPr>
          </w:pPr>
        </w:p>
      </w:tc>
      <w:tc>
        <w:tcPr>
          <w:tcW w:w="1329" w:type="dxa"/>
          <w:tcBorders>
            <w:top w:val="nil"/>
            <w:left w:val="nil"/>
            <w:bottom w:val="nil"/>
            <w:right w:val="nil"/>
          </w:tcBorders>
          <w:shd w:val="clear" w:color="auto" w:fill="auto"/>
          <w:vAlign w:val="center"/>
          <w:hideMark/>
        </w:tcPr>
        <w:p w14:paraId="75C0C109" w14:textId="77777777" w:rsidR="00E63BAD" w:rsidRPr="00E63BAD" w:rsidRDefault="00E63BAD" w:rsidP="00E63BAD">
          <w:pPr>
            <w:tabs>
              <w:tab w:val="clear" w:pos="1134"/>
            </w:tabs>
            <w:spacing w:line="240" w:lineRule="auto"/>
            <w:jc w:val="center"/>
            <w:rPr>
              <w:rFonts w:ascii="Times New Roman" w:eastAsia="Times New Roman" w:hAnsi="Times New Roman" w:cs="Times New Roman"/>
              <w:sz w:val="20"/>
              <w:lang w:val="hr-BA" w:eastAsia="hr-BA"/>
            </w:rPr>
          </w:pPr>
        </w:p>
      </w:tc>
    </w:tr>
    <w:tr w:rsidR="00E63BAD" w:rsidRPr="00E63BAD" w14:paraId="50D258BD" w14:textId="77777777" w:rsidTr="00E63BAD">
      <w:trPr>
        <w:trHeight w:val="348"/>
      </w:trPr>
      <w:tc>
        <w:tcPr>
          <w:tcW w:w="9220" w:type="dxa"/>
          <w:gridSpan w:val="10"/>
          <w:tcBorders>
            <w:top w:val="single" w:sz="4" w:space="0" w:color="auto"/>
            <w:left w:val="single" w:sz="4" w:space="0" w:color="auto"/>
            <w:bottom w:val="single" w:sz="4" w:space="0" w:color="auto"/>
            <w:right w:val="single" w:sz="4" w:space="0" w:color="000000"/>
          </w:tcBorders>
          <w:shd w:val="pct12" w:color="C0C0C0" w:fill="auto"/>
          <w:vAlign w:val="center"/>
          <w:hideMark/>
        </w:tcPr>
        <w:p w14:paraId="51F57690" w14:textId="27FF92B4" w:rsidR="00E63BAD" w:rsidRPr="00E63BAD" w:rsidRDefault="00E63BAD" w:rsidP="00E63BAD">
          <w:pPr>
            <w:tabs>
              <w:tab w:val="clear" w:pos="1134"/>
            </w:tabs>
            <w:spacing w:line="240" w:lineRule="auto"/>
            <w:rPr>
              <w:rFonts w:ascii="Arial" w:eastAsia="Times New Roman" w:hAnsi="Arial" w:cs="Arial"/>
              <w:b/>
              <w:bCs/>
              <w:color w:val="000080"/>
              <w:sz w:val="18"/>
              <w:szCs w:val="18"/>
              <w:lang w:val="hr-BA" w:eastAsia="hr-BA"/>
            </w:rPr>
          </w:pPr>
          <w:r w:rsidRPr="00E63BAD">
            <w:rPr>
              <w:rFonts w:ascii="Arial" w:eastAsia="Times New Roman" w:hAnsi="Arial" w:cs="Arial"/>
              <w:b/>
              <w:bCs/>
              <w:color w:val="000080"/>
              <w:sz w:val="18"/>
              <w:szCs w:val="18"/>
              <w:lang w:val="hr-BA" w:eastAsia="hr-BA"/>
            </w:rPr>
            <w:t>Obveznik: 99393766301; Energo d.o.o.</w:t>
          </w:r>
          <w:r w:rsidR="00F82404">
            <w:rPr>
              <w:rFonts w:ascii="Arial" w:eastAsia="Times New Roman" w:hAnsi="Arial" w:cs="Arial"/>
              <w:b/>
              <w:bCs/>
              <w:color w:val="000080"/>
              <w:sz w:val="18"/>
              <w:szCs w:val="18"/>
              <w:lang w:val="hr-BA" w:eastAsia="hr-BA"/>
            </w:rPr>
            <w:t xml:space="preserve">; </w:t>
          </w:r>
          <w:r w:rsidR="0089251D">
            <w:rPr>
              <w:rFonts w:ascii="Arial" w:eastAsia="Times New Roman" w:hAnsi="Arial" w:cs="Arial"/>
              <w:b/>
              <w:bCs/>
              <w:color w:val="000080"/>
              <w:sz w:val="18"/>
              <w:szCs w:val="18"/>
              <w:lang w:val="hr-BA" w:eastAsia="hr-BA"/>
            </w:rPr>
            <w:t>TEUR</w:t>
          </w:r>
        </w:p>
      </w:tc>
    </w:tr>
  </w:tbl>
  <w:p w14:paraId="30A3301D" w14:textId="04F40C4A" w:rsidR="002A719A" w:rsidRPr="00E63BAD" w:rsidRDefault="002A719A" w:rsidP="00E63BA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0D26C" w14:textId="0680EC0F" w:rsidR="002A719A" w:rsidRDefault="002A719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70177" w14:textId="019B8D6C" w:rsidR="000B19C2" w:rsidRDefault="000B19C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68" w:type="dxa"/>
      <w:tblLook w:val="04A0" w:firstRow="1" w:lastRow="0" w:firstColumn="1" w:lastColumn="0" w:noHBand="0" w:noVBand="1"/>
    </w:tblPr>
    <w:tblGrid>
      <w:gridCol w:w="885"/>
      <w:gridCol w:w="885"/>
      <w:gridCol w:w="885"/>
      <w:gridCol w:w="885"/>
      <w:gridCol w:w="885"/>
      <w:gridCol w:w="885"/>
      <w:gridCol w:w="552"/>
      <w:gridCol w:w="552"/>
      <w:gridCol w:w="1426"/>
      <w:gridCol w:w="7"/>
      <w:gridCol w:w="1414"/>
      <w:gridCol w:w="7"/>
    </w:tblGrid>
    <w:tr w:rsidR="0041737B" w:rsidRPr="0041737B" w14:paraId="22D0B2F5" w14:textId="77777777" w:rsidTr="00620B4D">
      <w:trPr>
        <w:trHeight w:val="402"/>
      </w:trPr>
      <w:tc>
        <w:tcPr>
          <w:tcW w:w="7847" w:type="dxa"/>
          <w:gridSpan w:val="10"/>
          <w:tcBorders>
            <w:top w:val="nil"/>
            <w:left w:val="nil"/>
            <w:bottom w:val="nil"/>
            <w:right w:val="single" w:sz="8" w:space="0" w:color="000000"/>
          </w:tcBorders>
          <w:shd w:val="clear" w:color="auto" w:fill="auto"/>
          <w:vAlign w:val="center"/>
          <w:hideMark/>
        </w:tcPr>
        <w:p w14:paraId="63C05A93" w14:textId="565D9405" w:rsidR="0041737B" w:rsidRPr="0041737B" w:rsidRDefault="0041737B" w:rsidP="0041737B">
          <w:pPr>
            <w:tabs>
              <w:tab w:val="clear" w:pos="1134"/>
            </w:tabs>
            <w:spacing w:line="240" w:lineRule="auto"/>
            <w:jc w:val="center"/>
            <w:rPr>
              <w:rFonts w:ascii="Arial" w:eastAsia="Times New Roman" w:hAnsi="Arial" w:cs="Arial"/>
              <w:b/>
              <w:bCs/>
              <w:color w:val="000080"/>
              <w:sz w:val="24"/>
              <w:szCs w:val="24"/>
              <w:lang w:val="hr-BA" w:eastAsia="hr-BA"/>
            </w:rPr>
          </w:pPr>
          <w:r w:rsidRPr="0041737B">
            <w:rPr>
              <w:rFonts w:ascii="Arial" w:eastAsia="Times New Roman" w:hAnsi="Arial" w:cs="Arial"/>
              <w:b/>
              <w:bCs/>
              <w:color w:val="000080"/>
              <w:sz w:val="24"/>
              <w:szCs w:val="24"/>
              <w:lang w:val="hr-BA" w:eastAsia="hr-BA"/>
            </w:rPr>
            <w:t>BILANCA</w:t>
          </w:r>
        </w:p>
      </w:tc>
      <w:tc>
        <w:tcPr>
          <w:tcW w:w="1421" w:type="dxa"/>
          <w:gridSpan w:val="2"/>
          <w:vMerge w:val="restart"/>
          <w:tcBorders>
            <w:top w:val="single" w:sz="8" w:space="0" w:color="auto"/>
            <w:left w:val="single" w:sz="8" w:space="0" w:color="auto"/>
            <w:bottom w:val="single" w:sz="8" w:space="0" w:color="000000"/>
            <w:right w:val="single" w:sz="8" w:space="0" w:color="auto"/>
          </w:tcBorders>
          <w:shd w:val="pct25" w:color="CCCCFF" w:fill="auto"/>
          <w:vAlign w:val="center"/>
          <w:hideMark/>
        </w:tcPr>
        <w:p w14:paraId="655FAF30" w14:textId="77777777" w:rsidR="0041737B" w:rsidRPr="0041737B" w:rsidRDefault="0041737B" w:rsidP="0041737B">
          <w:pPr>
            <w:tabs>
              <w:tab w:val="clear" w:pos="1134"/>
            </w:tabs>
            <w:spacing w:line="240" w:lineRule="auto"/>
            <w:jc w:val="center"/>
            <w:rPr>
              <w:rFonts w:ascii="Arial" w:eastAsia="Times New Roman" w:hAnsi="Arial" w:cs="Arial"/>
              <w:b/>
              <w:bCs/>
              <w:color w:val="000080"/>
              <w:sz w:val="20"/>
              <w:lang w:val="hr-BA" w:eastAsia="hr-BA"/>
            </w:rPr>
          </w:pPr>
          <w:r w:rsidRPr="0041737B">
            <w:rPr>
              <w:rFonts w:ascii="Arial" w:eastAsia="Times New Roman" w:hAnsi="Arial" w:cs="Arial"/>
              <w:b/>
              <w:bCs/>
              <w:color w:val="000080"/>
              <w:sz w:val="20"/>
              <w:lang w:val="hr-BA" w:eastAsia="hr-BA"/>
            </w:rPr>
            <w:t>Obrazac</w:t>
          </w:r>
          <w:r w:rsidRPr="0041737B">
            <w:rPr>
              <w:rFonts w:ascii="Arial" w:eastAsia="Times New Roman" w:hAnsi="Arial" w:cs="Arial"/>
              <w:b/>
              <w:bCs/>
              <w:color w:val="000080"/>
              <w:sz w:val="20"/>
              <w:lang w:val="hr-BA" w:eastAsia="hr-BA"/>
            </w:rPr>
            <w:br/>
            <w:t>POD-BIL</w:t>
          </w:r>
        </w:p>
      </w:tc>
    </w:tr>
    <w:tr w:rsidR="0041737B" w:rsidRPr="0041737B" w14:paraId="56B342F3" w14:textId="77777777" w:rsidTr="00620B4D">
      <w:trPr>
        <w:trHeight w:val="402"/>
      </w:trPr>
      <w:tc>
        <w:tcPr>
          <w:tcW w:w="7847" w:type="dxa"/>
          <w:gridSpan w:val="10"/>
          <w:tcBorders>
            <w:top w:val="nil"/>
            <w:left w:val="nil"/>
            <w:bottom w:val="nil"/>
            <w:right w:val="single" w:sz="8" w:space="0" w:color="000000"/>
          </w:tcBorders>
          <w:shd w:val="clear" w:color="auto" w:fill="auto"/>
          <w:hideMark/>
        </w:tcPr>
        <w:p w14:paraId="3B6E37C5" w14:textId="10A85FBA" w:rsidR="0041737B" w:rsidRPr="0041737B" w:rsidRDefault="0041737B" w:rsidP="0041737B">
          <w:pPr>
            <w:tabs>
              <w:tab w:val="clear" w:pos="1134"/>
            </w:tabs>
            <w:spacing w:line="240" w:lineRule="auto"/>
            <w:jc w:val="center"/>
            <w:rPr>
              <w:rFonts w:ascii="Arial" w:eastAsia="Times New Roman" w:hAnsi="Arial" w:cs="Arial"/>
              <w:b/>
              <w:bCs/>
              <w:color w:val="000080"/>
              <w:sz w:val="20"/>
              <w:lang w:val="hr-BA" w:eastAsia="hr-BA"/>
            </w:rPr>
          </w:pPr>
          <w:r w:rsidRPr="0041737B">
            <w:rPr>
              <w:rFonts w:ascii="Arial" w:eastAsia="Times New Roman" w:hAnsi="Arial" w:cs="Arial"/>
              <w:b/>
              <w:bCs/>
              <w:color w:val="000080"/>
              <w:sz w:val="20"/>
              <w:lang w:val="hr-BA" w:eastAsia="hr-BA"/>
            </w:rPr>
            <w:t>stanje na dan 31.12.202</w:t>
          </w:r>
          <w:r w:rsidR="00D52207">
            <w:rPr>
              <w:rFonts w:ascii="Arial" w:eastAsia="Times New Roman" w:hAnsi="Arial" w:cs="Arial"/>
              <w:b/>
              <w:bCs/>
              <w:color w:val="000080"/>
              <w:sz w:val="20"/>
              <w:lang w:val="hr-BA" w:eastAsia="hr-BA"/>
            </w:rPr>
            <w:t>3</w:t>
          </w:r>
          <w:r w:rsidRPr="0041737B">
            <w:rPr>
              <w:rFonts w:ascii="Arial" w:eastAsia="Times New Roman" w:hAnsi="Arial" w:cs="Arial"/>
              <w:b/>
              <w:bCs/>
              <w:color w:val="000080"/>
              <w:sz w:val="20"/>
              <w:lang w:val="hr-BA" w:eastAsia="hr-BA"/>
            </w:rPr>
            <w:t>.</w:t>
          </w:r>
        </w:p>
      </w:tc>
      <w:tc>
        <w:tcPr>
          <w:tcW w:w="1421" w:type="dxa"/>
          <w:gridSpan w:val="2"/>
          <w:vMerge/>
          <w:tcBorders>
            <w:top w:val="single" w:sz="8" w:space="0" w:color="auto"/>
            <w:left w:val="single" w:sz="8" w:space="0" w:color="auto"/>
            <w:bottom w:val="single" w:sz="8" w:space="0" w:color="000000"/>
            <w:right w:val="single" w:sz="8" w:space="0" w:color="auto"/>
          </w:tcBorders>
          <w:vAlign w:val="center"/>
          <w:hideMark/>
        </w:tcPr>
        <w:p w14:paraId="0E5E6772" w14:textId="77777777" w:rsidR="0041737B" w:rsidRPr="0041737B" w:rsidRDefault="0041737B" w:rsidP="0041737B">
          <w:pPr>
            <w:tabs>
              <w:tab w:val="clear" w:pos="1134"/>
            </w:tabs>
            <w:spacing w:line="240" w:lineRule="auto"/>
            <w:rPr>
              <w:rFonts w:ascii="Arial" w:eastAsia="Times New Roman" w:hAnsi="Arial" w:cs="Arial"/>
              <w:b/>
              <w:bCs/>
              <w:color w:val="000080"/>
              <w:sz w:val="20"/>
              <w:lang w:val="hr-BA" w:eastAsia="hr-BA"/>
            </w:rPr>
          </w:pPr>
        </w:p>
      </w:tc>
    </w:tr>
    <w:tr w:rsidR="0041737B" w:rsidRPr="0041737B" w14:paraId="492A2525" w14:textId="77777777" w:rsidTr="00620B4D">
      <w:trPr>
        <w:gridAfter w:val="1"/>
        <w:wAfter w:w="7" w:type="dxa"/>
        <w:trHeight w:val="67"/>
      </w:trPr>
      <w:tc>
        <w:tcPr>
          <w:tcW w:w="885" w:type="dxa"/>
          <w:tcBorders>
            <w:top w:val="nil"/>
            <w:left w:val="nil"/>
            <w:bottom w:val="single" w:sz="4" w:space="0" w:color="auto"/>
            <w:right w:val="nil"/>
          </w:tcBorders>
          <w:shd w:val="clear" w:color="auto" w:fill="auto"/>
          <w:hideMark/>
        </w:tcPr>
        <w:p w14:paraId="361C4982" w14:textId="77777777" w:rsidR="0041737B" w:rsidRPr="0041737B" w:rsidRDefault="0041737B" w:rsidP="0041737B">
          <w:pPr>
            <w:tabs>
              <w:tab w:val="clear" w:pos="1134"/>
            </w:tabs>
            <w:spacing w:line="240" w:lineRule="auto"/>
            <w:jc w:val="center"/>
            <w:rPr>
              <w:rFonts w:ascii="Arial" w:eastAsia="Times New Roman" w:hAnsi="Arial" w:cs="Arial"/>
              <w:b/>
              <w:bCs/>
              <w:color w:val="000080"/>
              <w:sz w:val="18"/>
              <w:szCs w:val="18"/>
              <w:lang w:val="hr-BA" w:eastAsia="hr-BA"/>
            </w:rPr>
          </w:pPr>
          <w:r w:rsidRPr="0041737B">
            <w:rPr>
              <w:rFonts w:ascii="Arial" w:eastAsia="Times New Roman" w:hAnsi="Arial" w:cs="Arial"/>
              <w:b/>
              <w:bCs/>
              <w:color w:val="000080"/>
              <w:sz w:val="18"/>
              <w:szCs w:val="18"/>
              <w:lang w:val="hr-BA" w:eastAsia="hr-BA"/>
            </w:rPr>
            <w:t> </w:t>
          </w:r>
        </w:p>
      </w:tc>
      <w:tc>
        <w:tcPr>
          <w:tcW w:w="885" w:type="dxa"/>
          <w:tcBorders>
            <w:top w:val="nil"/>
            <w:left w:val="nil"/>
            <w:bottom w:val="single" w:sz="4" w:space="0" w:color="auto"/>
            <w:right w:val="nil"/>
          </w:tcBorders>
          <w:shd w:val="clear" w:color="auto" w:fill="auto"/>
          <w:hideMark/>
        </w:tcPr>
        <w:p w14:paraId="763CC2E9" w14:textId="77777777" w:rsidR="0041737B" w:rsidRPr="0041737B" w:rsidRDefault="0041737B" w:rsidP="0041737B">
          <w:pPr>
            <w:tabs>
              <w:tab w:val="clear" w:pos="1134"/>
            </w:tabs>
            <w:spacing w:line="240" w:lineRule="auto"/>
            <w:jc w:val="center"/>
            <w:rPr>
              <w:rFonts w:ascii="Arial" w:eastAsia="Times New Roman" w:hAnsi="Arial" w:cs="Arial"/>
              <w:sz w:val="18"/>
              <w:szCs w:val="18"/>
              <w:lang w:val="hr-BA" w:eastAsia="hr-BA"/>
            </w:rPr>
          </w:pPr>
          <w:r w:rsidRPr="0041737B">
            <w:rPr>
              <w:rFonts w:ascii="Arial" w:eastAsia="Times New Roman" w:hAnsi="Arial" w:cs="Arial"/>
              <w:sz w:val="18"/>
              <w:szCs w:val="18"/>
              <w:lang w:val="hr-BA" w:eastAsia="hr-BA"/>
            </w:rPr>
            <w:t> </w:t>
          </w:r>
        </w:p>
      </w:tc>
      <w:tc>
        <w:tcPr>
          <w:tcW w:w="885" w:type="dxa"/>
          <w:tcBorders>
            <w:top w:val="nil"/>
            <w:left w:val="nil"/>
            <w:bottom w:val="single" w:sz="4" w:space="0" w:color="auto"/>
            <w:right w:val="nil"/>
          </w:tcBorders>
          <w:shd w:val="clear" w:color="auto" w:fill="auto"/>
          <w:hideMark/>
        </w:tcPr>
        <w:p w14:paraId="140E57D0" w14:textId="77777777" w:rsidR="0041737B" w:rsidRPr="0041737B" w:rsidRDefault="0041737B" w:rsidP="0041737B">
          <w:pPr>
            <w:tabs>
              <w:tab w:val="clear" w:pos="1134"/>
            </w:tabs>
            <w:spacing w:line="240" w:lineRule="auto"/>
            <w:jc w:val="center"/>
            <w:rPr>
              <w:rFonts w:ascii="Arial" w:eastAsia="Times New Roman" w:hAnsi="Arial" w:cs="Arial"/>
              <w:sz w:val="18"/>
              <w:szCs w:val="18"/>
              <w:lang w:val="hr-BA" w:eastAsia="hr-BA"/>
            </w:rPr>
          </w:pPr>
          <w:r w:rsidRPr="0041737B">
            <w:rPr>
              <w:rFonts w:ascii="Arial" w:eastAsia="Times New Roman" w:hAnsi="Arial" w:cs="Arial"/>
              <w:sz w:val="18"/>
              <w:szCs w:val="18"/>
              <w:lang w:val="hr-BA" w:eastAsia="hr-BA"/>
            </w:rPr>
            <w:t> </w:t>
          </w:r>
        </w:p>
      </w:tc>
      <w:tc>
        <w:tcPr>
          <w:tcW w:w="885" w:type="dxa"/>
          <w:tcBorders>
            <w:top w:val="nil"/>
            <w:left w:val="nil"/>
            <w:bottom w:val="single" w:sz="4" w:space="0" w:color="auto"/>
            <w:right w:val="nil"/>
          </w:tcBorders>
          <w:shd w:val="clear" w:color="auto" w:fill="auto"/>
          <w:hideMark/>
        </w:tcPr>
        <w:p w14:paraId="054B8116" w14:textId="77777777" w:rsidR="0041737B" w:rsidRPr="0041737B" w:rsidRDefault="0041737B" w:rsidP="0041737B">
          <w:pPr>
            <w:tabs>
              <w:tab w:val="clear" w:pos="1134"/>
            </w:tabs>
            <w:spacing w:line="240" w:lineRule="auto"/>
            <w:jc w:val="center"/>
            <w:rPr>
              <w:rFonts w:ascii="Arial" w:eastAsia="Times New Roman" w:hAnsi="Arial" w:cs="Arial"/>
              <w:sz w:val="18"/>
              <w:szCs w:val="18"/>
              <w:lang w:val="hr-BA" w:eastAsia="hr-BA"/>
            </w:rPr>
          </w:pPr>
          <w:r w:rsidRPr="0041737B">
            <w:rPr>
              <w:rFonts w:ascii="Arial" w:eastAsia="Times New Roman" w:hAnsi="Arial" w:cs="Arial"/>
              <w:sz w:val="18"/>
              <w:szCs w:val="18"/>
              <w:lang w:val="hr-BA" w:eastAsia="hr-BA"/>
            </w:rPr>
            <w:t> </w:t>
          </w:r>
        </w:p>
      </w:tc>
      <w:tc>
        <w:tcPr>
          <w:tcW w:w="885" w:type="dxa"/>
          <w:tcBorders>
            <w:top w:val="nil"/>
            <w:left w:val="nil"/>
            <w:bottom w:val="single" w:sz="4" w:space="0" w:color="auto"/>
            <w:right w:val="nil"/>
          </w:tcBorders>
          <w:shd w:val="clear" w:color="auto" w:fill="auto"/>
          <w:hideMark/>
        </w:tcPr>
        <w:p w14:paraId="3CA3D726" w14:textId="2F959041" w:rsidR="0041737B" w:rsidRPr="0041737B" w:rsidRDefault="0041737B" w:rsidP="00620B4D">
          <w:pPr>
            <w:tabs>
              <w:tab w:val="clear" w:pos="1134"/>
            </w:tabs>
            <w:spacing w:line="240" w:lineRule="auto"/>
            <w:rPr>
              <w:rFonts w:ascii="Arial" w:eastAsia="Times New Roman" w:hAnsi="Arial" w:cs="Arial"/>
              <w:sz w:val="18"/>
              <w:szCs w:val="18"/>
              <w:lang w:val="hr-BA" w:eastAsia="hr-BA"/>
            </w:rPr>
          </w:pPr>
        </w:p>
      </w:tc>
      <w:tc>
        <w:tcPr>
          <w:tcW w:w="885" w:type="dxa"/>
          <w:tcBorders>
            <w:top w:val="nil"/>
            <w:left w:val="nil"/>
            <w:bottom w:val="single" w:sz="4" w:space="0" w:color="auto"/>
            <w:right w:val="nil"/>
          </w:tcBorders>
          <w:shd w:val="clear" w:color="auto" w:fill="auto"/>
          <w:hideMark/>
        </w:tcPr>
        <w:p w14:paraId="7481A272" w14:textId="77777777" w:rsidR="0041737B" w:rsidRPr="0041737B" w:rsidRDefault="0041737B" w:rsidP="0041737B">
          <w:pPr>
            <w:tabs>
              <w:tab w:val="clear" w:pos="1134"/>
            </w:tabs>
            <w:spacing w:line="240" w:lineRule="auto"/>
            <w:jc w:val="center"/>
            <w:rPr>
              <w:rFonts w:ascii="Arial" w:eastAsia="Times New Roman" w:hAnsi="Arial" w:cs="Arial"/>
              <w:sz w:val="18"/>
              <w:szCs w:val="18"/>
              <w:lang w:val="hr-BA" w:eastAsia="hr-BA"/>
            </w:rPr>
          </w:pPr>
          <w:r w:rsidRPr="0041737B">
            <w:rPr>
              <w:rFonts w:ascii="Arial" w:eastAsia="Times New Roman" w:hAnsi="Arial" w:cs="Arial"/>
              <w:sz w:val="18"/>
              <w:szCs w:val="18"/>
              <w:lang w:val="hr-BA" w:eastAsia="hr-BA"/>
            </w:rPr>
            <w:t> </w:t>
          </w:r>
        </w:p>
      </w:tc>
      <w:tc>
        <w:tcPr>
          <w:tcW w:w="552" w:type="dxa"/>
          <w:tcBorders>
            <w:top w:val="nil"/>
            <w:left w:val="nil"/>
            <w:bottom w:val="single" w:sz="4" w:space="0" w:color="auto"/>
            <w:right w:val="nil"/>
          </w:tcBorders>
          <w:shd w:val="clear" w:color="auto" w:fill="auto"/>
          <w:hideMark/>
        </w:tcPr>
        <w:p w14:paraId="2C41E0DB" w14:textId="77777777" w:rsidR="0041737B" w:rsidRPr="0041737B" w:rsidRDefault="0041737B" w:rsidP="0041737B">
          <w:pPr>
            <w:tabs>
              <w:tab w:val="clear" w:pos="1134"/>
            </w:tabs>
            <w:spacing w:line="240" w:lineRule="auto"/>
            <w:jc w:val="center"/>
            <w:rPr>
              <w:rFonts w:ascii="Arial" w:eastAsia="Times New Roman" w:hAnsi="Arial" w:cs="Arial"/>
              <w:sz w:val="18"/>
              <w:szCs w:val="18"/>
              <w:lang w:val="hr-BA" w:eastAsia="hr-BA"/>
            </w:rPr>
          </w:pPr>
          <w:r w:rsidRPr="0041737B">
            <w:rPr>
              <w:rFonts w:ascii="Arial" w:eastAsia="Times New Roman" w:hAnsi="Arial" w:cs="Arial"/>
              <w:sz w:val="18"/>
              <w:szCs w:val="18"/>
              <w:lang w:val="hr-BA" w:eastAsia="hr-BA"/>
            </w:rPr>
            <w:t> </w:t>
          </w:r>
        </w:p>
      </w:tc>
      <w:tc>
        <w:tcPr>
          <w:tcW w:w="552" w:type="dxa"/>
          <w:tcBorders>
            <w:top w:val="nil"/>
            <w:left w:val="nil"/>
            <w:bottom w:val="single" w:sz="4" w:space="0" w:color="auto"/>
            <w:right w:val="nil"/>
          </w:tcBorders>
          <w:shd w:val="clear" w:color="auto" w:fill="auto"/>
          <w:hideMark/>
        </w:tcPr>
        <w:p w14:paraId="765C0BB2" w14:textId="77777777" w:rsidR="0041737B" w:rsidRPr="0041737B" w:rsidRDefault="0041737B" w:rsidP="0041737B">
          <w:pPr>
            <w:tabs>
              <w:tab w:val="clear" w:pos="1134"/>
            </w:tabs>
            <w:spacing w:line="240" w:lineRule="auto"/>
            <w:jc w:val="center"/>
            <w:rPr>
              <w:rFonts w:ascii="Arial" w:eastAsia="Times New Roman" w:hAnsi="Arial" w:cs="Arial"/>
              <w:sz w:val="18"/>
              <w:szCs w:val="18"/>
              <w:lang w:val="hr-BA" w:eastAsia="hr-BA"/>
            </w:rPr>
          </w:pPr>
          <w:r w:rsidRPr="0041737B">
            <w:rPr>
              <w:rFonts w:ascii="Arial" w:eastAsia="Times New Roman" w:hAnsi="Arial" w:cs="Arial"/>
              <w:sz w:val="18"/>
              <w:szCs w:val="18"/>
              <w:lang w:val="hr-BA" w:eastAsia="hr-BA"/>
            </w:rPr>
            <w:t> </w:t>
          </w:r>
        </w:p>
      </w:tc>
      <w:tc>
        <w:tcPr>
          <w:tcW w:w="1426" w:type="dxa"/>
          <w:tcBorders>
            <w:top w:val="nil"/>
            <w:left w:val="nil"/>
            <w:bottom w:val="single" w:sz="4" w:space="0" w:color="auto"/>
            <w:right w:val="nil"/>
          </w:tcBorders>
          <w:shd w:val="clear" w:color="auto" w:fill="auto"/>
          <w:hideMark/>
        </w:tcPr>
        <w:p w14:paraId="44399936" w14:textId="77777777" w:rsidR="0041737B" w:rsidRPr="0041737B" w:rsidRDefault="0041737B" w:rsidP="0041737B">
          <w:pPr>
            <w:tabs>
              <w:tab w:val="clear" w:pos="1134"/>
            </w:tabs>
            <w:spacing w:line="240" w:lineRule="auto"/>
            <w:jc w:val="center"/>
            <w:rPr>
              <w:rFonts w:ascii="Arial" w:eastAsia="Times New Roman" w:hAnsi="Arial" w:cs="Arial"/>
              <w:sz w:val="18"/>
              <w:szCs w:val="18"/>
              <w:lang w:val="hr-BA" w:eastAsia="hr-BA"/>
            </w:rPr>
          </w:pPr>
          <w:r w:rsidRPr="0041737B">
            <w:rPr>
              <w:rFonts w:ascii="Arial" w:eastAsia="Times New Roman" w:hAnsi="Arial" w:cs="Arial"/>
              <w:sz w:val="18"/>
              <w:szCs w:val="18"/>
              <w:lang w:val="hr-BA" w:eastAsia="hr-BA"/>
            </w:rPr>
            <w:t> </w:t>
          </w:r>
        </w:p>
      </w:tc>
      <w:tc>
        <w:tcPr>
          <w:tcW w:w="1421" w:type="dxa"/>
          <w:gridSpan w:val="2"/>
          <w:tcBorders>
            <w:top w:val="nil"/>
            <w:left w:val="nil"/>
            <w:bottom w:val="nil"/>
            <w:right w:val="nil"/>
          </w:tcBorders>
          <w:shd w:val="clear" w:color="auto" w:fill="auto"/>
          <w:noWrap/>
          <w:vAlign w:val="center"/>
          <w:hideMark/>
        </w:tcPr>
        <w:p w14:paraId="70B775AB" w14:textId="77777777" w:rsidR="0041737B" w:rsidRPr="0041737B" w:rsidRDefault="0041737B" w:rsidP="0041737B">
          <w:pPr>
            <w:tabs>
              <w:tab w:val="clear" w:pos="1134"/>
            </w:tabs>
            <w:spacing w:line="240" w:lineRule="auto"/>
            <w:jc w:val="center"/>
            <w:rPr>
              <w:rFonts w:ascii="Arial" w:eastAsia="Times New Roman" w:hAnsi="Arial" w:cs="Arial"/>
              <w:sz w:val="18"/>
              <w:szCs w:val="18"/>
              <w:lang w:val="hr-BA" w:eastAsia="hr-BA"/>
            </w:rPr>
          </w:pPr>
        </w:p>
      </w:tc>
    </w:tr>
    <w:tr w:rsidR="0041737B" w:rsidRPr="0041737B" w14:paraId="567CD635" w14:textId="77777777" w:rsidTr="00620B4D">
      <w:trPr>
        <w:trHeight w:val="300"/>
      </w:trPr>
      <w:tc>
        <w:tcPr>
          <w:tcW w:w="9268" w:type="dxa"/>
          <w:gridSpan w:val="12"/>
          <w:tcBorders>
            <w:top w:val="single" w:sz="4" w:space="0" w:color="auto"/>
            <w:left w:val="single" w:sz="4" w:space="0" w:color="auto"/>
            <w:bottom w:val="single" w:sz="4" w:space="0" w:color="auto"/>
            <w:right w:val="single" w:sz="4" w:space="0" w:color="000000"/>
          </w:tcBorders>
          <w:shd w:val="pct25" w:color="C0C0C0" w:fill="auto"/>
          <w:vAlign w:val="center"/>
          <w:hideMark/>
        </w:tcPr>
        <w:p w14:paraId="70DFD860" w14:textId="2C53C46B" w:rsidR="0041737B" w:rsidRPr="0041737B" w:rsidRDefault="0041737B" w:rsidP="0041737B">
          <w:pPr>
            <w:tabs>
              <w:tab w:val="clear" w:pos="1134"/>
            </w:tabs>
            <w:spacing w:line="240" w:lineRule="auto"/>
            <w:rPr>
              <w:rFonts w:ascii="Arial" w:eastAsia="Times New Roman" w:hAnsi="Arial" w:cs="Arial"/>
              <w:b/>
              <w:bCs/>
              <w:color w:val="000080"/>
              <w:sz w:val="18"/>
              <w:szCs w:val="18"/>
              <w:lang w:val="hr-BA" w:eastAsia="hr-BA"/>
            </w:rPr>
          </w:pPr>
          <w:r w:rsidRPr="0041737B">
            <w:rPr>
              <w:rFonts w:ascii="Arial" w:eastAsia="Times New Roman" w:hAnsi="Arial" w:cs="Arial"/>
              <w:b/>
              <w:bCs/>
              <w:color w:val="000080"/>
              <w:sz w:val="18"/>
              <w:szCs w:val="18"/>
              <w:lang w:val="hr-BA" w:eastAsia="hr-BA"/>
            </w:rPr>
            <w:t>Obveznik: 99393766301; Energo d.o.o.</w:t>
          </w:r>
          <w:r w:rsidR="004A2FB5">
            <w:rPr>
              <w:rFonts w:ascii="Arial" w:eastAsia="Times New Roman" w:hAnsi="Arial" w:cs="Arial"/>
              <w:b/>
              <w:bCs/>
              <w:color w:val="000080"/>
              <w:sz w:val="18"/>
              <w:szCs w:val="18"/>
              <w:lang w:val="hr-BA" w:eastAsia="hr-BA"/>
            </w:rPr>
            <w:t xml:space="preserve">; </w:t>
          </w:r>
          <w:r w:rsidR="001A64F7">
            <w:rPr>
              <w:rFonts w:ascii="Arial" w:eastAsia="Times New Roman" w:hAnsi="Arial" w:cs="Arial"/>
              <w:b/>
              <w:bCs/>
              <w:color w:val="000080"/>
              <w:sz w:val="18"/>
              <w:szCs w:val="18"/>
              <w:lang w:val="hr-BA" w:eastAsia="hr-BA"/>
            </w:rPr>
            <w:t>TEUR</w:t>
          </w:r>
        </w:p>
      </w:tc>
    </w:tr>
  </w:tbl>
  <w:p w14:paraId="0E32887F" w14:textId="478D1BB6" w:rsidR="00E63BAD" w:rsidRPr="00E63BAD" w:rsidRDefault="00E63BAD" w:rsidP="00E63BA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D9998" w14:textId="21883665" w:rsidR="000B19C2" w:rsidRDefault="000B19C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82857" w14:textId="6BDEB83C" w:rsidR="000B19C2" w:rsidRDefault="000B19C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3367" w:type="dxa"/>
      <w:tblInd w:w="108" w:type="dxa"/>
      <w:tblLook w:val="04A0" w:firstRow="1" w:lastRow="0" w:firstColumn="1" w:lastColumn="0" w:noHBand="0" w:noVBand="1"/>
    </w:tblPr>
    <w:tblGrid>
      <w:gridCol w:w="1413"/>
      <w:gridCol w:w="1413"/>
      <w:gridCol w:w="1413"/>
      <w:gridCol w:w="1413"/>
      <w:gridCol w:w="1413"/>
      <w:gridCol w:w="1413"/>
      <w:gridCol w:w="682"/>
      <w:gridCol w:w="682"/>
      <w:gridCol w:w="1768"/>
      <w:gridCol w:w="1757"/>
    </w:tblGrid>
    <w:tr w:rsidR="003D62C5" w:rsidRPr="0041737B" w14:paraId="4DF00E23" w14:textId="77777777" w:rsidTr="003D62C5">
      <w:trPr>
        <w:trHeight w:val="380"/>
      </w:trPr>
      <w:tc>
        <w:tcPr>
          <w:tcW w:w="11610" w:type="dxa"/>
          <w:gridSpan w:val="9"/>
          <w:tcBorders>
            <w:top w:val="nil"/>
            <w:left w:val="nil"/>
            <w:bottom w:val="nil"/>
            <w:right w:val="nil"/>
          </w:tcBorders>
          <w:shd w:val="clear" w:color="auto" w:fill="auto"/>
          <w:vAlign w:val="center"/>
          <w:hideMark/>
        </w:tcPr>
        <w:p w14:paraId="1EF7EA5B" w14:textId="6FBC0627" w:rsidR="003D62C5" w:rsidRPr="0041737B" w:rsidRDefault="003D62C5" w:rsidP="003D62C5">
          <w:pPr>
            <w:tabs>
              <w:tab w:val="clear" w:pos="1134"/>
            </w:tabs>
            <w:spacing w:line="240" w:lineRule="auto"/>
            <w:jc w:val="center"/>
            <w:rPr>
              <w:rFonts w:ascii="Arial" w:eastAsia="Times New Roman" w:hAnsi="Arial" w:cs="Arial"/>
              <w:b/>
              <w:bCs/>
              <w:color w:val="000080"/>
              <w:sz w:val="24"/>
              <w:szCs w:val="24"/>
              <w:lang w:val="hr-BA" w:eastAsia="hr-BA"/>
            </w:rPr>
          </w:pPr>
          <w:r w:rsidRPr="003D62C5">
            <w:rPr>
              <w:rFonts w:ascii="Arial" w:eastAsia="Times New Roman" w:hAnsi="Arial" w:cs="Arial"/>
              <w:b/>
              <w:bCs/>
              <w:color w:val="000080"/>
              <w:sz w:val="24"/>
              <w:szCs w:val="24"/>
              <w:lang w:val="hr-BA" w:eastAsia="hr-BA"/>
            </w:rPr>
            <w:t>Izvještaj o promjenama kapitala</w:t>
          </w:r>
        </w:p>
      </w:tc>
      <w:tc>
        <w:tcPr>
          <w:tcW w:w="1757" w:type="dxa"/>
          <w:vMerge w:val="restart"/>
          <w:tcBorders>
            <w:top w:val="single" w:sz="8" w:space="0" w:color="auto"/>
            <w:left w:val="single" w:sz="8" w:space="0" w:color="auto"/>
            <w:bottom w:val="single" w:sz="8" w:space="0" w:color="000000"/>
            <w:right w:val="single" w:sz="8" w:space="0" w:color="auto"/>
          </w:tcBorders>
          <w:shd w:val="pct25" w:color="CCCCFF" w:fill="auto"/>
          <w:vAlign w:val="center"/>
          <w:hideMark/>
        </w:tcPr>
        <w:p w14:paraId="27E66CFE" w14:textId="77777777" w:rsidR="003D62C5" w:rsidRPr="0041737B" w:rsidRDefault="003D62C5" w:rsidP="003D62C5">
          <w:pPr>
            <w:tabs>
              <w:tab w:val="clear" w:pos="1134"/>
            </w:tabs>
            <w:spacing w:line="240" w:lineRule="auto"/>
            <w:jc w:val="center"/>
            <w:rPr>
              <w:rFonts w:ascii="Arial" w:eastAsia="Times New Roman" w:hAnsi="Arial" w:cs="Arial"/>
              <w:b/>
              <w:bCs/>
              <w:color w:val="000080"/>
              <w:sz w:val="20"/>
              <w:lang w:val="hr-BA" w:eastAsia="hr-BA"/>
            </w:rPr>
          </w:pPr>
          <w:r w:rsidRPr="0041737B">
            <w:rPr>
              <w:rFonts w:ascii="Arial" w:eastAsia="Times New Roman" w:hAnsi="Arial" w:cs="Arial"/>
              <w:b/>
              <w:bCs/>
              <w:color w:val="000080"/>
              <w:sz w:val="20"/>
              <w:lang w:val="hr-BA" w:eastAsia="hr-BA"/>
            </w:rPr>
            <w:t>Obrazac</w:t>
          </w:r>
          <w:r w:rsidRPr="0041737B">
            <w:rPr>
              <w:rFonts w:ascii="Arial" w:eastAsia="Times New Roman" w:hAnsi="Arial" w:cs="Arial"/>
              <w:b/>
              <w:bCs/>
              <w:color w:val="000080"/>
              <w:sz w:val="20"/>
              <w:lang w:val="hr-BA" w:eastAsia="hr-BA"/>
            </w:rPr>
            <w:br/>
            <w:t>POD-</w:t>
          </w:r>
          <w:r>
            <w:rPr>
              <w:rFonts w:ascii="Arial" w:eastAsia="Times New Roman" w:hAnsi="Arial" w:cs="Arial"/>
              <w:b/>
              <w:bCs/>
              <w:color w:val="000080"/>
              <w:sz w:val="20"/>
              <w:lang w:val="hr-BA" w:eastAsia="hr-BA"/>
            </w:rPr>
            <w:t>PK</w:t>
          </w:r>
        </w:p>
      </w:tc>
    </w:tr>
    <w:tr w:rsidR="003D62C5" w:rsidRPr="0041737B" w14:paraId="20276149" w14:textId="77777777" w:rsidTr="001736E9">
      <w:trPr>
        <w:trHeight w:val="380"/>
      </w:trPr>
      <w:tc>
        <w:tcPr>
          <w:tcW w:w="11610" w:type="dxa"/>
          <w:gridSpan w:val="9"/>
          <w:tcBorders>
            <w:top w:val="nil"/>
            <w:left w:val="nil"/>
            <w:bottom w:val="nil"/>
            <w:right w:val="nil"/>
          </w:tcBorders>
          <w:shd w:val="clear" w:color="auto" w:fill="auto"/>
          <w:vAlign w:val="center"/>
          <w:hideMark/>
        </w:tcPr>
        <w:p w14:paraId="0D5B2198" w14:textId="3D3D30E0" w:rsidR="003D62C5" w:rsidRPr="0041737B" w:rsidRDefault="003D62C5" w:rsidP="003D62C5">
          <w:pPr>
            <w:tabs>
              <w:tab w:val="clear" w:pos="1134"/>
            </w:tabs>
            <w:spacing w:line="240" w:lineRule="auto"/>
            <w:jc w:val="center"/>
            <w:rPr>
              <w:rFonts w:ascii="Arial" w:eastAsia="Times New Roman" w:hAnsi="Arial" w:cs="Arial"/>
              <w:b/>
              <w:bCs/>
              <w:color w:val="000080"/>
              <w:sz w:val="24"/>
              <w:szCs w:val="24"/>
              <w:lang w:val="hr-BA" w:eastAsia="hr-BA"/>
            </w:rPr>
          </w:pPr>
          <w:r w:rsidRPr="003D62C5">
            <w:rPr>
              <w:rFonts w:ascii="Arial" w:eastAsia="Times New Roman" w:hAnsi="Arial" w:cs="Arial"/>
              <w:b/>
              <w:bCs/>
              <w:color w:val="000080"/>
              <w:sz w:val="24"/>
              <w:szCs w:val="24"/>
              <w:lang w:val="hr-BA" w:eastAsia="hr-BA"/>
            </w:rPr>
            <w:t>za razdoblje od 01.01.202</w:t>
          </w:r>
          <w:r w:rsidR="00814982">
            <w:rPr>
              <w:rFonts w:ascii="Arial" w:eastAsia="Times New Roman" w:hAnsi="Arial" w:cs="Arial"/>
              <w:b/>
              <w:bCs/>
              <w:color w:val="000080"/>
              <w:sz w:val="24"/>
              <w:szCs w:val="24"/>
              <w:lang w:val="hr-BA" w:eastAsia="hr-BA"/>
            </w:rPr>
            <w:t>3</w:t>
          </w:r>
          <w:r w:rsidRPr="003D62C5">
            <w:rPr>
              <w:rFonts w:ascii="Arial" w:eastAsia="Times New Roman" w:hAnsi="Arial" w:cs="Arial"/>
              <w:b/>
              <w:bCs/>
              <w:color w:val="000080"/>
              <w:sz w:val="24"/>
              <w:szCs w:val="24"/>
              <w:lang w:val="hr-BA" w:eastAsia="hr-BA"/>
            </w:rPr>
            <w:t>. do 31.12.202</w:t>
          </w:r>
          <w:r w:rsidR="00814982">
            <w:rPr>
              <w:rFonts w:ascii="Arial" w:eastAsia="Times New Roman" w:hAnsi="Arial" w:cs="Arial"/>
              <w:b/>
              <w:bCs/>
              <w:color w:val="000080"/>
              <w:sz w:val="24"/>
              <w:szCs w:val="24"/>
              <w:lang w:val="hr-BA" w:eastAsia="hr-BA"/>
            </w:rPr>
            <w:t>3</w:t>
          </w:r>
          <w:r w:rsidRPr="003D62C5">
            <w:rPr>
              <w:rFonts w:ascii="Arial" w:eastAsia="Times New Roman" w:hAnsi="Arial" w:cs="Arial"/>
              <w:b/>
              <w:bCs/>
              <w:color w:val="000080"/>
              <w:sz w:val="24"/>
              <w:szCs w:val="24"/>
              <w:lang w:val="hr-BA" w:eastAsia="hr-BA"/>
            </w:rPr>
            <w:t>.</w:t>
          </w:r>
        </w:p>
      </w:tc>
      <w:tc>
        <w:tcPr>
          <w:tcW w:w="1757" w:type="dxa"/>
          <w:vMerge/>
          <w:tcBorders>
            <w:top w:val="single" w:sz="8" w:space="0" w:color="auto"/>
            <w:left w:val="single" w:sz="8" w:space="0" w:color="auto"/>
            <w:bottom w:val="single" w:sz="8" w:space="0" w:color="000000"/>
            <w:right w:val="single" w:sz="8" w:space="0" w:color="auto"/>
          </w:tcBorders>
          <w:vAlign w:val="center"/>
          <w:hideMark/>
        </w:tcPr>
        <w:p w14:paraId="7C2485A1" w14:textId="77777777" w:rsidR="003D62C5" w:rsidRPr="0041737B" w:rsidRDefault="003D62C5" w:rsidP="003D62C5">
          <w:pPr>
            <w:tabs>
              <w:tab w:val="clear" w:pos="1134"/>
            </w:tabs>
            <w:spacing w:line="240" w:lineRule="auto"/>
            <w:rPr>
              <w:rFonts w:ascii="Arial" w:eastAsia="Times New Roman" w:hAnsi="Arial" w:cs="Arial"/>
              <w:b/>
              <w:bCs/>
              <w:color w:val="000080"/>
              <w:sz w:val="20"/>
              <w:lang w:val="hr-BA" w:eastAsia="hr-BA"/>
            </w:rPr>
          </w:pPr>
        </w:p>
      </w:tc>
    </w:tr>
    <w:tr w:rsidR="003D62C5" w:rsidRPr="0041737B" w14:paraId="3D0A0474" w14:textId="77777777" w:rsidTr="003D62C5">
      <w:trPr>
        <w:trHeight w:val="95"/>
      </w:trPr>
      <w:tc>
        <w:tcPr>
          <w:tcW w:w="1413" w:type="dxa"/>
          <w:tcBorders>
            <w:top w:val="nil"/>
            <w:left w:val="nil"/>
            <w:bottom w:val="single" w:sz="4" w:space="0" w:color="auto"/>
            <w:right w:val="nil"/>
          </w:tcBorders>
          <w:shd w:val="clear" w:color="auto" w:fill="auto"/>
          <w:hideMark/>
        </w:tcPr>
        <w:p w14:paraId="21CBE14C" w14:textId="77777777" w:rsidR="003D62C5" w:rsidRPr="0041737B" w:rsidRDefault="003D62C5" w:rsidP="003D62C5">
          <w:pPr>
            <w:tabs>
              <w:tab w:val="clear" w:pos="1134"/>
            </w:tabs>
            <w:spacing w:line="240" w:lineRule="auto"/>
            <w:jc w:val="center"/>
            <w:rPr>
              <w:rFonts w:ascii="Arial" w:eastAsia="Times New Roman" w:hAnsi="Arial" w:cs="Arial"/>
              <w:b/>
              <w:bCs/>
              <w:color w:val="000080"/>
              <w:sz w:val="18"/>
              <w:szCs w:val="18"/>
              <w:lang w:val="hr-BA" w:eastAsia="hr-BA"/>
            </w:rPr>
          </w:pPr>
          <w:r w:rsidRPr="0041737B">
            <w:rPr>
              <w:rFonts w:ascii="Arial" w:eastAsia="Times New Roman" w:hAnsi="Arial" w:cs="Arial"/>
              <w:b/>
              <w:bCs/>
              <w:color w:val="000080"/>
              <w:sz w:val="18"/>
              <w:szCs w:val="18"/>
              <w:lang w:val="hr-BA" w:eastAsia="hr-BA"/>
            </w:rPr>
            <w:t> </w:t>
          </w:r>
        </w:p>
      </w:tc>
      <w:tc>
        <w:tcPr>
          <w:tcW w:w="1413" w:type="dxa"/>
          <w:tcBorders>
            <w:top w:val="nil"/>
            <w:left w:val="nil"/>
            <w:bottom w:val="single" w:sz="4" w:space="0" w:color="auto"/>
            <w:right w:val="nil"/>
          </w:tcBorders>
          <w:shd w:val="clear" w:color="auto" w:fill="auto"/>
          <w:hideMark/>
        </w:tcPr>
        <w:p w14:paraId="258EE7CB" w14:textId="77777777" w:rsidR="003D62C5" w:rsidRPr="0041737B" w:rsidRDefault="003D62C5" w:rsidP="003D62C5">
          <w:pPr>
            <w:tabs>
              <w:tab w:val="clear" w:pos="1134"/>
            </w:tabs>
            <w:spacing w:line="240" w:lineRule="auto"/>
            <w:jc w:val="center"/>
            <w:rPr>
              <w:rFonts w:ascii="Arial" w:eastAsia="Times New Roman" w:hAnsi="Arial" w:cs="Arial"/>
              <w:color w:val="000080"/>
              <w:sz w:val="18"/>
              <w:szCs w:val="18"/>
              <w:lang w:val="hr-BA" w:eastAsia="hr-BA"/>
            </w:rPr>
          </w:pPr>
          <w:r w:rsidRPr="0041737B">
            <w:rPr>
              <w:rFonts w:ascii="Arial" w:eastAsia="Times New Roman" w:hAnsi="Arial" w:cs="Arial"/>
              <w:color w:val="000080"/>
              <w:sz w:val="18"/>
              <w:szCs w:val="18"/>
              <w:lang w:val="hr-BA" w:eastAsia="hr-BA"/>
            </w:rPr>
            <w:t> </w:t>
          </w:r>
        </w:p>
      </w:tc>
      <w:tc>
        <w:tcPr>
          <w:tcW w:w="1413" w:type="dxa"/>
          <w:tcBorders>
            <w:top w:val="nil"/>
            <w:left w:val="nil"/>
            <w:bottom w:val="single" w:sz="4" w:space="0" w:color="auto"/>
            <w:right w:val="nil"/>
          </w:tcBorders>
          <w:shd w:val="clear" w:color="auto" w:fill="auto"/>
          <w:hideMark/>
        </w:tcPr>
        <w:p w14:paraId="765F1FA6" w14:textId="77777777" w:rsidR="003D62C5" w:rsidRPr="0041737B" w:rsidRDefault="003D62C5" w:rsidP="003D62C5">
          <w:pPr>
            <w:tabs>
              <w:tab w:val="clear" w:pos="1134"/>
            </w:tabs>
            <w:spacing w:line="240" w:lineRule="auto"/>
            <w:jc w:val="center"/>
            <w:rPr>
              <w:rFonts w:ascii="Arial" w:eastAsia="Times New Roman" w:hAnsi="Arial" w:cs="Arial"/>
              <w:color w:val="000080"/>
              <w:sz w:val="18"/>
              <w:szCs w:val="18"/>
              <w:lang w:val="hr-BA" w:eastAsia="hr-BA"/>
            </w:rPr>
          </w:pPr>
          <w:r w:rsidRPr="0041737B">
            <w:rPr>
              <w:rFonts w:ascii="Arial" w:eastAsia="Times New Roman" w:hAnsi="Arial" w:cs="Arial"/>
              <w:color w:val="000080"/>
              <w:sz w:val="18"/>
              <w:szCs w:val="18"/>
              <w:lang w:val="hr-BA" w:eastAsia="hr-BA"/>
            </w:rPr>
            <w:t> </w:t>
          </w:r>
        </w:p>
      </w:tc>
      <w:tc>
        <w:tcPr>
          <w:tcW w:w="1413" w:type="dxa"/>
          <w:tcBorders>
            <w:top w:val="nil"/>
            <w:left w:val="nil"/>
            <w:bottom w:val="single" w:sz="4" w:space="0" w:color="auto"/>
            <w:right w:val="nil"/>
          </w:tcBorders>
          <w:shd w:val="clear" w:color="auto" w:fill="auto"/>
          <w:hideMark/>
        </w:tcPr>
        <w:p w14:paraId="3A4E1964" w14:textId="77777777" w:rsidR="003D62C5" w:rsidRPr="0041737B" w:rsidRDefault="003D62C5" w:rsidP="003D62C5">
          <w:pPr>
            <w:tabs>
              <w:tab w:val="clear" w:pos="1134"/>
            </w:tabs>
            <w:spacing w:line="240" w:lineRule="auto"/>
            <w:jc w:val="center"/>
            <w:rPr>
              <w:rFonts w:ascii="Arial" w:eastAsia="Times New Roman" w:hAnsi="Arial" w:cs="Arial"/>
              <w:color w:val="000080"/>
              <w:sz w:val="18"/>
              <w:szCs w:val="18"/>
              <w:lang w:val="hr-BA" w:eastAsia="hr-BA"/>
            </w:rPr>
          </w:pPr>
          <w:r w:rsidRPr="0041737B">
            <w:rPr>
              <w:rFonts w:ascii="Arial" w:eastAsia="Times New Roman" w:hAnsi="Arial" w:cs="Arial"/>
              <w:color w:val="000080"/>
              <w:sz w:val="18"/>
              <w:szCs w:val="18"/>
              <w:lang w:val="hr-BA" w:eastAsia="hr-BA"/>
            </w:rPr>
            <w:t> </w:t>
          </w:r>
        </w:p>
      </w:tc>
      <w:tc>
        <w:tcPr>
          <w:tcW w:w="1413" w:type="dxa"/>
          <w:tcBorders>
            <w:top w:val="nil"/>
            <w:left w:val="nil"/>
            <w:bottom w:val="single" w:sz="4" w:space="0" w:color="auto"/>
            <w:right w:val="nil"/>
          </w:tcBorders>
          <w:shd w:val="clear" w:color="auto" w:fill="auto"/>
          <w:hideMark/>
        </w:tcPr>
        <w:p w14:paraId="6130F55B" w14:textId="77777777" w:rsidR="003D62C5" w:rsidRPr="0041737B" w:rsidRDefault="003D62C5" w:rsidP="003D62C5">
          <w:pPr>
            <w:tabs>
              <w:tab w:val="clear" w:pos="1134"/>
            </w:tabs>
            <w:spacing w:line="240" w:lineRule="auto"/>
            <w:jc w:val="center"/>
            <w:rPr>
              <w:rFonts w:ascii="Arial" w:eastAsia="Times New Roman" w:hAnsi="Arial" w:cs="Arial"/>
              <w:color w:val="000080"/>
              <w:sz w:val="18"/>
              <w:szCs w:val="18"/>
              <w:lang w:val="hr-BA" w:eastAsia="hr-BA"/>
            </w:rPr>
          </w:pPr>
          <w:r w:rsidRPr="0041737B">
            <w:rPr>
              <w:rFonts w:ascii="Arial" w:eastAsia="Times New Roman" w:hAnsi="Arial" w:cs="Arial"/>
              <w:color w:val="000080"/>
              <w:sz w:val="18"/>
              <w:szCs w:val="18"/>
              <w:lang w:val="hr-BA" w:eastAsia="hr-BA"/>
            </w:rPr>
            <w:t> </w:t>
          </w:r>
        </w:p>
      </w:tc>
      <w:tc>
        <w:tcPr>
          <w:tcW w:w="1413" w:type="dxa"/>
          <w:tcBorders>
            <w:top w:val="nil"/>
            <w:left w:val="nil"/>
            <w:bottom w:val="single" w:sz="4" w:space="0" w:color="auto"/>
            <w:right w:val="nil"/>
          </w:tcBorders>
          <w:shd w:val="clear" w:color="auto" w:fill="auto"/>
          <w:hideMark/>
        </w:tcPr>
        <w:p w14:paraId="2E4190B5" w14:textId="77777777" w:rsidR="003D62C5" w:rsidRPr="0041737B" w:rsidRDefault="003D62C5" w:rsidP="003D62C5">
          <w:pPr>
            <w:tabs>
              <w:tab w:val="clear" w:pos="1134"/>
            </w:tabs>
            <w:spacing w:line="240" w:lineRule="auto"/>
            <w:jc w:val="center"/>
            <w:rPr>
              <w:rFonts w:ascii="Arial" w:eastAsia="Times New Roman" w:hAnsi="Arial" w:cs="Arial"/>
              <w:color w:val="000080"/>
              <w:sz w:val="18"/>
              <w:szCs w:val="18"/>
              <w:lang w:val="hr-BA" w:eastAsia="hr-BA"/>
            </w:rPr>
          </w:pPr>
          <w:r w:rsidRPr="0041737B">
            <w:rPr>
              <w:rFonts w:ascii="Arial" w:eastAsia="Times New Roman" w:hAnsi="Arial" w:cs="Arial"/>
              <w:color w:val="000080"/>
              <w:sz w:val="18"/>
              <w:szCs w:val="18"/>
              <w:lang w:val="hr-BA" w:eastAsia="hr-BA"/>
            </w:rPr>
            <w:t> </w:t>
          </w:r>
        </w:p>
      </w:tc>
      <w:tc>
        <w:tcPr>
          <w:tcW w:w="682" w:type="dxa"/>
          <w:tcBorders>
            <w:top w:val="nil"/>
            <w:left w:val="nil"/>
            <w:bottom w:val="single" w:sz="4" w:space="0" w:color="auto"/>
            <w:right w:val="nil"/>
          </w:tcBorders>
          <w:shd w:val="clear" w:color="auto" w:fill="auto"/>
          <w:hideMark/>
        </w:tcPr>
        <w:p w14:paraId="245931C5" w14:textId="77777777" w:rsidR="003D62C5" w:rsidRPr="0041737B" w:rsidRDefault="003D62C5" w:rsidP="003D62C5">
          <w:pPr>
            <w:tabs>
              <w:tab w:val="clear" w:pos="1134"/>
            </w:tabs>
            <w:spacing w:line="240" w:lineRule="auto"/>
            <w:jc w:val="center"/>
            <w:rPr>
              <w:rFonts w:ascii="Arial" w:eastAsia="Times New Roman" w:hAnsi="Arial" w:cs="Arial"/>
              <w:color w:val="000080"/>
              <w:sz w:val="18"/>
              <w:szCs w:val="18"/>
              <w:lang w:val="hr-BA" w:eastAsia="hr-BA"/>
            </w:rPr>
          </w:pPr>
          <w:r w:rsidRPr="0041737B">
            <w:rPr>
              <w:rFonts w:ascii="Arial" w:eastAsia="Times New Roman" w:hAnsi="Arial" w:cs="Arial"/>
              <w:color w:val="000080"/>
              <w:sz w:val="18"/>
              <w:szCs w:val="18"/>
              <w:lang w:val="hr-BA" w:eastAsia="hr-BA"/>
            </w:rPr>
            <w:t> </w:t>
          </w:r>
        </w:p>
      </w:tc>
      <w:tc>
        <w:tcPr>
          <w:tcW w:w="682" w:type="dxa"/>
          <w:tcBorders>
            <w:top w:val="nil"/>
            <w:left w:val="nil"/>
            <w:bottom w:val="single" w:sz="4" w:space="0" w:color="auto"/>
            <w:right w:val="nil"/>
          </w:tcBorders>
          <w:shd w:val="clear" w:color="auto" w:fill="auto"/>
          <w:hideMark/>
        </w:tcPr>
        <w:p w14:paraId="0CD70705" w14:textId="77777777" w:rsidR="003D62C5" w:rsidRPr="0041737B" w:rsidRDefault="003D62C5" w:rsidP="003D62C5">
          <w:pPr>
            <w:tabs>
              <w:tab w:val="clear" w:pos="1134"/>
            </w:tabs>
            <w:spacing w:line="240" w:lineRule="auto"/>
            <w:jc w:val="center"/>
            <w:rPr>
              <w:rFonts w:ascii="Arial" w:eastAsia="Times New Roman" w:hAnsi="Arial" w:cs="Arial"/>
              <w:color w:val="000080"/>
              <w:sz w:val="18"/>
              <w:szCs w:val="18"/>
              <w:lang w:val="hr-BA" w:eastAsia="hr-BA"/>
            </w:rPr>
          </w:pPr>
          <w:r w:rsidRPr="0041737B">
            <w:rPr>
              <w:rFonts w:ascii="Arial" w:eastAsia="Times New Roman" w:hAnsi="Arial" w:cs="Arial"/>
              <w:color w:val="000080"/>
              <w:sz w:val="18"/>
              <w:szCs w:val="18"/>
              <w:lang w:val="hr-BA" w:eastAsia="hr-BA"/>
            </w:rPr>
            <w:t> </w:t>
          </w:r>
        </w:p>
      </w:tc>
      <w:tc>
        <w:tcPr>
          <w:tcW w:w="1768" w:type="dxa"/>
          <w:tcBorders>
            <w:top w:val="nil"/>
            <w:left w:val="nil"/>
            <w:bottom w:val="single" w:sz="4" w:space="0" w:color="auto"/>
            <w:right w:val="nil"/>
          </w:tcBorders>
          <w:shd w:val="clear" w:color="auto" w:fill="auto"/>
          <w:vAlign w:val="bottom"/>
          <w:hideMark/>
        </w:tcPr>
        <w:p w14:paraId="303503FD" w14:textId="77777777" w:rsidR="003D62C5" w:rsidRPr="0041737B" w:rsidRDefault="003D62C5" w:rsidP="003D62C5">
          <w:pPr>
            <w:tabs>
              <w:tab w:val="clear" w:pos="1134"/>
            </w:tabs>
            <w:spacing w:line="240" w:lineRule="auto"/>
            <w:jc w:val="center"/>
            <w:rPr>
              <w:rFonts w:ascii="Arial" w:eastAsia="Times New Roman" w:hAnsi="Arial" w:cs="Arial"/>
              <w:sz w:val="18"/>
              <w:szCs w:val="18"/>
              <w:lang w:val="hr-BA" w:eastAsia="hr-BA"/>
            </w:rPr>
          </w:pPr>
          <w:r w:rsidRPr="0041737B">
            <w:rPr>
              <w:rFonts w:ascii="Arial" w:eastAsia="Times New Roman" w:hAnsi="Arial" w:cs="Arial"/>
              <w:sz w:val="18"/>
              <w:szCs w:val="18"/>
              <w:lang w:val="hr-BA" w:eastAsia="hr-BA"/>
            </w:rPr>
            <w:t> </w:t>
          </w:r>
        </w:p>
      </w:tc>
      <w:tc>
        <w:tcPr>
          <w:tcW w:w="1757" w:type="dxa"/>
          <w:tcBorders>
            <w:top w:val="nil"/>
            <w:left w:val="nil"/>
            <w:bottom w:val="nil"/>
            <w:right w:val="nil"/>
          </w:tcBorders>
          <w:shd w:val="clear" w:color="auto" w:fill="auto"/>
          <w:noWrap/>
          <w:vAlign w:val="center"/>
          <w:hideMark/>
        </w:tcPr>
        <w:p w14:paraId="7CE6CB16" w14:textId="77777777" w:rsidR="003D62C5" w:rsidRPr="0041737B" w:rsidRDefault="003D62C5" w:rsidP="003D62C5">
          <w:pPr>
            <w:tabs>
              <w:tab w:val="clear" w:pos="1134"/>
            </w:tabs>
            <w:spacing w:line="240" w:lineRule="auto"/>
            <w:jc w:val="center"/>
            <w:rPr>
              <w:rFonts w:ascii="Arial" w:eastAsia="Times New Roman" w:hAnsi="Arial" w:cs="Arial"/>
              <w:sz w:val="18"/>
              <w:szCs w:val="18"/>
              <w:lang w:val="hr-BA" w:eastAsia="hr-BA"/>
            </w:rPr>
          </w:pPr>
        </w:p>
      </w:tc>
    </w:tr>
    <w:tr w:rsidR="003D62C5" w:rsidRPr="0041737B" w14:paraId="3C8AE6D8" w14:textId="77777777" w:rsidTr="003D62C5">
      <w:trPr>
        <w:trHeight w:val="283"/>
      </w:trPr>
      <w:tc>
        <w:tcPr>
          <w:tcW w:w="13367" w:type="dxa"/>
          <w:gridSpan w:val="10"/>
          <w:tcBorders>
            <w:top w:val="single" w:sz="4" w:space="0" w:color="auto"/>
            <w:left w:val="single" w:sz="4" w:space="0" w:color="auto"/>
            <w:bottom w:val="single" w:sz="4" w:space="0" w:color="auto"/>
            <w:right w:val="single" w:sz="4" w:space="0" w:color="000000"/>
          </w:tcBorders>
          <w:shd w:val="pct25" w:color="C0C0C0" w:fill="auto"/>
          <w:vAlign w:val="center"/>
          <w:hideMark/>
        </w:tcPr>
        <w:p w14:paraId="44599A8D" w14:textId="7638FA53" w:rsidR="003D62C5" w:rsidRPr="0041737B" w:rsidRDefault="003D62C5" w:rsidP="003D62C5">
          <w:pPr>
            <w:tabs>
              <w:tab w:val="clear" w:pos="1134"/>
            </w:tabs>
            <w:spacing w:line="240" w:lineRule="auto"/>
            <w:rPr>
              <w:rFonts w:ascii="Arial" w:eastAsia="Times New Roman" w:hAnsi="Arial" w:cs="Arial"/>
              <w:b/>
              <w:bCs/>
              <w:color w:val="000080"/>
              <w:sz w:val="18"/>
              <w:szCs w:val="18"/>
              <w:lang w:val="hr-BA" w:eastAsia="hr-BA"/>
            </w:rPr>
          </w:pPr>
          <w:r w:rsidRPr="0041737B">
            <w:rPr>
              <w:rFonts w:ascii="Arial" w:eastAsia="Times New Roman" w:hAnsi="Arial" w:cs="Arial"/>
              <w:b/>
              <w:bCs/>
              <w:color w:val="000080"/>
              <w:sz w:val="18"/>
              <w:szCs w:val="18"/>
              <w:lang w:val="hr-BA" w:eastAsia="hr-BA"/>
            </w:rPr>
            <w:t>Obveznik: 99393766301; Energo d.o.o.</w:t>
          </w:r>
          <w:r w:rsidR="004A2FB5" w:rsidRPr="0041737B">
            <w:rPr>
              <w:rFonts w:ascii="Arial" w:eastAsia="Times New Roman" w:hAnsi="Arial" w:cs="Arial"/>
              <w:b/>
              <w:bCs/>
              <w:color w:val="000080"/>
              <w:sz w:val="18"/>
              <w:szCs w:val="18"/>
              <w:lang w:val="hr-BA" w:eastAsia="hr-BA"/>
            </w:rPr>
            <w:t>.</w:t>
          </w:r>
          <w:r w:rsidR="004A2FB5">
            <w:rPr>
              <w:rFonts w:ascii="Arial" w:eastAsia="Times New Roman" w:hAnsi="Arial" w:cs="Arial"/>
              <w:b/>
              <w:bCs/>
              <w:color w:val="000080"/>
              <w:sz w:val="18"/>
              <w:szCs w:val="18"/>
              <w:lang w:val="hr-BA" w:eastAsia="hr-BA"/>
            </w:rPr>
            <w:t xml:space="preserve">; </w:t>
          </w:r>
          <w:r w:rsidR="00814982">
            <w:rPr>
              <w:rFonts w:ascii="Arial" w:eastAsia="Times New Roman" w:hAnsi="Arial" w:cs="Arial"/>
              <w:b/>
              <w:bCs/>
              <w:color w:val="000080"/>
              <w:sz w:val="18"/>
              <w:szCs w:val="18"/>
              <w:lang w:val="hr-BA" w:eastAsia="hr-BA"/>
            </w:rPr>
            <w:t>TEUR</w:t>
          </w:r>
        </w:p>
      </w:tc>
    </w:tr>
  </w:tbl>
  <w:p w14:paraId="37C6BB38" w14:textId="5A4EC25E" w:rsidR="0041737B" w:rsidRPr="00E63BAD" w:rsidRDefault="0041737B" w:rsidP="00E63BA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E20F" w14:textId="0B6CE6CB" w:rsidR="000B19C2" w:rsidRDefault="000B19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FC3BB" w14:textId="043910E2" w:rsidR="002A719A" w:rsidRDefault="002A719A" w:rsidP="007E00F7">
    <w:pPr>
      <w:pStyle w:val="Header"/>
      <w:tabs>
        <w:tab w:val="clear" w:pos="1134"/>
        <w:tab w:val="clear" w:pos="4536"/>
        <w:tab w:val="clear" w:pos="9072"/>
        <w:tab w:val="left" w:pos="7329"/>
        <w:tab w:val="left" w:pos="7974"/>
      </w:tabs>
    </w:pPr>
    <w:r>
      <w:tab/>
    </w:r>
  </w:p>
  <w:p w14:paraId="7584B1C0" w14:textId="77777777" w:rsidR="002A719A" w:rsidRDefault="002A719A">
    <w:pPr>
      <w:pStyle w:val="Header"/>
    </w:pPr>
  </w:p>
  <w:p w14:paraId="7EA40443" w14:textId="77777777" w:rsidR="002A719A" w:rsidRDefault="002A719A">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7444F" w14:textId="3FAB1364" w:rsidR="000B19C2" w:rsidRDefault="000B19C2">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42" w:type="dxa"/>
      <w:tblInd w:w="108" w:type="dxa"/>
      <w:tblLook w:val="04A0" w:firstRow="1" w:lastRow="0" w:firstColumn="1" w:lastColumn="0" w:noHBand="0" w:noVBand="1"/>
    </w:tblPr>
    <w:tblGrid>
      <w:gridCol w:w="977"/>
      <w:gridCol w:w="977"/>
      <w:gridCol w:w="977"/>
      <w:gridCol w:w="977"/>
      <w:gridCol w:w="977"/>
      <w:gridCol w:w="977"/>
      <w:gridCol w:w="472"/>
      <w:gridCol w:w="472"/>
      <w:gridCol w:w="1221"/>
      <w:gridCol w:w="1215"/>
    </w:tblGrid>
    <w:tr w:rsidR="0041737B" w:rsidRPr="0041737B" w14:paraId="1C0125FC" w14:textId="77777777" w:rsidTr="0041737B">
      <w:trPr>
        <w:trHeight w:val="505"/>
      </w:trPr>
      <w:tc>
        <w:tcPr>
          <w:tcW w:w="8027" w:type="dxa"/>
          <w:gridSpan w:val="9"/>
          <w:tcBorders>
            <w:top w:val="nil"/>
            <w:left w:val="nil"/>
            <w:bottom w:val="nil"/>
            <w:right w:val="nil"/>
          </w:tcBorders>
          <w:shd w:val="clear" w:color="auto" w:fill="auto"/>
          <w:vAlign w:val="center"/>
          <w:hideMark/>
        </w:tcPr>
        <w:p w14:paraId="6FAF65E8" w14:textId="70A7FB79" w:rsidR="0041737B" w:rsidRPr="0041737B" w:rsidRDefault="0041737B" w:rsidP="0041737B">
          <w:pPr>
            <w:tabs>
              <w:tab w:val="clear" w:pos="1134"/>
            </w:tabs>
            <w:spacing w:line="240" w:lineRule="auto"/>
            <w:jc w:val="center"/>
            <w:rPr>
              <w:rFonts w:ascii="Arial" w:eastAsia="Times New Roman" w:hAnsi="Arial" w:cs="Arial"/>
              <w:b/>
              <w:bCs/>
              <w:color w:val="000080"/>
              <w:sz w:val="24"/>
              <w:szCs w:val="24"/>
              <w:lang w:val="hr-BA" w:eastAsia="hr-BA"/>
            </w:rPr>
          </w:pPr>
          <w:r w:rsidRPr="0041737B">
            <w:rPr>
              <w:rFonts w:ascii="Arial" w:eastAsia="Times New Roman" w:hAnsi="Arial" w:cs="Arial"/>
              <w:b/>
              <w:bCs/>
              <w:color w:val="000080"/>
              <w:sz w:val="24"/>
              <w:szCs w:val="24"/>
              <w:lang w:val="hr-BA" w:eastAsia="hr-BA"/>
            </w:rPr>
            <w:t>IZVJEŠTAJ O NOVČANIM TOKOVIMA - Indirektna metoda</w:t>
          </w:r>
        </w:p>
      </w:tc>
      <w:tc>
        <w:tcPr>
          <w:tcW w:w="1214" w:type="dxa"/>
          <w:vMerge w:val="restart"/>
          <w:tcBorders>
            <w:top w:val="single" w:sz="8" w:space="0" w:color="auto"/>
            <w:left w:val="single" w:sz="8" w:space="0" w:color="auto"/>
            <w:bottom w:val="single" w:sz="8" w:space="0" w:color="000000"/>
            <w:right w:val="single" w:sz="8" w:space="0" w:color="auto"/>
          </w:tcBorders>
          <w:shd w:val="pct25" w:color="CCCCFF" w:fill="auto"/>
          <w:vAlign w:val="center"/>
          <w:hideMark/>
        </w:tcPr>
        <w:p w14:paraId="36E57689" w14:textId="77777777" w:rsidR="0041737B" w:rsidRPr="0041737B" w:rsidRDefault="0041737B" w:rsidP="0041737B">
          <w:pPr>
            <w:tabs>
              <w:tab w:val="clear" w:pos="1134"/>
            </w:tabs>
            <w:spacing w:line="240" w:lineRule="auto"/>
            <w:jc w:val="center"/>
            <w:rPr>
              <w:rFonts w:ascii="Arial" w:eastAsia="Times New Roman" w:hAnsi="Arial" w:cs="Arial"/>
              <w:b/>
              <w:bCs/>
              <w:color w:val="000080"/>
              <w:sz w:val="20"/>
              <w:lang w:val="hr-BA" w:eastAsia="hr-BA"/>
            </w:rPr>
          </w:pPr>
          <w:r w:rsidRPr="0041737B">
            <w:rPr>
              <w:rFonts w:ascii="Arial" w:eastAsia="Times New Roman" w:hAnsi="Arial" w:cs="Arial"/>
              <w:b/>
              <w:bCs/>
              <w:color w:val="000080"/>
              <w:sz w:val="20"/>
              <w:lang w:val="hr-BA" w:eastAsia="hr-BA"/>
            </w:rPr>
            <w:t>Obrazac</w:t>
          </w:r>
          <w:r w:rsidRPr="0041737B">
            <w:rPr>
              <w:rFonts w:ascii="Arial" w:eastAsia="Times New Roman" w:hAnsi="Arial" w:cs="Arial"/>
              <w:b/>
              <w:bCs/>
              <w:color w:val="000080"/>
              <w:sz w:val="20"/>
              <w:lang w:val="hr-BA" w:eastAsia="hr-BA"/>
            </w:rPr>
            <w:br/>
            <w:t>POD-NTI</w:t>
          </w:r>
        </w:p>
      </w:tc>
    </w:tr>
    <w:tr w:rsidR="0041737B" w:rsidRPr="0041737B" w14:paraId="31863461" w14:textId="77777777" w:rsidTr="0041737B">
      <w:trPr>
        <w:trHeight w:val="505"/>
      </w:trPr>
      <w:tc>
        <w:tcPr>
          <w:tcW w:w="8027" w:type="dxa"/>
          <w:gridSpan w:val="9"/>
          <w:tcBorders>
            <w:top w:val="nil"/>
            <w:left w:val="nil"/>
            <w:bottom w:val="nil"/>
            <w:right w:val="nil"/>
          </w:tcBorders>
          <w:shd w:val="clear" w:color="auto" w:fill="auto"/>
          <w:hideMark/>
        </w:tcPr>
        <w:p w14:paraId="731B0192" w14:textId="2608C584" w:rsidR="0041737B" w:rsidRPr="0041737B" w:rsidRDefault="0041737B" w:rsidP="0041737B">
          <w:pPr>
            <w:tabs>
              <w:tab w:val="clear" w:pos="1134"/>
            </w:tabs>
            <w:spacing w:line="240" w:lineRule="auto"/>
            <w:jc w:val="center"/>
            <w:rPr>
              <w:rFonts w:ascii="Arial" w:eastAsia="Times New Roman" w:hAnsi="Arial" w:cs="Arial"/>
              <w:b/>
              <w:bCs/>
              <w:color w:val="000080"/>
              <w:sz w:val="20"/>
              <w:lang w:val="hr-BA" w:eastAsia="hr-BA"/>
            </w:rPr>
          </w:pPr>
          <w:r w:rsidRPr="0041737B">
            <w:rPr>
              <w:rFonts w:ascii="Arial" w:eastAsia="Times New Roman" w:hAnsi="Arial" w:cs="Arial"/>
              <w:b/>
              <w:bCs/>
              <w:color w:val="000080"/>
              <w:sz w:val="20"/>
              <w:lang w:val="hr-BA" w:eastAsia="hr-BA"/>
            </w:rPr>
            <w:t>u razdoblju 01.01.202</w:t>
          </w:r>
          <w:r w:rsidR="002E519B">
            <w:rPr>
              <w:rFonts w:ascii="Arial" w:eastAsia="Times New Roman" w:hAnsi="Arial" w:cs="Arial"/>
              <w:b/>
              <w:bCs/>
              <w:color w:val="000080"/>
              <w:sz w:val="20"/>
              <w:lang w:val="hr-BA" w:eastAsia="hr-BA"/>
            </w:rPr>
            <w:t>3</w:t>
          </w:r>
          <w:r w:rsidRPr="0041737B">
            <w:rPr>
              <w:rFonts w:ascii="Arial" w:eastAsia="Times New Roman" w:hAnsi="Arial" w:cs="Arial"/>
              <w:b/>
              <w:bCs/>
              <w:color w:val="000080"/>
              <w:sz w:val="20"/>
              <w:lang w:val="hr-BA" w:eastAsia="hr-BA"/>
            </w:rPr>
            <w:t>. do 31.12.202</w:t>
          </w:r>
          <w:r w:rsidR="002E519B">
            <w:rPr>
              <w:rFonts w:ascii="Arial" w:eastAsia="Times New Roman" w:hAnsi="Arial" w:cs="Arial"/>
              <w:b/>
              <w:bCs/>
              <w:color w:val="000080"/>
              <w:sz w:val="20"/>
              <w:lang w:val="hr-BA" w:eastAsia="hr-BA"/>
            </w:rPr>
            <w:t>3</w:t>
          </w:r>
          <w:r w:rsidRPr="0041737B">
            <w:rPr>
              <w:rFonts w:ascii="Arial" w:eastAsia="Times New Roman" w:hAnsi="Arial" w:cs="Arial"/>
              <w:b/>
              <w:bCs/>
              <w:color w:val="000080"/>
              <w:sz w:val="20"/>
              <w:lang w:val="hr-BA" w:eastAsia="hr-BA"/>
            </w:rPr>
            <w:t>.</w:t>
          </w:r>
        </w:p>
      </w:tc>
      <w:tc>
        <w:tcPr>
          <w:tcW w:w="1214" w:type="dxa"/>
          <w:vMerge/>
          <w:tcBorders>
            <w:top w:val="single" w:sz="8" w:space="0" w:color="auto"/>
            <w:left w:val="single" w:sz="8" w:space="0" w:color="auto"/>
            <w:bottom w:val="single" w:sz="8" w:space="0" w:color="000000"/>
            <w:right w:val="single" w:sz="8" w:space="0" w:color="auto"/>
          </w:tcBorders>
          <w:vAlign w:val="center"/>
          <w:hideMark/>
        </w:tcPr>
        <w:p w14:paraId="6E1833C0" w14:textId="77777777" w:rsidR="0041737B" w:rsidRPr="0041737B" w:rsidRDefault="0041737B" w:rsidP="0041737B">
          <w:pPr>
            <w:tabs>
              <w:tab w:val="clear" w:pos="1134"/>
            </w:tabs>
            <w:spacing w:line="240" w:lineRule="auto"/>
            <w:rPr>
              <w:rFonts w:ascii="Arial" w:eastAsia="Times New Roman" w:hAnsi="Arial" w:cs="Arial"/>
              <w:b/>
              <w:bCs/>
              <w:color w:val="000080"/>
              <w:sz w:val="20"/>
              <w:lang w:val="hr-BA" w:eastAsia="hr-BA"/>
            </w:rPr>
          </w:pPr>
        </w:p>
      </w:tc>
    </w:tr>
    <w:tr w:rsidR="0041737B" w:rsidRPr="0041737B" w14:paraId="1FC3F790" w14:textId="77777777" w:rsidTr="0041737B">
      <w:trPr>
        <w:trHeight w:val="127"/>
      </w:trPr>
      <w:tc>
        <w:tcPr>
          <w:tcW w:w="977" w:type="dxa"/>
          <w:tcBorders>
            <w:top w:val="nil"/>
            <w:left w:val="nil"/>
            <w:bottom w:val="single" w:sz="4" w:space="0" w:color="auto"/>
            <w:right w:val="nil"/>
          </w:tcBorders>
          <w:shd w:val="clear" w:color="auto" w:fill="auto"/>
          <w:hideMark/>
        </w:tcPr>
        <w:p w14:paraId="049428CF" w14:textId="77777777" w:rsidR="0041737B" w:rsidRPr="0041737B" w:rsidRDefault="0041737B" w:rsidP="0041737B">
          <w:pPr>
            <w:tabs>
              <w:tab w:val="clear" w:pos="1134"/>
            </w:tabs>
            <w:spacing w:line="240" w:lineRule="auto"/>
            <w:jc w:val="center"/>
            <w:rPr>
              <w:rFonts w:ascii="Arial" w:eastAsia="Times New Roman" w:hAnsi="Arial" w:cs="Arial"/>
              <w:b/>
              <w:bCs/>
              <w:color w:val="000080"/>
              <w:sz w:val="18"/>
              <w:szCs w:val="18"/>
              <w:lang w:val="hr-BA" w:eastAsia="hr-BA"/>
            </w:rPr>
          </w:pPr>
          <w:r w:rsidRPr="0041737B">
            <w:rPr>
              <w:rFonts w:ascii="Arial" w:eastAsia="Times New Roman" w:hAnsi="Arial" w:cs="Arial"/>
              <w:b/>
              <w:bCs/>
              <w:color w:val="000080"/>
              <w:sz w:val="18"/>
              <w:szCs w:val="18"/>
              <w:lang w:val="hr-BA" w:eastAsia="hr-BA"/>
            </w:rPr>
            <w:t> </w:t>
          </w:r>
        </w:p>
      </w:tc>
      <w:tc>
        <w:tcPr>
          <w:tcW w:w="977" w:type="dxa"/>
          <w:tcBorders>
            <w:top w:val="nil"/>
            <w:left w:val="nil"/>
            <w:bottom w:val="single" w:sz="4" w:space="0" w:color="auto"/>
            <w:right w:val="nil"/>
          </w:tcBorders>
          <w:shd w:val="clear" w:color="auto" w:fill="auto"/>
          <w:hideMark/>
        </w:tcPr>
        <w:p w14:paraId="42EE502F" w14:textId="77777777" w:rsidR="0041737B" w:rsidRPr="0041737B" w:rsidRDefault="0041737B" w:rsidP="0041737B">
          <w:pPr>
            <w:tabs>
              <w:tab w:val="clear" w:pos="1134"/>
            </w:tabs>
            <w:spacing w:line="240" w:lineRule="auto"/>
            <w:jc w:val="center"/>
            <w:rPr>
              <w:rFonts w:ascii="Arial" w:eastAsia="Times New Roman" w:hAnsi="Arial" w:cs="Arial"/>
              <w:color w:val="000080"/>
              <w:sz w:val="18"/>
              <w:szCs w:val="18"/>
              <w:lang w:val="hr-BA" w:eastAsia="hr-BA"/>
            </w:rPr>
          </w:pPr>
          <w:r w:rsidRPr="0041737B">
            <w:rPr>
              <w:rFonts w:ascii="Arial" w:eastAsia="Times New Roman" w:hAnsi="Arial" w:cs="Arial"/>
              <w:color w:val="000080"/>
              <w:sz w:val="18"/>
              <w:szCs w:val="18"/>
              <w:lang w:val="hr-BA" w:eastAsia="hr-BA"/>
            </w:rPr>
            <w:t> </w:t>
          </w:r>
        </w:p>
      </w:tc>
      <w:tc>
        <w:tcPr>
          <w:tcW w:w="977" w:type="dxa"/>
          <w:tcBorders>
            <w:top w:val="nil"/>
            <w:left w:val="nil"/>
            <w:bottom w:val="single" w:sz="4" w:space="0" w:color="auto"/>
            <w:right w:val="nil"/>
          </w:tcBorders>
          <w:shd w:val="clear" w:color="auto" w:fill="auto"/>
          <w:hideMark/>
        </w:tcPr>
        <w:p w14:paraId="4B8703C0" w14:textId="77777777" w:rsidR="0041737B" w:rsidRPr="0041737B" w:rsidRDefault="0041737B" w:rsidP="0041737B">
          <w:pPr>
            <w:tabs>
              <w:tab w:val="clear" w:pos="1134"/>
            </w:tabs>
            <w:spacing w:line="240" w:lineRule="auto"/>
            <w:jc w:val="center"/>
            <w:rPr>
              <w:rFonts w:ascii="Arial" w:eastAsia="Times New Roman" w:hAnsi="Arial" w:cs="Arial"/>
              <w:color w:val="000080"/>
              <w:sz w:val="18"/>
              <w:szCs w:val="18"/>
              <w:lang w:val="hr-BA" w:eastAsia="hr-BA"/>
            </w:rPr>
          </w:pPr>
          <w:r w:rsidRPr="0041737B">
            <w:rPr>
              <w:rFonts w:ascii="Arial" w:eastAsia="Times New Roman" w:hAnsi="Arial" w:cs="Arial"/>
              <w:color w:val="000080"/>
              <w:sz w:val="18"/>
              <w:szCs w:val="18"/>
              <w:lang w:val="hr-BA" w:eastAsia="hr-BA"/>
            </w:rPr>
            <w:t> </w:t>
          </w:r>
        </w:p>
      </w:tc>
      <w:tc>
        <w:tcPr>
          <w:tcW w:w="977" w:type="dxa"/>
          <w:tcBorders>
            <w:top w:val="nil"/>
            <w:left w:val="nil"/>
            <w:bottom w:val="single" w:sz="4" w:space="0" w:color="auto"/>
            <w:right w:val="nil"/>
          </w:tcBorders>
          <w:shd w:val="clear" w:color="auto" w:fill="auto"/>
          <w:hideMark/>
        </w:tcPr>
        <w:p w14:paraId="15A7AD13" w14:textId="77777777" w:rsidR="0041737B" w:rsidRPr="0041737B" w:rsidRDefault="0041737B" w:rsidP="0041737B">
          <w:pPr>
            <w:tabs>
              <w:tab w:val="clear" w:pos="1134"/>
            </w:tabs>
            <w:spacing w:line="240" w:lineRule="auto"/>
            <w:jc w:val="center"/>
            <w:rPr>
              <w:rFonts w:ascii="Arial" w:eastAsia="Times New Roman" w:hAnsi="Arial" w:cs="Arial"/>
              <w:color w:val="000080"/>
              <w:sz w:val="18"/>
              <w:szCs w:val="18"/>
              <w:lang w:val="hr-BA" w:eastAsia="hr-BA"/>
            </w:rPr>
          </w:pPr>
          <w:r w:rsidRPr="0041737B">
            <w:rPr>
              <w:rFonts w:ascii="Arial" w:eastAsia="Times New Roman" w:hAnsi="Arial" w:cs="Arial"/>
              <w:color w:val="000080"/>
              <w:sz w:val="18"/>
              <w:szCs w:val="18"/>
              <w:lang w:val="hr-BA" w:eastAsia="hr-BA"/>
            </w:rPr>
            <w:t> </w:t>
          </w:r>
        </w:p>
      </w:tc>
      <w:tc>
        <w:tcPr>
          <w:tcW w:w="977" w:type="dxa"/>
          <w:tcBorders>
            <w:top w:val="nil"/>
            <w:left w:val="nil"/>
            <w:bottom w:val="single" w:sz="4" w:space="0" w:color="auto"/>
            <w:right w:val="nil"/>
          </w:tcBorders>
          <w:shd w:val="clear" w:color="auto" w:fill="auto"/>
          <w:hideMark/>
        </w:tcPr>
        <w:p w14:paraId="5CA780F3" w14:textId="77777777" w:rsidR="0041737B" w:rsidRPr="0041737B" w:rsidRDefault="0041737B" w:rsidP="0041737B">
          <w:pPr>
            <w:tabs>
              <w:tab w:val="clear" w:pos="1134"/>
            </w:tabs>
            <w:spacing w:line="240" w:lineRule="auto"/>
            <w:jc w:val="center"/>
            <w:rPr>
              <w:rFonts w:ascii="Arial" w:eastAsia="Times New Roman" w:hAnsi="Arial" w:cs="Arial"/>
              <w:color w:val="000080"/>
              <w:sz w:val="18"/>
              <w:szCs w:val="18"/>
              <w:lang w:val="hr-BA" w:eastAsia="hr-BA"/>
            </w:rPr>
          </w:pPr>
          <w:r w:rsidRPr="0041737B">
            <w:rPr>
              <w:rFonts w:ascii="Arial" w:eastAsia="Times New Roman" w:hAnsi="Arial" w:cs="Arial"/>
              <w:color w:val="000080"/>
              <w:sz w:val="18"/>
              <w:szCs w:val="18"/>
              <w:lang w:val="hr-BA" w:eastAsia="hr-BA"/>
            </w:rPr>
            <w:t> </w:t>
          </w:r>
        </w:p>
      </w:tc>
      <w:tc>
        <w:tcPr>
          <w:tcW w:w="977" w:type="dxa"/>
          <w:tcBorders>
            <w:top w:val="nil"/>
            <w:left w:val="nil"/>
            <w:bottom w:val="single" w:sz="4" w:space="0" w:color="auto"/>
            <w:right w:val="nil"/>
          </w:tcBorders>
          <w:shd w:val="clear" w:color="auto" w:fill="auto"/>
          <w:hideMark/>
        </w:tcPr>
        <w:p w14:paraId="210ADC52" w14:textId="77777777" w:rsidR="0041737B" w:rsidRPr="0041737B" w:rsidRDefault="0041737B" w:rsidP="0041737B">
          <w:pPr>
            <w:tabs>
              <w:tab w:val="clear" w:pos="1134"/>
            </w:tabs>
            <w:spacing w:line="240" w:lineRule="auto"/>
            <w:jc w:val="center"/>
            <w:rPr>
              <w:rFonts w:ascii="Arial" w:eastAsia="Times New Roman" w:hAnsi="Arial" w:cs="Arial"/>
              <w:color w:val="000080"/>
              <w:sz w:val="18"/>
              <w:szCs w:val="18"/>
              <w:lang w:val="hr-BA" w:eastAsia="hr-BA"/>
            </w:rPr>
          </w:pPr>
          <w:r w:rsidRPr="0041737B">
            <w:rPr>
              <w:rFonts w:ascii="Arial" w:eastAsia="Times New Roman" w:hAnsi="Arial" w:cs="Arial"/>
              <w:color w:val="000080"/>
              <w:sz w:val="18"/>
              <w:szCs w:val="18"/>
              <w:lang w:val="hr-BA" w:eastAsia="hr-BA"/>
            </w:rPr>
            <w:t> </w:t>
          </w:r>
        </w:p>
      </w:tc>
      <w:tc>
        <w:tcPr>
          <w:tcW w:w="472" w:type="dxa"/>
          <w:tcBorders>
            <w:top w:val="nil"/>
            <w:left w:val="nil"/>
            <w:bottom w:val="single" w:sz="4" w:space="0" w:color="auto"/>
            <w:right w:val="nil"/>
          </w:tcBorders>
          <w:shd w:val="clear" w:color="auto" w:fill="auto"/>
          <w:hideMark/>
        </w:tcPr>
        <w:p w14:paraId="38B2FACC" w14:textId="77777777" w:rsidR="0041737B" w:rsidRPr="0041737B" w:rsidRDefault="0041737B" w:rsidP="0041737B">
          <w:pPr>
            <w:tabs>
              <w:tab w:val="clear" w:pos="1134"/>
            </w:tabs>
            <w:spacing w:line="240" w:lineRule="auto"/>
            <w:jc w:val="center"/>
            <w:rPr>
              <w:rFonts w:ascii="Arial" w:eastAsia="Times New Roman" w:hAnsi="Arial" w:cs="Arial"/>
              <w:color w:val="000080"/>
              <w:sz w:val="18"/>
              <w:szCs w:val="18"/>
              <w:lang w:val="hr-BA" w:eastAsia="hr-BA"/>
            </w:rPr>
          </w:pPr>
          <w:r w:rsidRPr="0041737B">
            <w:rPr>
              <w:rFonts w:ascii="Arial" w:eastAsia="Times New Roman" w:hAnsi="Arial" w:cs="Arial"/>
              <w:color w:val="000080"/>
              <w:sz w:val="18"/>
              <w:szCs w:val="18"/>
              <w:lang w:val="hr-BA" w:eastAsia="hr-BA"/>
            </w:rPr>
            <w:t> </w:t>
          </w:r>
        </w:p>
      </w:tc>
      <w:tc>
        <w:tcPr>
          <w:tcW w:w="472" w:type="dxa"/>
          <w:tcBorders>
            <w:top w:val="nil"/>
            <w:left w:val="nil"/>
            <w:bottom w:val="single" w:sz="4" w:space="0" w:color="auto"/>
            <w:right w:val="nil"/>
          </w:tcBorders>
          <w:shd w:val="clear" w:color="auto" w:fill="auto"/>
          <w:hideMark/>
        </w:tcPr>
        <w:p w14:paraId="454C491D" w14:textId="77777777" w:rsidR="0041737B" w:rsidRPr="0041737B" w:rsidRDefault="0041737B" w:rsidP="0041737B">
          <w:pPr>
            <w:tabs>
              <w:tab w:val="clear" w:pos="1134"/>
            </w:tabs>
            <w:spacing w:line="240" w:lineRule="auto"/>
            <w:jc w:val="center"/>
            <w:rPr>
              <w:rFonts w:ascii="Arial" w:eastAsia="Times New Roman" w:hAnsi="Arial" w:cs="Arial"/>
              <w:color w:val="000080"/>
              <w:sz w:val="18"/>
              <w:szCs w:val="18"/>
              <w:lang w:val="hr-BA" w:eastAsia="hr-BA"/>
            </w:rPr>
          </w:pPr>
          <w:r w:rsidRPr="0041737B">
            <w:rPr>
              <w:rFonts w:ascii="Arial" w:eastAsia="Times New Roman" w:hAnsi="Arial" w:cs="Arial"/>
              <w:color w:val="000080"/>
              <w:sz w:val="18"/>
              <w:szCs w:val="18"/>
              <w:lang w:val="hr-BA" w:eastAsia="hr-BA"/>
            </w:rPr>
            <w:t> </w:t>
          </w:r>
        </w:p>
      </w:tc>
      <w:tc>
        <w:tcPr>
          <w:tcW w:w="1217" w:type="dxa"/>
          <w:tcBorders>
            <w:top w:val="nil"/>
            <w:left w:val="nil"/>
            <w:bottom w:val="single" w:sz="4" w:space="0" w:color="auto"/>
            <w:right w:val="nil"/>
          </w:tcBorders>
          <w:shd w:val="clear" w:color="auto" w:fill="auto"/>
          <w:vAlign w:val="bottom"/>
          <w:hideMark/>
        </w:tcPr>
        <w:p w14:paraId="1A9DB1AF" w14:textId="77777777" w:rsidR="0041737B" w:rsidRPr="0041737B" w:rsidRDefault="0041737B" w:rsidP="0041737B">
          <w:pPr>
            <w:tabs>
              <w:tab w:val="clear" w:pos="1134"/>
            </w:tabs>
            <w:spacing w:line="240" w:lineRule="auto"/>
            <w:jc w:val="center"/>
            <w:rPr>
              <w:rFonts w:ascii="Arial" w:eastAsia="Times New Roman" w:hAnsi="Arial" w:cs="Arial"/>
              <w:sz w:val="18"/>
              <w:szCs w:val="18"/>
              <w:lang w:val="hr-BA" w:eastAsia="hr-BA"/>
            </w:rPr>
          </w:pPr>
          <w:r w:rsidRPr="0041737B">
            <w:rPr>
              <w:rFonts w:ascii="Arial" w:eastAsia="Times New Roman" w:hAnsi="Arial" w:cs="Arial"/>
              <w:sz w:val="18"/>
              <w:szCs w:val="18"/>
              <w:lang w:val="hr-BA" w:eastAsia="hr-BA"/>
            </w:rPr>
            <w:t> </w:t>
          </w:r>
        </w:p>
      </w:tc>
      <w:tc>
        <w:tcPr>
          <w:tcW w:w="1214" w:type="dxa"/>
          <w:tcBorders>
            <w:top w:val="nil"/>
            <w:left w:val="nil"/>
            <w:bottom w:val="nil"/>
            <w:right w:val="nil"/>
          </w:tcBorders>
          <w:shd w:val="clear" w:color="auto" w:fill="auto"/>
          <w:noWrap/>
          <w:vAlign w:val="center"/>
          <w:hideMark/>
        </w:tcPr>
        <w:p w14:paraId="2EB63961" w14:textId="77777777" w:rsidR="0041737B" w:rsidRPr="0041737B" w:rsidRDefault="0041737B" w:rsidP="0041737B">
          <w:pPr>
            <w:tabs>
              <w:tab w:val="clear" w:pos="1134"/>
            </w:tabs>
            <w:spacing w:line="240" w:lineRule="auto"/>
            <w:jc w:val="center"/>
            <w:rPr>
              <w:rFonts w:ascii="Arial" w:eastAsia="Times New Roman" w:hAnsi="Arial" w:cs="Arial"/>
              <w:sz w:val="18"/>
              <w:szCs w:val="18"/>
              <w:lang w:val="hr-BA" w:eastAsia="hr-BA"/>
            </w:rPr>
          </w:pPr>
        </w:p>
      </w:tc>
    </w:tr>
    <w:tr w:rsidR="0041737B" w:rsidRPr="0041737B" w14:paraId="741EB407" w14:textId="77777777" w:rsidTr="0041737B">
      <w:trPr>
        <w:trHeight w:val="376"/>
      </w:trPr>
      <w:tc>
        <w:tcPr>
          <w:tcW w:w="9242" w:type="dxa"/>
          <w:gridSpan w:val="10"/>
          <w:tcBorders>
            <w:top w:val="single" w:sz="4" w:space="0" w:color="auto"/>
            <w:left w:val="single" w:sz="4" w:space="0" w:color="auto"/>
            <w:bottom w:val="single" w:sz="4" w:space="0" w:color="auto"/>
            <w:right w:val="single" w:sz="4" w:space="0" w:color="000000"/>
          </w:tcBorders>
          <w:shd w:val="pct25" w:color="C0C0C0" w:fill="auto"/>
          <w:vAlign w:val="center"/>
          <w:hideMark/>
        </w:tcPr>
        <w:p w14:paraId="3BFD0111" w14:textId="2AC3A6C3" w:rsidR="0041737B" w:rsidRPr="0041737B" w:rsidRDefault="0041737B" w:rsidP="0041737B">
          <w:pPr>
            <w:tabs>
              <w:tab w:val="clear" w:pos="1134"/>
            </w:tabs>
            <w:spacing w:line="240" w:lineRule="auto"/>
            <w:rPr>
              <w:rFonts w:ascii="Arial" w:eastAsia="Times New Roman" w:hAnsi="Arial" w:cs="Arial"/>
              <w:b/>
              <w:bCs/>
              <w:color w:val="000080"/>
              <w:sz w:val="18"/>
              <w:szCs w:val="18"/>
              <w:lang w:val="hr-BA" w:eastAsia="hr-BA"/>
            </w:rPr>
          </w:pPr>
          <w:r w:rsidRPr="0041737B">
            <w:rPr>
              <w:rFonts w:ascii="Arial" w:eastAsia="Times New Roman" w:hAnsi="Arial" w:cs="Arial"/>
              <w:b/>
              <w:bCs/>
              <w:color w:val="000080"/>
              <w:sz w:val="18"/>
              <w:szCs w:val="18"/>
              <w:lang w:val="hr-BA" w:eastAsia="hr-BA"/>
            </w:rPr>
            <w:t>Obveznik: 99393766301; Energo d.o.o.</w:t>
          </w:r>
          <w:r w:rsidR="004A2FB5">
            <w:rPr>
              <w:rFonts w:ascii="Arial" w:eastAsia="Times New Roman" w:hAnsi="Arial" w:cs="Arial"/>
              <w:b/>
              <w:bCs/>
              <w:color w:val="000080"/>
              <w:sz w:val="18"/>
              <w:szCs w:val="18"/>
              <w:lang w:val="hr-BA" w:eastAsia="hr-BA"/>
            </w:rPr>
            <w:t xml:space="preserve"> ; T</w:t>
          </w:r>
          <w:r w:rsidR="00123DE9">
            <w:rPr>
              <w:rFonts w:ascii="Arial" w:eastAsia="Times New Roman" w:hAnsi="Arial" w:cs="Arial"/>
              <w:b/>
              <w:bCs/>
              <w:color w:val="000080"/>
              <w:sz w:val="18"/>
              <w:szCs w:val="18"/>
              <w:lang w:val="hr-BA" w:eastAsia="hr-BA"/>
            </w:rPr>
            <w:t>EUR</w:t>
          </w:r>
        </w:p>
      </w:tc>
    </w:tr>
  </w:tbl>
  <w:p w14:paraId="58ED5BFD" w14:textId="2113BE5E" w:rsidR="0041737B" w:rsidRPr="00E63BAD" w:rsidRDefault="0041737B" w:rsidP="00E63BA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541DD" w14:textId="1A8371A2" w:rsidR="000B19C2" w:rsidRDefault="000B19C2">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9CAE6" w14:textId="3F7870E3" w:rsidR="002A719A" w:rsidRDefault="002A719A">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83FD1" w14:textId="0A8F88B0" w:rsidR="002A719A" w:rsidRPr="00B676D7" w:rsidRDefault="002A719A" w:rsidP="00AF3797">
    <w:pPr>
      <w:pStyle w:val="Header"/>
      <w:pBdr>
        <w:bottom w:val="single" w:sz="4" w:space="1" w:color="auto"/>
      </w:pBdr>
      <w:rPr>
        <w:rFonts w:ascii="Arial" w:hAnsi="Arial" w:cs="Arial"/>
        <w:b/>
        <w:lang w:val="hr-HR"/>
      </w:rPr>
    </w:pPr>
    <w:r w:rsidRPr="00B676D7">
      <w:rPr>
        <w:rFonts w:ascii="Arial" w:hAnsi="Arial" w:cs="Arial"/>
        <w:b/>
        <w:lang w:val="hr-HR"/>
      </w:rPr>
      <w:t>ENERGO d.o.o.</w:t>
    </w:r>
  </w:p>
  <w:p w14:paraId="233512E3" w14:textId="77777777" w:rsidR="002A719A" w:rsidRPr="00B676D7" w:rsidRDefault="002A719A" w:rsidP="00AF3797">
    <w:pPr>
      <w:pStyle w:val="Header"/>
      <w:pBdr>
        <w:bottom w:val="single" w:sz="4" w:space="1" w:color="auto"/>
      </w:pBdr>
      <w:rPr>
        <w:rFonts w:ascii="Arial" w:hAnsi="Arial" w:cs="Arial"/>
        <w:b/>
        <w:lang w:val="hr-HR"/>
      </w:rPr>
    </w:pPr>
    <w:r w:rsidRPr="00B676D7">
      <w:rPr>
        <w:rFonts w:ascii="Arial" w:hAnsi="Arial" w:cs="Arial"/>
        <w:b/>
        <w:lang w:val="hr-HR"/>
      </w:rPr>
      <w:t>Bilješke uz financijske izvještaje</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098C1" w14:textId="0D7AEA3A" w:rsidR="002A719A" w:rsidRDefault="002A719A">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47E02" w14:textId="002BD852" w:rsidR="002A719A" w:rsidRDefault="002A719A">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A01E3" w14:textId="2D1673EB" w:rsidR="002A719A" w:rsidRPr="00B676D7" w:rsidRDefault="002A719A" w:rsidP="00825559">
    <w:pPr>
      <w:pStyle w:val="PH"/>
      <w:pBdr>
        <w:bottom w:val="single" w:sz="4" w:space="1" w:color="auto"/>
      </w:pBdr>
      <w:spacing w:line="240" w:lineRule="auto"/>
      <w:rPr>
        <w:rFonts w:ascii="Arial" w:hAnsi="Arial" w:cs="Arial"/>
        <w:b/>
        <w:szCs w:val="24"/>
        <w:lang w:val="de-DE"/>
      </w:rPr>
    </w:pPr>
    <w:r w:rsidRPr="00B676D7">
      <w:rPr>
        <w:rFonts w:ascii="Arial" w:hAnsi="Arial" w:cs="Arial"/>
        <w:b/>
        <w:szCs w:val="24"/>
        <w:lang w:val="de-DE"/>
      </w:rPr>
      <w:t>ENERGO d.o.o.</w:t>
    </w:r>
  </w:p>
  <w:p w14:paraId="03370642" w14:textId="77777777" w:rsidR="002A719A" w:rsidRPr="00B676D7" w:rsidRDefault="002A719A" w:rsidP="00825559">
    <w:pPr>
      <w:pStyle w:val="PH"/>
      <w:pBdr>
        <w:bottom w:val="single" w:sz="4" w:space="1" w:color="auto"/>
      </w:pBdr>
      <w:spacing w:line="240" w:lineRule="auto"/>
      <w:rPr>
        <w:rFonts w:ascii="Arial" w:hAnsi="Arial" w:cs="Arial"/>
        <w:szCs w:val="24"/>
        <w:lang w:val="hr-HR"/>
      </w:rPr>
    </w:pPr>
    <w:r w:rsidRPr="00B676D7">
      <w:rPr>
        <w:rFonts w:ascii="Arial" w:hAnsi="Arial" w:cs="Arial"/>
        <w:b/>
        <w:szCs w:val="24"/>
        <w:lang w:val="hr-HR"/>
      </w:rPr>
      <w:t>Bilješke uz financijske izvještaje</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FD887" w14:textId="3F7B81B5" w:rsidR="002A719A" w:rsidRDefault="002A71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8617E" w14:textId="39E6A64B" w:rsidR="00C00C36" w:rsidRDefault="00C00C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14218" w14:textId="624CDDD2" w:rsidR="00C00C36" w:rsidRDefault="00C00C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B5FD3" w14:textId="747DB974" w:rsidR="005109BA" w:rsidRDefault="005109B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828C9" w14:textId="1640959F" w:rsidR="002F22AD" w:rsidRDefault="002F22AD">
    <w:pPr>
      <w:pStyle w:val="Header"/>
    </w:pPr>
    <w:r>
      <w:rPr>
        <w:noProof/>
      </w:rPr>
      <w:drawing>
        <wp:anchor distT="0" distB="0" distL="114300" distR="114300" simplePos="0" relativeHeight="251664384" behindDoc="0" locked="0" layoutInCell="1" allowOverlap="1" wp14:anchorId="3E816463" wp14:editId="04F4FABE">
          <wp:simplePos x="0" y="0"/>
          <wp:positionH relativeFrom="column">
            <wp:posOffset>48260</wp:posOffset>
          </wp:positionH>
          <wp:positionV relativeFrom="paragraph">
            <wp:posOffset>-21485</wp:posOffset>
          </wp:positionV>
          <wp:extent cx="1120745" cy="590663"/>
          <wp:effectExtent l="0" t="0" r="3810" b="0"/>
          <wp:wrapNone/>
          <wp:docPr id="7551721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745" cy="59066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543F728" wp14:editId="5B6D92D8">
          <wp:extent cx="1407160" cy="744220"/>
          <wp:effectExtent l="0" t="0" r="2540" b="0"/>
          <wp:docPr id="18552207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7160" cy="744220"/>
                  </a:xfrm>
                  <a:prstGeom prst="rect">
                    <a:avLst/>
                  </a:prstGeom>
                  <a:noFill/>
                  <a:ln>
                    <a:noFill/>
                  </a:ln>
                </pic:spPr>
              </pic:pic>
            </a:graphicData>
          </a:graphic>
        </wp:inline>
      </w:drawing>
    </w:r>
    <w:r>
      <w:rPr>
        <w:noProof/>
      </w:rPr>
      <mc:AlternateContent>
        <mc:Choice Requires="wps">
          <w:drawing>
            <wp:anchor distT="45720" distB="45720" distL="114300" distR="114300" simplePos="0" relativeHeight="251663360" behindDoc="0" locked="0" layoutInCell="1" allowOverlap="1" wp14:anchorId="15A75617" wp14:editId="4F9E803A">
              <wp:simplePos x="0" y="0"/>
              <wp:positionH relativeFrom="column">
                <wp:posOffset>4308636</wp:posOffset>
              </wp:positionH>
              <wp:positionV relativeFrom="paragraph">
                <wp:posOffset>20320</wp:posOffset>
              </wp:positionV>
              <wp:extent cx="1569085" cy="528955"/>
              <wp:effectExtent l="0" t="0" r="0"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085" cy="528955"/>
                      </a:xfrm>
                      <a:prstGeom prst="rect">
                        <a:avLst/>
                      </a:prstGeom>
                      <a:noFill/>
                      <a:ln w="9525">
                        <a:noFill/>
                        <a:miter lim="800000"/>
                        <a:headEnd/>
                        <a:tailEnd/>
                      </a:ln>
                    </wps:spPr>
                    <wps:txbx>
                      <w:txbxContent>
                        <w:p w14:paraId="2C620F85" w14:textId="77777777" w:rsidR="002F22AD" w:rsidRDefault="002F22AD" w:rsidP="00061DF4">
                          <w:pPr>
                            <w:pStyle w:val="Footer"/>
                            <w:tabs>
                              <w:tab w:val="clear" w:pos="4536"/>
                              <w:tab w:val="clear" w:pos="9072"/>
                              <w:tab w:val="center" w:pos="9781"/>
                            </w:tabs>
                            <w:spacing w:line="276" w:lineRule="auto"/>
                            <w:ind w:right="-709"/>
                            <w:rPr>
                              <w:rFonts w:ascii="Open Sans" w:hAnsi="Open Sans" w:cs="Open Sans"/>
                              <w:b/>
                              <w:bCs/>
                              <w:color w:val="F2F2F2" w:themeColor="background1" w:themeShade="F2"/>
                              <w:sz w:val="14"/>
                              <w:szCs w:val="14"/>
                            </w:rPr>
                          </w:pPr>
                          <w:r w:rsidRPr="00157252">
                            <w:rPr>
                              <w:rFonts w:ascii="Open Sans" w:hAnsi="Open Sans" w:cs="Open Sans"/>
                              <w:b/>
                              <w:bCs/>
                              <w:color w:val="F2F2F2" w:themeColor="background1" w:themeShade="F2"/>
                              <w:sz w:val="14"/>
                              <w:szCs w:val="14"/>
                            </w:rPr>
                            <w:t>B:</w:t>
                          </w:r>
                          <w:r>
                            <w:rPr>
                              <w:rFonts w:ascii="Open Sans" w:hAnsi="Open Sans" w:cs="Open Sans"/>
                              <w:color w:val="F2F2F2" w:themeColor="background1" w:themeShade="F2"/>
                              <w:sz w:val="14"/>
                              <w:szCs w:val="14"/>
                            </w:rPr>
                            <w:t xml:space="preserve"> </w:t>
                          </w:r>
                          <w:r w:rsidRPr="00061DF4">
                            <w:rPr>
                              <w:rFonts w:ascii="Open Sans" w:hAnsi="Open Sans" w:cs="Open Sans"/>
                              <w:color w:val="F2F2F2" w:themeColor="background1" w:themeShade="F2"/>
                              <w:sz w:val="14"/>
                              <w:szCs w:val="14"/>
                            </w:rPr>
                            <w:t>Privredna Banka Zagreb</w:t>
                          </w:r>
                        </w:p>
                        <w:p w14:paraId="48FA2966" w14:textId="77777777" w:rsidR="002F22AD" w:rsidRDefault="002F22AD" w:rsidP="00061DF4">
                          <w:pPr>
                            <w:pStyle w:val="Footer"/>
                            <w:tabs>
                              <w:tab w:val="clear" w:pos="4536"/>
                              <w:tab w:val="clear" w:pos="9072"/>
                              <w:tab w:val="center" w:pos="9781"/>
                            </w:tabs>
                            <w:spacing w:line="276" w:lineRule="auto"/>
                            <w:ind w:right="-709"/>
                            <w:rPr>
                              <w:rFonts w:ascii="Open Sans" w:hAnsi="Open Sans" w:cs="Open Sans"/>
                              <w:b/>
                              <w:bCs/>
                              <w:color w:val="F2F2F2" w:themeColor="background1" w:themeShade="F2"/>
                              <w:sz w:val="14"/>
                              <w:szCs w:val="14"/>
                            </w:rPr>
                          </w:pPr>
                          <w:r w:rsidRPr="00061DF4">
                            <w:rPr>
                              <w:rFonts w:ascii="Open Sans" w:hAnsi="Open Sans" w:cs="Open Sans"/>
                              <w:b/>
                              <w:bCs/>
                              <w:color w:val="F2F2F2" w:themeColor="background1" w:themeShade="F2"/>
                              <w:sz w:val="14"/>
                              <w:szCs w:val="14"/>
                            </w:rPr>
                            <w:t>IBAN</w:t>
                          </w:r>
                          <w:r>
                            <w:rPr>
                              <w:rFonts w:ascii="Open Sans" w:hAnsi="Open Sans" w:cs="Open Sans"/>
                              <w:b/>
                              <w:bCs/>
                              <w:color w:val="F2F2F2" w:themeColor="background1" w:themeShade="F2"/>
                              <w:sz w:val="14"/>
                              <w:szCs w:val="14"/>
                            </w:rPr>
                            <w:t xml:space="preserve">: </w:t>
                          </w:r>
                          <w:r w:rsidRPr="00061DF4">
                            <w:rPr>
                              <w:rFonts w:ascii="Open Sans" w:hAnsi="Open Sans" w:cs="Open Sans"/>
                              <w:color w:val="F2F2F2" w:themeColor="background1" w:themeShade="F2"/>
                              <w:sz w:val="14"/>
                              <w:szCs w:val="14"/>
                            </w:rPr>
                            <w:t>HR1723400091111129103</w:t>
                          </w:r>
                        </w:p>
                        <w:p w14:paraId="4012FDDB" w14:textId="77777777" w:rsidR="002F22AD" w:rsidRPr="00061DF4" w:rsidRDefault="002F22AD" w:rsidP="00061DF4">
                          <w:pPr>
                            <w:pStyle w:val="Footer"/>
                            <w:tabs>
                              <w:tab w:val="clear" w:pos="4536"/>
                              <w:tab w:val="clear" w:pos="9072"/>
                              <w:tab w:val="center" w:pos="9781"/>
                            </w:tabs>
                            <w:spacing w:line="276" w:lineRule="auto"/>
                            <w:ind w:right="-709"/>
                            <w:rPr>
                              <w:rFonts w:ascii="Open Sans" w:hAnsi="Open Sans" w:cs="Open Sans"/>
                              <w:color w:val="F2F2F2" w:themeColor="background1" w:themeShade="F2"/>
                              <w:sz w:val="14"/>
                              <w:szCs w:val="14"/>
                            </w:rPr>
                          </w:pPr>
                          <w:r w:rsidRPr="00061DF4">
                            <w:rPr>
                              <w:rFonts w:ascii="Open Sans" w:hAnsi="Open Sans" w:cs="Open Sans"/>
                              <w:b/>
                              <w:bCs/>
                              <w:color w:val="F2F2F2" w:themeColor="background1" w:themeShade="F2"/>
                              <w:sz w:val="14"/>
                              <w:szCs w:val="14"/>
                            </w:rPr>
                            <w:t>BIC (SWIFT):</w:t>
                          </w:r>
                          <w:r w:rsidRPr="00061DF4">
                            <w:rPr>
                              <w:rFonts w:ascii="Open Sans" w:hAnsi="Open Sans" w:cs="Open Sans"/>
                              <w:color w:val="F2F2F2" w:themeColor="background1" w:themeShade="F2"/>
                              <w:sz w:val="14"/>
                              <w:szCs w:val="14"/>
                            </w:rPr>
                            <w:t xml:space="preserve"> PBZGHR2X</w:t>
                          </w:r>
                        </w:p>
                        <w:p w14:paraId="33A17F32" w14:textId="77777777" w:rsidR="002F22AD" w:rsidRDefault="002F22AD" w:rsidP="00061DF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A75617" id="_x0000_t202" coordsize="21600,21600" o:spt="202" path="m,l,21600r21600,l21600,xe">
              <v:stroke joinstyle="miter"/>
              <v:path gradientshapeok="t" o:connecttype="rect"/>
            </v:shapetype>
            <v:shape id="Text Box 2" o:spid="_x0000_s1026" type="#_x0000_t202" style="position:absolute;margin-left:339.25pt;margin-top:1.6pt;width:123.55pt;height:41.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" filled="f" stroked="f">
              <v:textbox>
                <w:txbxContent>
                  <w:p w14:paraId="2C620F85" w14:textId="77777777" w:rsidR="002F22AD" w:rsidRDefault="002F22AD" w:rsidP="00061DF4">
                    <w:pPr>
                      <w:pStyle w:val="Podnoje"/>
                      <w:tabs>
                        <w:tab w:val="clear" w:pos="4536"/>
                        <w:tab w:val="clear" w:pos="9072"/>
                        <w:tab w:val="center" w:pos="9781"/>
                      </w:tabs>
                      <w:spacing w:line="276" w:lineRule="auto"/>
                      <w:ind w:right="-709"/>
                      <w:rPr>
                        <w:rFonts w:ascii="Open Sans" w:hAnsi="Open Sans" w:cs="Open Sans"/>
                        <w:b/>
                        <w:bCs/>
                        <w:color w:val="F2F2F2" w:themeColor="background1" w:themeShade="F2"/>
                        <w:sz w:val="14"/>
                        <w:szCs w:val="14"/>
                      </w:rPr>
                    </w:pPr>
                    <w:r w:rsidRPr="00157252">
                      <w:rPr>
                        <w:rFonts w:ascii="Open Sans" w:hAnsi="Open Sans" w:cs="Open Sans"/>
                        <w:b/>
                        <w:bCs/>
                        <w:color w:val="F2F2F2" w:themeColor="background1" w:themeShade="F2"/>
                        <w:sz w:val="14"/>
                        <w:szCs w:val="14"/>
                      </w:rPr>
                      <w:t>B:</w:t>
                    </w:r>
                    <w:r>
                      <w:rPr>
                        <w:rFonts w:ascii="Open Sans" w:hAnsi="Open Sans" w:cs="Open Sans"/>
                        <w:color w:val="F2F2F2" w:themeColor="background1" w:themeShade="F2"/>
                        <w:sz w:val="14"/>
                        <w:szCs w:val="14"/>
                      </w:rPr>
                      <w:t xml:space="preserve"> </w:t>
                    </w:r>
                    <w:r w:rsidRPr="00061DF4">
                      <w:rPr>
                        <w:rFonts w:ascii="Open Sans" w:hAnsi="Open Sans" w:cs="Open Sans"/>
                        <w:color w:val="F2F2F2" w:themeColor="background1" w:themeShade="F2"/>
                        <w:sz w:val="14"/>
                        <w:szCs w:val="14"/>
                      </w:rPr>
                      <w:t>Privredna Banka Zagreb</w:t>
                    </w:r>
                  </w:p>
                  <w:p w14:paraId="48FA2966" w14:textId="77777777" w:rsidR="002F22AD" w:rsidRDefault="002F22AD" w:rsidP="00061DF4">
                    <w:pPr>
                      <w:pStyle w:val="Podnoje"/>
                      <w:tabs>
                        <w:tab w:val="clear" w:pos="4536"/>
                        <w:tab w:val="clear" w:pos="9072"/>
                        <w:tab w:val="center" w:pos="9781"/>
                      </w:tabs>
                      <w:spacing w:line="276" w:lineRule="auto"/>
                      <w:ind w:right="-709"/>
                      <w:rPr>
                        <w:rFonts w:ascii="Open Sans" w:hAnsi="Open Sans" w:cs="Open Sans"/>
                        <w:b/>
                        <w:bCs/>
                        <w:color w:val="F2F2F2" w:themeColor="background1" w:themeShade="F2"/>
                        <w:sz w:val="14"/>
                        <w:szCs w:val="14"/>
                      </w:rPr>
                    </w:pPr>
                    <w:r w:rsidRPr="00061DF4">
                      <w:rPr>
                        <w:rFonts w:ascii="Open Sans" w:hAnsi="Open Sans" w:cs="Open Sans"/>
                        <w:b/>
                        <w:bCs/>
                        <w:color w:val="F2F2F2" w:themeColor="background1" w:themeShade="F2"/>
                        <w:sz w:val="14"/>
                        <w:szCs w:val="14"/>
                      </w:rPr>
                      <w:t>IBAN</w:t>
                    </w:r>
                    <w:r>
                      <w:rPr>
                        <w:rFonts w:ascii="Open Sans" w:hAnsi="Open Sans" w:cs="Open Sans"/>
                        <w:b/>
                        <w:bCs/>
                        <w:color w:val="F2F2F2" w:themeColor="background1" w:themeShade="F2"/>
                        <w:sz w:val="14"/>
                        <w:szCs w:val="14"/>
                      </w:rPr>
                      <w:t xml:space="preserve">: </w:t>
                    </w:r>
                    <w:r w:rsidRPr="00061DF4">
                      <w:rPr>
                        <w:rFonts w:ascii="Open Sans" w:hAnsi="Open Sans" w:cs="Open Sans"/>
                        <w:color w:val="F2F2F2" w:themeColor="background1" w:themeShade="F2"/>
                        <w:sz w:val="14"/>
                        <w:szCs w:val="14"/>
                      </w:rPr>
                      <w:t>HR1723400091111129103</w:t>
                    </w:r>
                  </w:p>
                  <w:p w14:paraId="4012FDDB" w14:textId="77777777" w:rsidR="002F22AD" w:rsidRPr="00061DF4" w:rsidRDefault="002F22AD" w:rsidP="00061DF4">
                    <w:pPr>
                      <w:pStyle w:val="Podnoje"/>
                      <w:tabs>
                        <w:tab w:val="clear" w:pos="4536"/>
                        <w:tab w:val="clear" w:pos="9072"/>
                        <w:tab w:val="center" w:pos="9781"/>
                      </w:tabs>
                      <w:spacing w:line="276" w:lineRule="auto"/>
                      <w:ind w:right="-709"/>
                      <w:rPr>
                        <w:rFonts w:ascii="Open Sans" w:hAnsi="Open Sans" w:cs="Open Sans"/>
                        <w:color w:val="F2F2F2" w:themeColor="background1" w:themeShade="F2"/>
                        <w:sz w:val="14"/>
                        <w:szCs w:val="14"/>
                      </w:rPr>
                    </w:pPr>
                    <w:r w:rsidRPr="00061DF4">
                      <w:rPr>
                        <w:rFonts w:ascii="Open Sans" w:hAnsi="Open Sans" w:cs="Open Sans"/>
                        <w:b/>
                        <w:bCs/>
                        <w:color w:val="F2F2F2" w:themeColor="background1" w:themeShade="F2"/>
                        <w:sz w:val="14"/>
                        <w:szCs w:val="14"/>
                      </w:rPr>
                      <w:t>BIC (SWIFT):</w:t>
                    </w:r>
                    <w:r w:rsidRPr="00061DF4">
                      <w:rPr>
                        <w:rFonts w:ascii="Open Sans" w:hAnsi="Open Sans" w:cs="Open Sans"/>
                        <w:color w:val="F2F2F2" w:themeColor="background1" w:themeShade="F2"/>
                        <w:sz w:val="14"/>
                        <w:szCs w:val="14"/>
                      </w:rPr>
                      <w:t xml:space="preserve"> PBZGHR2X</w:t>
                    </w:r>
                  </w:p>
                  <w:p w14:paraId="33A17F32" w14:textId="77777777" w:rsidR="002F22AD" w:rsidRDefault="002F22AD" w:rsidP="00061DF4">
                    <w:pPr>
                      <w:jc w:val="center"/>
                    </w:pP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0EAA230A" wp14:editId="300EF4AD">
              <wp:simplePos x="0" y="0"/>
              <wp:positionH relativeFrom="column">
                <wp:posOffset>3065619</wp:posOffset>
              </wp:positionH>
              <wp:positionV relativeFrom="paragraph">
                <wp:posOffset>25400</wp:posOffset>
              </wp:positionV>
              <wp:extent cx="1098550" cy="5219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521970"/>
                      </a:xfrm>
                      <a:prstGeom prst="rect">
                        <a:avLst/>
                      </a:prstGeom>
                      <a:noFill/>
                      <a:ln w="9525">
                        <a:noFill/>
                        <a:miter lim="800000"/>
                        <a:headEnd/>
                        <a:tailEnd/>
                      </a:ln>
                    </wps:spPr>
                    <wps:txbx>
                      <w:txbxContent>
                        <w:p w14:paraId="55996353" w14:textId="77777777" w:rsidR="002F22AD" w:rsidRPr="00684200" w:rsidRDefault="002F22AD" w:rsidP="00684200">
                          <w:pPr>
                            <w:pStyle w:val="Footer"/>
                            <w:tabs>
                              <w:tab w:val="clear" w:pos="4536"/>
                              <w:tab w:val="clear" w:pos="9072"/>
                              <w:tab w:val="center" w:pos="9781"/>
                            </w:tabs>
                            <w:spacing w:line="276" w:lineRule="auto"/>
                            <w:ind w:right="-709"/>
                            <w:rPr>
                              <w:rFonts w:ascii="Open Sans" w:hAnsi="Open Sans" w:cs="Open Sans"/>
                              <w:color w:val="F2F2F2" w:themeColor="background1" w:themeShade="F2"/>
                              <w:sz w:val="14"/>
                              <w:szCs w:val="14"/>
                            </w:rPr>
                          </w:pPr>
                          <w:r>
                            <w:rPr>
                              <w:rFonts w:ascii="Open Sans" w:hAnsi="Open Sans" w:cs="Open Sans"/>
                              <w:b/>
                              <w:bCs/>
                              <w:color w:val="F2F2F2" w:themeColor="background1" w:themeShade="F2"/>
                              <w:sz w:val="14"/>
                              <w:szCs w:val="14"/>
                            </w:rPr>
                            <w:t xml:space="preserve"> </w:t>
                          </w:r>
                          <w:r w:rsidRPr="00061DF4">
                            <w:rPr>
                              <w:rFonts w:ascii="Open Sans" w:hAnsi="Open Sans" w:cs="Open Sans"/>
                              <w:b/>
                              <w:bCs/>
                              <w:color w:val="F2F2F2" w:themeColor="background1" w:themeShade="F2"/>
                              <w:sz w:val="14"/>
                              <w:szCs w:val="14"/>
                            </w:rPr>
                            <w:t xml:space="preserve">A: </w:t>
                          </w:r>
                          <w:hyperlink r:id="rId2" w:history="1">
                            <w:r w:rsidRPr="0039513C">
                              <w:rPr>
                                <w:rStyle w:val="Hyperlink"/>
                                <w:rFonts w:ascii="Open Sans" w:hAnsi="Open Sans" w:cs="Open Sans"/>
                                <w:color w:val="FFFFFF" w:themeColor="background1"/>
                                <w:sz w:val="14"/>
                                <w:szCs w:val="14"/>
                              </w:rPr>
                              <w:t xml:space="preserve">Radnička cesta 52, </w:t>
                            </w:r>
                            <w:r w:rsidRPr="0039513C">
                              <w:rPr>
                                <w:rStyle w:val="Hyperlink"/>
                                <w:rFonts w:ascii="Open Sans" w:hAnsi="Open Sans" w:cs="Open Sans"/>
                                <w:color w:val="FFFFFF" w:themeColor="background1"/>
                                <w:sz w:val="14"/>
                                <w:szCs w:val="14"/>
                              </w:rPr>
                              <w:br/>
                              <w:t xml:space="preserve"> 10 000 Zagreb - HR</w:t>
                            </w:r>
                          </w:hyperlink>
                          <w:r w:rsidRPr="0039513C">
                            <w:rPr>
                              <w:rFonts w:ascii="Open Sans" w:hAnsi="Open Sans" w:cs="Open Sans"/>
                              <w:sz w:val="14"/>
                              <w:szCs w:val="14"/>
                            </w:rPr>
                            <w:br/>
                            <w:t xml:space="preserve"> </w:t>
                          </w:r>
                          <w:hyperlink r:id="rId3" w:history="1">
                            <w:r w:rsidRPr="00BE4856">
                              <w:rPr>
                                <w:rStyle w:val="Hyperlink"/>
                                <w:rFonts w:ascii="Open Sans" w:hAnsi="Open Sans" w:cs="Open Sans"/>
                                <w:b/>
                                <w:bCs/>
                                <w:color w:val="FFFFFF" w:themeColor="background1"/>
                                <w:sz w:val="14"/>
                                <w:szCs w:val="14"/>
                              </w:rPr>
                              <w:t>OIB:</w:t>
                            </w:r>
                            <w:r w:rsidRPr="00BE4856">
                              <w:rPr>
                                <w:rStyle w:val="Hyperlink"/>
                                <w:rFonts w:ascii="Open Sans" w:hAnsi="Open Sans" w:cs="Open Sans"/>
                                <w:color w:val="FFFFFF" w:themeColor="background1"/>
                                <w:sz w:val="14"/>
                                <w:szCs w:val="14"/>
                              </w:rPr>
                              <w:t xml:space="preserve"> 68621411381</w:t>
                            </w:r>
                          </w:hyperlink>
                          <w:r w:rsidRPr="00BE4856">
                            <w:rPr>
                              <w:rStyle w:val="Hyperlink"/>
                              <w:rFonts w:ascii="Open Sans" w:hAnsi="Open Sans" w:cs="Open Sans"/>
                              <w:color w:val="FFFFFF" w:themeColor="background1"/>
                              <w:sz w:val="14"/>
                              <w:szCs w:val="1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A230A" id="_x0000_s1027" type="#_x0000_t202" style="position:absolute;margin-left:241.4pt;margin-top:2pt;width:86.5pt;height:41.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" filled="f" stroked="f">
              <v:textbox>
                <w:txbxContent>
                  <w:p w14:paraId="55996353" w14:textId="77777777" w:rsidR="002F22AD" w:rsidRPr="00684200" w:rsidRDefault="002F22AD" w:rsidP="00684200">
                    <w:pPr>
                      <w:pStyle w:val="Podnoje"/>
                      <w:tabs>
                        <w:tab w:val="clear" w:pos="4536"/>
                        <w:tab w:val="clear" w:pos="9072"/>
                        <w:tab w:val="center" w:pos="9781"/>
                      </w:tabs>
                      <w:spacing w:line="276" w:lineRule="auto"/>
                      <w:ind w:right="-709"/>
                      <w:rPr>
                        <w:rFonts w:ascii="Open Sans" w:hAnsi="Open Sans" w:cs="Open Sans"/>
                        <w:color w:val="F2F2F2" w:themeColor="background1" w:themeShade="F2"/>
                        <w:sz w:val="14"/>
                        <w:szCs w:val="14"/>
                      </w:rPr>
                    </w:pPr>
                    <w:r>
                      <w:rPr>
                        <w:rFonts w:ascii="Open Sans" w:hAnsi="Open Sans" w:cs="Open Sans"/>
                        <w:b/>
                        <w:bCs/>
                        <w:color w:val="F2F2F2" w:themeColor="background1" w:themeShade="F2"/>
                        <w:sz w:val="14"/>
                        <w:szCs w:val="14"/>
                      </w:rPr>
                      <w:t xml:space="preserve"> </w:t>
                    </w:r>
                    <w:r w:rsidRPr="00061DF4">
                      <w:rPr>
                        <w:rFonts w:ascii="Open Sans" w:hAnsi="Open Sans" w:cs="Open Sans"/>
                        <w:b/>
                        <w:bCs/>
                        <w:color w:val="F2F2F2" w:themeColor="background1" w:themeShade="F2"/>
                        <w:sz w:val="14"/>
                        <w:szCs w:val="14"/>
                      </w:rPr>
                      <w:t xml:space="preserve">A: </w:t>
                    </w:r>
                    <w:hyperlink r:id="rId4" w:history="1">
                      <w:r w:rsidRPr="0039513C">
                        <w:rPr>
                          <w:rStyle w:val="Hiperveza"/>
                          <w:rFonts w:ascii="Open Sans" w:hAnsi="Open Sans" w:cs="Open Sans"/>
                          <w:color w:val="FFFFFF" w:themeColor="background1"/>
                          <w:sz w:val="14"/>
                          <w:szCs w:val="14"/>
                        </w:rPr>
                        <w:t xml:space="preserve">Radnička cesta 52, </w:t>
                      </w:r>
                      <w:r w:rsidRPr="0039513C">
                        <w:rPr>
                          <w:rStyle w:val="Hiperveza"/>
                          <w:rFonts w:ascii="Open Sans" w:hAnsi="Open Sans" w:cs="Open Sans"/>
                          <w:color w:val="FFFFFF" w:themeColor="background1"/>
                          <w:sz w:val="14"/>
                          <w:szCs w:val="14"/>
                        </w:rPr>
                        <w:br/>
                        <w:t xml:space="preserve"> 10 000 Zagreb - HR</w:t>
                      </w:r>
                    </w:hyperlink>
                    <w:r w:rsidRPr="0039513C">
                      <w:rPr>
                        <w:rFonts w:ascii="Open Sans" w:hAnsi="Open Sans" w:cs="Open Sans"/>
                        <w:sz w:val="14"/>
                        <w:szCs w:val="14"/>
                      </w:rPr>
                      <w:br/>
                      <w:t xml:space="preserve"> </w:t>
                    </w:r>
                    <w:hyperlink r:id="rId5" w:history="1">
                      <w:r w:rsidRPr="00BE4856">
                        <w:rPr>
                          <w:rStyle w:val="Hiperveza"/>
                          <w:rFonts w:ascii="Open Sans" w:hAnsi="Open Sans" w:cs="Open Sans"/>
                          <w:b/>
                          <w:bCs/>
                          <w:color w:val="FFFFFF" w:themeColor="background1"/>
                          <w:sz w:val="14"/>
                          <w:szCs w:val="14"/>
                        </w:rPr>
                        <w:t>OIB:</w:t>
                      </w:r>
                      <w:r w:rsidRPr="00BE4856">
                        <w:rPr>
                          <w:rStyle w:val="Hiperveza"/>
                          <w:rFonts w:ascii="Open Sans" w:hAnsi="Open Sans" w:cs="Open Sans"/>
                          <w:color w:val="FFFFFF" w:themeColor="background1"/>
                          <w:sz w:val="14"/>
                          <w:szCs w:val="14"/>
                        </w:rPr>
                        <w:t xml:space="preserve"> 68621411381</w:t>
                      </w:r>
                    </w:hyperlink>
                    <w:r w:rsidRPr="00BE4856">
                      <w:rPr>
                        <w:rStyle w:val="Hiperveza"/>
                        <w:rFonts w:ascii="Open Sans" w:hAnsi="Open Sans" w:cs="Open Sans"/>
                        <w:color w:val="FFFFFF" w:themeColor="background1"/>
                        <w:sz w:val="14"/>
                        <w:szCs w:val="14"/>
                      </w:rPr>
                      <w:t xml:space="preserve"> </w:t>
                    </w:r>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48CD539C" wp14:editId="080D5B72">
              <wp:simplePos x="0" y="0"/>
              <wp:positionH relativeFrom="column">
                <wp:posOffset>1829435</wp:posOffset>
              </wp:positionH>
              <wp:positionV relativeFrom="paragraph">
                <wp:posOffset>27305</wp:posOffset>
              </wp:positionV>
              <wp:extent cx="1111885" cy="52197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521970"/>
                      </a:xfrm>
                      <a:prstGeom prst="rect">
                        <a:avLst/>
                      </a:prstGeom>
                      <a:noFill/>
                      <a:ln w="9525">
                        <a:noFill/>
                        <a:miter lim="800000"/>
                        <a:headEnd/>
                        <a:tailEnd/>
                      </a:ln>
                    </wps:spPr>
                    <wps:txbx>
                      <w:txbxContent>
                        <w:p w14:paraId="78844FE6" w14:textId="77777777" w:rsidR="002F22AD" w:rsidRPr="00C00C36" w:rsidRDefault="002F22AD" w:rsidP="00061DF4">
                          <w:pPr>
                            <w:pStyle w:val="Footer"/>
                            <w:tabs>
                              <w:tab w:val="clear" w:pos="4536"/>
                              <w:tab w:val="clear" w:pos="9072"/>
                              <w:tab w:val="center" w:pos="9781"/>
                            </w:tabs>
                            <w:spacing w:line="276" w:lineRule="auto"/>
                            <w:ind w:right="-709"/>
                            <w:rPr>
                              <w:rFonts w:ascii="Open Sans" w:hAnsi="Open Sans" w:cs="Open Sans"/>
                              <w:color w:val="F2F2F2" w:themeColor="background1" w:themeShade="F2"/>
                              <w:sz w:val="14"/>
                              <w:szCs w:val="14"/>
                              <w:lang w:val="de-AT"/>
                            </w:rPr>
                          </w:pPr>
                          <w:r w:rsidRPr="00C00C36">
                            <w:rPr>
                              <w:rFonts w:ascii="Open Sans" w:hAnsi="Open Sans" w:cs="Open Sans"/>
                              <w:b/>
                              <w:bCs/>
                              <w:color w:val="F2F2F2" w:themeColor="background1" w:themeShade="F2"/>
                              <w:sz w:val="14"/>
                              <w:szCs w:val="14"/>
                              <w:lang w:val="de-AT"/>
                            </w:rPr>
                            <w:t>T:</w:t>
                          </w:r>
                          <w:r w:rsidRPr="00C00C36">
                            <w:rPr>
                              <w:rFonts w:ascii="Open Sans" w:hAnsi="Open Sans" w:cs="Open Sans"/>
                              <w:color w:val="F2F2F2" w:themeColor="background1" w:themeShade="F2"/>
                              <w:sz w:val="14"/>
                              <w:szCs w:val="14"/>
                              <w:lang w:val="de-AT"/>
                            </w:rPr>
                            <w:t xml:space="preserve"> </w:t>
                          </w:r>
                          <w:hyperlink r:id="rId6" w:history="1">
                            <w:r w:rsidRPr="00C00C36">
                              <w:rPr>
                                <w:rStyle w:val="Hyperlink"/>
                                <w:rFonts w:ascii="Open Sans" w:hAnsi="Open Sans" w:cs="Open Sans"/>
                                <w:color w:val="FFFFFF" w:themeColor="background1"/>
                                <w:sz w:val="14"/>
                                <w:szCs w:val="14"/>
                                <w:lang w:val="de-AT"/>
                              </w:rPr>
                              <w:t>+ 385 1 6143 593</w:t>
                            </w:r>
                          </w:hyperlink>
                        </w:p>
                        <w:p w14:paraId="06FA2837" w14:textId="77777777" w:rsidR="002F22AD" w:rsidRPr="00C00C36" w:rsidRDefault="002F22AD" w:rsidP="00061DF4">
                          <w:pPr>
                            <w:pStyle w:val="Footer"/>
                            <w:tabs>
                              <w:tab w:val="clear" w:pos="4536"/>
                              <w:tab w:val="clear" w:pos="9072"/>
                              <w:tab w:val="center" w:pos="9781"/>
                            </w:tabs>
                            <w:spacing w:line="276" w:lineRule="auto"/>
                            <w:ind w:right="-709"/>
                            <w:rPr>
                              <w:rStyle w:val="Hyperlink"/>
                              <w:rFonts w:ascii="Arial" w:hAnsi="Arial" w:cs="Arial"/>
                              <w:b/>
                              <w:bCs/>
                              <w:color w:val="F2F2F2" w:themeColor="background1" w:themeShade="F2"/>
                              <w:sz w:val="14"/>
                              <w:szCs w:val="14"/>
                              <w:lang w:val="de-AT"/>
                            </w:rPr>
                          </w:pPr>
                          <w:r w:rsidRPr="00C00C36">
                            <w:rPr>
                              <w:rFonts w:ascii="Open Sans" w:hAnsi="Open Sans" w:cs="Open Sans"/>
                              <w:b/>
                              <w:bCs/>
                              <w:color w:val="F2F2F2" w:themeColor="background1" w:themeShade="F2"/>
                              <w:sz w:val="14"/>
                              <w:szCs w:val="14"/>
                              <w:lang w:val="de-AT"/>
                            </w:rPr>
                            <w:t>E:</w:t>
                          </w:r>
                          <w:r w:rsidRPr="00C00C36">
                            <w:rPr>
                              <w:rFonts w:ascii="Open Sans" w:hAnsi="Open Sans" w:cs="Open Sans"/>
                              <w:color w:val="F2F2F2" w:themeColor="background1" w:themeShade="F2"/>
                              <w:sz w:val="14"/>
                              <w:szCs w:val="14"/>
                              <w:lang w:val="de-AT"/>
                            </w:rPr>
                            <w:t xml:space="preserve"> </w:t>
                          </w:r>
                          <w:hyperlink r:id="rId7" w:history="1">
                            <w:r w:rsidRPr="00C00C36">
                              <w:rPr>
                                <w:rStyle w:val="Hyperlink"/>
                                <w:rFonts w:ascii="Open Sans" w:hAnsi="Open Sans" w:cs="Open Sans"/>
                                <w:color w:val="F2F2F2" w:themeColor="background1" w:themeShade="F2"/>
                                <w:sz w:val="14"/>
                                <w:szCs w:val="14"/>
                                <w:lang w:val="de-AT"/>
                              </w:rPr>
                              <w:t>info@kulic-sperk.hr</w:t>
                            </w:r>
                          </w:hyperlink>
                          <w:r w:rsidRPr="00C00C36">
                            <w:rPr>
                              <w:rFonts w:ascii="Open Sans" w:hAnsi="Open Sans" w:cs="Open Sans"/>
                              <w:color w:val="F2F2F2" w:themeColor="background1" w:themeShade="F2"/>
                              <w:sz w:val="14"/>
                              <w:szCs w:val="14"/>
                              <w:lang w:val="de-AT"/>
                            </w:rPr>
                            <w:t xml:space="preserve">  </w:t>
                          </w:r>
                          <w:r w:rsidRPr="00C00C36">
                            <w:rPr>
                              <w:rFonts w:ascii="Open Sans" w:hAnsi="Open Sans" w:cs="Open Sans"/>
                              <w:color w:val="F2F2F2" w:themeColor="background1" w:themeShade="F2"/>
                              <w:sz w:val="14"/>
                              <w:szCs w:val="14"/>
                              <w:lang w:val="de-AT"/>
                            </w:rPr>
                            <w:br/>
                          </w:r>
                          <w:r w:rsidRPr="00C00C36">
                            <w:rPr>
                              <w:rFonts w:ascii="Open Sans" w:hAnsi="Open Sans" w:cs="Open Sans"/>
                              <w:b/>
                              <w:bCs/>
                              <w:color w:val="F2F2F2" w:themeColor="background1" w:themeShade="F2"/>
                              <w:sz w:val="14"/>
                              <w:szCs w:val="14"/>
                              <w:lang w:val="de-AT"/>
                            </w:rPr>
                            <w:t>W:</w:t>
                          </w:r>
                          <w:r w:rsidRPr="00C00C36">
                            <w:rPr>
                              <w:rFonts w:ascii="Open Sans" w:hAnsi="Open Sans" w:cs="Open Sans"/>
                              <w:color w:val="F2F2F2" w:themeColor="background1" w:themeShade="F2"/>
                              <w:sz w:val="14"/>
                              <w:szCs w:val="14"/>
                              <w:lang w:val="de-AT"/>
                            </w:rPr>
                            <w:t xml:space="preserve"> </w:t>
                          </w:r>
                          <w:hyperlink r:id="rId8" w:history="1">
                            <w:r w:rsidRPr="00C00C36">
                              <w:rPr>
                                <w:rStyle w:val="Hyperlink"/>
                                <w:rFonts w:ascii="Open Sans" w:hAnsi="Open Sans" w:cs="Open Sans"/>
                                <w:color w:val="F2F2F2" w:themeColor="background1" w:themeShade="F2"/>
                                <w:sz w:val="14"/>
                                <w:szCs w:val="14"/>
                                <w:lang w:val="de-AT"/>
                              </w:rPr>
                              <w:t>www.kulic-sperk.hr</w:t>
                            </w:r>
                          </w:hyperlink>
                        </w:p>
                        <w:p w14:paraId="45E56A9F" w14:textId="77777777" w:rsidR="002F22AD" w:rsidRDefault="002F22AD" w:rsidP="00061DF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D539C" id="_x0000_s1028" type="#_x0000_t202" style="position:absolute;margin-left:144.05pt;margin-top:2.15pt;width:87.55pt;height:41.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" filled="f" stroked="f">
              <v:textbox>
                <w:txbxContent>
                  <w:p w14:paraId="78844FE6" w14:textId="77777777" w:rsidR="002F22AD" w:rsidRPr="00C00C36" w:rsidRDefault="002F22AD" w:rsidP="00061DF4">
                    <w:pPr>
                      <w:pStyle w:val="Podnoje"/>
                      <w:tabs>
                        <w:tab w:val="clear" w:pos="4536"/>
                        <w:tab w:val="clear" w:pos="9072"/>
                        <w:tab w:val="center" w:pos="9781"/>
                      </w:tabs>
                      <w:spacing w:line="276" w:lineRule="auto"/>
                      <w:ind w:right="-709"/>
                      <w:rPr>
                        <w:rFonts w:ascii="Open Sans" w:hAnsi="Open Sans" w:cs="Open Sans"/>
                        <w:color w:val="F2F2F2" w:themeColor="background1" w:themeShade="F2"/>
                        <w:sz w:val="14"/>
                        <w:szCs w:val="14"/>
                        <w:lang w:val="de-AT"/>
                      </w:rPr>
                    </w:pPr>
                    <w:r w:rsidRPr="00C00C36">
                      <w:rPr>
                        <w:rFonts w:ascii="Open Sans" w:hAnsi="Open Sans" w:cs="Open Sans"/>
                        <w:b/>
                        <w:bCs/>
                        <w:color w:val="F2F2F2" w:themeColor="background1" w:themeShade="F2"/>
                        <w:sz w:val="14"/>
                        <w:szCs w:val="14"/>
                        <w:lang w:val="de-AT"/>
                      </w:rPr>
                      <w:t>T:</w:t>
                    </w:r>
                    <w:r w:rsidRPr="00C00C36">
                      <w:rPr>
                        <w:rFonts w:ascii="Open Sans" w:hAnsi="Open Sans" w:cs="Open Sans"/>
                        <w:color w:val="F2F2F2" w:themeColor="background1" w:themeShade="F2"/>
                        <w:sz w:val="14"/>
                        <w:szCs w:val="14"/>
                        <w:lang w:val="de-AT"/>
                      </w:rPr>
                      <w:t xml:space="preserve"> </w:t>
                    </w:r>
                    <w:hyperlink r:id="rId9" w:history="1">
                      <w:r w:rsidRPr="00C00C36">
                        <w:rPr>
                          <w:rStyle w:val="Hiperveza"/>
                          <w:rFonts w:ascii="Open Sans" w:hAnsi="Open Sans" w:cs="Open Sans"/>
                          <w:color w:val="FFFFFF" w:themeColor="background1"/>
                          <w:sz w:val="14"/>
                          <w:szCs w:val="14"/>
                          <w:lang w:val="de-AT"/>
                        </w:rPr>
                        <w:t>+ 385 1 6143 593</w:t>
                      </w:r>
                    </w:hyperlink>
                  </w:p>
                  <w:p w14:paraId="06FA2837" w14:textId="77777777" w:rsidR="002F22AD" w:rsidRPr="00C00C36" w:rsidRDefault="002F22AD" w:rsidP="00061DF4">
                    <w:pPr>
                      <w:pStyle w:val="Podnoje"/>
                      <w:tabs>
                        <w:tab w:val="clear" w:pos="4536"/>
                        <w:tab w:val="clear" w:pos="9072"/>
                        <w:tab w:val="center" w:pos="9781"/>
                      </w:tabs>
                      <w:spacing w:line="276" w:lineRule="auto"/>
                      <w:ind w:right="-709"/>
                      <w:rPr>
                        <w:rStyle w:val="Hiperveza"/>
                        <w:rFonts w:ascii="Arial" w:hAnsi="Arial" w:cs="Arial"/>
                        <w:b/>
                        <w:bCs/>
                        <w:color w:val="F2F2F2" w:themeColor="background1" w:themeShade="F2"/>
                        <w:sz w:val="14"/>
                        <w:szCs w:val="14"/>
                        <w:lang w:val="de-AT"/>
                      </w:rPr>
                    </w:pPr>
                    <w:r w:rsidRPr="00C00C36">
                      <w:rPr>
                        <w:rFonts w:ascii="Open Sans" w:hAnsi="Open Sans" w:cs="Open Sans"/>
                        <w:b/>
                        <w:bCs/>
                        <w:color w:val="F2F2F2" w:themeColor="background1" w:themeShade="F2"/>
                        <w:sz w:val="14"/>
                        <w:szCs w:val="14"/>
                        <w:lang w:val="de-AT"/>
                      </w:rPr>
                      <w:t>E:</w:t>
                    </w:r>
                    <w:r w:rsidRPr="00C00C36">
                      <w:rPr>
                        <w:rFonts w:ascii="Open Sans" w:hAnsi="Open Sans" w:cs="Open Sans"/>
                        <w:color w:val="F2F2F2" w:themeColor="background1" w:themeShade="F2"/>
                        <w:sz w:val="14"/>
                        <w:szCs w:val="14"/>
                        <w:lang w:val="de-AT"/>
                      </w:rPr>
                      <w:t xml:space="preserve"> </w:t>
                    </w:r>
                    <w:hyperlink r:id="rId10" w:history="1">
                      <w:r w:rsidRPr="00C00C36">
                        <w:rPr>
                          <w:rStyle w:val="Hiperveza"/>
                          <w:rFonts w:ascii="Open Sans" w:hAnsi="Open Sans" w:cs="Open Sans"/>
                          <w:color w:val="F2F2F2" w:themeColor="background1" w:themeShade="F2"/>
                          <w:sz w:val="14"/>
                          <w:szCs w:val="14"/>
                          <w:lang w:val="de-AT"/>
                        </w:rPr>
                        <w:t>info@kulic-sperk.hr</w:t>
                      </w:r>
                    </w:hyperlink>
                    <w:r w:rsidRPr="00C00C36">
                      <w:rPr>
                        <w:rFonts w:ascii="Open Sans" w:hAnsi="Open Sans" w:cs="Open Sans"/>
                        <w:color w:val="F2F2F2" w:themeColor="background1" w:themeShade="F2"/>
                        <w:sz w:val="14"/>
                        <w:szCs w:val="14"/>
                        <w:lang w:val="de-AT"/>
                      </w:rPr>
                      <w:t xml:space="preserve">  </w:t>
                    </w:r>
                    <w:r w:rsidRPr="00C00C36">
                      <w:rPr>
                        <w:rFonts w:ascii="Open Sans" w:hAnsi="Open Sans" w:cs="Open Sans"/>
                        <w:color w:val="F2F2F2" w:themeColor="background1" w:themeShade="F2"/>
                        <w:sz w:val="14"/>
                        <w:szCs w:val="14"/>
                        <w:lang w:val="de-AT"/>
                      </w:rPr>
                      <w:br/>
                    </w:r>
                    <w:r w:rsidRPr="00C00C36">
                      <w:rPr>
                        <w:rFonts w:ascii="Open Sans" w:hAnsi="Open Sans" w:cs="Open Sans"/>
                        <w:b/>
                        <w:bCs/>
                        <w:color w:val="F2F2F2" w:themeColor="background1" w:themeShade="F2"/>
                        <w:sz w:val="14"/>
                        <w:szCs w:val="14"/>
                        <w:lang w:val="de-AT"/>
                      </w:rPr>
                      <w:t>W:</w:t>
                    </w:r>
                    <w:r w:rsidRPr="00C00C36">
                      <w:rPr>
                        <w:rFonts w:ascii="Open Sans" w:hAnsi="Open Sans" w:cs="Open Sans"/>
                        <w:color w:val="F2F2F2" w:themeColor="background1" w:themeShade="F2"/>
                        <w:sz w:val="14"/>
                        <w:szCs w:val="14"/>
                        <w:lang w:val="de-AT"/>
                      </w:rPr>
                      <w:t xml:space="preserve"> </w:t>
                    </w:r>
                    <w:hyperlink r:id="rId11" w:history="1">
                      <w:r w:rsidRPr="00C00C36">
                        <w:rPr>
                          <w:rStyle w:val="Hiperveza"/>
                          <w:rFonts w:ascii="Open Sans" w:hAnsi="Open Sans" w:cs="Open Sans"/>
                          <w:color w:val="F2F2F2" w:themeColor="background1" w:themeShade="F2"/>
                          <w:sz w:val="14"/>
                          <w:szCs w:val="14"/>
                          <w:lang w:val="de-AT"/>
                        </w:rPr>
                        <w:t>www.kulic-sperk.hr</w:t>
                      </w:r>
                    </w:hyperlink>
                  </w:p>
                  <w:p w14:paraId="45E56A9F" w14:textId="77777777" w:rsidR="002F22AD" w:rsidRDefault="002F22AD" w:rsidP="00061DF4">
                    <w:pPr>
                      <w:jc w:val="center"/>
                    </w:pP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0379DABE" wp14:editId="74C95295">
              <wp:simplePos x="0" y="0"/>
              <wp:positionH relativeFrom="column">
                <wp:posOffset>-927091</wp:posOffset>
              </wp:positionH>
              <wp:positionV relativeFrom="paragraph">
                <wp:posOffset>161</wp:posOffset>
              </wp:positionV>
              <wp:extent cx="7635705" cy="549910"/>
              <wp:effectExtent l="0" t="0" r="3810" b="2540"/>
              <wp:wrapNone/>
              <wp:docPr id="10" name="Rectangle 10"/>
              <wp:cNvGraphicFramePr/>
              <a:graphic xmlns:a="http://schemas.openxmlformats.org/drawingml/2006/main">
                <a:graphicData uri="http://schemas.microsoft.com/office/word/2010/wordprocessingShape">
                  <wps:wsp>
                    <wps:cNvSpPr/>
                    <wps:spPr>
                      <a:xfrm>
                        <a:off x="0" y="0"/>
                        <a:ext cx="7635705" cy="549910"/>
                      </a:xfrm>
                      <a:prstGeom prst="rect">
                        <a:avLst/>
                      </a:prstGeom>
                      <a:solidFill>
                        <a:srgbClr val="B5A0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0FDAE" id="Rectangle 10" o:spid="_x0000_s1026" style="position:absolute;margin-left:-73pt;margin-top:0;width:601.25pt;height:4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" fillcolor="#b5a07f" stroked="f" strokeweight="1pt"/>
          </w:pict>
        </mc:Fallback>
      </mc:AlternateContent>
    </w:r>
    <w:r>
      <w:rPr>
        <w:noProof/>
      </w:rPr>
      <mc:AlternateContent>
        <mc:Choice Requires="wps">
          <w:drawing>
            <wp:anchor distT="0" distB="0" distL="114300" distR="114300" simplePos="0" relativeHeight="251660288" behindDoc="0" locked="0" layoutInCell="1" allowOverlap="1" wp14:anchorId="6A721ABB" wp14:editId="36787AD6">
              <wp:simplePos x="0" y="0"/>
              <wp:positionH relativeFrom="column">
                <wp:posOffset>-153689</wp:posOffset>
              </wp:positionH>
              <wp:positionV relativeFrom="paragraph">
                <wp:posOffset>-467044</wp:posOffset>
              </wp:positionV>
              <wp:extent cx="1497820" cy="1469390"/>
              <wp:effectExtent l="0" t="0" r="7620" b="0"/>
              <wp:wrapNone/>
              <wp:docPr id="11" name="Rectangle 11"/>
              <wp:cNvGraphicFramePr/>
              <a:graphic xmlns:a="http://schemas.openxmlformats.org/drawingml/2006/main">
                <a:graphicData uri="http://schemas.microsoft.com/office/word/2010/wordprocessingShape">
                  <wps:wsp>
                    <wps:cNvSpPr/>
                    <wps:spPr>
                      <a:xfrm>
                        <a:off x="0" y="0"/>
                        <a:ext cx="1497820" cy="146939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32407" id="Rectangle 11" o:spid="_x0000_s1026" style="position:absolute;margin-left:-12.1pt;margin-top:-36.8pt;width:117.95pt;height:11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" fillcolor="#002060" stroked="f" strokeweight="1pt"/>
          </w:pict>
        </mc:Fallback>
      </mc:AlternateContent>
    </w:r>
  </w:p>
  <w:p w14:paraId="38792E05" w14:textId="77777777" w:rsidR="005109BA" w:rsidRPr="007F7A52" w:rsidRDefault="005109BA">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664C1" w14:textId="1E06587F" w:rsidR="005109BA" w:rsidRDefault="005109B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65246" w14:textId="389BD57C" w:rsidR="000B19C2" w:rsidRDefault="000B19C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F066" w14:textId="4D59BBA8" w:rsidR="002F22AD" w:rsidRDefault="002F22AD">
    <w:pPr>
      <w:pStyle w:val="Header"/>
    </w:pPr>
    <w:r>
      <w:rPr>
        <w:noProof/>
      </w:rPr>
      <mc:AlternateContent>
        <mc:Choice Requires="wps">
          <w:drawing>
            <wp:anchor distT="0" distB="0" distL="114300" distR="114300" simplePos="0" relativeHeight="251667456" behindDoc="0" locked="0" layoutInCell="1" allowOverlap="1" wp14:anchorId="60E15D6B" wp14:editId="19BCC0BD">
              <wp:simplePos x="0" y="0"/>
              <wp:positionH relativeFrom="column">
                <wp:posOffset>-153670</wp:posOffset>
              </wp:positionH>
              <wp:positionV relativeFrom="paragraph">
                <wp:posOffset>-575582</wp:posOffset>
              </wp:positionV>
              <wp:extent cx="1497820" cy="1469390"/>
              <wp:effectExtent l="0" t="0" r="7620" b="0"/>
              <wp:wrapNone/>
              <wp:docPr id="983080744" name="Rectangle 11"/>
              <wp:cNvGraphicFramePr/>
              <a:graphic xmlns:a="http://schemas.openxmlformats.org/drawingml/2006/main">
                <a:graphicData uri="http://schemas.microsoft.com/office/word/2010/wordprocessingShape">
                  <wps:wsp>
                    <wps:cNvSpPr/>
                    <wps:spPr>
                      <a:xfrm>
                        <a:off x="0" y="0"/>
                        <a:ext cx="1497820" cy="146939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419BC" id="Rectangle 11" o:spid="_x0000_s1026" style="position:absolute;margin-left:-12.1pt;margin-top:-45.3pt;width:117.95pt;height:11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" fillcolor="#002060" stroked="f" strokeweight="1pt"/>
          </w:pict>
        </mc:Fallback>
      </mc:AlternateContent>
    </w:r>
    <w:r>
      <w:rPr>
        <w:noProof/>
      </w:rPr>
      <w:drawing>
        <wp:anchor distT="0" distB="0" distL="114300" distR="114300" simplePos="0" relativeHeight="251671552" behindDoc="0" locked="0" layoutInCell="1" allowOverlap="1" wp14:anchorId="280B2E1B" wp14:editId="17D82112">
          <wp:simplePos x="0" y="0"/>
          <wp:positionH relativeFrom="column">
            <wp:posOffset>48260</wp:posOffset>
          </wp:positionH>
          <wp:positionV relativeFrom="paragraph">
            <wp:posOffset>-20749</wp:posOffset>
          </wp:positionV>
          <wp:extent cx="1120745" cy="590663"/>
          <wp:effectExtent l="0" t="0" r="3810" b="0"/>
          <wp:wrapNone/>
          <wp:docPr id="9397163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745" cy="59066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3B99B5B" wp14:editId="3289EE84">
          <wp:extent cx="1407160" cy="744220"/>
          <wp:effectExtent l="0" t="0" r="2540" b="0"/>
          <wp:docPr id="5990616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7160" cy="744220"/>
                  </a:xfrm>
                  <a:prstGeom prst="rect">
                    <a:avLst/>
                  </a:prstGeom>
                  <a:noFill/>
                  <a:ln>
                    <a:noFill/>
                  </a:ln>
                </pic:spPr>
              </pic:pic>
            </a:graphicData>
          </a:graphic>
        </wp:inline>
      </w:drawing>
    </w:r>
    <w:r>
      <w:rPr>
        <w:noProof/>
      </w:rPr>
      <mc:AlternateContent>
        <mc:Choice Requires="wps">
          <w:drawing>
            <wp:anchor distT="45720" distB="45720" distL="114300" distR="114300" simplePos="0" relativeHeight="251670528" behindDoc="0" locked="0" layoutInCell="1" allowOverlap="1" wp14:anchorId="70900C8D" wp14:editId="613E6BD1">
              <wp:simplePos x="0" y="0"/>
              <wp:positionH relativeFrom="column">
                <wp:posOffset>4308636</wp:posOffset>
              </wp:positionH>
              <wp:positionV relativeFrom="paragraph">
                <wp:posOffset>20320</wp:posOffset>
              </wp:positionV>
              <wp:extent cx="1569085" cy="528955"/>
              <wp:effectExtent l="0" t="0" r="0" b="4445"/>
              <wp:wrapSquare wrapText="bothSides"/>
              <wp:docPr id="333309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085" cy="528955"/>
                      </a:xfrm>
                      <a:prstGeom prst="rect">
                        <a:avLst/>
                      </a:prstGeom>
                      <a:noFill/>
                      <a:ln w="9525">
                        <a:noFill/>
                        <a:miter lim="800000"/>
                        <a:headEnd/>
                        <a:tailEnd/>
                      </a:ln>
                    </wps:spPr>
                    <wps:txbx>
                      <w:txbxContent>
                        <w:p w14:paraId="288022EE" w14:textId="77777777" w:rsidR="002F22AD" w:rsidRDefault="002F22AD" w:rsidP="00061DF4">
                          <w:pPr>
                            <w:pStyle w:val="Footer"/>
                            <w:tabs>
                              <w:tab w:val="clear" w:pos="4536"/>
                              <w:tab w:val="clear" w:pos="9072"/>
                              <w:tab w:val="center" w:pos="9781"/>
                            </w:tabs>
                            <w:spacing w:line="276" w:lineRule="auto"/>
                            <w:ind w:right="-709"/>
                            <w:rPr>
                              <w:rFonts w:ascii="Open Sans" w:hAnsi="Open Sans" w:cs="Open Sans"/>
                              <w:b/>
                              <w:bCs/>
                              <w:color w:val="F2F2F2" w:themeColor="background1" w:themeShade="F2"/>
                              <w:sz w:val="14"/>
                              <w:szCs w:val="14"/>
                            </w:rPr>
                          </w:pPr>
                          <w:r w:rsidRPr="00157252">
                            <w:rPr>
                              <w:rFonts w:ascii="Open Sans" w:hAnsi="Open Sans" w:cs="Open Sans"/>
                              <w:b/>
                              <w:bCs/>
                              <w:color w:val="F2F2F2" w:themeColor="background1" w:themeShade="F2"/>
                              <w:sz w:val="14"/>
                              <w:szCs w:val="14"/>
                            </w:rPr>
                            <w:t>B:</w:t>
                          </w:r>
                          <w:r>
                            <w:rPr>
                              <w:rFonts w:ascii="Open Sans" w:hAnsi="Open Sans" w:cs="Open Sans"/>
                              <w:color w:val="F2F2F2" w:themeColor="background1" w:themeShade="F2"/>
                              <w:sz w:val="14"/>
                              <w:szCs w:val="14"/>
                            </w:rPr>
                            <w:t xml:space="preserve"> </w:t>
                          </w:r>
                          <w:r w:rsidRPr="00061DF4">
                            <w:rPr>
                              <w:rFonts w:ascii="Open Sans" w:hAnsi="Open Sans" w:cs="Open Sans"/>
                              <w:color w:val="F2F2F2" w:themeColor="background1" w:themeShade="F2"/>
                              <w:sz w:val="14"/>
                              <w:szCs w:val="14"/>
                            </w:rPr>
                            <w:t>Privredna Banka Zagreb</w:t>
                          </w:r>
                        </w:p>
                        <w:p w14:paraId="56C8D24F" w14:textId="77777777" w:rsidR="002F22AD" w:rsidRDefault="002F22AD" w:rsidP="00061DF4">
                          <w:pPr>
                            <w:pStyle w:val="Footer"/>
                            <w:tabs>
                              <w:tab w:val="clear" w:pos="4536"/>
                              <w:tab w:val="clear" w:pos="9072"/>
                              <w:tab w:val="center" w:pos="9781"/>
                            </w:tabs>
                            <w:spacing w:line="276" w:lineRule="auto"/>
                            <w:ind w:right="-709"/>
                            <w:rPr>
                              <w:rFonts w:ascii="Open Sans" w:hAnsi="Open Sans" w:cs="Open Sans"/>
                              <w:b/>
                              <w:bCs/>
                              <w:color w:val="F2F2F2" w:themeColor="background1" w:themeShade="F2"/>
                              <w:sz w:val="14"/>
                              <w:szCs w:val="14"/>
                            </w:rPr>
                          </w:pPr>
                          <w:r w:rsidRPr="00061DF4">
                            <w:rPr>
                              <w:rFonts w:ascii="Open Sans" w:hAnsi="Open Sans" w:cs="Open Sans"/>
                              <w:b/>
                              <w:bCs/>
                              <w:color w:val="F2F2F2" w:themeColor="background1" w:themeShade="F2"/>
                              <w:sz w:val="14"/>
                              <w:szCs w:val="14"/>
                            </w:rPr>
                            <w:t>IBAN</w:t>
                          </w:r>
                          <w:r>
                            <w:rPr>
                              <w:rFonts w:ascii="Open Sans" w:hAnsi="Open Sans" w:cs="Open Sans"/>
                              <w:b/>
                              <w:bCs/>
                              <w:color w:val="F2F2F2" w:themeColor="background1" w:themeShade="F2"/>
                              <w:sz w:val="14"/>
                              <w:szCs w:val="14"/>
                            </w:rPr>
                            <w:t xml:space="preserve">: </w:t>
                          </w:r>
                          <w:r w:rsidRPr="00061DF4">
                            <w:rPr>
                              <w:rFonts w:ascii="Open Sans" w:hAnsi="Open Sans" w:cs="Open Sans"/>
                              <w:color w:val="F2F2F2" w:themeColor="background1" w:themeShade="F2"/>
                              <w:sz w:val="14"/>
                              <w:szCs w:val="14"/>
                            </w:rPr>
                            <w:t>HR1723400091111129103</w:t>
                          </w:r>
                        </w:p>
                        <w:p w14:paraId="71391655" w14:textId="77777777" w:rsidR="002F22AD" w:rsidRPr="00061DF4" w:rsidRDefault="002F22AD" w:rsidP="00061DF4">
                          <w:pPr>
                            <w:pStyle w:val="Footer"/>
                            <w:tabs>
                              <w:tab w:val="clear" w:pos="4536"/>
                              <w:tab w:val="clear" w:pos="9072"/>
                              <w:tab w:val="center" w:pos="9781"/>
                            </w:tabs>
                            <w:spacing w:line="276" w:lineRule="auto"/>
                            <w:ind w:right="-709"/>
                            <w:rPr>
                              <w:rFonts w:ascii="Open Sans" w:hAnsi="Open Sans" w:cs="Open Sans"/>
                              <w:color w:val="F2F2F2" w:themeColor="background1" w:themeShade="F2"/>
                              <w:sz w:val="14"/>
                              <w:szCs w:val="14"/>
                            </w:rPr>
                          </w:pPr>
                          <w:r w:rsidRPr="00061DF4">
                            <w:rPr>
                              <w:rFonts w:ascii="Open Sans" w:hAnsi="Open Sans" w:cs="Open Sans"/>
                              <w:b/>
                              <w:bCs/>
                              <w:color w:val="F2F2F2" w:themeColor="background1" w:themeShade="F2"/>
                              <w:sz w:val="14"/>
                              <w:szCs w:val="14"/>
                            </w:rPr>
                            <w:t>BIC (SWIFT):</w:t>
                          </w:r>
                          <w:r w:rsidRPr="00061DF4">
                            <w:rPr>
                              <w:rFonts w:ascii="Open Sans" w:hAnsi="Open Sans" w:cs="Open Sans"/>
                              <w:color w:val="F2F2F2" w:themeColor="background1" w:themeShade="F2"/>
                              <w:sz w:val="14"/>
                              <w:szCs w:val="14"/>
                            </w:rPr>
                            <w:t xml:space="preserve"> PBZGHR2X</w:t>
                          </w:r>
                        </w:p>
                        <w:p w14:paraId="361AC1D3" w14:textId="77777777" w:rsidR="002F22AD" w:rsidRDefault="002F22AD" w:rsidP="00061DF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900C8D" id="_x0000_t202" coordsize="21600,21600" o:spt="202" path="m,l,21600r21600,l21600,xe">
              <v:stroke joinstyle="miter"/>
              <v:path gradientshapeok="t" o:connecttype="rect"/>
            </v:shapetype>
            <v:shape id="_x0000_s1029" type="#_x0000_t202" style="position:absolute;margin-left:339.25pt;margin-top:1.6pt;width:123.55pt;height:41.6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" filled="f" stroked="f">
              <v:textbox>
                <w:txbxContent>
                  <w:p w14:paraId="288022EE" w14:textId="77777777" w:rsidR="002F22AD" w:rsidRDefault="002F22AD" w:rsidP="00061DF4">
                    <w:pPr>
                      <w:pStyle w:val="Podnoje"/>
                      <w:tabs>
                        <w:tab w:val="clear" w:pos="4536"/>
                        <w:tab w:val="clear" w:pos="9072"/>
                        <w:tab w:val="center" w:pos="9781"/>
                      </w:tabs>
                      <w:spacing w:line="276" w:lineRule="auto"/>
                      <w:ind w:right="-709"/>
                      <w:rPr>
                        <w:rFonts w:ascii="Open Sans" w:hAnsi="Open Sans" w:cs="Open Sans"/>
                        <w:b/>
                        <w:bCs/>
                        <w:color w:val="F2F2F2" w:themeColor="background1" w:themeShade="F2"/>
                        <w:sz w:val="14"/>
                        <w:szCs w:val="14"/>
                      </w:rPr>
                    </w:pPr>
                    <w:r w:rsidRPr="00157252">
                      <w:rPr>
                        <w:rFonts w:ascii="Open Sans" w:hAnsi="Open Sans" w:cs="Open Sans"/>
                        <w:b/>
                        <w:bCs/>
                        <w:color w:val="F2F2F2" w:themeColor="background1" w:themeShade="F2"/>
                        <w:sz w:val="14"/>
                        <w:szCs w:val="14"/>
                      </w:rPr>
                      <w:t>B:</w:t>
                    </w:r>
                    <w:r>
                      <w:rPr>
                        <w:rFonts w:ascii="Open Sans" w:hAnsi="Open Sans" w:cs="Open Sans"/>
                        <w:color w:val="F2F2F2" w:themeColor="background1" w:themeShade="F2"/>
                        <w:sz w:val="14"/>
                        <w:szCs w:val="14"/>
                      </w:rPr>
                      <w:t xml:space="preserve"> </w:t>
                    </w:r>
                    <w:r w:rsidRPr="00061DF4">
                      <w:rPr>
                        <w:rFonts w:ascii="Open Sans" w:hAnsi="Open Sans" w:cs="Open Sans"/>
                        <w:color w:val="F2F2F2" w:themeColor="background1" w:themeShade="F2"/>
                        <w:sz w:val="14"/>
                        <w:szCs w:val="14"/>
                      </w:rPr>
                      <w:t>Privredna Banka Zagreb</w:t>
                    </w:r>
                  </w:p>
                  <w:p w14:paraId="56C8D24F" w14:textId="77777777" w:rsidR="002F22AD" w:rsidRDefault="002F22AD" w:rsidP="00061DF4">
                    <w:pPr>
                      <w:pStyle w:val="Podnoje"/>
                      <w:tabs>
                        <w:tab w:val="clear" w:pos="4536"/>
                        <w:tab w:val="clear" w:pos="9072"/>
                        <w:tab w:val="center" w:pos="9781"/>
                      </w:tabs>
                      <w:spacing w:line="276" w:lineRule="auto"/>
                      <w:ind w:right="-709"/>
                      <w:rPr>
                        <w:rFonts w:ascii="Open Sans" w:hAnsi="Open Sans" w:cs="Open Sans"/>
                        <w:b/>
                        <w:bCs/>
                        <w:color w:val="F2F2F2" w:themeColor="background1" w:themeShade="F2"/>
                        <w:sz w:val="14"/>
                        <w:szCs w:val="14"/>
                      </w:rPr>
                    </w:pPr>
                    <w:r w:rsidRPr="00061DF4">
                      <w:rPr>
                        <w:rFonts w:ascii="Open Sans" w:hAnsi="Open Sans" w:cs="Open Sans"/>
                        <w:b/>
                        <w:bCs/>
                        <w:color w:val="F2F2F2" w:themeColor="background1" w:themeShade="F2"/>
                        <w:sz w:val="14"/>
                        <w:szCs w:val="14"/>
                      </w:rPr>
                      <w:t>IBAN</w:t>
                    </w:r>
                    <w:r>
                      <w:rPr>
                        <w:rFonts w:ascii="Open Sans" w:hAnsi="Open Sans" w:cs="Open Sans"/>
                        <w:b/>
                        <w:bCs/>
                        <w:color w:val="F2F2F2" w:themeColor="background1" w:themeShade="F2"/>
                        <w:sz w:val="14"/>
                        <w:szCs w:val="14"/>
                      </w:rPr>
                      <w:t xml:space="preserve">: </w:t>
                    </w:r>
                    <w:r w:rsidRPr="00061DF4">
                      <w:rPr>
                        <w:rFonts w:ascii="Open Sans" w:hAnsi="Open Sans" w:cs="Open Sans"/>
                        <w:color w:val="F2F2F2" w:themeColor="background1" w:themeShade="F2"/>
                        <w:sz w:val="14"/>
                        <w:szCs w:val="14"/>
                      </w:rPr>
                      <w:t>HR1723400091111129103</w:t>
                    </w:r>
                  </w:p>
                  <w:p w14:paraId="71391655" w14:textId="77777777" w:rsidR="002F22AD" w:rsidRPr="00061DF4" w:rsidRDefault="002F22AD" w:rsidP="00061DF4">
                    <w:pPr>
                      <w:pStyle w:val="Podnoje"/>
                      <w:tabs>
                        <w:tab w:val="clear" w:pos="4536"/>
                        <w:tab w:val="clear" w:pos="9072"/>
                        <w:tab w:val="center" w:pos="9781"/>
                      </w:tabs>
                      <w:spacing w:line="276" w:lineRule="auto"/>
                      <w:ind w:right="-709"/>
                      <w:rPr>
                        <w:rFonts w:ascii="Open Sans" w:hAnsi="Open Sans" w:cs="Open Sans"/>
                        <w:color w:val="F2F2F2" w:themeColor="background1" w:themeShade="F2"/>
                        <w:sz w:val="14"/>
                        <w:szCs w:val="14"/>
                      </w:rPr>
                    </w:pPr>
                    <w:r w:rsidRPr="00061DF4">
                      <w:rPr>
                        <w:rFonts w:ascii="Open Sans" w:hAnsi="Open Sans" w:cs="Open Sans"/>
                        <w:b/>
                        <w:bCs/>
                        <w:color w:val="F2F2F2" w:themeColor="background1" w:themeShade="F2"/>
                        <w:sz w:val="14"/>
                        <w:szCs w:val="14"/>
                      </w:rPr>
                      <w:t>BIC (SWIFT):</w:t>
                    </w:r>
                    <w:r w:rsidRPr="00061DF4">
                      <w:rPr>
                        <w:rFonts w:ascii="Open Sans" w:hAnsi="Open Sans" w:cs="Open Sans"/>
                        <w:color w:val="F2F2F2" w:themeColor="background1" w:themeShade="F2"/>
                        <w:sz w:val="14"/>
                        <w:szCs w:val="14"/>
                      </w:rPr>
                      <w:t xml:space="preserve"> PBZGHR2X</w:t>
                    </w:r>
                  </w:p>
                  <w:p w14:paraId="361AC1D3" w14:textId="77777777" w:rsidR="002F22AD" w:rsidRDefault="002F22AD" w:rsidP="00061DF4">
                    <w:pPr>
                      <w:jc w:val="center"/>
                    </w:pPr>
                  </w:p>
                </w:txbxContent>
              </v:textbox>
              <w10:wrap type="square"/>
            </v:shape>
          </w:pict>
        </mc:Fallback>
      </mc:AlternateContent>
    </w:r>
    <w:r>
      <w:rPr>
        <w:noProof/>
      </w:rPr>
      <mc:AlternateContent>
        <mc:Choice Requires="wps">
          <w:drawing>
            <wp:anchor distT="45720" distB="45720" distL="114300" distR="114300" simplePos="0" relativeHeight="251668480" behindDoc="0" locked="0" layoutInCell="1" allowOverlap="1" wp14:anchorId="32BB0EAA" wp14:editId="4D2E4C26">
              <wp:simplePos x="0" y="0"/>
              <wp:positionH relativeFrom="column">
                <wp:posOffset>3065619</wp:posOffset>
              </wp:positionH>
              <wp:positionV relativeFrom="paragraph">
                <wp:posOffset>25400</wp:posOffset>
              </wp:positionV>
              <wp:extent cx="1098550" cy="521970"/>
              <wp:effectExtent l="0" t="0" r="0" b="0"/>
              <wp:wrapSquare wrapText="bothSides"/>
              <wp:docPr id="15812507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521970"/>
                      </a:xfrm>
                      <a:prstGeom prst="rect">
                        <a:avLst/>
                      </a:prstGeom>
                      <a:noFill/>
                      <a:ln w="9525">
                        <a:noFill/>
                        <a:miter lim="800000"/>
                        <a:headEnd/>
                        <a:tailEnd/>
                      </a:ln>
                    </wps:spPr>
                    <wps:txbx>
                      <w:txbxContent>
                        <w:p w14:paraId="3B8A9ABD" w14:textId="77777777" w:rsidR="002F22AD" w:rsidRPr="00684200" w:rsidRDefault="002F22AD" w:rsidP="00684200">
                          <w:pPr>
                            <w:pStyle w:val="Footer"/>
                            <w:tabs>
                              <w:tab w:val="clear" w:pos="4536"/>
                              <w:tab w:val="clear" w:pos="9072"/>
                              <w:tab w:val="center" w:pos="9781"/>
                            </w:tabs>
                            <w:spacing w:line="276" w:lineRule="auto"/>
                            <w:ind w:right="-709"/>
                            <w:rPr>
                              <w:rFonts w:ascii="Open Sans" w:hAnsi="Open Sans" w:cs="Open Sans"/>
                              <w:color w:val="F2F2F2" w:themeColor="background1" w:themeShade="F2"/>
                              <w:sz w:val="14"/>
                              <w:szCs w:val="14"/>
                            </w:rPr>
                          </w:pPr>
                          <w:r>
                            <w:rPr>
                              <w:rFonts w:ascii="Open Sans" w:hAnsi="Open Sans" w:cs="Open Sans"/>
                              <w:b/>
                              <w:bCs/>
                              <w:color w:val="F2F2F2" w:themeColor="background1" w:themeShade="F2"/>
                              <w:sz w:val="14"/>
                              <w:szCs w:val="14"/>
                            </w:rPr>
                            <w:t xml:space="preserve"> </w:t>
                          </w:r>
                          <w:r w:rsidRPr="00061DF4">
                            <w:rPr>
                              <w:rFonts w:ascii="Open Sans" w:hAnsi="Open Sans" w:cs="Open Sans"/>
                              <w:b/>
                              <w:bCs/>
                              <w:color w:val="F2F2F2" w:themeColor="background1" w:themeShade="F2"/>
                              <w:sz w:val="14"/>
                              <w:szCs w:val="14"/>
                            </w:rPr>
                            <w:t xml:space="preserve">A: </w:t>
                          </w:r>
                          <w:hyperlink r:id="rId2" w:history="1">
                            <w:r w:rsidRPr="0039513C">
                              <w:rPr>
                                <w:rStyle w:val="Hyperlink"/>
                                <w:rFonts w:ascii="Open Sans" w:hAnsi="Open Sans" w:cs="Open Sans"/>
                                <w:color w:val="FFFFFF" w:themeColor="background1"/>
                                <w:sz w:val="14"/>
                                <w:szCs w:val="14"/>
                              </w:rPr>
                              <w:t xml:space="preserve">Radnička cesta 52, </w:t>
                            </w:r>
                            <w:r w:rsidRPr="0039513C">
                              <w:rPr>
                                <w:rStyle w:val="Hyperlink"/>
                                <w:rFonts w:ascii="Open Sans" w:hAnsi="Open Sans" w:cs="Open Sans"/>
                                <w:color w:val="FFFFFF" w:themeColor="background1"/>
                                <w:sz w:val="14"/>
                                <w:szCs w:val="14"/>
                              </w:rPr>
                              <w:br/>
                              <w:t xml:space="preserve"> 10 000 Zagreb - HR</w:t>
                            </w:r>
                          </w:hyperlink>
                          <w:r w:rsidRPr="0039513C">
                            <w:rPr>
                              <w:rFonts w:ascii="Open Sans" w:hAnsi="Open Sans" w:cs="Open Sans"/>
                              <w:sz w:val="14"/>
                              <w:szCs w:val="14"/>
                            </w:rPr>
                            <w:br/>
                            <w:t xml:space="preserve"> </w:t>
                          </w:r>
                          <w:hyperlink r:id="rId3" w:history="1">
                            <w:r w:rsidRPr="00BE4856">
                              <w:rPr>
                                <w:rStyle w:val="Hyperlink"/>
                                <w:rFonts w:ascii="Open Sans" w:hAnsi="Open Sans" w:cs="Open Sans"/>
                                <w:b/>
                                <w:bCs/>
                                <w:color w:val="FFFFFF" w:themeColor="background1"/>
                                <w:sz w:val="14"/>
                                <w:szCs w:val="14"/>
                              </w:rPr>
                              <w:t>OIB:</w:t>
                            </w:r>
                            <w:r w:rsidRPr="00BE4856">
                              <w:rPr>
                                <w:rStyle w:val="Hyperlink"/>
                                <w:rFonts w:ascii="Open Sans" w:hAnsi="Open Sans" w:cs="Open Sans"/>
                                <w:color w:val="FFFFFF" w:themeColor="background1"/>
                                <w:sz w:val="14"/>
                                <w:szCs w:val="14"/>
                              </w:rPr>
                              <w:t xml:space="preserve"> 68621411381</w:t>
                            </w:r>
                          </w:hyperlink>
                          <w:r w:rsidRPr="00BE4856">
                            <w:rPr>
                              <w:rStyle w:val="Hyperlink"/>
                              <w:rFonts w:ascii="Open Sans" w:hAnsi="Open Sans" w:cs="Open Sans"/>
                              <w:color w:val="FFFFFF" w:themeColor="background1"/>
                              <w:sz w:val="14"/>
                              <w:szCs w:val="1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B0EAA" id="_x0000_s1030" type="#_x0000_t202" style="position:absolute;margin-left:241.4pt;margin-top:2pt;width:86.5pt;height:41.1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" filled="f" stroked="f">
              <v:textbox>
                <w:txbxContent>
                  <w:p w14:paraId="3B8A9ABD" w14:textId="77777777" w:rsidR="002F22AD" w:rsidRPr="00684200" w:rsidRDefault="002F22AD" w:rsidP="00684200">
                    <w:pPr>
                      <w:pStyle w:val="Podnoje"/>
                      <w:tabs>
                        <w:tab w:val="clear" w:pos="4536"/>
                        <w:tab w:val="clear" w:pos="9072"/>
                        <w:tab w:val="center" w:pos="9781"/>
                      </w:tabs>
                      <w:spacing w:line="276" w:lineRule="auto"/>
                      <w:ind w:right="-709"/>
                      <w:rPr>
                        <w:rFonts w:ascii="Open Sans" w:hAnsi="Open Sans" w:cs="Open Sans"/>
                        <w:color w:val="F2F2F2" w:themeColor="background1" w:themeShade="F2"/>
                        <w:sz w:val="14"/>
                        <w:szCs w:val="14"/>
                      </w:rPr>
                    </w:pPr>
                    <w:r>
                      <w:rPr>
                        <w:rFonts w:ascii="Open Sans" w:hAnsi="Open Sans" w:cs="Open Sans"/>
                        <w:b/>
                        <w:bCs/>
                        <w:color w:val="F2F2F2" w:themeColor="background1" w:themeShade="F2"/>
                        <w:sz w:val="14"/>
                        <w:szCs w:val="14"/>
                      </w:rPr>
                      <w:t xml:space="preserve"> </w:t>
                    </w:r>
                    <w:r w:rsidRPr="00061DF4">
                      <w:rPr>
                        <w:rFonts w:ascii="Open Sans" w:hAnsi="Open Sans" w:cs="Open Sans"/>
                        <w:b/>
                        <w:bCs/>
                        <w:color w:val="F2F2F2" w:themeColor="background1" w:themeShade="F2"/>
                        <w:sz w:val="14"/>
                        <w:szCs w:val="14"/>
                      </w:rPr>
                      <w:t xml:space="preserve">A: </w:t>
                    </w:r>
                    <w:hyperlink r:id="rId4" w:history="1">
                      <w:r w:rsidRPr="0039513C">
                        <w:rPr>
                          <w:rStyle w:val="Hiperveza"/>
                          <w:rFonts w:ascii="Open Sans" w:hAnsi="Open Sans" w:cs="Open Sans"/>
                          <w:color w:val="FFFFFF" w:themeColor="background1"/>
                          <w:sz w:val="14"/>
                          <w:szCs w:val="14"/>
                        </w:rPr>
                        <w:t xml:space="preserve">Radnička cesta 52, </w:t>
                      </w:r>
                      <w:r w:rsidRPr="0039513C">
                        <w:rPr>
                          <w:rStyle w:val="Hiperveza"/>
                          <w:rFonts w:ascii="Open Sans" w:hAnsi="Open Sans" w:cs="Open Sans"/>
                          <w:color w:val="FFFFFF" w:themeColor="background1"/>
                          <w:sz w:val="14"/>
                          <w:szCs w:val="14"/>
                        </w:rPr>
                        <w:br/>
                        <w:t xml:space="preserve"> 10 000 Zagreb - HR</w:t>
                      </w:r>
                    </w:hyperlink>
                    <w:r w:rsidRPr="0039513C">
                      <w:rPr>
                        <w:rFonts w:ascii="Open Sans" w:hAnsi="Open Sans" w:cs="Open Sans"/>
                        <w:sz w:val="14"/>
                        <w:szCs w:val="14"/>
                      </w:rPr>
                      <w:br/>
                      <w:t xml:space="preserve"> </w:t>
                    </w:r>
                    <w:hyperlink r:id="rId5" w:history="1">
                      <w:r w:rsidRPr="00BE4856">
                        <w:rPr>
                          <w:rStyle w:val="Hiperveza"/>
                          <w:rFonts w:ascii="Open Sans" w:hAnsi="Open Sans" w:cs="Open Sans"/>
                          <w:b/>
                          <w:bCs/>
                          <w:color w:val="FFFFFF" w:themeColor="background1"/>
                          <w:sz w:val="14"/>
                          <w:szCs w:val="14"/>
                        </w:rPr>
                        <w:t>OIB:</w:t>
                      </w:r>
                      <w:r w:rsidRPr="00BE4856">
                        <w:rPr>
                          <w:rStyle w:val="Hiperveza"/>
                          <w:rFonts w:ascii="Open Sans" w:hAnsi="Open Sans" w:cs="Open Sans"/>
                          <w:color w:val="FFFFFF" w:themeColor="background1"/>
                          <w:sz w:val="14"/>
                          <w:szCs w:val="14"/>
                        </w:rPr>
                        <w:t xml:space="preserve"> 68621411381</w:t>
                      </w:r>
                    </w:hyperlink>
                    <w:r w:rsidRPr="00BE4856">
                      <w:rPr>
                        <w:rStyle w:val="Hiperveza"/>
                        <w:rFonts w:ascii="Open Sans" w:hAnsi="Open Sans" w:cs="Open Sans"/>
                        <w:color w:val="FFFFFF" w:themeColor="background1"/>
                        <w:sz w:val="14"/>
                        <w:szCs w:val="14"/>
                      </w:rPr>
                      <w:t xml:space="preserve"> </w:t>
                    </w:r>
                  </w:p>
                </w:txbxContent>
              </v:textbox>
              <w10:wrap type="square"/>
            </v:shape>
          </w:pict>
        </mc:Fallback>
      </mc:AlternateContent>
    </w:r>
    <w:r>
      <w:rPr>
        <w:noProof/>
      </w:rPr>
      <mc:AlternateContent>
        <mc:Choice Requires="wps">
          <w:drawing>
            <wp:anchor distT="45720" distB="45720" distL="114300" distR="114300" simplePos="0" relativeHeight="251669504" behindDoc="0" locked="0" layoutInCell="1" allowOverlap="1" wp14:anchorId="042C3715" wp14:editId="2F49DBF9">
              <wp:simplePos x="0" y="0"/>
              <wp:positionH relativeFrom="column">
                <wp:posOffset>1829435</wp:posOffset>
              </wp:positionH>
              <wp:positionV relativeFrom="paragraph">
                <wp:posOffset>27305</wp:posOffset>
              </wp:positionV>
              <wp:extent cx="1111885" cy="521970"/>
              <wp:effectExtent l="0" t="0" r="0" b="0"/>
              <wp:wrapSquare wrapText="bothSides"/>
              <wp:docPr id="17847119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521970"/>
                      </a:xfrm>
                      <a:prstGeom prst="rect">
                        <a:avLst/>
                      </a:prstGeom>
                      <a:noFill/>
                      <a:ln w="9525">
                        <a:noFill/>
                        <a:miter lim="800000"/>
                        <a:headEnd/>
                        <a:tailEnd/>
                      </a:ln>
                    </wps:spPr>
                    <wps:txbx>
                      <w:txbxContent>
                        <w:p w14:paraId="4F5F0B64" w14:textId="77777777" w:rsidR="002F22AD" w:rsidRPr="00C00C36" w:rsidRDefault="002F22AD" w:rsidP="00061DF4">
                          <w:pPr>
                            <w:pStyle w:val="Footer"/>
                            <w:tabs>
                              <w:tab w:val="clear" w:pos="4536"/>
                              <w:tab w:val="clear" w:pos="9072"/>
                              <w:tab w:val="center" w:pos="9781"/>
                            </w:tabs>
                            <w:spacing w:line="276" w:lineRule="auto"/>
                            <w:ind w:right="-709"/>
                            <w:rPr>
                              <w:rFonts w:ascii="Open Sans" w:hAnsi="Open Sans" w:cs="Open Sans"/>
                              <w:color w:val="F2F2F2" w:themeColor="background1" w:themeShade="F2"/>
                              <w:sz w:val="14"/>
                              <w:szCs w:val="14"/>
                              <w:lang w:val="de-AT"/>
                            </w:rPr>
                          </w:pPr>
                          <w:r w:rsidRPr="00C00C36">
                            <w:rPr>
                              <w:rFonts w:ascii="Open Sans" w:hAnsi="Open Sans" w:cs="Open Sans"/>
                              <w:b/>
                              <w:bCs/>
                              <w:color w:val="F2F2F2" w:themeColor="background1" w:themeShade="F2"/>
                              <w:sz w:val="14"/>
                              <w:szCs w:val="14"/>
                              <w:lang w:val="de-AT"/>
                            </w:rPr>
                            <w:t>T:</w:t>
                          </w:r>
                          <w:r w:rsidRPr="00C00C36">
                            <w:rPr>
                              <w:rFonts w:ascii="Open Sans" w:hAnsi="Open Sans" w:cs="Open Sans"/>
                              <w:color w:val="F2F2F2" w:themeColor="background1" w:themeShade="F2"/>
                              <w:sz w:val="14"/>
                              <w:szCs w:val="14"/>
                              <w:lang w:val="de-AT"/>
                            </w:rPr>
                            <w:t xml:space="preserve"> </w:t>
                          </w:r>
                          <w:hyperlink r:id="rId6" w:history="1">
                            <w:r w:rsidRPr="00C00C36">
                              <w:rPr>
                                <w:rStyle w:val="Hyperlink"/>
                                <w:rFonts w:ascii="Open Sans" w:hAnsi="Open Sans" w:cs="Open Sans"/>
                                <w:color w:val="FFFFFF" w:themeColor="background1"/>
                                <w:sz w:val="14"/>
                                <w:szCs w:val="14"/>
                                <w:lang w:val="de-AT"/>
                              </w:rPr>
                              <w:t>+ 385 1 6143 593</w:t>
                            </w:r>
                          </w:hyperlink>
                        </w:p>
                        <w:p w14:paraId="0C44E727" w14:textId="77777777" w:rsidR="002F22AD" w:rsidRPr="00C00C36" w:rsidRDefault="002F22AD" w:rsidP="00061DF4">
                          <w:pPr>
                            <w:pStyle w:val="Footer"/>
                            <w:tabs>
                              <w:tab w:val="clear" w:pos="4536"/>
                              <w:tab w:val="clear" w:pos="9072"/>
                              <w:tab w:val="center" w:pos="9781"/>
                            </w:tabs>
                            <w:spacing w:line="276" w:lineRule="auto"/>
                            <w:ind w:right="-709"/>
                            <w:rPr>
                              <w:rStyle w:val="Hyperlink"/>
                              <w:rFonts w:ascii="Arial" w:hAnsi="Arial" w:cs="Arial"/>
                              <w:b/>
                              <w:bCs/>
                              <w:color w:val="F2F2F2" w:themeColor="background1" w:themeShade="F2"/>
                              <w:sz w:val="14"/>
                              <w:szCs w:val="14"/>
                              <w:lang w:val="de-AT"/>
                            </w:rPr>
                          </w:pPr>
                          <w:r w:rsidRPr="00C00C36">
                            <w:rPr>
                              <w:rFonts w:ascii="Open Sans" w:hAnsi="Open Sans" w:cs="Open Sans"/>
                              <w:b/>
                              <w:bCs/>
                              <w:color w:val="F2F2F2" w:themeColor="background1" w:themeShade="F2"/>
                              <w:sz w:val="14"/>
                              <w:szCs w:val="14"/>
                              <w:lang w:val="de-AT"/>
                            </w:rPr>
                            <w:t>E:</w:t>
                          </w:r>
                          <w:r w:rsidRPr="00C00C36">
                            <w:rPr>
                              <w:rFonts w:ascii="Open Sans" w:hAnsi="Open Sans" w:cs="Open Sans"/>
                              <w:color w:val="F2F2F2" w:themeColor="background1" w:themeShade="F2"/>
                              <w:sz w:val="14"/>
                              <w:szCs w:val="14"/>
                              <w:lang w:val="de-AT"/>
                            </w:rPr>
                            <w:t xml:space="preserve"> </w:t>
                          </w:r>
                          <w:hyperlink r:id="rId7" w:history="1">
                            <w:r w:rsidRPr="00C00C36">
                              <w:rPr>
                                <w:rStyle w:val="Hyperlink"/>
                                <w:rFonts w:ascii="Open Sans" w:hAnsi="Open Sans" w:cs="Open Sans"/>
                                <w:color w:val="F2F2F2" w:themeColor="background1" w:themeShade="F2"/>
                                <w:sz w:val="14"/>
                                <w:szCs w:val="14"/>
                                <w:lang w:val="de-AT"/>
                              </w:rPr>
                              <w:t>info@kulic-sperk.hr</w:t>
                            </w:r>
                          </w:hyperlink>
                          <w:r w:rsidRPr="00C00C36">
                            <w:rPr>
                              <w:rFonts w:ascii="Open Sans" w:hAnsi="Open Sans" w:cs="Open Sans"/>
                              <w:color w:val="F2F2F2" w:themeColor="background1" w:themeShade="F2"/>
                              <w:sz w:val="14"/>
                              <w:szCs w:val="14"/>
                              <w:lang w:val="de-AT"/>
                            </w:rPr>
                            <w:t xml:space="preserve">  </w:t>
                          </w:r>
                          <w:r w:rsidRPr="00C00C36">
                            <w:rPr>
                              <w:rFonts w:ascii="Open Sans" w:hAnsi="Open Sans" w:cs="Open Sans"/>
                              <w:color w:val="F2F2F2" w:themeColor="background1" w:themeShade="F2"/>
                              <w:sz w:val="14"/>
                              <w:szCs w:val="14"/>
                              <w:lang w:val="de-AT"/>
                            </w:rPr>
                            <w:br/>
                          </w:r>
                          <w:r w:rsidRPr="00C00C36">
                            <w:rPr>
                              <w:rFonts w:ascii="Open Sans" w:hAnsi="Open Sans" w:cs="Open Sans"/>
                              <w:b/>
                              <w:bCs/>
                              <w:color w:val="F2F2F2" w:themeColor="background1" w:themeShade="F2"/>
                              <w:sz w:val="14"/>
                              <w:szCs w:val="14"/>
                              <w:lang w:val="de-AT"/>
                            </w:rPr>
                            <w:t>W:</w:t>
                          </w:r>
                          <w:r w:rsidRPr="00C00C36">
                            <w:rPr>
                              <w:rFonts w:ascii="Open Sans" w:hAnsi="Open Sans" w:cs="Open Sans"/>
                              <w:color w:val="F2F2F2" w:themeColor="background1" w:themeShade="F2"/>
                              <w:sz w:val="14"/>
                              <w:szCs w:val="14"/>
                              <w:lang w:val="de-AT"/>
                            </w:rPr>
                            <w:t xml:space="preserve"> </w:t>
                          </w:r>
                          <w:hyperlink r:id="rId8" w:history="1">
                            <w:r w:rsidRPr="00C00C36">
                              <w:rPr>
                                <w:rStyle w:val="Hyperlink"/>
                                <w:rFonts w:ascii="Open Sans" w:hAnsi="Open Sans" w:cs="Open Sans"/>
                                <w:color w:val="F2F2F2" w:themeColor="background1" w:themeShade="F2"/>
                                <w:sz w:val="14"/>
                                <w:szCs w:val="14"/>
                                <w:lang w:val="de-AT"/>
                              </w:rPr>
                              <w:t>www.kulic-sperk.hr</w:t>
                            </w:r>
                          </w:hyperlink>
                        </w:p>
                        <w:p w14:paraId="4A648541" w14:textId="77777777" w:rsidR="002F22AD" w:rsidRDefault="002F22AD" w:rsidP="00061DF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2C3715" id="_x0000_s1031" type="#_x0000_t202" style="position:absolute;margin-left:144.05pt;margin-top:2.15pt;width:87.55pt;height:41.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" filled="f" stroked="f">
              <v:textbox>
                <w:txbxContent>
                  <w:p w14:paraId="4F5F0B64" w14:textId="77777777" w:rsidR="002F22AD" w:rsidRPr="00C00C36" w:rsidRDefault="002F22AD" w:rsidP="00061DF4">
                    <w:pPr>
                      <w:pStyle w:val="Podnoje"/>
                      <w:tabs>
                        <w:tab w:val="clear" w:pos="4536"/>
                        <w:tab w:val="clear" w:pos="9072"/>
                        <w:tab w:val="center" w:pos="9781"/>
                      </w:tabs>
                      <w:spacing w:line="276" w:lineRule="auto"/>
                      <w:ind w:right="-709"/>
                      <w:rPr>
                        <w:rFonts w:ascii="Open Sans" w:hAnsi="Open Sans" w:cs="Open Sans"/>
                        <w:color w:val="F2F2F2" w:themeColor="background1" w:themeShade="F2"/>
                        <w:sz w:val="14"/>
                        <w:szCs w:val="14"/>
                        <w:lang w:val="de-AT"/>
                      </w:rPr>
                    </w:pPr>
                    <w:r w:rsidRPr="00C00C36">
                      <w:rPr>
                        <w:rFonts w:ascii="Open Sans" w:hAnsi="Open Sans" w:cs="Open Sans"/>
                        <w:b/>
                        <w:bCs/>
                        <w:color w:val="F2F2F2" w:themeColor="background1" w:themeShade="F2"/>
                        <w:sz w:val="14"/>
                        <w:szCs w:val="14"/>
                        <w:lang w:val="de-AT"/>
                      </w:rPr>
                      <w:t>T:</w:t>
                    </w:r>
                    <w:r w:rsidRPr="00C00C36">
                      <w:rPr>
                        <w:rFonts w:ascii="Open Sans" w:hAnsi="Open Sans" w:cs="Open Sans"/>
                        <w:color w:val="F2F2F2" w:themeColor="background1" w:themeShade="F2"/>
                        <w:sz w:val="14"/>
                        <w:szCs w:val="14"/>
                        <w:lang w:val="de-AT"/>
                      </w:rPr>
                      <w:t xml:space="preserve"> </w:t>
                    </w:r>
                    <w:hyperlink r:id="rId9" w:history="1">
                      <w:r w:rsidRPr="00C00C36">
                        <w:rPr>
                          <w:rStyle w:val="Hiperveza"/>
                          <w:rFonts w:ascii="Open Sans" w:hAnsi="Open Sans" w:cs="Open Sans"/>
                          <w:color w:val="FFFFFF" w:themeColor="background1"/>
                          <w:sz w:val="14"/>
                          <w:szCs w:val="14"/>
                          <w:lang w:val="de-AT"/>
                        </w:rPr>
                        <w:t>+ 385 1 6143 593</w:t>
                      </w:r>
                    </w:hyperlink>
                  </w:p>
                  <w:p w14:paraId="0C44E727" w14:textId="77777777" w:rsidR="002F22AD" w:rsidRPr="00C00C36" w:rsidRDefault="002F22AD" w:rsidP="00061DF4">
                    <w:pPr>
                      <w:pStyle w:val="Podnoje"/>
                      <w:tabs>
                        <w:tab w:val="clear" w:pos="4536"/>
                        <w:tab w:val="clear" w:pos="9072"/>
                        <w:tab w:val="center" w:pos="9781"/>
                      </w:tabs>
                      <w:spacing w:line="276" w:lineRule="auto"/>
                      <w:ind w:right="-709"/>
                      <w:rPr>
                        <w:rStyle w:val="Hiperveza"/>
                        <w:rFonts w:ascii="Arial" w:hAnsi="Arial" w:cs="Arial"/>
                        <w:b/>
                        <w:bCs/>
                        <w:color w:val="F2F2F2" w:themeColor="background1" w:themeShade="F2"/>
                        <w:sz w:val="14"/>
                        <w:szCs w:val="14"/>
                        <w:lang w:val="de-AT"/>
                      </w:rPr>
                    </w:pPr>
                    <w:r w:rsidRPr="00C00C36">
                      <w:rPr>
                        <w:rFonts w:ascii="Open Sans" w:hAnsi="Open Sans" w:cs="Open Sans"/>
                        <w:b/>
                        <w:bCs/>
                        <w:color w:val="F2F2F2" w:themeColor="background1" w:themeShade="F2"/>
                        <w:sz w:val="14"/>
                        <w:szCs w:val="14"/>
                        <w:lang w:val="de-AT"/>
                      </w:rPr>
                      <w:t>E:</w:t>
                    </w:r>
                    <w:r w:rsidRPr="00C00C36">
                      <w:rPr>
                        <w:rFonts w:ascii="Open Sans" w:hAnsi="Open Sans" w:cs="Open Sans"/>
                        <w:color w:val="F2F2F2" w:themeColor="background1" w:themeShade="F2"/>
                        <w:sz w:val="14"/>
                        <w:szCs w:val="14"/>
                        <w:lang w:val="de-AT"/>
                      </w:rPr>
                      <w:t xml:space="preserve"> </w:t>
                    </w:r>
                    <w:hyperlink r:id="rId10" w:history="1">
                      <w:r w:rsidRPr="00C00C36">
                        <w:rPr>
                          <w:rStyle w:val="Hiperveza"/>
                          <w:rFonts w:ascii="Open Sans" w:hAnsi="Open Sans" w:cs="Open Sans"/>
                          <w:color w:val="F2F2F2" w:themeColor="background1" w:themeShade="F2"/>
                          <w:sz w:val="14"/>
                          <w:szCs w:val="14"/>
                          <w:lang w:val="de-AT"/>
                        </w:rPr>
                        <w:t>info@kulic-sperk.hr</w:t>
                      </w:r>
                    </w:hyperlink>
                    <w:r w:rsidRPr="00C00C36">
                      <w:rPr>
                        <w:rFonts w:ascii="Open Sans" w:hAnsi="Open Sans" w:cs="Open Sans"/>
                        <w:color w:val="F2F2F2" w:themeColor="background1" w:themeShade="F2"/>
                        <w:sz w:val="14"/>
                        <w:szCs w:val="14"/>
                        <w:lang w:val="de-AT"/>
                      </w:rPr>
                      <w:t xml:space="preserve">  </w:t>
                    </w:r>
                    <w:r w:rsidRPr="00C00C36">
                      <w:rPr>
                        <w:rFonts w:ascii="Open Sans" w:hAnsi="Open Sans" w:cs="Open Sans"/>
                        <w:color w:val="F2F2F2" w:themeColor="background1" w:themeShade="F2"/>
                        <w:sz w:val="14"/>
                        <w:szCs w:val="14"/>
                        <w:lang w:val="de-AT"/>
                      </w:rPr>
                      <w:br/>
                    </w:r>
                    <w:r w:rsidRPr="00C00C36">
                      <w:rPr>
                        <w:rFonts w:ascii="Open Sans" w:hAnsi="Open Sans" w:cs="Open Sans"/>
                        <w:b/>
                        <w:bCs/>
                        <w:color w:val="F2F2F2" w:themeColor="background1" w:themeShade="F2"/>
                        <w:sz w:val="14"/>
                        <w:szCs w:val="14"/>
                        <w:lang w:val="de-AT"/>
                      </w:rPr>
                      <w:t>W:</w:t>
                    </w:r>
                    <w:r w:rsidRPr="00C00C36">
                      <w:rPr>
                        <w:rFonts w:ascii="Open Sans" w:hAnsi="Open Sans" w:cs="Open Sans"/>
                        <w:color w:val="F2F2F2" w:themeColor="background1" w:themeShade="F2"/>
                        <w:sz w:val="14"/>
                        <w:szCs w:val="14"/>
                        <w:lang w:val="de-AT"/>
                      </w:rPr>
                      <w:t xml:space="preserve"> </w:t>
                    </w:r>
                    <w:hyperlink r:id="rId11" w:history="1">
                      <w:r w:rsidRPr="00C00C36">
                        <w:rPr>
                          <w:rStyle w:val="Hiperveza"/>
                          <w:rFonts w:ascii="Open Sans" w:hAnsi="Open Sans" w:cs="Open Sans"/>
                          <w:color w:val="F2F2F2" w:themeColor="background1" w:themeShade="F2"/>
                          <w:sz w:val="14"/>
                          <w:szCs w:val="14"/>
                          <w:lang w:val="de-AT"/>
                        </w:rPr>
                        <w:t>www.kulic-sperk.hr</w:t>
                      </w:r>
                    </w:hyperlink>
                  </w:p>
                  <w:p w14:paraId="4A648541" w14:textId="77777777" w:rsidR="002F22AD" w:rsidRDefault="002F22AD" w:rsidP="00061DF4">
                    <w:pPr>
                      <w:jc w:val="center"/>
                    </w:pPr>
                  </w:p>
                </w:txbxContent>
              </v:textbox>
              <w10:wrap type="square"/>
            </v:shape>
          </w:pict>
        </mc:Fallback>
      </mc:AlternateContent>
    </w:r>
    <w:r>
      <w:rPr>
        <w:noProof/>
      </w:rPr>
      <mc:AlternateContent>
        <mc:Choice Requires="wps">
          <w:drawing>
            <wp:anchor distT="0" distB="0" distL="114300" distR="114300" simplePos="0" relativeHeight="251666432" behindDoc="0" locked="0" layoutInCell="1" allowOverlap="1" wp14:anchorId="3F88B3E7" wp14:editId="3963E4FD">
              <wp:simplePos x="0" y="0"/>
              <wp:positionH relativeFrom="column">
                <wp:posOffset>-927091</wp:posOffset>
              </wp:positionH>
              <wp:positionV relativeFrom="paragraph">
                <wp:posOffset>161</wp:posOffset>
              </wp:positionV>
              <wp:extent cx="7635705" cy="549910"/>
              <wp:effectExtent l="0" t="0" r="3810" b="2540"/>
              <wp:wrapNone/>
              <wp:docPr id="109749998" name="Rectangle 10"/>
              <wp:cNvGraphicFramePr/>
              <a:graphic xmlns:a="http://schemas.openxmlformats.org/drawingml/2006/main">
                <a:graphicData uri="http://schemas.microsoft.com/office/word/2010/wordprocessingShape">
                  <wps:wsp>
                    <wps:cNvSpPr/>
                    <wps:spPr>
                      <a:xfrm>
                        <a:off x="0" y="0"/>
                        <a:ext cx="7635705" cy="549910"/>
                      </a:xfrm>
                      <a:prstGeom prst="rect">
                        <a:avLst/>
                      </a:prstGeom>
                      <a:solidFill>
                        <a:srgbClr val="B5A0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48AA4" id="Rectangle 10" o:spid="_x0000_s1026" style="position:absolute;margin-left:-73pt;margin-top:0;width:601.25pt;height:4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" fillcolor="#b5a07f" stroked="f" strokeweight="1pt"/>
          </w:pict>
        </mc:Fallback>
      </mc:AlternateContent>
    </w:r>
  </w:p>
  <w:p w14:paraId="1CCD65EF" w14:textId="77777777" w:rsidR="002A719A" w:rsidRDefault="002A7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EA860E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4EEBA3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B12E0D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ECE4C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9AAF7A8"/>
    <w:lvl w:ilvl="0">
      <w:start w:val="1"/>
      <w:numFmt w:val="bullet"/>
      <w:pStyle w:val="ListBullet5"/>
      <w:lvlText w:val=""/>
      <w:lvlJc w:val="left"/>
      <w:pPr>
        <w:tabs>
          <w:tab w:val="num" w:pos="1492"/>
        </w:tabs>
        <w:ind w:left="1492" w:hanging="360"/>
      </w:pPr>
      <w:rPr>
        <w:rFonts w:ascii="Tahoma" w:hAnsi="Tahoma" w:hint="default"/>
      </w:rPr>
    </w:lvl>
  </w:abstractNum>
  <w:abstractNum w:abstractNumId="5" w15:restartNumberingAfterBreak="0">
    <w:nsid w:val="FFFFFF81"/>
    <w:multiLevelType w:val="singleLevel"/>
    <w:tmpl w:val="588EC474"/>
    <w:lvl w:ilvl="0">
      <w:start w:val="1"/>
      <w:numFmt w:val="bullet"/>
      <w:pStyle w:val="ListBullet4"/>
      <w:lvlText w:val=""/>
      <w:lvlJc w:val="left"/>
      <w:pPr>
        <w:tabs>
          <w:tab w:val="num" w:pos="1209"/>
        </w:tabs>
        <w:ind w:left="1209" w:hanging="360"/>
      </w:pPr>
      <w:rPr>
        <w:rFonts w:ascii="Tahoma" w:hAnsi="Tahoma" w:hint="default"/>
      </w:rPr>
    </w:lvl>
  </w:abstractNum>
  <w:abstractNum w:abstractNumId="6" w15:restartNumberingAfterBreak="0">
    <w:nsid w:val="FFFFFF82"/>
    <w:multiLevelType w:val="singleLevel"/>
    <w:tmpl w:val="15FCE30C"/>
    <w:lvl w:ilvl="0">
      <w:start w:val="1"/>
      <w:numFmt w:val="bullet"/>
      <w:pStyle w:val="ListBullet3"/>
      <w:lvlText w:val=""/>
      <w:lvlJc w:val="left"/>
      <w:pPr>
        <w:tabs>
          <w:tab w:val="num" w:pos="926"/>
        </w:tabs>
        <w:ind w:left="926" w:hanging="360"/>
      </w:pPr>
      <w:rPr>
        <w:rFonts w:ascii="Tahoma" w:hAnsi="Tahoma" w:hint="default"/>
      </w:rPr>
    </w:lvl>
  </w:abstractNum>
  <w:abstractNum w:abstractNumId="7" w15:restartNumberingAfterBreak="0">
    <w:nsid w:val="FFFFFF83"/>
    <w:multiLevelType w:val="singleLevel"/>
    <w:tmpl w:val="CEE6C8AC"/>
    <w:lvl w:ilvl="0">
      <w:start w:val="1"/>
      <w:numFmt w:val="bullet"/>
      <w:pStyle w:val="ListBullet2"/>
      <w:lvlText w:val=""/>
      <w:lvlJc w:val="left"/>
      <w:pPr>
        <w:tabs>
          <w:tab w:val="num" w:pos="643"/>
        </w:tabs>
        <w:ind w:left="643" w:hanging="360"/>
      </w:pPr>
      <w:rPr>
        <w:rFonts w:ascii="Tahoma" w:hAnsi="Tahoma" w:hint="default"/>
      </w:rPr>
    </w:lvl>
  </w:abstractNum>
  <w:abstractNum w:abstractNumId="8" w15:restartNumberingAfterBreak="0">
    <w:nsid w:val="FFFFFF88"/>
    <w:multiLevelType w:val="singleLevel"/>
    <w:tmpl w:val="310E47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4A066C6"/>
    <w:lvl w:ilvl="0">
      <w:start w:val="1"/>
      <w:numFmt w:val="bullet"/>
      <w:pStyle w:val="ListBullet"/>
      <w:lvlText w:val=""/>
      <w:lvlJc w:val="left"/>
      <w:pPr>
        <w:tabs>
          <w:tab w:val="num" w:pos="360"/>
        </w:tabs>
        <w:ind w:left="360" w:hanging="360"/>
      </w:pPr>
      <w:rPr>
        <w:rFonts w:ascii="Tahoma" w:hAnsi="Tahoma" w:hint="default"/>
      </w:rPr>
    </w:lvl>
  </w:abstractNum>
  <w:abstractNum w:abstractNumId="10" w15:restartNumberingAfterBreak="0">
    <w:nsid w:val="00FD19C5"/>
    <w:multiLevelType w:val="hybridMultilevel"/>
    <w:tmpl w:val="B51A255C"/>
    <w:lvl w:ilvl="0" w:tplc="F006A442">
      <w:start w:val="3"/>
      <w:numFmt w:val="decimal"/>
      <w:lvlText w:val="%1."/>
      <w:lvlJc w:val="left"/>
      <w:pPr>
        <w:tabs>
          <w:tab w:val="num" w:pos="360"/>
        </w:tabs>
        <w:ind w:left="360" w:hanging="360"/>
      </w:pPr>
      <w:rPr>
        <w:rFonts w:hint="default"/>
        <w:i w:val="0"/>
        <w:iCs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2551C00"/>
    <w:multiLevelType w:val="hybridMultilevel"/>
    <w:tmpl w:val="CA468A00"/>
    <w:lvl w:ilvl="0" w:tplc="0C2A1286">
      <w:start w:val="21"/>
      <w:numFmt w:val="decimal"/>
      <w:lvlText w:val="%1."/>
      <w:lvlJc w:val="left"/>
      <w:pPr>
        <w:tabs>
          <w:tab w:val="num" w:pos="360"/>
        </w:tabs>
        <w:ind w:left="360" w:hanging="360"/>
      </w:pPr>
      <w:rPr>
        <w:rFonts w:hint="default"/>
        <w:b/>
        <w:i w:val="0"/>
        <w:iCs w:val="0"/>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0C3C088C"/>
    <w:multiLevelType w:val="hybridMultilevel"/>
    <w:tmpl w:val="080E7BB6"/>
    <w:lvl w:ilvl="0" w:tplc="D608AC60">
      <w:start w:val="51"/>
      <w:numFmt w:val="bullet"/>
      <w:lvlText w:val="-"/>
      <w:lvlJc w:val="left"/>
      <w:pPr>
        <w:ind w:left="502" w:hanging="360"/>
      </w:pPr>
      <w:rPr>
        <w:rFonts w:ascii="Verdana" w:eastAsia="Garamond" w:hAnsi="Verdana" w:cs="Verdana"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3" w15:restartNumberingAfterBreak="0">
    <w:nsid w:val="0EF5053F"/>
    <w:multiLevelType w:val="hybridMultilevel"/>
    <w:tmpl w:val="FCCA8D5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0FBF5802"/>
    <w:multiLevelType w:val="hybridMultilevel"/>
    <w:tmpl w:val="39ACE8B8"/>
    <w:lvl w:ilvl="0" w:tplc="427CEAE4">
      <w:start w:val="20"/>
      <w:numFmt w:val="decimal"/>
      <w:lvlText w:val="%1."/>
      <w:lvlJc w:val="left"/>
      <w:pPr>
        <w:tabs>
          <w:tab w:val="num" w:pos="360"/>
        </w:tabs>
        <w:ind w:left="360" w:hanging="360"/>
      </w:pPr>
      <w:rPr>
        <w:rFonts w:hint="default"/>
        <w:b/>
        <w:i w:val="0"/>
        <w:iCs w:val="0"/>
        <w:color w:val="auto"/>
        <w:sz w:val="22"/>
        <w:szCs w:val="22"/>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1183027B"/>
    <w:multiLevelType w:val="hybridMultilevel"/>
    <w:tmpl w:val="ACEC4C86"/>
    <w:lvl w:ilvl="0" w:tplc="A6B8837A">
      <w:start w:val="21"/>
      <w:numFmt w:val="decimal"/>
      <w:lvlText w:val="%1."/>
      <w:lvlJc w:val="left"/>
      <w:pPr>
        <w:tabs>
          <w:tab w:val="num" w:pos="360"/>
        </w:tabs>
        <w:ind w:left="360" w:hanging="360"/>
      </w:pPr>
      <w:rPr>
        <w:rFonts w:hint="default"/>
        <w:b/>
        <w:i w:val="0"/>
        <w:iCs w:val="0"/>
        <w:color w:val="auto"/>
        <w:sz w:val="22"/>
        <w:szCs w:val="22"/>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6" w15:restartNumberingAfterBreak="0">
    <w:nsid w:val="158243E5"/>
    <w:multiLevelType w:val="hybridMultilevel"/>
    <w:tmpl w:val="9FB42B50"/>
    <w:lvl w:ilvl="0" w:tplc="D608AC60">
      <w:start w:val="51"/>
      <w:numFmt w:val="bullet"/>
      <w:lvlText w:val="-"/>
      <w:lvlJc w:val="left"/>
      <w:pPr>
        <w:ind w:left="502" w:hanging="360"/>
      </w:pPr>
      <w:rPr>
        <w:rFonts w:ascii="Verdana" w:eastAsia="Garamond" w:hAnsi="Verdana" w:cs="Verdana" w:hint="default"/>
      </w:rPr>
    </w:lvl>
    <w:lvl w:ilvl="1" w:tplc="041A0003" w:tentative="1">
      <w:start w:val="1"/>
      <w:numFmt w:val="bullet"/>
      <w:lvlText w:val="o"/>
      <w:lvlJc w:val="left"/>
      <w:pPr>
        <w:ind w:left="1440" w:hanging="360"/>
      </w:pPr>
      <w:rPr>
        <w:rFonts w:ascii="Verdana" w:hAnsi="Verdana" w:cs="Verdana" w:hint="default"/>
      </w:rPr>
    </w:lvl>
    <w:lvl w:ilvl="2" w:tplc="041A0005" w:tentative="1">
      <w:start w:val="1"/>
      <w:numFmt w:val="bullet"/>
      <w:lvlText w:val=""/>
      <w:lvlJc w:val="left"/>
      <w:pPr>
        <w:ind w:left="2160" w:hanging="360"/>
      </w:pPr>
      <w:rPr>
        <w:rFonts w:ascii="Cambria" w:hAnsi="Cambria" w:hint="default"/>
      </w:rPr>
    </w:lvl>
    <w:lvl w:ilvl="3" w:tplc="041A0001" w:tentative="1">
      <w:start w:val="1"/>
      <w:numFmt w:val="bullet"/>
      <w:lvlText w:val=""/>
      <w:lvlJc w:val="left"/>
      <w:pPr>
        <w:ind w:left="2880" w:hanging="360"/>
      </w:pPr>
      <w:rPr>
        <w:rFonts w:ascii="Tahoma" w:hAnsi="Tahoma" w:hint="default"/>
      </w:rPr>
    </w:lvl>
    <w:lvl w:ilvl="4" w:tplc="041A0003" w:tentative="1">
      <w:start w:val="1"/>
      <w:numFmt w:val="bullet"/>
      <w:lvlText w:val="o"/>
      <w:lvlJc w:val="left"/>
      <w:pPr>
        <w:ind w:left="3600" w:hanging="360"/>
      </w:pPr>
      <w:rPr>
        <w:rFonts w:ascii="Verdana" w:hAnsi="Verdana" w:cs="Verdana" w:hint="default"/>
      </w:rPr>
    </w:lvl>
    <w:lvl w:ilvl="5" w:tplc="041A0005" w:tentative="1">
      <w:start w:val="1"/>
      <w:numFmt w:val="bullet"/>
      <w:lvlText w:val=""/>
      <w:lvlJc w:val="left"/>
      <w:pPr>
        <w:ind w:left="4320" w:hanging="360"/>
      </w:pPr>
      <w:rPr>
        <w:rFonts w:ascii="Cambria" w:hAnsi="Cambria" w:hint="default"/>
      </w:rPr>
    </w:lvl>
    <w:lvl w:ilvl="6" w:tplc="041A0001" w:tentative="1">
      <w:start w:val="1"/>
      <w:numFmt w:val="bullet"/>
      <w:lvlText w:val=""/>
      <w:lvlJc w:val="left"/>
      <w:pPr>
        <w:ind w:left="5040" w:hanging="360"/>
      </w:pPr>
      <w:rPr>
        <w:rFonts w:ascii="Tahoma" w:hAnsi="Tahoma" w:hint="default"/>
      </w:rPr>
    </w:lvl>
    <w:lvl w:ilvl="7" w:tplc="041A0003" w:tentative="1">
      <w:start w:val="1"/>
      <w:numFmt w:val="bullet"/>
      <w:lvlText w:val="o"/>
      <w:lvlJc w:val="left"/>
      <w:pPr>
        <w:ind w:left="5760" w:hanging="360"/>
      </w:pPr>
      <w:rPr>
        <w:rFonts w:ascii="Verdana" w:hAnsi="Verdana" w:cs="Verdana" w:hint="default"/>
      </w:rPr>
    </w:lvl>
    <w:lvl w:ilvl="8" w:tplc="041A0005" w:tentative="1">
      <w:start w:val="1"/>
      <w:numFmt w:val="bullet"/>
      <w:lvlText w:val=""/>
      <w:lvlJc w:val="left"/>
      <w:pPr>
        <w:ind w:left="6480" w:hanging="360"/>
      </w:pPr>
      <w:rPr>
        <w:rFonts w:ascii="Cambria" w:hAnsi="Cambria" w:hint="default"/>
      </w:rPr>
    </w:lvl>
  </w:abstractNum>
  <w:abstractNum w:abstractNumId="17" w15:restartNumberingAfterBreak="0">
    <w:nsid w:val="17567F9C"/>
    <w:multiLevelType w:val="hybridMultilevel"/>
    <w:tmpl w:val="BEFC7576"/>
    <w:lvl w:ilvl="0" w:tplc="D45EC6F6">
      <w:start w:val="4"/>
      <w:numFmt w:val="decimal"/>
      <w:lvlText w:val="%1."/>
      <w:lvlJc w:val="left"/>
      <w:pPr>
        <w:tabs>
          <w:tab w:val="num" w:pos="4330"/>
        </w:tabs>
        <w:ind w:left="4330" w:hanging="360"/>
      </w:pPr>
      <w:rPr>
        <w:rFonts w:hint="default"/>
        <w:b/>
        <w:i w:val="0"/>
        <w:iCs w:val="0"/>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191C7273"/>
    <w:multiLevelType w:val="hybridMultilevel"/>
    <w:tmpl w:val="E91A0D94"/>
    <w:lvl w:ilvl="0" w:tplc="FFFFFFFF">
      <w:start w:val="14"/>
      <w:numFmt w:val="decimal"/>
      <w:lvlText w:val="%1."/>
      <w:lvlJc w:val="left"/>
      <w:pPr>
        <w:tabs>
          <w:tab w:val="num" w:pos="360"/>
        </w:tabs>
        <w:ind w:left="360" w:hanging="360"/>
      </w:pPr>
      <w:rPr>
        <w:rFonts w:hint="default"/>
        <w:b/>
        <w:i w:val="0"/>
        <w:iCs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A776B6B"/>
    <w:multiLevelType w:val="hybridMultilevel"/>
    <w:tmpl w:val="63F08DCE"/>
    <w:lvl w:ilvl="0" w:tplc="693A3D92">
      <w:start w:val="1"/>
      <w:numFmt w:val="decimal"/>
      <w:lvlText w:val="%1."/>
      <w:lvlJc w:val="left"/>
      <w:pPr>
        <w:tabs>
          <w:tab w:val="num" w:pos="360"/>
        </w:tabs>
        <w:ind w:left="360" w:hanging="360"/>
      </w:pPr>
      <w:rPr>
        <w:rFonts w:hint="default"/>
        <w:b/>
        <w:i w:val="0"/>
        <w:iCs w:val="0"/>
        <w:color w:val="auto"/>
        <w:sz w:val="22"/>
        <w:szCs w:val="22"/>
      </w:rPr>
    </w:lvl>
    <w:lvl w:ilvl="1" w:tplc="041A0019">
      <w:start w:val="1"/>
      <w:numFmt w:val="lowerLetter"/>
      <w:lvlText w:val="%2."/>
      <w:lvlJc w:val="left"/>
      <w:pPr>
        <w:tabs>
          <w:tab w:val="num" w:pos="1298"/>
        </w:tabs>
        <w:ind w:left="1298" w:hanging="360"/>
      </w:pPr>
    </w:lvl>
    <w:lvl w:ilvl="2" w:tplc="041A001B">
      <w:start w:val="1"/>
      <w:numFmt w:val="lowerLetter"/>
      <w:lvlText w:val="%3)"/>
      <w:lvlJc w:val="left"/>
      <w:pPr>
        <w:tabs>
          <w:tab w:val="num" w:pos="2198"/>
        </w:tabs>
        <w:ind w:left="2198" w:hanging="360"/>
      </w:pPr>
      <w:rPr>
        <w:rFonts w:hint="default"/>
      </w:rPr>
    </w:lvl>
    <w:lvl w:ilvl="3" w:tplc="041A000F" w:tentative="1">
      <w:start w:val="1"/>
      <w:numFmt w:val="decimal"/>
      <w:lvlText w:val="%4."/>
      <w:lvlJc w:val="left"/>
      <w:pPr>
        <w:tabs>
          <w:tab w:val="num" w:pos="2738"/>
        </w:tabs>
        <w:ind w:left="2738" w:hanging="360"/>
      </w:pPr>
    </w:lvl>
    <w:lvl w:ilvl="4" w:tplc="041A0019" w:tentative="1">
      <w:start w:val="1"/>
      <w:numFmt w:val="lowerLetter"/>
      <w:lvlText w:val="%5."/>
      <w:lvlJc w:val="left"/>
      <w:pPr>
        <w:tabs>
          <w:tab w:val="num" w:pos="3458"/>
        </w:tabs>
        <w:ind w:left="3458" w:hanging="360"/>
      </w:pPr>
    </w:lvl>
    <w:lvl w:ilvl="5" w:tplc="041A001B" w:tentative="1">
      <w:start w:val="1"/>
      <w:numFmt w:val="lowerRoman"/>
      <w:lvlText w:val="%6."/>
      <w:lvlJc w:val="right"/>
      <w:pPr>
        <w:tabs>
          <w:tab w:val="num" w:pos="4178"/>
        </w:tabs>
        <w:ind w:left="4178" w:hanging="180"/>
      </w:pPr>
    </w:lvl>
    <w:lvl w:ilvl="6" w:tplc="041A000F" w:tentative="1">
      <w:start w:val="1"/>
      <w:numFmt w:val="decimal"/>
      <w:lvlText w:val="%7."/>
      <w:lvlJc w:val="left"/>
      <w:pPr>
        <w:tabs>
          <w:tab w:val="num" w:pos="4898"/>
        </w:tabs>
        <w:ind w:left="4898" w:hanging="360"/>
      </w:pPr>
    </w:lvl>
    <w:lvl w:ilvl="7" w:tplc="041A0019" w:tentative="1">
      <w:start w:val="1"/>
      <w:numFmt w:val="lowerLetter"/>
      <w:lvlText w:val="%8."/>
      <w:lvlJc w:val="left"/>
      <w:pPr>
        <w:tabs>
          <w:tab w:val="num" w:pos="5618"/>
        </w:tabs>
        <w:ind w:left="5618" w:hanging="360"/>
      </w:pPr>
    </w:lvl>
    <w:lvl w:ilvl="8" w:tplc="041A001B" w:tentative="1">
      <w:start w:val="1"/>
      <w:numFmt w:val="lowerRoman"/>
      <w:lvlText w:val="%9."/>
      <w:lvlJc w:val="right"/>
      <w:pPr>
        <w:tabs>
          <w:tab w:val="num" w:pos="6338"/>
        </w:tabs>
        <w:ind w:left="6338" w:hanging="180"/>
      </w:pPr>
    </w:lvl>
  </w:abstractNum>
  <w:abstractNum w:abstractNumId="20" w15:restartNumberingAfterBreak="0">
    <w:nsid w:val="1CCA22BD"/>
    <w:multiLevelType w:val="hybridMultilevel"/>
    <w:tmpl w:val="4E244FD0"/>
    <w:lvl w:ilvl="0" w:tplc="9A506C44">
      <w:start w:val="21"/>
      <w:numFmt w:val="decimal"/>
      <w:lvlText w:val="%1."/>
      <w:lvlJc w:val="left"/>
      <w:pPr>
        <w:ind w:left="501" w:hanging="360"/>
      </w:pPr>
      <w:rPr>
        <w:rFonts w:hint="default"/>
      </w:rPr>
    </w:lvl>
    <w:lvl w:ilvl="1" w:tplc="041A0019" w:tentative="1">
      <w:start w:val="1"/>
      <w:numFmt w:val="lowerLetter"/>
      <w:lvlText w:val="%2."/>
      <w:lvlJc w:val="left"/>
      <w:pPr>
        <w:ind w:left="1221" w:hanging="360"/>
      </w:pPr>
    </w:lvl>
    <w:lvl w:ilvl="2" w:tplc="041A001B" w:tentative="1">
      <w:start w:val="1"/>
      <w:numFmt w:val="lowerRoman"/>
      <w:lvlText w:val="%3."/>
      <w:lvlJc w:val="right"/>
      <w:pPr>
        <w:ind w:left="1941" w:hanging="180"/>
      </w:pPr>
    </w:lvl>
    <w:lvl w:ilvl="3" w:tplc="041A000F" w:tentative="1">
      <w:start w:val="1"/>
      <w:numFmt w:val="decimal"/>
      <w:lvlText w:val="%4."/>
      <w:lvlJc w:val="left"/>
      <w:pPr>
        <w:ind w:left="2661" w:hanging="360"/>
      </w:pPr>
    </w:lvl>
    <w:lvl w:ilvl="4" w:tplc="041A0019" w:tentative="1">
      <w:start w:val="1"/>
      <w:numFmt w:val="lowerLetter"/>
      <w:lvlText w:val="%5."/>
      <w:lvlJc w:val="left"/>
      <w:pPr>
        <w:ind w:left="3381" w:hanging="360"/>
      </w:pPr>
    </w:lvl>
    <w:lvl w:ilvl="5" w:tplc="041A001B" w:tentative="1">
      <w:start w:val="1"/>
      <w:numFmt w:val="lowerRoman"/>
      <w:lvlText w:val="%6."/>
      <w:lvlJc w:val="right"/>
      <w:pPr>
        <w:ind w:left="4101" w:hanging="180"/>
      </w:pPr>
    </w:lvl>
    <w:lvl w:ilvl="6" w:tplc="041A000F" w:tentative="1">
      <w:start w:val="1"/>
      <w:numFmt w:val="decimal"/>
      <w:lvlText w:val="%7."/>
      <w:lvlJc w:val="left"/>
      <w:pPr>
        <w:ind w:left="4821" w:hanging="360"/>
      </w:pPr>
    </w:lvl>
    <w:lvl w:ilvl="7" w:tplc="041A0019" w:tentative="1">
      <w:start w:val="1"/>
      <w:numFmt w:val="lowerLetter"/>
      <w:lvlText w:val="%8."/>
      <w:lvlJc w:val="left"/>
      <w:pPr>
        <w:ind w:left="5541" w:hanging="360"/>
      </w:pPr>
    </w:lvl>
    <w:lvl w:ilvl="8" w:tplc="041A001B" w:tentative="1">
      <w:start w:val="1"/>
      <w:numFmt w:val="lowerRoman"/>
      <w:lvlText w:val="%9."/>
      <w:lvlJc w:val="right"/>
      <w:pPr>
        <w:ind w:left="6261" w:hanging="180"/>
      </w:pPr>
    </w:lvl>
  </w:abstractNum>
  <w:abstractNum w:abstractNumId="21" w15:restartNumberingAfterBreak="0">
    <w:nsid w:val="23DE22AC"/>
    <w:multiLevelType w:val="hybridMultilevel"/>
    <w:tmpl w:val="8FD8E7D4"/>
    <w:lvl w:ilvl="0" w:tplc="BFA4931E">
      <w:start w:val="21"/>
      <w:numFmt w:val="decimal"/>
      <w:lvlText w:val="%1."/>
      <w:lvlJc w:val="left"/>
      <w:pPr>
        <w:tabs>
          <w:tab w:val="num" w:pos="360"/>
        </w:tabs>
        <w:ind w:left="360" w:hanging="360"/>
      </w:pPr>
      <w:rPr>
        <w:rFonts w:hint="default"/>
        <w:b/>
        <w:i w:val="0"/>
        <w:iCs w:val="0"/>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6635412"/>
    <w:multiLevelType w:val="singleLevel"/>
    <w:tmpl w:val="1312047C"/>
    <w:lvl w:ilvl="0">
      <w:start w:val="1"/>
      <w:numFmt w:val="decimal"/>
      <w:pStyle w:val="AANumbering"/>
      <w:lvlText w:val="%1."/>
      <w:lvlJc w:val="left"/>
      <w:pPr>
        <w:tabs>
          <w:tab w:val="num" w:pos="283"/>
        </w:tabs>
        <w:ind w:left="283" w:hanging="283"/>
      </w:pPr>
    </w:lvl>
  </w:abstractNum>
  <w:abstractNum w:abstractNumId="23" w15:restartNumberingAfterBreak="0">
    <w:nsid w:val="27D54450"/>
    <w:multiLevelType w:val="hybridMultilevel"/>
    <w:tmpl w:val="E58CD7E0"/>
    <w:lvl w:ilvl="0" w:tplc="1CC4C9EC">
      <w:start w:val="21"/>
      <w:numFmt w:val="decimal"/>
      <w:lvlText w:val="%1."/>
      <w:lvlJc w:val="left"/>
      <w:pPr>
        <w:tabs>
          <w:tab w:val="num" w:pos="4330"/>
        </w:tabs>
        <w:ind w:left="4330" w:hanging="360"/>
      </w:pPr>
      <w:rPr>
        <w:rFonts w:hint="default"/>
        <w:b/>
        <w:i w:val="0"/>
        <w:iCs w:val="0"/>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2A2A4F2D"/>
    <w:multiLevelType w:val="hybridMultilevel"/>
    <w:tmpl w:val="605E5A3C"/>
    <w:lvl w:ilvl="0" w:tplc="D608AC60">
      <w:start w:val="51"/>
      <w:numFmt w:val="bullet"/>
      <w:lvlText w:val="-"/>
      <w:lvlJc w:val="left"/>
      <w:pPr>
        <w:ind w:left="501" w:hanging="360"/>
      </w:pPr>
      <w:rPr>
        <w:rFonts w:ascii="Verdana" w:eastAsia="Garamond" w:hAnsi="Verdana" w:cs="Verdana"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2A3024C2"/>
    <w:multiLevelType w:val="hybridMultilevel"/>
    <w:tmpl w:val="E91A0D94"/>
    <w:lvl w:ilvl="0" w:tplc="B6EAE0AA">
      <w:start w:val="14"/>
      <w:numFmt w:val="decimal"/>
      <w:lvlText w:val="%1."/>
      <w:lvlJc w:val="left"/>
      <w:pPr>
        <w:tabs>
          <w:tab w:val="num" w:pos="360"/>
        </w:tabs>
        <w:ind w:left="360" w:hanging="360"/>
      </w:pPr>
      <w:rPr>
        <w:rFonts w:hint="default"/>
        <w:b/>
        <w:i w:val="0"/>
        <w:iCs w:val="0"/>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2A971DAD"/>
    <w:multiLevelType w:val="multilevel"/>
    <w:tmpl w:val="50FADC1C"/>
    <w:lvl w:ilvl="0">
      <w:start w:val="21"/>
      <w:numFmt w:val="decimal"/>
      <w:lvlText w:val="%1.0"/>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2C0A28B9"/>
    <w:multiLevelType w:val="hybridMultilevel"/>
    <w:tmpl w:val="04604746"/>
    <w:lvl w:ilvl="0" w:tplc="4B8A7356">
      <w:start w:val="27"/>
      <w:numFmt w:val="decimal"/>
      <w:lvlText w:val="%1."/>
      <w:lvlJc w:val="left"/>
      <w:pPr>
        <w:tabs>
          <w:tab w:val="num" w:pos="360"/>
        </w:tabs>
        <w:ind w:left="360" w:hanging="360"/>
      </w:pPr>
      <w:rPr>
        <w:rFonts w:hint="default"/>
        <w:b/>
        <w:i w:val="0"/>
        <w:iCs w:val="0"/>
        <w:color w:val="auto"/>
        <w:sz w:val="22"/>
        <w:szCs w:val="22"/>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8" w15:restartNumberingAfterBreak="0">
    <w:nsid w:val="3636713F"/>
    <w:multiLevelType w:val="singleLevel"/>
    <w:tmpl w:val="AFDE5E4C"/>
    <w:lvl w:ilvl="0">
      <w:start w:val="1"/>
      <w:numFmt w:val="bullet"/>
      <w:lvlText w:val=""/>
      <w:lvlJc w:val="left"/>
      <w:pPr>
        <w:ind w:left="360" w:hanging="360"/>
      </w:pPr>
      <w:rPr>
        <w:rFonts w:ascii="Symbol" w:hAnsi="Symbol" w:hint="default"/>
      </w:rPr>
    </w:lvl>
  </w:abstractNum>
  <w:abstractNum w:abstractNumId="29" w15:restartNumberingAfterBreak="0">
    <w:nsid w:val="37A861E7"/>
    <w:multiLevelType w:val="hybridMultilevel"/>
    <w:tmpl w:val="938E4E3A"/>
    <w:lvl w:ilvl="0" w:tplc="14C2A738">
      <w:start w:val="21"/>
      <w:numFmt w:val="decimal"/>
      <w:lvlText w:val="%1."/>
      <w:lvlJc w:val="left"/>
      <w:pPr>
        <w:tabs>
          <w:tab w:val="num" w:pos="360"/>
        </w:tabs>
        <w:ind w:left="360" w:hanging="360"/>
      </w:pPr>
      <w:rPr>
        <w:rFonts w:hint="default"/>
        <w:b/>
        <w:i w:val="0"/>
        <w:iCs w:val="0"/>
        <w:color w:val="auto"/>
        <w:sz w:val="22"/>
        <w:szCs w:val="22"/>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0" w15:restartNumberingAfterBreak="0">
    <w:nsid w:val="3A297125"/>
    <w:multiLevelType w:val="singleLevel"/>
    <w:tmpl w:val="D090A1E6"/>
    <w:lvl w:ilvl="0">
      <w:start w:val="1"/>
      <w:numFmt w:val="bullet"/>
      <w:pStyle w:val="AA1stlevelbullet"/>
      <w:lvlText w:val=""/>
      <w:lvlJc w:val="left"/>
      <w:pPr>
        <w:tabs>
          <w:tab w:val="num" w:pos="283"/>
        </w:tabs>
        <w:ind w:left="283" w:hanging="283"/>
      </w:pPr>
      <w:rPr>
        <w:rFonts w:ascii="Tahoma" w:hAnsi="Tahoma" w:hint="default"/>
      </w:rPr>
    </w:lvl>
  </w:abstractNum>
  <w:abstractNum w:abstractNumId="31" w15:restartNumberingAfterBreak="0">
    <w:nsid w:val="3F431FB7"/>
    <w:multiLevelType w:val="singleLevel"/>
    <w:tmpl w:val="63843416"/>
    <w:lvl w:ilvl="0">
      <w:start w:val="1"/>
      <w:numFmt w:val="bullet"/>
      <w:pStyle w:val="AA2ndlevelbullet"/>
      <w:lvlText w:val=""/>
      <w:lvlJc w:val="left"/>
      <w:pPr>
        <w:tabs>
          <w:tab w:val="num" w:pos="283"/>
        </w:tabs>
        <w:ind w:left="283" w:hanging="283"/>
      </w:pPr>
      <w:rPr>
        <w:rFonts w:ascii="Tahoma" w:hAnsi="Tahoma" w:hint="default"/>
      </w:rPr>
    </w:lvl>
  </w:abstractNum>
  <w:abstractNum w:abstractNumId="32" w15:restartNumberingAfterBreak="0">
    <w:nsid w:val="415402E5"/>
    <w:multiLevelType w:val="hybridMultilevel"/>
    <w:tmpl w:val="88C8F2AA"/>
    <w:lvl w:ilvl="0" w:tplc="7A2A0932">
      <w:start w:val="29"/>
      <w:numFmt w:val="decimal"/>
      <w:lvlText w:val="%1."/>
      <w:lvlJc w:val="left"/>
      <w:pPr>
        <w:tabs>
          <w:tab w:val="num" w:pos="360"/>
        </w:tabs>
        <w:ind w:left="360" w:hanging="360"/>
      </w:pPr>
      <w:rPr>
        <w:rFonts w:hint="default"/>
        <w:b/>
        <w:i w:val="0"/>
        <w:iCs w:val="0"/>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490E6550"/>
    <w:multiLevelType w:val="hybridMultilevel"/>
    <w:tmpl w:val="5A169A5C"/>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Verdana" w:hAnsi="Verdana" w:cs="Verdana" w:hint="default"/>
      </w:rPr>
    </w:lvl>
    <w:lvl w:ilvl="2" w:tplc="041A0005" w:tentative="1">
      <w:start w:val="1"/>
      <w:numFmt w:val="bullet"/>
      <w:lvlText w:val=""/>
      <w:lvlJc w:val="left"/>
      <w:pPr>
        <w:ind w:left="2160" w:hanging="360"/>
      </w:pPr>
      <w:rPr>
        <w:rFonts w:ascii="Cambria" w:hAnsi="Cambria" w:hint="default"/>
      </w:rPr>
    </w:lvl>
    <w:lvl w:ilvl="3" w:tplc="041A0001" w:tentative="1">
      <w:start w:val="1"/>
      <w:numFmt w:val="bullet"/>
      <w:lvlText w:val=""/>
      <w:lvlJc w:val="left"/>
      <w:pPr>
        <w:ind w:left="2880" w:hanging="360"/>
      </w:pPr>
      <w:rPr>
        <w:rFonts w:ascii="Tahoma" w:hAnsi="Tahoma" w:hint="default"/>
      </w:rPr>
    </w:lvl>
    <w:lvl w:ilvl="4" w:tplc="041A0003" w:tentative="1">
      <w:start w:val="1"/>
      <w:numFmt w:val="bullet"/>
      <w:lvlText w:val="o"/>
      <w:lvlJc w:val="left"/>
      <w:pPr>
        <w:ind w:left="3600" w:hanging="360"/>
      </w:pPr>
      <w:rPr>
        <w:rFonts w:ascii="Verdana" w:hAnsi="Verdana" w:cs="Verdana" w:hint="default"/>
      </w:rPr>
    </w:lvl>
    <w:lvl w:ilvl="5" w:tplc="041A0005" w:tentative="1">
      <w:start w:val="1"/>
      <w:numFmt w:val="bullet"/>
      <w:lvlText w:val=""/>
      <w:lvlJc w:val="left"/>
      <w:pPr>
        <w:ind w:left="4320" w:hanging="360"/>
      </w:pPr>
      <w:rPr>
        <w:rFonts w:ascii="Cambria" w:hAnsi="Cambria" w:hint="default"/>
      </w:rPr>
    </w:lvl>
    <w:lvl w:ilvl="6" w:tplc="041A0001" w:tentative="1">
      <w:start w:val="1"/>
      <w:numFmt w:val="bullet"/>
      <w:lvlText w:val=""/>
      <w:lvlJc w:val="left"/>
      <w:pPr>
        <w:ind w:left="5040" w:hanging="360"/>
      </w:pPr>
      <w:rPr>
        <w:rFonts w:ascii="Tahoma" w:hAnsi="Tahoma" w:hint="default"/>
      </w:rPr>
    </w:lvl>
    <w:lvl w:ilvl="7" w:tplc="041A0003" w:tentative="1">
      <w:start w:val="1"/>
      <w:numFmt w:val="bullet"/>
      <w:lvlText w:val="o"/>
      <w:lvlJc w:val="left"/>
      <w:pPr>
        <w:ind w:left="5760" w:hanging="360"/>
      </w:pPr>
      <w:rPr>
        <w:rFonts w:ascii="Verdana" w:hAnsi="Verdana" w:cs="Verdana" w:hint="default"/>
      </w:rPr>
    </w:lvl>
    <w:lvl w:ilvl="8" w:tplc="041A0005" w:tentative="1">
      <w:start w:val="1"/>
      <w:numFmt w:val="bullet"/>
      <w:lvlText w:val=""/>
      <w:lvlJc w:val="left"/>
      <w:pPr>
        <w:ind w:left="6480" w:hanging="360"/>
      </w:pPr>
      <w:rPr>
        <w:rFonts w:ascii="Cambria" w:hAnsi="Cambria" w:hint="default"/>
      </w:rPr>
    </w:lvl>
  </w:abstractNum>
  <w:abstractNum w:abstractNumId="34" w15:restartNumberingAfterBreak="0">
    <w:nsid w:val="49A44E75"/>
    <w:multiLevelType w:val="hybridMultilevel"/>
    <w:tmpl w:val="48CACDA4"/>
    <w:lvl w:ilvl="0" w:tplc="740A17E2">
      <w:start w:val="22"/>
      <w:numFmt w:val="decimal"/>
      <w:lvlText w:val="%1."/>
      <w:lvlJc w:val="left"/>
      <w:pPr>
        <w:tabs>
          <w:tab w:val="num" w:pos="360"/>
        </w:tabs>
        <w:ind w:left="360" w:hanging="360"/>
      </w:pPr>
      <w:rPr>
        <w:rFonts w:hint="default"/>
        <w:b/>
        <w:i w:val="0"/>
        <w:iCs w:val="0"/>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2972E46"/>
    <w:multiLevelType w:val="singleLevel"/>
    <w:tmpl w:val="AFDE5E4C"/>
    <w:lvl w:ilvl="0">
      <w:start w:val="1"/>
      <w:numFmt w:val="bullet"/>
      <w:lvlText w:val=""/>
      <w:lvlJc w:val="left"/>
      <w:pPr>
        <w:tabs>
          <w:tab w:val="num" w:pos="283"/>
        </w:tabs>
        <w:ind w:left="283" w:hanging="283"/>
      </w:pPr>
      <w:rPr>
        <w:rFonts w:ascii="Tahoma" w:hAnsi="Tahoma" w:hint="default"/>
      </w:rPr>
    </w:lvl>
  </w:abstractNum>
  <w:abstractNum w:abstractNumId="36" w15:restartNumberingAfterBreak="0">
    <w:nsid w:val="590B55A7"/>
    <w:multiLevelType w:val="hybridMultilevel"/>
    <w:tmpl w:val="9788BC0C"/>
    <w:lvl w:ilvl="0" w:tplc="2744E1B0">
      <w:start w:val="1"/>
      <w:numFmt w:val="decimal"/>
      <w:pStyle w:val="Biljeka"/>
      <w:lvlText w:val="%1."/>
      <w:lvlJc w:val="left"/>
      <w:pPr>
        <w:tabs>
          <w:tab w:val="num" w:pos="1412"/>
        </w:tabs>
        <w:ind w:left="1304" w:hanging="1304"/>
      </w:pPr>
      <w:rPr>
        <w:rFonts w:hint="default"/>
      </w:rPr>
    </w:lvl>
    <w:lvl w:ilvl="1" w:tplc="041A0019">
      <w:start w:val="1"/>
      <w:numFmt w:val="lowerLetter"/>
      <w:lvlText w:val="%2)"/>
      <w:lvlJc w:val="left"/>
      <w:pPr>
        <w:tabs>
          <w:tab w:val="num" w:pos="1440"/>
        </w:tabs>
        <w:ind w:left="1440" w:hanging="360"/>
      </w:pPr>
      <w:rPr>
        <w:rFonts w:hint="default"/>
        <w:b/>
        <w:i w:val="0"/>
        <w:color w:val="auto"/>
      </w:rPr>
    </w:lvl>
    <w:lvl w:ilvl="2" w:tplc="041A001B">
      <w:start w:val="1"/>
      <w:numFmt w:val="lowerLetter"/>
      <w:lvlText w:val="(%3)"/>
      <w:lvlJc w:val="left"/>
      <w:pPr>
        <w:tabs>
          <w:tab w:val="num" w:pos="2700"/>
        </w:tabs>
        <w:ind w:left="2700" w:hanging="720"/>
      </w:pPr>
      <w:rPr>
        <w:rFonts w:ascii="Verdana" w:hAnsi="Verdana" w:hint="default"/>
        <w:b w:val="0"/>
        <w:i w:val="0"/>
        <w:sz w:val="22"/>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7" w15:restartNumberingAfterBreak="0">
    <w:nsid w:val="59B65700"/>
    <w:multiLevelType w:val="hybridMultilevel"/>
    <w:tmpl w:val="D118402C"/>
    <w:lvl w:ilvl="0" w:tplc="7212AC7C">
      <w:start w:val="21"/>
      <w:numFmt w:val="decimal"/>
      <w:lvlText w:val="%1."/>
      <w:lvlJc w:val="left"/>
      <w:pPr>
        <w:tabs>
          <w:tab w:val="num" w:pos="360"/>
        </w:tabs>
        <w:ind w:left="360" w:hanging="360"/>
      </w:pPr>
      <w:rPr>
        <w:rFonts w:hint="default"/>
        <w:b/>
        <w:i w:val="0"/>
        <w:iCs w:val="0"/>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5F911B0C"/>
    <w:multiLevelType w:val="hybridMultilevel"/>
    <w:tmpl w:val="7BF03720"/>
    <w:lvl w:ilvl="0" w:tplc="FFFFFFFF">
      <w:start w:val="51"/>
      <w:numFmt w:val="bullet"/>
      <w:lvlText w:val="-"/>
      <w:lvlJc w:val="left"/>
      <w:pPr>
        <w:ind w:left="501" w:hanging="360"/>
      </w:pPr>
      <w:rPr>
        <w:rFonts w:ascii="Verdana" w:eastAsia="Garamond" w:hAnsi="Verdana" w:cs="Verdana" w:hint="default"/>
      </w:rPr>
    </w:lvl>
    <w:lvl w:ilvl="1" w:tplc="D608AC60">
      <w:start w:val="51"/>
      <w:numFmt w:val="bullet"/>
      <w:lvlText w:val="-"/>
      <w:lvlJc w:val="left"/>
      <w:pPr>
        <w:ind w:left="1440" w:hanging="360"/>
      </w:pPr>
      <w:rPr>
        <w:rFonts w:ascii="Verdana" w:eastAsia="Garamond" w:hAnsi="Verdana" w:cs="Verdan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10675AF"/>
    <w:multiLevelType w:val="hybridMultilevel"/>
    <w:tmpl w:val="26060416"/>
    <w:lvl w:ilvl="0" w:tplc="D608AC60">
      <w:start w:val="51"/>
      <w:numFmt w:val="bullet"/>
      <w:lvlText w:val="-"/>
      <w:lvlJc w:val="left"/>
      <w:pPr>
        <w:ind w:left="720" w:hanging="360"/>
      </w:pPr>
      <w:rPr>
        <w:rFonts w:ascii="Verdana" w:eastAsia="Garamond" w:hAnsi="Verdana" w:cs="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6CE36F8"/>
    <w:multiLevelType w:val="hybridMultilevel"/>
    <w:tmpl w:val="EF924B00"/>
    <w:lvl w:ilvl="0" w:tplc="03B2FE6C">
      <w:start w:val="28"/>
      <w:numFmt w:val="decimal"/>
      <w:lvlText w:val="%1."/>
      <w:lvlJc w:val="left"/>
      <w:pPr>
        <w:tabs>
          <w:tab w:val="num" w:pos="360"/>
        </w:tabs>
        <w:ind w:left="360" w:hanging="360"/>
      </w:pPr>
      <w:rPr>
        <w:rFonts w:hint="default"/>
        <w:b/>
        <w:i w:val="0"/>
        <w:iCs w:val="0"/>
        <w:color w:val="auto"/>
        <w:sz w:val="22"/>
        <w:szCs w:val="22"/>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1" w15:restartNumberingAfterBreak="0">
    <w:nsid w:val="6FA72650"/>
    <w:multiLevelType w:val="hybridMultilevel"/>
    <w:tmpl w:val="84F40FA8"/>
    <w:lvl w:ilvl="0" w:tplc="1FFED6FC">
      <w:start w:val="1"/>
      <w:numFmt w:val="decimal"/>
      <w:lvlText w:val="%1."/>
      <w:lvlJc w:val="left"/>
      <w:pPr>
        <w:tabs>
          <w:tab w:val="num" w:pos="360"/>
        </w:tabs>
        <w:ind w:left="360" w:hanging="360"/>
      </w:pPr>
      <w:rPr>
        <w:rFonts w:hint="default"/>
        <w:b/>
        <w:i w:val="0"/>
        <w:iCs w:val="0"/>
      </w:rPr>
    </w:lvl>
    <w:lvl w:ilvl="1" w:tplc="041A0019">
      <w:start w:val="1"/>
      <w:numFmt w:val="lowerLetter"/>
      <w:lvlText w:val="%2."/>
      <w:lvlJc w:val="left"/>
      <w:pPr>
        <w:tabs>
          <w:tab w:val="num" w:pos="1298"/>
        </w:tabs>
        <w:ind w:left="1298" w:hanging="360"/>
      </w:pPr>
    </w:lvl>
    <w:lvl w:ilvl="2" w:tplc="041A001B">
      <w:start w:val="1"/>
      <w:numFmt w:val="lowerLetter"/>
      <w:lvlText w:val="%3)"/>
      <w:lvlJc w:val="left"/>
      <w:pPr>
        <w:tabs>
          <w:tab w:val="num" w:pos="2198"/>
        </w:tabs>
        <w:ind w:left="2198" w:hanging="360"/>
      </w:pPr>
      <w:rPr>
        <w:rFonts w:hint="default"/>
      </w:rPr>
    </w:lvl>
    <w:lvl w:ilvl="3" w:tplc="041A000F" w:tentative="1">
      <w:start w:val="1"/>
      <w:numFmt w:val="decimal"/>
      <w:lvlText w:val="%4."/>
      <w:lvlJc w:val="left"/>
      <w:pPr>
        <w:tabs>
          <w:tab w:val="num" w:pos="2738"/>
        </w:tabs>
        <w:ind w:left="2738" w:hanging="360"/>
      </w:pPr>
    </w:lvl>
    <w:lvl w:ilvl="4" w:tplc="041A0019" w:tentative="1">
      <w:start w:val="1"/>
      <w:numFmt w:val="lowerLetter"/>
      <w:lvlText w:val="%5."/>
      <w:lvlJc w:val="left"/>
      <w:pPr>
        <w:tabs>
          <w:tab w:val="num" w:pos="3458"/>
        </w:tabs>
        <w:ind w:left="3458" w:hanging="360"/>
      </w:pPr>
    </w:lvl>
    <w:lvl w:ilvl="5" w:tplc="041A001B" w:tentative="1">
      <w:start w:val="1"/>
      <w:numFmt w:val="lowerRoman"/>
      <w:lvlText w:val="%6."/>
      <w:lvlJc w:val="right"/>
      <w:pPr>
        <w:tabs>
          <w:tab w:val="num" w:pos="4178"/>
        </w:tabs>
        <w:ind w:left="4178" w:hanging="180"/>
      </w:pPr>
    </w:lvl>
    <w:lvl w:ilvl="6" w:tplc="041A000F" w:tentative="1">
      <w:start w:val="1"/>
      <w:numFmt w:val="decimal"/>
      <w:lvlText w:val="%7."/>
      <w:lvlJc w:val="left"/>
      <w:pPr>
        <w:tabs>
          <w:tab w:val="num" w:pos="4898"/>
        </w:tabs>
        <w:ind w:left="4898" w:hanging="360"/>
      </w:pPr>
    </w:lvl>
    <w:lvl w:ilvl="7" w:tplc="041A0019" w:tentative="1">
      <w:start w:val="1"/>
      <w:numFmt w:val="lowerLetter"/>
      <w:lvlText w:val="%8."/>
      <w:lvlJc w:val="left"/>
      <w:pPr>
        <w:tabs>
          <w:tab w:val="num" w:pos="5618"/>
        </w:tabs>
        <w:ind w:left="5618" w:hanging="360"/>
      </w:pPr>
    </w:lvl>
    <w:lvl w:ilvl="8" w:tplc="041A001B" w:tentative="1">
      <w:start w:val="1"/>
      <w:numFmt w:val="lowerRoman"/>
      <w:lvlText w:val="%9."/>
      <w:lvlJc w:val="right"/>
      <w:pPr>
        <w:tabs>
          <w:tab w:val="num" w:pos="6338"/>
        </w:tabs>
        <w:ind w:left="6338" w:hanging="180"/>
      </w:pPr>
    </w:lvl>
  </w:abstractNum>
  <w:abstractNum w:abstractNumId="42" w15:restartNumberingAfterBreak="0">
    <w:nsid w:val="7DBA2D17"/>
    <w:multiLevelType w:val="hybridMultilevel"/>
    <w:tmpl w:val="03682540"/>
    <w:lvl w:ilvl="0" w:tplc="0C3011F0">
      <w:start w:val="22"/>
      <w:numFmt w:val="decimal"/>
      <w:lvlText w:val="%1."/>
      <w:lvlJc w:val="left"/>
      <w:pPr>
        <w:tabs>
          <w:tab w:val="num" w:pos="360"/>
        </w:tabs>
        <w:ind w:left="360" w:hanging="360"/>
      </w:pPr>
      <w:rPr>
        <w:rFonts w:hint="default"/>
        <w:b/>
        <w:i w:val="0"/>
        <w:iCs w:val="0"/>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77013839">
    <w:abstractNumId w:val="6"/>
  </w:num>
  <w:num w:numId="2" w16cid:durableId="788817154">
    <w:abstractNumId w:val="5"/>
  </w:num>
  <w:num w:numId="3" w16cid:durableId="1476676646">
    <w:abstractNumId w:val="9"/>
  </w:num>
  <w:num w:numId="4" w16cid:durableId="368455255">
    <w:abstractNumId w:val="7"/>
  </w:num>
  <w:num w:numId="5" w16cid:durableId="1828936487">
    <w:abstractNumId w:val="8"/>
  </w:num>
  <w:num w:numId="6" w16cid:durableId="967591454">
    <w:abstractNumId w:val="3"/>
  </w:num>
  <w:num w:numId="7" w16cid:durableId="1093890605">
    <w:abstractNumId w:val="2"/>
  </w:num>
  <w:num w:numId="8" w16cid:durableId="2066221525">
    <w:abstractNumId w:val="0"/>
  </w:num>
  <w:num w:numId="9" w16cid:durableId="1632512284">
    <w:abstractNumId w:val="1"/>
  </w:num>
  <w:num w:numId="10" w16cid:durableId="1689984348">
    <w:abstractNumId w:val="4"/>
  </w:num>
  <w:num w:numId="11" w16cid:durableId="446509955">
    <w:abstractNumId w:val="30"/>
  </w:num>
  <w:num w:numId="12" w16cid:durableId="1679890048">
    <w:abstractNumId w:val="31"/>
  </w:num>
  <w:num w:numId="13" w16cid:durableId="1911188792">
    <w:abstractNumId w:val="22"/>
  </w:num>
  <w:num w:numId="14" w16cid:durableId="1436900605">
    <w:abstractNumId w:val="36"/>
  </w:num>
  <w:num w:numId="15" w16cid:durableId="231699517">
    <w:abstractNumId w:val="35"/>
  </w:num>
  <w:num w:numId="16" w16cid:durableId="513304205">
    <w:abstractNumId w:val="28"/>
  </w:num>
  <w:num w:numId="17" w16cid:durableId="191832170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31296494">
    <w:abstractNumId w:val="16"/>
  </w:num>
  <w:num w:numId="19" w16cid:durableId="832717133">
    <w:abstractNumId w:val="19"/>
  </w:num>
  <w:num w:numId="20" w16cid:durableId="157897557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02837852">
    <w:abstractNumId w:val="3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57613393">
    <w:abstractNumId w:val="33"/>
  </w:num>
  <w:num w:numId="23" w16cid:durableId="1785227956">
    <w:abstractNumId w:val="16"/>
  </w:num>
  <w:num w:numId="24" w16cid:durableId="1429692540">
    <w:abstractNumId w:val="10"/>
  </w:num>
  <w:num w:numId="25" w16cid:durableId="1163281610">
    <w:abstractNumId w:val="37"/>
  </w:num>
  <w:num w:numId="26" w16cid:durableId="739133902">
    <w:abstractNumId w:val="25"/>
  </w:num>
  <w:num w:numId="27" w16cid:durableId="698430878">
    <w:abstractNumId w:val="13"/>
  </w:num>
  <w:num w:numId="28" w16cid:durableId="1010374516">
    <w:abstractNumId w:val="11"/>
  </w:num>
  <w:num w:numId="29" w16cid:durableId="1917011813">
    <w:abstractNumId w:val="21"/>
  </w:num>
  <w:num w:numId="30" w16cid:durableId="661742981">
    <w:abstractNumId w:val="18"/>
  </w:num>
  <w:num w:numId="31" w16cid:durableId="1839735550">
    <w:abstractNumId w:val="29"/>
  </w:num>
  <w:num w:numId="32" w16cid:durableId="461924603">
    <w:abstractNumId w:val="14"/>
  </w:num>
  <w:num w:numId="33" w16cid:durableId="648242955">
    <w:abstractNumId w:val="27"/>
  </w:num>
  <w:num w:numId="34" w16cid:durableId="1606426057">
    <w:abstractNumId w:val="15"/>
  </w:num>
  <w:num w:numId="35" w16cid:durableId="1916813410">
    <w:abstractNumId w:val="40"/>
  </w:num>
  <w:num w:numId="36" w16cid:durableId="608657144">
    <w:abstractNumId w:val="39"/>
  </w:num>
  <w:num w:numId="37" w16cid:durableId="639848892">
    <w:abstractNumId w:val="17"/>
  </w:num>
  <w:num w:numId="38" w16cid:durableId="1839227058">
    <w:abstractNumId w:val="34"/>
  </w:num>
  <w:num w:numId="39" w16cid:durableId="1676961044">
    <w:abstractNumId w:val="42"/>
  </w:num>
  <w:num w:numId="40" w16cid:durableId="1940748877">
    <w:abstractNumId w:val="32"/>
  </w:num>
  <w:num w:numId="41" w16cid:durableId="341589023">
    <w:abstractNumId w:val="24"/>
  </w:num>
  <w:num w:numId="42" w16cid:durableId="392778914">
    <w:abstractNumId w:val="12"/>
  </w:num>
  <w:num w:numId="43" w16cid:durableId="859854168">
    <w:abstractNumId w:val="20"/>
  </w:num>
  <w:num w:numId="44" w16cid:durableId="1250193543">
    <w:abstractNumId w:val="38"/>
  </w:num>
  <w:num w:numId="45" w16cid:durableId="1968195856">
    <w:abstractNumId w:val="23"/>
  </w:num>
  <w:num w:numId="46" w16cid:durableId="143120246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tThhSAxWGe4YPtzji5xbATtzNITGwYUOT2Xf8YZNuqs1F75DnbWAU+OwoVPexI7RsMs4XaXE0LcmhoIpPuYRQ==" w:salt="T3d+CEbbxN3yhl2W+3s57w=="/>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2050" style="mso-position-horizontal-relative:margin;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E33"/>
    <w:rsid w:val="000009BE"/>
    <w:rsid w:val="000010EA"/>
    <w:rsid w:val="000015B2"/>
    <w:rsid w:val="00001B41"/>
    <w:rsid w:val="00001D0A"/>
    <w:rsid w:val="000025B9"/>
    <w:rsid w:val="00002A20"/>
    <w:rsid w:val="0000343E"/>
    <w:rsid w:val="00003F19"/>
    <w:rsid w:val="000047AA"/>
    <w:rsid w:val="000047F4"/>
    <w:rsid w:val="00004CDB"/>
    <w:rsid w:val="000054E9"/>
    <w:rsid w:val="0000655C"/>
    <w:rsid w:val="0000665F"/>
    <w:rsid w:val="00007496"/>
    <w:rsid w:val="0000786C"/>
    <w:rsid w:val="000078CE"/>
    <w:rsid w:val="00007930"/>
    <w:rsid w:val="0000795F"/>
    <w:rsid w:val="00007BF6"/>
    <w:rsid w:val="0001018C"/>
    <w:rsid w:val="00010331"/>
    <w:rsid w:val="000105A5"/>
    <w:rsid w:val="00010C61"/>
    <w:rsid w:val="00010D5F"/>
    <w:rsid w:val="00011E63"/>
    <w:rsid w:val="0001232A"/>
    <w:rsid w:val="00012413"/>
    <w:rsid w:val="000134C7"/>
    <w:rsid w:val="0001458A"/>
    <w:rsid w:val="00015234"/>
    <w:rsid w:val="0001588A"/>
    <w:rsid w:val="00016264"/>
    <w:rsid w:val="000167A7"/>
    <w:rsid w:val="00016CCB"/>
    <w:rsid w:val="000170AC"/>
    <w:rsid w:val="00017D86"/>
    <w:rsid w:val="00020473"/>
    <w:rsid w:val="00020604"/>
    <w:rsid w:val="00020AF4"/>
    <w:rsid w:val="0002157C"/>
    <w:rsid w:val="00021D17"/>
    <w:rsid w:val="00021E47"/>
    <w:rsid w:val="000230B9"/>
    <w:rsid w:val="00023470"/>
    <w:rsid w:val="000238E6"/>
    <w:rsid w:val="00024171"/>
    <w:rsid w:val="00024EB0"/>
    <w:rsid w:val="0002509B"/>
    <w:rsid w:val="00025678"/>
    <w:rsid w:val="00025CBE"/>
    <w:rsid w:val="00026C1F"/>
    <w:rsid w:val="00027853"/>
    <w:rsid w:val="000278E4"/>
    <w:rsid w:val="00027C92"/>
    <w:rsid w:val="0003125A"/>
    <w:rsid w:val="00031500"/>
    <w:rsid w:val="00031825"/>
    <w:rsid w:val="00031A52"/>
    <w:rsid w:val="000320EB"/>
    <w:rsid w:val="00032C20"/>
    <w:rsid w:val="00032D90"/>
    <w:rsid w:val="00033125"/>
    <w:rsid w:val="00033454"/>
    <w:rsid w:val="00033824"/>
    <w:rsid w:val="00033BFC"/>
    <w:rsid w:val="00034286"/>
    <w:rsid w:val="0003557B"/>
    <w:rsid w:val="00035D65"/>
    <w:rsid w:val="00035E11"/>
    <w:rsid w:val="00035E3F"/>
    <w:rsid w:val="00036E84"/>
    <w:rsid w:val="00040158"/>
    <w:rsid w:val="0004076A"/>
    <w:rsid w:val="00041505"/>
    <w:rsid w:val="00041B7C"/>
    <w:rsid w:val="00042B6D"/>
    <w:rsid w:val="00043365"/>
    <w:rsid w:val="0004431C"/>
    <w:rsid w:val="000444A4"/>
    <w:rsid w:val="0004488E"/>
    <w:rsid w:val="000448BC"/>
    <w:rsid w:val="00044F99"/>
    <w:rsid w:val="00045ECF"/>
    <w:rsid w:val="00046170"/>
    <w:rsid w:val="0004774E"/>
    <w:rsid w:val="00047A2D"/>
    <w:rsid w:val="00047A8E"/>
    <w:rsid w:val="000509D0"/>
    <w:rsid w:val="00051024"/>
    <w:rsid w:val="0005107E"/>
    <w:rsid w:val="00051286"/>
    <w:rsid w:val="00051C27"/>
    <w:rsid w:val="00052172"/>
    <w:rsid w:val="00052270"/>
    <w:rsid w:val="00052C47"/>
    <w:rsid w:val="00052D18"/>
    <w:rsid w:val="00054259"/>
    <w:rsid w:val="000557A4"/>
    <w:rsid w:val="000557C8"/>
    <w:rsid w:val="00055C71"/>
    <w:rsid w:val="00056142"/>
    <w:rsid w:val="00056A0F"/>
    <w:rsid w:val="000570D7"/>
    <w:rsid w:val="000574FD"/>
    <w:rsid w:val="00057739"/>
    <w:rsid w:val="00060637"/>
    <w:rsid w:val="00060EA7"/>
    <w:rsid w:val="000610B8"/>
    <w:rsid w:val="0006147F"/>
    <w:rsid w:val="00061DD7"/>
    <w:rsid w:val="0006212E"/>
    <w:rsid w:val="000621BA"/>
    <w:rsid w:val="000622CC"/>
    <w:rsid w:val="000622D2"/>
    <w:rsid w:val="000628CC"/>
    <w:rsid w:val="0006351E"/>
    <w:rsid w:val="00063F07"/>
    <w:rsid w:val="0006412E"/>
    <w:rsid w:val="000647CC"/>
    <w:rsid w:val="00064A48"/>
    <w:rsid w:val="00065BCD"/>
    <w:rsid w:val="00065DBB"/>
    <w:rsid w:val="00065DF0"/>
    <w:rsid w:val="00065EBA"/>
    <w:rsid w:val="00066423"/>
    <w:rsid w:val="0006692D"/>
    <w:rsid w:val="00066ECA"/>
    <w:rsid w:val="00066EFD"/>
    <w:rsid w:val="00067611"/>
    <w:rsid w:val="0007022F"/>
    <w:rsid w:val="00070498"/>
    <w:rsid w:val="00070499"/>
    <w:rsid w:val="00070603"/>
    <w:rsid w:val="00070B7C"/>
    <w:rsid w:val="00070F3E"/>
    <w:rsid w:val="00071BC0"/>
    <w:rsid w:val="00072C1B"/>
    <w:rsid w:val="00072D5B"/>
    <w:rsid w:val="00073183"/>
    <w:rsid w:val="00073786"/>
    <w:rsid w:val="00073A52"/>
    <w:rsid w:val="00073FCB"/>
    <w:rsid w:val="000740ED"/>
    <w:rsid w:val="000742D0"/>
    <w:rsid w:val="00074534"/>
    <w:rsid w:val="0007484D"/>
    <w:rsid w:val="00074DD5"/>
    <w:rsid w:val="00075031"/>
    <w:rsid w:val="00075A5F"/>
    <w:rsid w:val="00075B29"/>
    <w:rsid w:val="00075C07"/>
    <w:rsid w:val="00076DE5"/>
    <w:rsid w:val="00076F1C"/>
    <w:rsid w:val="00076F9E"/>
    <w:rsid w:val="0007736E"/>
    <w:rsid w:val="000773BF"/>
    <w:rsid w:val="0007745C"/>
    <w:rsid w:val="000775E3"/>
    <w:rsid w:val="000775ED"/>
    <w:rsid w:val="0007779E"/>
    <w:rsid w:val="00077937"/>
    <w:rsid w:val="000801D6"/>
    <w:rsid w:val="00080495"/>
    <w:rsid w:val="00081145"/>
    <w:rsid w:val="000814C4"/>
    <w:rsid w:val="000815CC"/>
    <w:rsid w:val="00082281"/>
    <w:rsid w:val="000824A1"/>
    <w:rsid w:val="00083899"/>
    <w:rsid w:val="00083D36"/>
    <w:rsid w:val="00083EE4"/>
    <w:rsid w:val="00084A07"/>
    <w:rsid w:val="00084C3F"/>
    <w:rsid w:val="00084F97"/>
    <w:rsid w:val="00085470"/>
    <w:rsid w:val="000859B4"/>
    <w:rsid w:val="00086908"/>
    <w:rsid w:val="000869B0"/>
    <w:rsid w:val="00087E50"/>
    <w:rsid w:val="00087F14"/>
    <w:rsid w:val="00090E78"/>
    <w:rsid w:val="0009119F"/>
    <w:rsid w:val="00091F8C"/>
    <w:rsid w:val="00092548"/>
    <w:rsid w:val="000927F6"/>
    <w:rsid w:val="00093D97"/>
    <w:rsid w:val="00093DFB"/>
    <w:rsid w:val="0009494D"/>
    <w:rsid w:val="00094976"/>
    <w:rsid w:val="000949B6"/>
    <w:rsid w:val="00094A32"/>
    <w:rsid w:val="000957EE"/>
    <w:rsid w:val="00096377"/>
    <w:rsid w:val="0009659E"/>
    <w:rsid w:val="00097C3F"/>
    <w:rsid w:val="00097E5A"/>
    <w:rsid w:val="000A0059"/>
    <w:rsid w:val="000A093B"/>
    <w:rsid w:val="000A0B89"/>
    <w:rsid w:val="000A2111"/>
    <w:rsid w:val="000A2455"/>
    <w:rsid w:val="000A36C4"/>
    <w:rsid w:val="000A36CA"/>
    <w:rsid w:val="000A438A"/>
    <w:rsid w:val="000A43D8"/>
    <w:rsid w:val="000A4797"/>
    <w:rsid w:val="000A58F8"/>
    <w:rsid w:val="000A59F8"/>
    <w:rsid w:val="000A5CB3"/>
    <w:rsid w:val="000A6058"/>
    <w:rsid w:val="000A6108"/>
    <w:rsid w:val="000A66D2"/>
    <w:rsid w:val="000A6925"/>
    <w:rsid w:val="000A6BA6"/>
    <w:rsid w:val="000A70EB"/>
    <w:rsid w:val="000A7B6C"/>
    <w:rsid w:val="000A7D5E"/>
    <w:rsid w:val="000B04BC"/>
    <w:rsid w:val="000B1512"/>
    <w:rsid w:val="000B19C2"/>
    <w:rsid w:val="000B1B96"/>
    <w:rsid w:val="000B1C22"/>
    <w:rsid w:val="000B2612"/>
    <w:rsid w:val="000B29D4"/>
    <w:rsid w:val="000B2EFB"/>
    <w:rsid w:val="000B357C"/>
    <w:rsid w:val="000B3D84"/>
    <w:rsid w:val="000B3FCB"/>
    <w:rsid w:val="000B40A6"/>
    <w:rsid w:val="000B411E"/>
    <w:rsid w:val="000B44D4"/>
    <w:rsid w:val="000B46C4"/>
    <w:rsid w:val="000B4A63"/>
    <w:rsid w:val="000B5088"/>
    <w:rsid w:val="000B5C90"/>
    <w:rsid w:val="000B714C"/>
    <w:rsid w:val="000B76D3"/>
    <w:rsid w:val="000B78E9"/>
    <w:rsid w:val="000B7A23"/>
    <w:rsid w:val="000B7CA4"/>
    <w:rsid w:val="000B7CE1"/>
    <w:rsid w:val="000C01DC"/>
    <w:rsid w:val="000C0945"/>
    <w:rsid w:val="000C1D1D"/>
    <w:rsid w:val="000C1DC4"/>
    <w:rsid w:val="000C1FC1"/>
    <w:rsid w:val="000C26D5"/>
    <w:rsid w:val="000C33E0"/>
    <w:rsid w:val="000C3B05"/>
    <w:rsid w:val="000C3CF0"/>
    <w:rsid w:val="000C427D"/>
    <w:rsid w:val="000C476C"/>
    <w:rsid w:val="000C4DFD"/>
    <w:rsid w:val="000C5093"/>
    <w:rsid w:val="000C58F7"/>
    <w:rsid w:val="000C5B65"/>
    <w:rsid w:val="000C5EA8"/>
    <w:rsid w:val="000C63E2"/>
    <w:rsid w:val="000C66DA"/>
    <w:rsid w:val="000C69F5"/>
    <w:rsid w:val="000C6BCD"/>
    <w:rsid w:val="000C6D40"/>
    <w:rsid w:val="000C7977"/>
    <w:rsid w:val="000C79F5"/>
    <w:rsid w:val="000D05C2"/>
    <w:rsid w:val="000D0A8F"/>
    <w:rsid w:val="000D0E5B"/>
    <w:rsid w:val="000D0FEA"/>
    <w:rsid w:val="000D162A"/>
    <w:rsid w:val="000D25E5"/>
    <w:rsid w:val="000D25F2"/>
    <w:rsid w:val="000D2C12"/>
    <w:rsid w:val="000D3B07"/>
    <w:rsid w:val="000D3BDF"/>
    <w:rsid w:val="000D3BFA"/>
    <w:rsid w:val="000D45F7"/>
    <w:rsid w:val="000D478C"/>
    <w:rsid w:val="000D5767"/>
    <w:rsid w:val="000D58EE"/>
    <w:rsid w:val="000D5D04"/>
    <w:rsid w:val="000D61DD"/>
    <w:rsid w:val="000D6386"/>
    <w:rsid w:val="000D6723"/>
    <w:rsid w:val="000D67A8"/>
    <w:rsid w:val="000D691A"/>
    <w:rsid w:val="000D73F5"/>
    <w:rsid w:val="000D7CE9"/>
    <w:rsid w:val="000E0516"/>
    <w:rsid w:val="000E09EF"/>
    <w:rsid w:val="000E0CD8"/>
    <w:rsid w:val="000E0FC8"/>
    <w:rsid w:val="000E138A"/>
    <w:rsid w:val="000E15FF"/>
    <w:rsid w:val="000E2432"/>
    <w:rsid w:val="000E248F"/>
    <w:rsid w:val="000E2600"/>
    <w:rsid w:val="000E33BF"/>
    <w:rsid w:val="000E344A"/>
    <w:rsid w:val="000E38D5"/>
    <w:rsid w:val="000E3A77"/>
    <w:rsid w:val="000E4248"/>
    <w:rsid w:val="000E489C"/>
    <w:rsid w:val="000E50CC"/>
    <w:rsid w:val="000E5945"/>
    <w:rsid w:val="000E5FC4"/>
    <w:rsid w:val="000E616C"/>
    <w:rsid w:val="000E61A7"/>
    <w:rsid w:val="000E72F0"/>
    <w:rsid w:val="000E76CC"/>
    <w:rsid w:val="000E7A46"/>
    <w:rsid w:val="000E7A8C"/>
    <w:rsid w:val="000F0156"/>
    <w:rsid w:val="000F01D5"/>
    <w:rsid w:val="000F1760"/>
    <w:rsid w:val="000F1A52"/>
    <w:rsid w:val="000F2453"/>
    <w:rsid w:val="000F2B85"/>
    <w:rsid w:val="000F2C19"/>
    <w:rsid w:val="000F3205"/>
    <w:rsid w:val="000F37CE"/>
    <w:rsid w:val="000F3F9D"/>
    <w:rsid w:val="000F405D"/>
    <w:rsid w:val="000F55B5"/>
    <w:rsid w:val="000F5900"/>
    <w:rsid w:val="000F5A48"/>
    <w:rsid w:val="000F5D04"/>
    <w:rsid w:val="000F660D"/>
    <w:rsid w:val="000F6A66"/>
    <w:rsid w:val="000F6B7D"/>
    <w:rsid w:val="000F6D0E"/>
    <w:rsid w:val="000F7475"/>
    <w:rsid w:val="0010055B"/>
    <w:rsid w:val="0010186A"/>
    <w:rsid w:val="00101C86"/>
    <w:rsid w:val="00102B90"/>
    <w:rsid w:val="0010304C"/>
    <w:rsid w:val="0010324D"/>
    <w:rsid w:val="00104064"/>
    <w:rsid w:val="001042A3"/>
    <w:rsid w:val="0010450E"/>
    <w:rsid w:val="001051A5"/>
    <w:rsid w:val="00105AB3"/>
    <w:rsid w:val="001061E8"/>
    <w:rsid w:val="00106283"/>
    <w:rsid w:val="00106839"/>
    <w:rsid w:val="00106A43"/>
    <w:rsid w:val="00107038"/>
    <w:rsid w:val="0010715B"/>
    <w:rsid w:val="00107A18"/>
    <w:rsid w:val="00107B95"/>
    <w:rsid w:val="00107BF9"/>
    <w:rsid w:val="00107E8F"/>
    <w:rsid w:val="00110378"/>
    <w:rsid w:val="00110556"/>
    <w:rsid w:val="00110693"/>
    <w:rsid w:val="001113D6"/>
    <w:rsid w:val="00111E42"/>
    <w:rsid w:val="00111E80"/>
    <w:rsid w:val="001121B9"/>
    <w:rsid w:val="001126BB"/>
    <w:rsid w:val="001126DE"/>
    <w:rsid w:val="00112C0A"/>
    <w:rsid w:val="00112C63"/>
    <w:rsid w:val="00112CF2"/>
    <w:rsid w:val="00112E80"/>
    <w:rsid w:val="00113329"/>
    <w:rsid w:val="00113631"/>
    <w:rsid w:val="001139D1"/>
    <w:rsid w:val="00113E48"/>
    <w:rsid w:val="00114853"/>
    <w:rsid w:val="001152A1"/>
    <w:rsid w:val="00115493"/>
    <w:rsid w:val="001160B4"/>
    <w:rsid w:val="00116DEB"/>
    <w:rsid w:val="00116FBF"/>
    <w:rsid w:val="00117031"/>
    <w:rsid w:val="0012015E"/>
    <w:rsid w:val="0012032D"/>
    <w:rsid w:val="0012047F"/>
    <w:rsid w:val="00120BF5"/>
    <w:rsid w:val="00120C92"/>
    <w:rsid w:val="00121312"/>
    <w:rsid w:val="00122055"/>
    <w:rsid w:val="00122113"/>
    <w:rsid w:val="00122C0A"/>
    <w:rsid w:val="00122D93"/>
    <w:rsid w:val="00122FF9"/>
    <w:rsid w:val="00123C5F"/>
    <w:rsid w:val="00123DE9"/>
    <w:rsid w:val="0012471D"/>
    <w:rsid w:val="00124E41"/>
    <w:rsid w:val="001258CD"/>
    <w:rsid w:val="001259EA"/>
    <w:rsid w:val="00125AC2"/>
    <w:rsid w:val="00125C7C"/>
    <w:rsid w:val="001262CE"/>
    <w:rsid w:val="00126C84"/>
    <w:rsid w:val="00126DB1"/>
    <w:rsid w:val="00127160"/>
    <w:rsid w:val="00127662"/>
    <w:rsid w:val="0012789D"/>
    <w:rsid w:val="001279EE"/>
    <w:rsid w:val="00130087"/>
    <w:rsid w:val="00130495"/>
    <w:rsid w:val="00130E72"/>
    <w:rsid w:val="00130ED5"/>
    <w:rsid w:val="00130FB0"/>
    <w:rsid w:val="001314D6"/>
    <w:rsid w:val="00131C54"/>
    <w:rsid w:val="00131F7B"/>
    <w:rsid w:val="00132206"/>
    <w:rsid w:val="0013268B"/>
    <w:rsid w:val="00132C01"/>
    <w:rsid w:val="0013389B"/>
    <w:rsid w:val="00133BF6"/>
    <w:rsid w:val="00134E54"/>
    <w:rsid w:val="0013599A"/>
    <w:rsid w:val="001367CD"/>
    <w:rsid w:val="001369DF"/>
    <w:rsid w:val="00136F53"/>
    <w:rsid w:val="00140260"/>
    <w:rsid w:val="0014117A"/>
    <w:rsid w:val="001414BE"/>
    <w:rsid w:val="0014159E"/>
    <w:rsid w:val="001415C0"/>
    <w:rsid w:val="00141A17"/>
    <w:rsid w:val="00141ECD"/>
    <w:rsid w:val="001424A0"/>
    <w:rsid w:val="00142A3E"/>
    <w:rsid w:val="0014308D"/>
    <w:rsid w:val="00143EAE"/>
    <w:rsid w:val="00144026"/>
    <w:rsid w:val="00144727"/>
    <w:rsid w:val="00144A55"/>
    <w:rsid w:val="001451B0"/>
    <w:rsid w:val="00145F7E"/>
    <w:rsid w:val="0014616F"/>
    <w:rsid w:val="0014643F"/>
    <w:rsid w:val="0014677E"/>
    <w:rsid w:val="001467B0"/>
    <w:rsid w:val="00146E97"/>
    <w:rsid w:val="00147E5D"/>
    <w:rsid w:val="001501AA"/>
    <w:rsid w:val="0015041D"/>
    <w:rsid w:val="00150988"/>
    <w:rsid w:val="00150E32"/>
    <w:rsid w:val="00150FDE"/>
    <w:rsid w:val="00151178"/>
    <w:rsid w:val="00151E80"/>
    <w:rsid w:val="0015250F"/>
    <w:rsid w:val="0015265A"/>
    <w:rsid w:val="001527D8"/>
    <w:rsid w:val="00152AF7"/>
    <w:rsid w:val="00152B4D"/>
    <w:rsid w:val="00152F38"/>
    <w:rsid w:val="00153030"/>
    <w:rsid w:val="0015415D"/>
    <w:rsid w:val="00154286"/>
    <w:rsid w:val="00154945"/>
    <w:rsid w:val="00155223"/>
    <w:rsid w:val="0015594B"/>
    <w:rsid w:val="00155EEB"/>
    <w:rsid w:val="00156D8F"/>
    <w:rsid w:val="00157C53"/>
    <w:rsid w:val="0016025B"/>
    <w:rsid w:val="001605EA"/>
    <w:rsid w:val="00161143"/>
    <w:rsid w:val="00161418"/>
    <w:rsid w:val="00161ADC"/>
    <w:rsid w:val="00161DE2"/>
    <w:rsid w:val="00161F09"/>
    <w:rsid w:val="00161FDF"/>
    <w:rsid w:val="001624E3"/>
    <w:rsid w:val="0016396C"/>
    <w:rsid w:val="00163B65"/>
    <w:rsid w:val="00164420"/>
    <w:rsid w:val="0016471F"/>
    <w:rsid w:val="00164D80"/>
    <w:rsid w:val="0016521D"/>
    <w:rsid w:val="00165EA1"/>
    <w:rsid w:val="0016635C"/>
    <w:rsid w:val="0016649F"/>
    <w:rsid w:val="0016653E"/>
    <w:rsid w:val="00166B4D"/>
    <w:rsid w:val="00167382"/>
    <w:rsid w:val="001673DA"/>
    <w:rsid w:val="00167C35"/>
    <w:rsid w:val="00167E2E"/>
    <w:rsid w:val="00167F16"/>
    <w:rsid w:val="00170132"/>
    <w:rsid w:val="00170337"/>
    <w:rsid w:val="00170700"/>
    <w:rsid w:val="0017078F"/>
    <w:rsid w:val="00170970"/>
    <w:rsid w:val="00171417"/>
    <w:rsid w:val="001718DD"/>
    <w:rsid w:val="0017195E"/>
    <w:rsid w:val="00171D3F"/>
    <w:rsid w:val="001725A5"/>
    <w:rsid w:val="001735DD"/>
    <w:rsid w:val="001736E9"/>
    <w:rsid w:val="00174025"/>
    <w:rsid w:val="00174991"/>
    <w:rsid w:val="001749E1"/>
    <w:rsid w:val="00175400"/>
    <w:rsid w:val="0017571C"/>
    <w:rsid w:val="00175A27"/>
    <w:rsid w:val="00175C5B"/>
    <w:rsid w:val="00175D50"/>
    <w:rsid w:val="001767EA"/>
    <w:rsid w:val="0017685B"/>
    <w:rsid w:val="001769A7"/>
    <w:rsid w:val="00176B8D"/>
    <w:rsid w:val="00176BA6"/>
    <w:rsid w:val="001772D0"/>
    <w:rsid w:val="00177917"/>
    <w:rsid w:val="001804D6"/>
    <w:rsid w:val="001830D9"/>
    <w:rsid w:val="00183338"/>
    <w:rsid w:val="00183A86"/>
    <w:rsid w:val="0018409B"/>
    <w:rsid w:val="001853C9"/>
    <w:rsid w:val="00185951"/>
    <w:rsid w:val="00185BB4"/>
    <w:rsid w:val="00186AF6"/>
    <w:rsid w:val="00186B1F"/>
    <w:rsid w:val="001873DF"/>
    <w:rsid w:val="00187C0F"/>
    <w:rsid w:val="00190077"/>
    <w:rsid w:val="00190154"/>
    <w:rsid w:val="00190340"/>
    <w:rsid w:val="00190666"/>
    <w:rsid w:val="00192A5B"/>
    <w:rsid w:val="00193579"/>
    <w:rsid w:val="00193B08"/>
    <w:rsid w:val="0019503F"/>
    <w:rsid w:val="0019516A"/>
    <w:rsid w:val="001958A7"/>
    <w:rsid w:val="00195920"/>
    <w:rsid w:val="00195A59"/>
    <w:rsid w:val="00196319"/>
    <w:rsid w:val="001963A1"/>
    <w:rsid w:val="0019678C"/>
    <w:rsid w:val="00196AB1"/>
    <w:rsid w:val="00196E39"/>
    <w:rsid w:val="001970C0"/>
    <w:rsid w:val="001972A2"/>
    <w:rsid w:val="00197314"/>
    <w:rsid w:val="001A09A1"/>
    <w:rsid w:val="001A09EE"/>
    <w:rsid w:val="001A0BD3"/>
    <w:rsid w:val="001A0D96"/>
    <w:rsid w:val="001A119A"/>
    <w:rsid w:val="001A1278"/>
    <w:rsid w:val="001A1719"/>
    <w:rsid w:val="001A19EF"/>
    <w:rsid w:val="001A1C78"/>
    <w:rsid w:val="001A230E"/>
    <w:rsid w:val="001A2717"/>
    <w:rsid w:val="001A27D2"/>
    <w:rsid w:val="001A29A0"/>
    <w:rsid w:val="001A2D6D"/>
    <w:rsid w:val="001A3181"/>
    <w:rsid w:val="001A336B"/>
    <w:rsid w:val="001A3D49"/>
    <w:rsid w:val="001A414E"/>
    <w:rsid w:val="001A4ADF"/>
    <w:rsid w:val="001A4B05"/>
    <w:rsid w:val="001A54EB"/>
    <w:rsid w:val="001A5A0F"/>
    <w:rsid w:val="001A60B1"/>
    <w:rsid w:val="001A64F7"/>
    <w:rsid w:val="001A6880"/>
    <w:rsid w:val="001A6B7F"/>
    <w:rsid w:val="001A6C74"/>
    <w:rsid w:val="001A6E57"/>
    <w:rsid w:val="001A6F00"/>
    <w:rsid w:val="001A7149"/>
    <w:rsid w:val="001A72A1"/>
    <w:rsid w:val="001A76CB"/>
    <w:rsid w:val="001A7940"/>
    <w:rsid w:val="001A7959"/>
    <w:rsid w:val="001A79C4"/>
    <w:rsid w:val="001A7D31"/>
    <w:rsid w:val="001B07AC"/>
    <w:rsid w:val="001B08A1"/>
    <w:rsid w:val="001B0ACE"/>
    <w:rsid w:val="001B2094"/>
    <w:rsid w:val="001B236A"/>
    <w:rsid w:val="001B251A"/>
    <w:rsid w:val="001B2DC1"/>
    <w:rsid w:val="001B30F5"/>
    <w:rsid w:val="001B3741"/>
    <w:rsid w:val="001B3B92"/>
    <w:rsid w:val="001B42B2"/>
    <w:rsid w:val="001B44BB"/>
    <w:rsid w:val="001B4762"/>
    <w:rsid w:val="001B5026"/>
    <w:rsid w:val="001B5432"/>
    <w:rsid w:val="001B5EC0"/>
    <w:rsid w:val="001B5ECF"/>
    <w:rsid w:val="001B6225"/>
    <w:rsid w:val="001B63A0"/>
    <w:rsid w:val="001B6CB5"/>
    <w:rsid w:val="001B755F"/>
    <w:rsid w:val="001B7761"/>
    <w:rsid w:val="001B779E"/>
    <w:rsid w:val="001B79F2"/>
    <w:rsid w:val="001B7B6C"/>
    <w:rsid w:val="001C0095"/>
    <w:rsid w:val="001C0683"/>
    <w:rsid w:val="001C0A07"/>
    <w:rsid w:val="001C2079"/>
    <w:rsid w:val="001C2755"/>
    <w:rsid w:val="001C288C"/>
    <w:rsid w:val="001C290B"/>
    <w:rsid w:val="001C3C5C"/>
    <w:rsid w:val="001C401F"/>
    <w:rsid w:val="001C51E5"/>
    <w:rsid w:val="001C523A"/>
    <w:rsid w:val="001C5403"/>
    <w:rsid w:val="001C64AB"/>
    <w:rsid w:val="001C6B7D"/>
    <w:rsid w:val="001C7EB5"/>
    <w:rsid w:val="001D0AD6"/>
    <w:rsid w:val="001D0ADE"/>
    <w:rsid w:val="001D201E"/>
    <w:rsid w:val="001D2765"/>
    <w:rsid w:val="001D29B8"/>
    <w:rsid w:val="001D2A2A"/>
    <w:rsid w:val="001D2C4A"/>
    <w:rsid w:val="001D32AF"/>
    <w:rsid w:val="001D3369"/>
    <w:rsid w:val="001D363A"/>
    <w:rsid w:val="001D4439"/>
    <w:rsid w:val="001D4942"/>
    <w:rsid w:val="001D540E"/>
    <w:rsid w:val="001D5BB3"/>
    <w:rsid w:val="001D5E90"/>
    <w:rsid w:val="001D5EDA"/>
    <w:rsid w:val="001D5F57"/>
    <w:rsid w:val="001D6013"/>
    <w:rsid w:val="001D633F"/>
    <w:rsid w:val="001D6E70"/>
    <w:rsid w:val="001D7618"/>
    <w:rsid w:val="001D76B2"/>
    <w:rsid w:val="001D77CD"/>
    <w:rsid w:val="001D7A36"/>
    <w:rsid w:val="001D7B34"/>
    <w:rsid w:val="001E0A73"/>
    <w:rsid w:val="001E0A7D"/>
    <w:rsid w:val="001E114F"/>
    <w:rsid w:val="001E129C"/>
    <w:rsid w:val="001E159E"/>
    <w:rsid w:val="001E18C1"/>
    <w:rsid w:val="001E1EE1"/>
    <w:rsid w:val="001E29F3"/>
    <w:rsid w:val="001E2A69"/>
    <w:rsid w:val="001E2BE4"/>
    <w:rsid w:val="001E2F8E"/>
    <w:rsid w:val="001E2FBD"/>
    <w:rsid w:val="001E3D55"/>
    <w:rsid w:val="001E4105"/>
    <w:rsid w:val="001E483E"/>
    <w:rsid w:val="001E4FE3"/>
    <w:rsid w:val="001E5070"/>
    <w:rsid w:val="001E554C"/>
    <w:rsid w:val="001E58FD"/>
    <w:rsid w:val="001E6017"/>
    <w:rsid w:val="001E6070"/>
    <w:rsid w:val="001E6AEF"/>
    <w:rsid w:val="001E6C98"/>
    <w:rsid w:val="001E71C8"/>
    <w:rsid w:val="001E763B"/>
    <w:rsid w:val="001E79DC"/>
    <w:rsid w:val="001F0076"/>
    <w:rsid w:val="001F0435"/>
    <w:rsid w:val="001F112B"/>
    <w:rsid w:val="001F12C6"/>
    <w:rsid w:val="001F1EA2"/>
    <w:rsid w:val="001F264A"/>
    <w:rsid w:val="001F27C8"/>
    <w:rsid w:val="001F2830"/>
    <w:rsid w:val="001F296A"/>
    <w:rsid w:val="001F35CB"/>
    <w:rsid w:val="001F3669"/>
    <w:rsid w:val="001F3CA1"/>
    <w:rsid w:val="001F4819"/>
    <w:rsid w:val="001F49D3"/>
    <w:rsid w:val="001F4A4A"/>
    <w:rsid w:val="001F4CB4"/>
    <w:rsid w:val="001F4FDA"/>
    <w:rsid w:val="001F5F2C"/>
    <w:rsid w:val="001F63B5"/>
    <w:rsid w:val="001F67B1"/>
    <w:rsid w:val="001F6BB8"/>
    <w:rsid w:val="001F6BCA"/>
    <w:rsid w:val="001F6C30"/>
    <w:rsid w:val="001F707B"/>
    <w:rsid w:val="001F73B6"/>
    <w:rsid w:val="001F7B29"/>
    <w:rsid w:val="00200C1C"/>
    <w:rsid w:val="00200C20"/>
    <w:rsid w:val="00200EA5"/>
    <w:rsid w:val="0020151A"/>
    <w:rsid w:val="00201F63"/>
    <w:rsid w:val="0020292B"/>
    <w:rsid w:val="00202C90"/>
    <w:rsid w:val="0020325F"/>
    <w:rsid w:val="00203271"/>
    <w:rsid w:val="0020370B"/>
    <w:rsid w:val="00204220"/>
    <w:rsid w:val="002047D9"/>
    <w:rsid w:val="00204A57"/>
    <w:rsid w:val="00204F48"/>
    <w:rsid w:val="00204FCE"/>
    <w:rsid w:val="002050DD"/>
    <w:rsid w:val="0020581F"/>
    <w:rsid w:val="00206646"/>
    <w:rsid w:val="00206972"/>
    <w:rsid w:val="00206C4E"/>
    <w:rsid w:val="00206C6A"/>
    <w:rsid w:val="002071B9"/>
    <w:rsid w:val="00207528"/>
    <w:rsid w:val="00207F06"/>
    <w:rsid w:val="0021021F"/>
    <w:rsid w:val="00210936"/>
    <w:rsid w:val="00210E72"/>
    <w:rsid w:val="00211387"/>
    <w:rsid w:val="002116CD"/>
    <w:rsid w:val="00211DFA"/>
    <w:rsid w:val="00212853"/>
    <w:rsid w:val="00212B8F"/>
    <w:rsid w:val="002130E6"/>
    <w:rsid w:val="00214A54"/>
    <w:rsid w:val="00214D28"/>
    <w:rsid w:val="00215A71"/>
    <w:rsid w:val="00215E53"/>
    <w:rsid w:val="002165EA"/>
    <w:rsid w:val="002167D1"/>
    <w:rsid w:val="00216938"/>
    <w:rsid w:val="002173F8"/>
    <w:rsid w:val="00217582"/>
    <w:rsid w:val="002179CE"/>
    <w:rsid w:val="00217A09"/>
    <w:rsid w:val="002204E9"/>
    <w:rsid w:val="0022090A"/>
    <w:rsid w:val="00220DC1"/>
    <w:rsid w:val="00220E20"/>
    <w:rsid w:val="00220FD7"/>
    <w:rsid w:val="00221081"/>
    <w:rsid w:val="00221473"/>
    <w:rsid w:val="00221636"/>
    <w:rsid w:val="00221A25"/>
    <w:rsid w:val="00221CFE"/>
    <w:rsid w:val="00222B48"/>
    <w:rsid w:val="00223003"/>
    <w:rsid w:val="00223212"/>
    <w:rsid w:val="002238C9"/>
    <w:rsid w:val="00224103"/>
    <w:rsid w:val="002245F1"/>
    <w:rsid w:val="002247FE"/>
    <w:rsid w:val="00224C4B"/>
    <w:rsid w:val="00224D30"/>
    <w:rsid w:val="00225312"/>
    <w:rsid w:val="00226240"/>
    <w:rsid w:val="00226499"/>
    <w:rsid w:val="002265E0"/>
    <w:rsid w:val="0022696E"/>
    <w:rsid w:val="00226CA5"/>
    <w:rsid w:val="00226EE9"/>
    <w:rsid w:val="0022767B"/>
    <w:rsid w:val="002276B2"/>
    <w:rsid w:val="0023084F"/>
    <w:rsid w:val="002309B2"/>
    <w:rsid w:val="00230BCF"/>
    <w:rsid w:val="0023103C"/>
    <w:rsid w:val="002311EF"/>
    <w:rsid w:val="00232257"/>
    <w:rsid w:val="002323DE"/>
    <w:rsid w:val="00232B59"/>
    <w:rsid w:val="00232BB6"/>
    <w:rsid w:val="00233849"/>
    <w:rsid w:val="00234AE5"/>
    <w:rsid w:val="00234AEC"/>
    <w:rsid w:val="00235054"/>
    <w:rsid w:val="00235462"/>
    <w:rsid w:val="002354F6"/>
    <w:rsid w:val="00235744"/>
    <w:rsid w:val="00235E64"/>
    <w:rsid w:val="0023618B"/>
    <w:rsid w:val="0023662D"/>
    <w:rsid w:val="00236E2D"/>
    <w:rsid w:val="002401C7"/>
    <w:rsid w:val="002403C4"/>
    <w:rsid w:val="0024077F"/>
    <w:rsid w:val="00241A89"/>
    <w:rsid w:val="00241D92"/>
    <w:rsid w:val="00241F53"/>
    <w:rsid w:val="002425C7"/>
    <w:rsid w:val="00242C41"/>
    <w:rsid w:val="00242CEA"/>
    <w:rsid w:val="00242D73"/>
    <w:rsid w:val="00243136"/>
    <w:rsid w:val="00243161"/>
    <w:rsid w:val="00243C2A"/>
    <w:rsid w:val="002447DE"/>
    <w:rsid w:val="00244BD1"/>
    <w:rsid w:val="00244BFA"/>
    <w:rsid w:val="00245214"/>
    <w:rsid w:val="002452B3"/>
    <w:rsid w:val="00245DFF"/>
    <w:rsid w:val="002469EE"/>
    <w:rsid w:val="00246D38"/>
    <w:rsid w:val="00246E22"/>
    <w:rsid w:val="00247593"/>
    <w:rsid w:val="00247831"/>
    <w:rsid w:val="00250888"/>
    <w:rsid w:val="00250941"/>
    <w:rsid w:val="00251E59"/>
    <w:rsid w:val="00252965"/>
    <w:rsid w:val="00252CEC"/>
    <w:rsid w:val="002530C8"/>
    <w:rsid w:val="0025475F"/>
    <w:rsid w:val="00255410"/>
    <w:rsid w:val="00255528"/>
    <w:rsid w:val="00256197"/>
    <w:rsid w:val="00256835"/>
    <w:rsid w:val="002568E4"/>
    <w:rsid w:val="00256ADD"/>
    <w:rsid w:val="00257537"/>
    <w:rsid w:val="00257EDD"/>
    <w:rsid w:val="00260422"/>
    <w:rsid w:val="0026067C"/>
    <w:rsid w:val="002608B7"/>
    <w:rsid w:val="00260B50"/>
    <w:rsid w:val="00262A0C"/>
    <w:rsid w:val="00262D12"/>
    <w:rsid w:val="00262E0F"/>
    <w:rsid w:val="0026359E"/>
    <w:rsid w:val="00263A27"/>
    <w:rsid w:val="0026405C"/>
    <w:rsid w:val="002644EC"/>
    <w:rsid w:val="002645B1"/>
    <w:rsid w:val="00264C58"/>
    <w:rsid w:val="00264CB8"/>
    <w:rsid w:val="00264FC5"/>
    <w:rsid w:val="0026550F"/>
    <w:rsid w:val="00265EB5"/>
    <w:rsid w:val="00265FFF"/>
    <w:rsid w:val="00266037"/>
    <w:rsid w:val="00266921"/>
    <w:rsid w:val="00266A07"/>
    <w:rsid w:val="00266B1B"/>
    <w:rsid w:val="00266C98"/>
    <w:rsid w:val="00267468"/>
    <w:rsid w:val="00267631"/>
    <w:rsid w:val="0026794B"/>
    <w:rsid w:val="00271209"/>
    <w:rsid w:val="002713D6"/>
    <w:rsid w:val="00271785"/>
    <w:rsid w:val="00271F7A"/>
    <w:rsid w:val="00272E12"/>
    <w:rsid w:val="00272E52"/>
    <w:rsid w:val="002730F1"/>
    <w:rsid w:val="00273452"/>
    <w:rsid w:val="00273709"/>
    <w:rsid w:val="00273750"/>
    <w:rsid w:val="00273BB6"/>
    <w:rsid w:val="00274099"/>
    <w:rsid w:val="00274166"/>
    <w:rsid w:val="002752D0"/>
    <w:rsid w:val="002754CC"/>
    <w:rsid w:val="00275E1C"/>
    <w:rsid w:val="00276842"/>
    <w:rsid w:val="002774CF"/>
    <w:rsid w:val="002778CD"/>
    <w:rsid w:val="00277DE5"/>
    <w:rsid w:val="0028042D"/>
    <w:rsid w:val="00280EC3"/>
    <w:rsid w:val="00281139"/>
    <w:rsid w:val="002811A6"/>
    <w:rsid w:val="00281D91"/>
    <w:rsid w:val="00281DCD"/>
    <w:rsid w:val="002822F9"/>
    <w:rsid w:val="00282406"/>
    <w:rsid w:val="002833FA"/>
    <w:rsid w:val="00283B67"/>
    <w:rsid w:val="00284692"/>
    <w:rsid w:val="00284C09"/>
    <w:rsid w:val="0028513B"/>
    <w:rsid w:val="002851C4"/>
    <w:rsid w:val="00285484"/>
    <w:rsid w:val="00285703"/>
    <w:rsid w:val="00285753"/>
    <w:rsid w:val="0028584E"/>
    <w:rsid w:val="0028587C"/>
    <w:rsid w:val="00285AB8"/>
    <w:rsid w:val="00285CE8"/>
    <w:rsid w:val="00285E73"/>
    <w:rsid w:val="0028605D"/>
    <w:rsid w:val="00286305"/>
    <w:rsid w:val="00286E4B"/>
    <w:rsid w:val="00287088"/>
    <w:rsid w:val="002870DF"/>
    <w:rsid w:val="00287245"/>
    <w:rsid w:val="00290F5C"/>
    <w:rsid w:val="00291B1F"/>
    <w:rsid w:val="00291BFE"/>
    <w:rsid w:val="00291EE8"/>
    <w:rsid w:val="0029253E"/>
    <w:rsid w:val="00292A78"/>
    <w:rsid w:val="00293219"/>
    <w:rsid w:val="002938E4"/>
    <w:rsid w:val="00293AB9"/>
    <w:rsid w:val="00293D5F"/>
    <w:rsid w:val="0029401D"/>
    <w:rsid w:val="00294761"/>
    <w:rsid w:val="00294A39"/>
    <w:rsid w:val="00294C6B"/>
    <w:rsid w:val="00294F1D"/>
    <w:rsid w:val="00294FB9"/>
    <w:rsid w:val="00295550"/>
    <w:rsid w:val="0029675E"/>
    <w:rsid w:val="00296930"/>
    <w:rsid w:val="002971D1"/>
    <w:rsid w:val="00297407"/>
    <w:rsid w:val="00297626"/>
    <w:rsid w:val="00297B9B"/>
    <w:rsid w:val="002A0367"/>
    <w:rsid w:val="002A096A"/>
    <w:rsid w:val="002A09EC"/>
    <w:rsid w:val="002A1987"/>
    <w:rsid w:val="002A1FD3"/>
    <w:rsid w:val="002A268E"/>
    <w:rsid w:val="002A2DFE"/>
    <w:rsid w:val="002A3275"/>
    <w:rsid w:val="002A37C8"/>
    <w:rsid w:val="002A3841"/>
    <w:rsid w:val="002A3D7D"/>
    <w:rsid w:val="002A4255"/>
    <w:rsid w:val="002A4632"/>
    <w:rsid w:val="002A4B88"/>
    <w:rsid w:val="002A5822"/>
    <w:rsid w:val="002A5D15"/>
    <w:rsid w:val="002A5FD1"/>
    <w:rsid w:val="002A6245"/>
    <w:rsid w:val="002A666F"/>
    <w:rsid w:val="002A6927"/>
    <w:rsid w:val="002A719A"/>
    <w:rsid w:val="002B0154"/>
    <w:rsid w:val="002B03E3"/>
    <w:rsid w:val="002B059C"/>
    <w:rsid w:val="002B0C28"/>
    <w:rsid w:val="002B0CED"/>
    <w:rsid w:val="002B1063"/>
    <w:rsid w:val="002B4148"/>
    <w:rsid w:val="002B48A5"/>
    <w:rsid w:val="002B4E1C"/>
    <w:rsid w:val="002B5690"/>
    <w:rsid w:val="002B5D72"/>
    <w:rsid w:val="002B625A"/>
    <w:rsid w:val="002B64D4"/>
    <w:rsid w:val="002B6523"/>
    <w:rsid w:val="002B6C68"/>
    <w:rsid w:val="002C099E"/>
    <w:rsid w:val="002C0A14"/>
    <w:rsid w:val="002C0E24"/>
    <w:rsid w:val="002C13DB"/>
    <w:rsid w:val="002C1467"/>
    <w:rsid w:val="002C1B8E"/>
    <w:rsid w:val="002C210B"/>
    <w:rsid w:val="002C2139"/>
    <w:rsid w:val="002C2546"/>
    <w:rsid w:val="002C2AF8"/>
    <w:rsid w:val="002C2D7C"/>
    <w:rsid w:val="002C3210"/>
    <w:rsid w:val="002C4153"/>
    <w:rsid w:val="002C5792"/>
    <w:rsid w:val="002C5CD7"/>
    <w:rsid w:val="002C5F2F"/>
    <w:rsid w:val="002C6927"/>
    <w:rsid w:val="002C6D12"/>
    <w:rsid w:val="002C7389"/>
    <w:rsid w:val="002C755C"/>
    <w:rsid w:val="002C7698"/>
    <w:rsid w:val="002C77BB"/>
    <w:rsid w:val="002C79A3"/>
    <w:rsid w:val="002C7C14"/>
    <w:rsid w:val="002C7CAC"/>
    <w:rsid w:val="002C7DEC"/>
    <w:rsid w:val="002C7F1A"/>
    <w:rsid w:val="002D0AB0"/>
    <w:rsid w:val="002D10F0"/>
    <w:rsid w:val="002D193C"/>
    <w:rsid w:val="002D232C"/>
    <w:rsid w:val="002D24F3"/>
    <w:rsid w:val="002D4266"/>
    <w:rsid w:val="002D4352"/>
    <w:rsid w:val="002D45B7"/>
    <w:rsid w:val="002D4740"/>
    <w:rsid w:val="002D493D"/>
    <w:rsid w:val="002D558D"/>
    <w:rsid w:val="002D559B"/>
    <w:rsid w:val="002D5AC4"/>
    <w:rsid w:val="002D6554"/>
    <w:rsid w:val="002D65B9"/>
    <w:rsid w:val="002D6DC2"/>
    <w:rsid w:val="002D753D"/>
    <w:rsid w:val="002D7C74"/>
    <w:rsid w:val="002E01DA"/>
    <w:rsid w:val="002E041D"/>
    <w:rsid w:val="002E0540"/>
    <w:rsid w:val="002E0679"/>
    <w:rsid w:val="002E07E2"/>
    <w:rsid w:val="002E07EE"/>
    <w:rsid w:val="002E09C2"/>
    <w:rsid w:val="002E0B6B"/>
    <w:rsid w:val="002E11FE"/>
    <w:rsid w:val="002E1AD1"/>
    <w:rsid w:val="002E1CDF"/>
    <w:rsid w:val="002E21F5"/>
    <w:rsid w:val="002E24D7"/>
    <w:rsid w:val="002E273D"/>
    <w:rsid w:val="002E2A64"/>
    <w:rsid w:val="002E2EA4"/>
    <w:rsid w:val="002E3047"/>
    <w:rsid w:val="002E3051"/>
    <w:rsid w:val="002E3082"/>
    <w:rsid w:val="002E3236"/>
    <w:rsid w:val="002E4D45"/>
    <w:rsid w:val="002E512D"/>
    <w:rsid w:val="002E519B"/>
    <w:rsid w:val="002E5FC6"/>
    <w:rsid w:val="002E6265"/>
    <w:rsid w:val="002E6352"/>
    <w:rsid w:val="002E6C4F"/>
    <w:rsid w:val="002E79A5"/>
    <w:rsid w:val="002E7D54"/>
    <w:rsid w:val="002E7F31"/>
    <w:rsid w:val="002E7F77"/>
    <w:rsid w:val="002F059D"/>
    <w:rsid w:val="002F05D6"/>
    <w:rsid w:val="002F06BB"/>
    <w:rsid w:val="002F0855"/>
    <w:rsid w:val="002F192D"/>
    <w:rsid w:val="002F22AD"/>
    <w:rsid w:val="002F24FE"/>
    <w:rsid w:val="002F3020"/>
    <w:rsid w:val="002F30E5"/>
    <w:rsid w:val="002F31EF"/>
    <w:rsid w:val="002F3B38"/>
    <w:rsid w:val="002F3BD0"/>
    <w:rsid w:val="002F460B"/>
    <w:rsid w:val="002F4F80"/>
    <w:rsid w:val="002F506D"/>
    <w:rsid w:val="002F59A7"/>
    <w:rsid w:val="002F7233"/>
    <w:rsid w:val="002F72C1"/>
    <w:rsid w:val="002F7359"/>
    <w:rsid w:val="002F7673"/>
    <w:rsid w:val="002F78D3"/>
    <w:rsid w:val="002F7D7E"/>
    <w:rsid w:val="003003A6"/>
    <w:rsid w:val="00300855"/>
    <w:rsid w:val="00300C3C"/>
    <w:rsid w:val="00300DAA"/>
    <w:rsid w:val="00300E66"/>
    <w:rsid w:val="00301548"/>
    <w:rsid w:val="00301E45"/>
    <w:rsid w:val="003022B0"/>
    <w:rsid w:val="00302724"/>
    <w:rsid w:val="00302D31"/>
    <w:rsid w:val="00302FA2"/>
    <w:rsid w:val="0030330C"/>
    <w:rsid w:val="00303491"/>
    <w:rsid w:val="00303741"/>
    <w:rsid w:val="003039B2"/>
    <w:rsid w:val="00303C85"/>
    <w:rsid w:val="00303ED9"/>
    <w:rsid w:val="00304753"/>
    <w:rsid w:val="0030496E"/>
    <w:rsid w:val="00304AEA"/>
    <w:rsid w:val="00304C90"/>
    <w:rsid w:val="00304E5A"/>
    <w:rsid w:val="003051D7"/>
    <w:rsid w:val="00305D2E"/>
    <w:rsid w:val="00306ADB"/>
    <w:rsid w:val="00306CC8"/>
    <w:rsid w:val="003102C5"/>
    <w:rsid w:val="003109D2"/>
    <w:rsid w:val="00310D7B"/>
    <w:rsid w:val="00311A37"/>
    <w:rsid w:val="0031225D"/>
    <w:rsid w:val="00312499"/>
    <w:rsid w:val="003137F3"/>
    <w:rsid w:val="00313DF1"/>
    <w:rsid w:val="003144F5"/>
    <w:rsid w:val="00314F0E"/>
    <w:rsid w:val="00315C19"/>
    <w:rsid w:val="0031664E"/>
    <w:rsid w:val="003170E7"/>
    <w:rsid w:val="003174C9"/>
    <w:rsid w:val="00317FDE"/>
    <w:rsid w:val="00320280"/>
    <w:rsid w:val="00320A6F"/>
    <w:rsid w:val="00321215"/>
    <w:rsid w:val="00321706"/>
    <w:rsid w:val="00321D4C"/>
    <w:rsid w:val="00321DD2"/>
    <w:rsid w:val="00321F07"/>
    <w:rsid w:val="00322193"/>
    <w:rsid w:val="003224C8"/>
    <w:rsid w:val="003227BA"/>
    <w:rsid w:val="00322C3A"/>
    <w:rsid w:val="00322DF6"/>
    <w:rsid w:val="00322EC9"/>
    <w:rsid w:val="00323102"/>
    <w:rsid w:val="0032383A"/>
    <w:rsid w:val="00324428"/>
    <w:rsid w:val="003249AD"/>
    <w:rsid w:val="00324D1B"/>
    <w:rsid w:val="0032618B"/>
    <w:rsid w:val="00326299"/>
    <w:rsid w:val="00326796"/>
    <w:rsid w:val="00326B13"/>
    <w:rsid w:val="00326C0D"/>
    <w:rsid w:val="003275BA"/>
    <w:rsid w:val="0032799D"/>
    <w:rsid w:val="00330456"/>
    <w:rsid w:val="0033045E"/>
    <w:rsid w:val="003304CD"/>
    <w:rsid w:val="003322FB"/>
    <w:rsid w:val="003327A3"/>
    <w:rsid w:val="00332DD5"/>
    <w:rsid w:val="003334B6"/>
    <w:rsid w:val="003337FE"/>
    <w:rsid w:val="003339B4"/>
    <w:rsid w:val="00333B30"/>
    <w:rsid w:val="003340E9"/>
    <w:rsid w:val="00334ACF"/>
    <w:rsid w:val="00334D73"/>
    <w:rsid w:val="00334FE3"/>
    <w:rsid w:val="00335F35"/>
    <w:rsid w:val="00335F9C"/>
    <w:rsid w:val="0033605A"/>
    <w:rsid w:val="00336763"/>
    <w:rsid w:val="0033761E"/>
    <w:rsid w:val="003409A3"/>
    <w:rsid w:val="00340A06"/>
    <w:rsid w:val="00341759"/>
    <w:rsid w:val="003422C9"/>
    <w:rsid w:val="00342AA9"/>
    <w:rsid w:val="003430DB"/>
    <w:rsid w:val="00343C0B"/>
    <w:rsid w:val="00344807"/>
    <w:rsid w:val="00345125"/>
    <w:rsid w:val="0034601F"/>
    <w:rsid w:val="003469AA"/>
    <w:rsid w:val="0034734A"/>
    <w:rsid w:val="0034797D"/>
    <w:rsid w:val="00347E52"/>
    <w:rsid w:val="00347FD7"/>
    <w:rsid w:val="0035034A"/>
    <w:rsid w:val="00350A29"/>
    <w:rsid w:val="00350E1C"/>
    <w:rsid w:val="00351F38"/>
    <w:rsid w:val="00351F5D"/>
    <w:rsid w:val="00352F1E"/>
    <w:rsid w:val="00353BE2"/>
    <w:rsid w:val="00354324"/>
    <w:rsid w:val="003549BF"/>
    <w:rsid w:val="00355C1D"/>
    <w:rsid w:val="0035654C"/>
    <w:rsid w:val="00357867"/>
    <w:rsid w:val="00357883"/>
    <w:rsid w:val="00357DE9"/>
    <w:rsid w:val="003600F7"/>
    <w:rsid w:val="003603C0"/>
    <w:rsid w:val="003603FA"/>
    <w:rsid w:val="00360771"/>
    <w:rsid w:val="00360A84"/>
    <w:rsid w:val="003616EF"/>
    <w:rsid w:val="00361A4C"/>
    <w:rsid w:val="00361D2E"/>
    <w:rsid w:val="00362841"/>
    <w:rsid w:val="00362BB8"/>
    <w:rsid w:val="00363339"/>
    <w:rsid w:val="003636EA"/>
    <w:rsid w:val="00363BE6"/>
    <w:rsid w:val="00364291"/>
    <w:rsid w:val="00364AA6"/>
    <w:rsid w:val="00364E78"/>
    <w:rsid w:val="00364E87"/>
    <w:rsid w:val="00364FC1"/>
    <w:rsid w:val="0036532D"/>
    <w:rsid w:val="003653D0"/>
    <w:rsid w:val="003653E4"/>
    <w:rsid w:val="00366198"/>
    <w:rsid w:val="0036645C"/>
    <w:rsid w:val="00366784"/>
    <w:rsid w:val="003668EF"/>
    <w:rsid w:val="00366968"/>
    <w:rsid w:val="00366FC9"/>
    <w:rsid w:val="003672FB"/>
    <w:rsid w:val="0036757E"/>
    <w:rsid w:val="003700BF"/>
    <w:rsid w:val="003703FE"/>
    <w:rsid w:val="00370426"/>
    <w:rsid w:val="00370CA2"/>
    <w:rsid w:val="00370DA5"/>
    <w:rsid w:val="00370ED9"/>
    <w:rsid w:val="00371638"/>
    <w:rsid w:val="00372163"/>
    <w:rsid w:val="003728CE"/>
    <w:rsid w:val="00373016"/>
    <w:rsid w:val="00373A78"/>
    <w:rsid w:val="00373C39"/>
    <w:rsid w:val="00374515"/>
    <w:rsid w:val="00374609"/>
    <w:rsid w:val="00374760"/>
    <w:rsid w:val="003749EA"/>
    <w:rsid w:val="003755A8"/>
    <w:rsid w:val="00376B44"/>
    <w:rsid w:val="00376C0A"/>
    <w:rsid w:val="003772AE"/>
    <w:rsid w:val="003774B6"/>
    <w:rsid w:val="00377675"/>
    <w:rsid w:val="00377AE3"/>
    <w:rsid w:val="003812DB"/>
    <w:rsid w:val="00381424"/>
    <w:rsid w:val="0038151C"/>
    <w:rsid w:val="003817A9"/>
    <w:rsid w:val="00381CB7"/>
    <w:rsid w:val="00381E16"/>
    <w:rsid w:val="00382260"/>
    <w:rsid w:val="00383716"/>
    <w:rsid w:val="0038389A"/>
    <w:rsid w:val="003843AB"/>
    <w:rsid w:val="00384E53"/>
    <w:rsid w:val="003864AC"/>
    <w:rsid w:val="003866AC"/>
    <w:rsid w:val="00386D7B"/>
    <w:rsid w:val="003873A4"/>
    <w:rsid w:val="003874BE"/>
    <w:rsid w:val="0038792E"/>
    <w:rsid w:val="00387B0F"/>
    <w:rsid w:val="00387BEE"/>
    <w:rsid w:val="0039010F"/>
    <w:rsid w:val="003902AE"/>
    <w:rsid w:val="00390542"/>
    <w:rsid w:val="003911EC"/>
    <w:rsid w:val="0039192D"/>
    <w:rsid w:val="0039218F"/>
    <w:rsid w:val="00392495"/>
    <w:rsid w:val="003929C1"/>
    <w:rsid w:val="00393300"/>
    <w:rsid w:val="0039363A"/>
    <w:rsid w:val="00393718"/>
    <w:rsid w:val="00394191"/>
    <w:rsid w:val="00394DBA"/>
    <w:rsid w:val="00394F18"/>
    <w:rsid w:val="0039500E"/>
    <w:rsid w:val="003950CC"/>
    <w:rsid w:val="003952D9"/>
    <w:rsid w:val="003956F6"/>
    <w:rsid w:val="00395B00"/>
    <w:rsid w:val="00395C54"/>
    <w:rsid w:val="00396781"/>
    <w:rsid w:val="003975F5"/>
    <w:rsid w:val="003977D8"/>
    <w:rsid w:val="0039787C"/>
    <w:rsid w:val="00397D34"/>
    <w:rsid w:val="003A039A"/>
    <w:rsid w:val="003A0737"/>
    <w:rsid w:val="003A1687"/>
    <w:rsid w:val="003A1769"/>
    <w:rsid w:val="003A1CA0"/>
    <w:rsid w:val="003A22FE"/>
    <w:rsid w:val="003A276A"/>
    <w:rsid w:val="003A2FA7"/>
    <w:rsid w:val="003A3231"/>
    <w:rsid w:val="003A3C3F"/>
    <w:rsid w:val="003A3CFF"/>
    <w:rsid w:val="003A47E7"/>
    <w:rsid w:val="003A4F89"/>
    <w:rsid w:val="003A5132"/>
    <w:rsid w:val="003A51AC"/>
    <w:rsid w:val="003A52D1"/>
    <w:rsid w:val="003A6573"/>
    <w:rsid w:val="003A698F"/>
    <w:rsid w:val="003A6B5D"/>
    <w:rsid w:val="003A752A"/>
    <w:rsid w:val="003A77D3"/>
    <w:rsid w:val="003A7C14"/>
    <w:rsid w:val="003B02D6"/>
    <w:rsid w:val="003B0961"/>
    <w:rsid w:val="003B0EEF"/>
    <w:rsid w:val="003B140E"/>
    <w:rsid w:val="003B1682"/>
    <w:rsid w:val="003B1702"/>
    <w:rsid w:val="003B2DDC"/>
    <w:rsid w:val="003B359D"/>
    <w:rsid w:val="003B423C"/>
    <w:rsid w:val="003B505B"/>
    <w:rsid w:val="003B526A"/>
    <w:rsid w:val="003B5583"/>
    <w:rsid w:val="003B5873"/>
    <w:rsid w:val="003B5C21"/>
    <w:rsid w:val="003B5D53"/>
    <w:rsid w:val="003B69C4"/>
    <w:rsid w:val="003B6A95"/>
    <w:rsid w:val="003B6F9A"/>
    <w:rsid w:val="003B754F"/>
    <w:rsid w:val="003B764F"/>
    <w:rsid w:val="003B7F3E"/>
    <w:rsid w:val="003C01DE"/>
    <w:rsid w:val="003C1ED1"/>
    <w:rsid w:val="003C2AEA"/>
    <w:rsid w:val="003C2BDD"/>
    <w:rsid w:val="003C33F1"/>
    <w:rsid w:val="003C3956"/>
    <w:rsid w:val="003C3C96"/>
    <w:rsid w:val="003C3DF9"/>
    <w:rsid w:val="003C3F91"/>
    <w:rsid w:val="003C48F4"/>
    <w:rsid w:val="003C52B8"/>
    <w:rsid w:val="003C5456"/>
    <w:rsid w:val="003C553F"/>
    <w:rsid w:val="003C5801"/>
    <w:rsid w:val="003C5BA6"/>
    <w:rsid w:val="003C5CA0"/>
    <w:rsid w:val="003C6025"/>
    <w:rsid w:val="003C640D"/>
    <w:rsid w:val="003C6604"/>
    <w:rsid w:val="003C6846"/>
    <w:rsid w:val="003C6A30"/>
    <w:rsid w:val="003C72A1"/>
    <w:rsid w:val="003C7CEB"/>
    <w:rsid w:val="003D005E"/>
    <w:rsid w:val="003D18E0"/>
    <w:rsid w:val="003D27CD"/>
    <w:rsid w:val="003D2FC0"/>
    <w:rsid w:val="003D3328"/>
    <w:rsid w:val="003D3332"/>
    <w:rsid w:val="003D3459"/>
    <w:rsid w:val="003D38E8"/>
    <w:rsid w:val="003D4565"/>
    <w:rsid w:val="003D4DE1"/>
    <w:rsid w:val="003D5984"/>
    <w:rsid w:val="003D62C5"/>
    <w:rsid w:val="003D6B6E"/>
    <w:rsid w:val="003D6CFE"/>
    <w:rsid w:val="003D732F"/>
    <w:rsid w:val="003D7966"/>
    <w:rsid w:val="003D7B22"/>
    <w:rsid w:val="003D7BF4"/>
    <w:rsid w:val="003D7F8E"/>
    <w:rsid w:val="003E0452"/>
    <w:rsid w:val="003E0DE5"/>
    <w:rsid w:val="003E0F6C"/>
    <w:rsid w:val="003E1749"/>
    <w:rsid w:val="003E1C82"/>
    <w:rsid w:val="003E1E40"/>
    <w:rsid w:val="003E2536"/>
    <w:rsid w:val="003E2632"/>
    <w:rsid w:val="003E3E3F"/>
    <w:rsid w:val="003E4601"/>
    <w:rsid w:val="003E4999"/>
    <w:rsid w:val="003E4DE5"/>
    <w:rsid w:val="003E5EDE"/>
    <w:rsid w:val="003E69C6"/>
    <w:rsid w:val="003E6A00"/>
    <w:rsid w:val="003E6EE0"/>
    <w:rsid w:val="003E7D51"/>
    <w:rsid w:val="003F03F4"/>
    <w:rsid w:val="003F059A"/>
    <w:rsid w:val="003F080B"/>
    <w:rsid w:val="003F0D54"/>
    <w:rsid w:val="003F198B"/>
    <w:rsid w:val="003F1FBC"/>
    <w:rsid w:val="003F2BEA"/>
    <w:rsid w:val="003F3032"/>
    <w:rsid w:val="003F322C"/>
    <w:rsid w:val="003F34D5"/>
    <w:rsid w:val="003F3E5E"/>
    <w:rsid w:val="003F3ECC"/>
    <w:rsid w:val="003F468B"/>
    <w:rsid w:val="003F483C"/>
    <w:rsid w:val="003F4ACE"/>
    <w:rsid w:val="003F5403"/>
    <w:rsid w:val="003F57EC"/>
    <w:rsid w:val="003F687F"/>
    <w:rsid w:val="003F697B"/>
    <w:rsid w:val="003F6BE4"/>
    <w:rsid w:val="0040002C"/>
    <w:rsid w:val="004003D7"/>
    <w:rsid w:val="004005D9"/>
    <w:rsid w:val="00400D3F"/>
    <w:rsid w:val="00401299"/>
    <w:rsid w:val="00401AE6"/>
    <w:rsid w:val="00403478"/>
    <w:rsid w:val="0040349D"/>
    <w:rsid w:val="00403657"/>
    <w:rsid w:val="00403B14"/>
    <w:rsid w:val="0040401B"/>
    <w:rsid w:val="0040410C"/>
    <w:rsid w:val="004046B2"/>
    <w:rsid w:val="00404916"/>
    <w:rsid w:val="004049C8"/>
    <w:rsid w:val="00404A36"/>
    <w:rsid w:val="00404D11"/>
    <w:rsid w:val="00404D48"/>
    <w:rsid w:val="004054B7"/>
    <w:rsid w:val="00405E81"/>
    <w:rsid w:val="0040604F"/>
    <w:rsid w:val="004065AD"/>
    <w:rsid w:val="0040660D"/>
    <w:rsid w:val="00406FCD"/>
    <w:rsid w:val="00407193"/>
    <w:rsid w:val="004075E7"/>
    <w:rsid w:val="00407782"/>
    <w:rsid w:val="0041014A"/>
    <w:rsid w:val="00410552"/>
    <w:rsid w:val="004105CF"/>
    <w:rsid w:val="00410678"/>
    <w:rsid w:val="004108FE"/>
    <w:rsid w:val="00410C22"/>
    <w:rsid w:val="00411C88"/>
    <w:rsid w:val="00411FEF"/>
    <w:rsid w:val="00412B90"/>
    <w:rsid w:val="00412DAB"/>
    <w:rsid w:val="004133C7"/>
    <w:rsid w:val="0041359A"/>
    <w:rsid w:val="00413661"/>
    <w:rsid w:val="0041368C"/>
    <w:rsid w:val="004141B7"/>
    <w:rsid w:val="00414E6D"/>
    <w:rsid w:val="00414E70"/>
    <w:rsid w:val="00415E82"/>
    <w:rsid w:val="0041695E"/>
    <w:rsid w:val="0041737B"/>
    <w:rsid w:val="0041740E"/>
    <w:rsid w:val="0041741F"/>
    <w:rsid w:val="00417520"/>
    <w:rsid w:val="00417589"/>
    <w:rsid w:val="00420173"/>
    <w:rsid w:val="00421007"/>
    <w:rsid w:val="00421206"/>
    <w:rsid w:val="00421218"/>
    <w:rsid w:val="004214D1"/>
    <w:rsid w:val="004217A5"/>
    <w:rsid w:val="00421891"/>
    <w:rsid w:val="00421C6E"/>
    <w:rsid w:val="00421F63"/>
    <w:rsid w:val="004233F5"/>
    <w:rsid w:val="00423405"/>
    <w:rsid w:val="004237BC"/>
    <w:rsid w:val="0042383E"/>
    <w:rsid w:val="004238F8"/>
    <w:rsid w:val="0042395E"/>
    <w:rsid w:val="00423DAE"/>
    <w:rsid w:val="00424767"/>
    <w:rsid w:val="00424819"/>
    <w:rsid w:val="00424B5C"/>
    <w:rsid w:val="00424CE8"/>
    <w:rsid w:val="00425441"/>
    <w:rsid w:val="004265E1"/>
    <w:rsid w:val="00426AC0"/>
    <w:rsid w:val="00426AD9"/>
    <w:rsid w:val="00426C88"/>
    <w:rsid w:val="00427F18"/>
    <w:rsid w:val="004306A4"/>
    <w:rsid w:val="0043072F"/>
    <w:rsid w:val="00430C9D"/>
    <w:rsid w:val="00432092"/>
    <w:rsid w:val="004321D7"/>
    <w:rsid w:val="00432C10"/>
    <w:rsid w:val="00433810"/>
    <w:rsid w:val="00433A19"/>
    <w:rsid w:val="00433CC4"/>
    <w:rsid w:val="0043504A"/>
    <w:rsid w:val="004354DB"/>
    <w:rsid w:val="004362E4"/>
    <w:rsid w:val="004366CB"/>
    <w:rsid w:val="00437EC1"/>
    <w:rsid w:val="004409AB"/>
    <w:rsid w:val="00441020"/>
    <w:rsid w:val="0044197A"/>
    <w:rsid w:val="00441996"/>
    <w:rsid w:val="0044274F"/>
    <w:rsid w:val="00442BDF"/>
    <w:rsid w:val="00443262"/>
    <w:rsid w:val="0044332D"/>
    <w:rsid w:val="00444609"/>
    <w:rsid w:val="0044476C"/>
    <w:rsid w:val="00444BDB"/>
    <w:rsid w:val="00444C72"/>
    <w:rsid w:val="00444F3D"/>
    <w:rsid w:val="0044531B"/>
    <w:rsid w:val="004459CA"/>
    <w:rsid w:val="00445EEC"/>
    <w:rsid w:val="00446A39"/>
    <w:rsid w:val="0044717F"/>
    <w:rsid w:val="00447402"/>
    <w:rsid w:val="004476A9"/>
    <w:rsid w:val="0045051B"/>
    <w:rsid w:val="0045066F"/>
    <w:rsid w:val="00450BA2"/>
    <w:rsid w:val="004518A9"/>
    <w:rsid w:val="004519E5"/>
    <w:rsid w:val="00452BC9"/>
    <w:rsid w:val="00453681"/>
    <w:rsid w:val="0045398A"/>
    <w:rsid w:val="004547A7"/>
    <w:rsid w:val="004548D2"/>
    <w:rsid w:val="00455BE0"/>
    <w:rsid w:val="00455E45"/>
    <w:rsid w:val="004566C2"/>
    <w:rsid w:val="00456730"/>
    <w:rsid w:val="00456A32"/>
    <w:rsid w:val="00456C3D"/>
    <w:rsid w:val="00456CA3"/>
    <w:rsid w:val="00456CEA"/>
    <w:rsid w:val="00457AB9"/>
    <w:rsid w:val="00457F2D"/>
    <w:rsid w:val="00460CCD"/>
    <w:rsid w:val="004617A8"/>
    <w:rsid w:val="004617EB"/>
    <w:rsid w:val="00461A2A"/>
    <w:rsid w:val="00461F5A"/>
    <w:rsid w:val="004621AD"/>
    <w:rsid w:val="004623FA"/>
    <w:rsid w:val="004630AC"/>
    <w:rsid w:val="00463BEA"/>
    <w:rsid w:val="00464179"/>
    <w:rsid w:val="0046425F"/>
    <w:rsid w:val="0046426C"/>
    <w:rsid w:val="00464891"/>
    <w:rsid w:val="004656F6"/>
    <w:rsid w:val="004665D1"/>
    <w:rsid w:val="00467918"/>
    <w:rsid w:val="00467C09"/>
    <w:rsid w:val="00467F49"/>
    <w:rsid w:val="00470129"/>
    <w:rsid w:val="00470FFB"/>
    <w:rsid w:val="00470FFD"/>
    <w:rsid w:val="0047147B"/>
    <w:rsid w:val="00471962"/>
    <w:rsid w:val="00471F3D"/>
    <w:rsid w:val="0047218C"/>
    <w:rsid w:val="00472ACF"/>
    <w:rsid w:val="00472C5E"/>
    <w:rsid w:val="00472FF5"/>
    <w:rsid w:val="00473467"/>
    <w:rsid w:val="0047366E"/>
    <w:rsid w:val="004737BD"/>
    <w:rsid w:val="00474191"/>
    <w:rsid w:val="004741A0"/>
    <w:rsid w:val="0047489E"/>
    <w:rsid w:val="00475541"/>
    <w:rsid w:val="00475F02"/>
    <w:rsid w:val="00476528"/>
    <w:rsid w:val="004765F3"/>
    <w:rsid w:val="00476CA3"/>
    <w:rsid w:val="00476D5F"/>
    <w:rsid w:val="00476DBD"/>
    <w:rsid w:val="004810B6"/>
    <w:rsid w:val="00481C06"/>
    <w:rsid w:val="00481E9D"/>
    <w:rsid w:val="00481FB0"/>
    <w:rsid w:val="00482297"/>
    <w:rsid w:val="004823E6"/>
    <w:rsid w:val="00482AF5"/>
    <w:rsid w:val="004830D5"/>
    <w:rsid w:val="004833EB"/>
    <w:rsid w:val="00483920"/>
    <w:rsid w:val="00483C01"/>
    <w:rsid w:val="00483D92"/>
    <w:rsid w:val="00483F35"/>
    <w:rsid w:val="00486D08"/>
    <w:rsid w:val="00486F9C"/>
    <w:rsid w:val="004870C5"/>
    <w:rsid w:val="004871F4"/>
    <w:rsid w:val="00487256"/>
    <w:rsid w:val="004873E7"/>
    <w:rsid w:val="00487A68"/>
    <w:rsid w:val="00490490"/>
    <w:rsid w:val="00490AA4"/>
    <w:rsid w:val="00490DD4"/>
    <w:rsid w:val="0049122A"/>
    <w:rsid w:val="0049171C"/>
    <w:rsid w:val="004918DB"/>
    <w:rsid w:val="00491A48"/>
    <w:rsid w:val="004920B6"/>
    <w:rsid w:val="004923D1"/>
    <w:rsid w:val="00492606"/>
    <w:rsid w:val="004930F3"/>
    <w:rsid w:val="00493FCA"/>
    <w:rsid w:val="00494682"/>
    <w:rsid w:val="00494F40"/>
    <w:rsid w:val="00495100"/>
    <w:rsid w:val="004951B5"/>
    <w:rsid w:val="00495689"/>
    <w:rsid w:val="004959DB"/>
    <w:rsid w:val="00495A57"/>
    <w:rsid w:val="00495B44"/>
    <w:rsid w:val="0049671F"/>
    <w:rsid w:val="00496DEF"/>
    <w:rsid w:val="00497532"/>
    <w:rsid w:val="00497842"/>
    <w:rsid w:val="00497A36"/>
    <w:rsid w:val="00497C46"/>
    <w:rsid w:val="004A0BAC"/>
    <w:rsid w:val="004A19BC"/>
    <w:rsid w:val="004A2297"/>
    <w:rsid w:val="004A26BF"/>
    <w:rsid w:val="004A298A"/>
    <w:rsid w:val="004A2BF0"/>
    <w:rsid w:val="004A2D9C"/>
    <w:rsid w:val="004A2FB5"/>
    <w:rsid w:val="004A3018"/>
    <w:rsid w:val="004A3133"/>
    <w:rsid w:val="004A3688"/>
    <w:rsid w:val="004A3CCE"/>
    <w:rsid w:val="004A424C"/>
    <w:rsid w:val="004A4C56"/>
    <w:rsid w:val="004A4C92"/>
    <w:rsid w:val="004A5042"/>
    <w:rsid w:val="004A51DA"/>
    <w:rsid w:val="004A52BF"/>
    <w:rsid w:val="004A5533"/>
    <w:rsid w:val="004A6305"/>
    <w:rsid w:val="004A6AC0"/>
    <w:rsid w:val="004A772C"/>
    <w:rsid w:val="004A7E1D"/>
    <w:rsid w:val="004B077C"/>
    <w:rsid w:val="004B0958"/>
    <w:rsid w:val="004B1100"/>
    <w:rsid w:val="004B12CB"/>
    <w:rsid w:val="004B177A"/>
    <w:rsid w:val="004B17D3"/>
    <w:rsid w:val="004B1809"/>
    <w:rsid w:val="004B19C3"/>
    <w:rsid w:val="004B1F9F"/>
    <w:rsid w:val="004B221E"/>
    <w:rsid w:val="004B2BD5"/>
    <w:rsid w:val="004B2E3A"/>
    <w:rsid w:val="004B2FED"/>
    <w:rsid w:val="004B3760"/>
    <w:rsid w:val="004B3C2F"/>
    <w:rsid w:val="004B3D19"/>
    <w:rsid w:val="004B4FAD"/>
    <w:rsid w:val="004B5409"/>
    <w:rsid w:val="004B5588"/>
    <w:rsid w:val="004B581F"/>
    <w:rsid w:val="004B5C61"/>
    <w:rsid w:val="004B5D3C"/>
    <w:rsid w:val="004B64D5"/>
    <w:rsid w:val="004B6B5D"/>
    <w:rsid w:val="004B6E0F"/>
    <w:rsid w:val="004B7CFE"/>
    <w:rsid w:val="004B7ECA"/>
    <w:rsid w:val="004C0C49"/>
    <w:rsid w:val="004C0FA4"/>
    <w:rsid w:val="004C11AB"/>
    <w:rsid w:val="004C137A"/>
    <w:rsid w:val="004C1EA5"/>
    <w:rsid w:val="004C1FCB"/>
    <w:rsid w:val="004C28C9"/>
    <w:rsid w:val="004C2A0F"/>
    <w:rsid w:val="004C3C88"/>
    <w:rsid w:val="004C3FC2"/>
    <w:rsid w:val="004C42C1"/>
    <w:rsid w:val="004C651F"/>
    <w:rsid w:val="004C66DA"/>
    <w:rsid w:val="004D02CA"/>
    <w:rsid w:val="004D03E5"/>
    <w:rsid w:val="004D062D"/>
    <w:rsid w:val="004D0F02"/>
    <w:rsid w:val="004D1336"/>
    <w:rsid w:val="004D19A0"/>
    <w:rsid w:val="004D19F3"/>
    <w:rsid w:val="004D2059"/>
    <w:rsid w:val="004D2250"/>
    <w:rsid w:val="004D2A97"/>
    <w:rsid w:val="004D3452"/>
    <w:rsid w:val="004D3670"/>
    <w:rsid w:val="004D39E2"/>
    <w:rsid w:val="004D3BCB"/>
    <w:rsid w:val="004D3D4E"/>
    <w:rsid w:val="004D3F86"/>
    <w:rsid w:val="004D41D6"/>
    <w:rsid w:val="004D4612"/>
    <w:rsid w:val="004D473C"/>
    <w:rsid w:val="004D4E01"/>
    <w:rsid w:val="004D4F17"/>
    <w:rsid w:val="004D51F6"/>
    <w:rsid w:val="004D5378"/>
    <w:rsid w:val="004D59D6"/>
    <w:rsid w:val="004D5B33"/>
    <w:rsid w:val="004D5E02"/>
    <w:rsid w:val="004D6570"/>
    <w:rsid w:val="004D6CA7"/>
    <w:rsid w:val="004D77FB"/>
    <w:rsid w:val="004D7978"/>
    <w:rsid w:val="004D7D66"/>
    <w:rsid w:val="004E02B5"/>
    <w:rsid w:val="004E08B5"/>
    <w:rsid w:val="004E08E1"/>
    <w:rsid w:val="004E0F0D"/>
    <w:rsid w:val="004E0F4D"/>
    <w:rsid w:val="004E167E"/>
    <w:rsid w:val="004E19E3"/>
    <w:rsid w:val="004E1BBD"/>
    <w:rsid w:val="004E1EB4"/>
    <w:rsid w:val="004E28B1"/>
    <w:rsid w:val="004E28E3"/>
    <w:rsid w:val="004E2CDD"/>
    <w:rsid w:val="004E3195"/>
    <w:rsid w:val="004E3D05"/>
    <w:rsid w:val="004E3EA6"/>
    <w:rsid w:val="004E4B89"/>
    <w:rsid w:val="004E5049"/>
    <w:rsid w:val="004E69D3"/>
    <w:rsid w:val="004E71C1"/>
    <w:rsid w:val="004E76CC"/>
    <w:rsid w:val="004F1236"/>
    <w:rsid w:val="004F14A6"/>
    <w:rsid w:val="004F1799"/>
    <w:rsid w:val="004F1846"/>
    <w:rsid w:val="004F22C0"/>
    <w:rsid w:val="004F2600"/>
    <w:rsid w:val="004F2B11"/>
    <w:rsid w:val="004F34D8"/>
    <w:rsid w:val="004F34E8"/>
    <w:rsid w:val="004F43C9"/>
    <w:rsid w:val="004F49BE"/>
    <w:rsid w:val="004F4A2C"/>
    <w:rsid w:val="004F5352"/>
    <w:rsid w:val="004F59DE"/>
    <w:rsid w:val="004F5A0D"/>
    <w:rsid w:val="004F5A3E"/>
    <w:rsid w:val="004F5C93"/>
    <w:rsid w:val="004F6251"/>
    <w:rsid w:val="004F636B"/>
    <w:rsid w:val="004F6888"/>
    <w:rsid w:val="004F69B9"/>
    <w:rsid w:val="004F6D1C"/>
    <w:rsid w:val="004F734E"/>
    <w:rsid w:val="004F784D"/>
    <w:rsid w:val="004F7CCE"/>
    <w:rsid w:val="00500807"/>
    <w:rsid w:val="00500E6A"/>
    <w:rsid w:val="00501361"/>
    <w:rsid w:val="0050267C"/>
    <w:rsid w:val="005028DC"/>
    <w:rsid w:val="00503336"/>
    <w:rsid w:val="0050426B"/>
    <w:rsid w:val="005045A5"/>
    <w:rsid w:val="00505380"/>
    <w:rsid w:val="00505EB4"/>
    <w:rsid w:val="0050670D"/>
    <w:rsid w:val="00506D69"/>
    <w:rsid w:val="00506F2B"/>
    <w:rsid w:val="005073BC"/>
    <w:rsid w:val="00507427"/>
    <w:rsid w:val="005076C5"/>
    <w:rsid w:val="0051031A"/>
    <w:rsid w:val="0051054B"/>
    <w:rsid w:val="005109BA"/>
    <w:rsid w:val="00510B5D"/>
    <w:rsid w:val="00510E86"/>
    <w:rsid w:val="005117E2"/>
    <w:rsid w:val="00512817"/>
    <w:rsid w:val="00512E2E"/>
    <w:rsid w:val="00513390"/>
    <w:rsid w:val="00513393"/>
    <w:rsid w:val="005134E8"/>
    <w:rsid w:val="005137AB"/>
    <w:rsid w:val="00513D4D"/>
    <w:rsid w:val="0051428B"/>
    <w:rsid w:val="00514BBA"/>
    <w:rsid w:val="00514E46"/>
    <w:rsid w:val="0051507F"/>
    <w:rsid w:val="0051557B"/>
    <w:rsid w:val="00515A00"/>
    <w:rsid w:val="00515BDF"/>
    <w:rsid w:val="0051684C"/>
    <w:rsid w:val="005168AC"/>
    <w:rsid w:val="00516C74"/>
    <w:rsid w:val="0051729A"/>
    <w:rsid w:val="00517540"/>
    <w:rsid w:val="0052028E"/>
    <w:rsid w:val="005206FF"/>
    <w:rsid w:val="00521024"/>
    <w:rsid w:val="00521C87"/>
    <w:rsid w:val="0052209E"/>
    <w:rsid w:val="00522E01"/>
    <w:rsid w:val="00524510"/>
    <w:rsid w:val="00524968"/>
    <w:rsid w:val="00524B93"/>
    <w:rsid w:val="00524EE0"/>
    <w:rsid w:val="00525373"/>
    <w:rsid w:val="0052537A"/>
    <w:rsid w:val="00525791"/>
    <w:rsid w:val="00525E1B"/>
    <w:rsid w:val="00526330"/>
    <w:rsid w:val="00526983"/>
    <w:rsid w:val="00526C21"/>
    <w:rsid w:val="00527629"/>
    <w:rsid w:val="00527FBE"/>
    <w:rsid w:val="005300DB"/>
    <w:rsid w:val="005308A8"/>
    <w:rsid w:val="00530AAC"/>
    <w:rsid w:val="00530E93"/>
    <w:rsid w:val="00530F19"/>
    <w:rsid w:val="00531C52"/>
    <w:rsid w:val="00531C87"/>
    <w:rsid w:val="00531F40"/>
    <w:rsid w:val="00532A4E"/>
    <w:rsid w:val="005335CF"/>
    <w:rsid w:val="00533924"/>
    <w:rsid w:val="00533EF1"/>
    <w:rsid w:val="00534884"/>
    <w:rsid w:val="005348A9"/>
    <w:rsid w:val="00534A16"/>
    <w:rsid w:val="00534E00"/>
    <w:rsid w:val="00535706"/>
    <w:rsid w:val="00535994"/>
    <w:rsid w:val="00535F37"/>
    <w:rsid w:val="005361D6"/>
    <w:rsid w:val="00536335"/>
    <w:rsid w:val="0053779D"/>
    <w:rsid w:val="00537CC9"/>
    <w:rsid w:val="00537F66"/>
    <w:rsid w:val="00541836"/>
    <w:rsid w:val="00541C4B"/>
    <w:rsid w:val="00541F1F"/>
    <w:rsid w:val="00543067"/>
    <w:rsid w:val="0054312A"/>
    <w:rsid w:val="005432E9"/>
    <w:rsid w:val="005435DA"/>
    <w:rsid w:val="00543729"/>
    <w:rsid w:val="00543E7F"/>
    <w:rsid w:val="00543F0B"/>
    <w:rsid w:val="005441AD"/>
    <w:rsid w:val="00544268"/>
    <w:rsid w:val="00544478"/>
    <w:rsid w:val="00544AB7"/>
    <w:rsid w:val="00545071"/>
    <w:rsid w:val="0054646C"/>
    <w:rsid w:val="00546764"/>
    <w:rsid w:val="00546EF9"/>
    <w:rsid w:val="00547590"/>
    <w:rsid w:val="00547C23"/>
    <w:rsid w:val="005500A4"/>
    <w:rsid w:val="00551581"/>
    <w:rsid w:val="00551802"/>
    <w:rsid w:val="00552032"/>
    <w:rsid w:val="00552441"/>
    <w:rsid w:val="0055253B"/>
    <w:rsid w:val="00552968"/>
    <w:rsid w:val="00552B15"/>
    <w:rsid w:val="005531D5"/>
    <w:rsid w:val="00553D47"/>
    <w:rsid w:val="00553FFF"/>
    <w:rsid w:val="0055405A"/>
    <w:rsid w:val="005540E5"/>
    <w:rsid w:val="0055482F"/>
    <w:rsid w:val="00554AEB"/>
    <w:rsid w:val="00554DA1"/>
    <w:rsid w:val="00554E28"/>
    <w:rsid w:val="00555552"/>
    <w:rsid w:val="00555A90"/>
    <w:rsid w:val="00556253"/>
    <w:rsid w:val="005563E4"/>
    <w:rsid w:val="0055681B"/>
    <w:rsid w:val="00556C8B"/>
    <w:rsid w:val="00557187"/>
    <w:rsid w:val="005577F8"/>
    <w:rsid w:val="00560C50"/>
    <w:rsid w:val="00560D20"/>
    <w:rsid w:val="00560FFC"/>
    <w:rsid w:val="005612F0"/>
    <w:rsid w:val="00561FAC"/>
    <w:rsid w:val="00563F59"/>
    <w:rsid w:val="0056454D"/>
    <w:rsid w:val="00564593"/>
    <w:rsid w:val="005645A3"/>
    <w:rsid w:val="00564DA9"/>
    <w:rsid w:val="00564DF3"/>
    <w:rsid w:val="00565755"/>
    <w:rsid w:val="00565ED6"/>
    <w:rsid w:val="005662FD"/>
    <w:rsid w:val="0056677B"/>
    <w:rsid w:val="00566E7A"/>
    <w:rsid w:val="005678DF"/>
    <w:rsid w:val="00567924"/>
    <w:rsid w:val="00567EE7"/>
    <w:rsid w:val="00570E02"/>
    <w:rsid w:val="00571CE6"/>
    <w:rsid w:val="00571E73"/>
    <w:rsid w:val="00572200"/>
    <w:rsid w:val="005724DB"/>
    <w:rsid w:val="00572926"/>
    <w:rsid w:val="00572A17"/>
    <w:rsid w:val="00572E7B"/>
    <w:rsid w:val="0057477E"/>
    <w:rsid w:val="00574780"/>
    <w:rsid w:val="00576264"/>
    <w:rsid w:val="00576675"/>
    <w:rsid w:val="00576B92"/>
    <w:rsid w:val="00576BD3"/>
    <w:rsid w:val="005773F4"/>
    <w:rsid w:val="00577C46"/>
    <w:rsid w:val="005806A1"/>
    <w:rsid w:val="0058080C"/>
    <w:rsid w:val="005808A3"/>
    <w:rsid w:val="00580B32"/>
    <w:rsid w:val="00581003"/>
    <w:rsid w:val="00581980"/>
    <w:rsid w:val="00582AB1"/>
    <w:rsid w:val="00582F4B"/>
    <w:rsid w:val="0058339E"/>
    <w:rsid w:val="005834E9"/>
    <w:rsid w:val="00583757"/>
    <w:rsid w:val="00583B8C"/>
    <w:rsid w:val="0058400C"/>
    <w:rsid w:val="00584209"/>
    <w:rsid w:val="00584407"/>
    <w:rsid w:val="00584D4A"/>
    <w:rsid w:val="005852F8"/>
    <w:rsid w:val="00585817"/>
    <w:rsid w:val="005859D8"/>
    <w:rsid w:val="00585FB0"/>
    <w:rsid w:val="0058692F"/>
    <w:rsid w:val="00586CF4"/>
    <w:rsid w:val="005873B1"/>
    <w:rsid w:val="005873EB"/>
    <w:rsid w:val="005900E6"/>
    <w:rsid w:val="0059115C"/>
    <w:rsid w:val="00591229"/>
    <w:rsid w:val="00591681"/>
    <w:rsid w:val="0059246A"/>
    <w:rsid w:val="005935D2"/>
    <w:rsid w:val="005936BF"/>
    <w:rsid w:val="005938E9"/>
    <w:rsid w:val="00593902"/>
    <w:rsid w:val="00594338"/>
    <w:rsid w:val="00594362"/>
    <w:rsid w:val="00594657"/>
    <w:rsid w:val="0059483E"/>
    <w:rsid w:val="0059495E"/>
    <w:rsid w:val="00594D2F"/>
    <w:rsid w:val="00595A36"/>
    <w:rsid w:val="005964E5"/>
    <w:rsid w:val="00596655"/>
    <w:rsid w:val="00596950"/>
    <w:rsid w:val="00597655"/>
    <w:rsid w:val="00597737"/>
    <w:rsid w:val="00597BFF"/>
    <w:rsid w:val="005A0884"/>
    <w:rsid w:val="005A09ED"/>
    <w:rsid w:val="005A1C19"/>
    <w:rsid w:val="005A2611"/>
    <w:rsid w:val="005A2692"/>
    <w:rsid w:val="005A2B7D"/>
    <w:rsid w:val="005A2F1D"/>
    <w:rsid w:val="005A3CEE"/>
    <w:rsid w:val="005A3FD3"/>
    <w:rsid w:val="005A3FEA"/>
    <w:rsid w:val="005A409D"/>
    <w:rsid w:val="005A46B9"/>
    <w:rsid w:val="005A4838"/>
    <w:rsid w:val="005A5246"/>
    <w:rsid w:val="005A5CD0"/>
    <w:rsid w:val="005A5E1A"/>
    <w:rsid w:val="005A60D4"/>
    <w:rsid w:val="005A7058"/>
    <w:rsid w:val="005A7510"/>
    <w:rsid w:val="005A7668"/>
    <w:rsid w:val="005A767C"/>
    <w:rsid w:val="005A7A9B"/>
    <w:rsid w:val="005A7F60"/>
    <w:rsid w:val="005A7F6D"/>
    <w:rsid w:val="005B00FF"/>
    <w:rsid w:val="005B0BCC"/>
    <w:rsid w:val="005B10E7"/>
    <w:rsid w:val="005B149D"/>
    <w:rsid w:val="005B1C5F"/>
    <w:rsid w:val="005B1E05"/>
    <w:rsid w:val="005B2547"/>
    <w:rsid w:val="005B270A"/>
    <w:rsid w:val="005B2A1E"/>
    <w:rsid w:val="005B3358"/>
    <w:rsid w:val="005B3C9D"/>
    <w:rsid w:val="005B3E6D"/>
    <w:rsid w:val="005B40C2"/>
    <w:rsid w:val="005B4BF6"/>
    <w:rsid w:val="005B4E64"/>
    <w:rsid w:val="005B59FF"/>
    <w:rsid w:val="005B5F06"/>
    <w:rsid w:val="005B66A8"/>
    <w:rsid w:val="005B6BCC"/>
    <w:rsid w:val="005B6EB2"/>
    <w:rsid w:val="005B6EBE"/>
    <w:rsid w:val="005B7B59"/>
    <w:rsid w:val="005B7BCD"/>
    <w:rsid w:val="005C0DA0"/>
    <w:rsid w:val="005C0F4A"/>
    <w:rsid w:val="005C1000"/>
    <w:rsid w:val="005C12C3"/>
    <w:rsid w:val="005C14B4"/>
    <w:rsid w:val="005C1B9A"/>
    <w:rsid w:val="005C1D3E"/>
    <w:rsid w:val="005C1FA8"/>
    <w:rsid w:val="005C2187"/>
    <w:rsid w:val="005C239A"/>
    <w:rsid w:val="005C29C3"/>
    <w:rsid w:val="005C2AD8"/>
    <w:rsid w:val="005C2BFA"/>
    <w:rsid w:val="005C2C3E"/>
    <w:rsid w:val="005C35A1"/>
    <w:rsid w:val="005C38C7"/>
    <w:rsid w:val="005C39D4"/>
    <w:rsid w:val="005C3A1A"/>
    <w:rsid w:val="005C43D3"/>
    <w:rsid w:val="005C500A"/>
    <w:rsid w:val="005C56E0"/>
    <w:rsid w:val="005C5875"/>
    <w:rsid w:val="005C5B5F"/>
    <w:rsid w:val="005C5D28"/>
    <w:rsid w:val="005C5D83"/>
    <w:rsid w:val="005C60E2"/>
    <w:rsid w:val="005C6888"/>
    <w:rsid w:val="005C6ABD"/>
    <w:rsid w:val="005C6C03"/>
    <w:rsid w:val="005C750E"/>
    <w:rsid w:val="005C796E"/>
    <w:rsid w:val="005C79CF"/>
    <w:rsid w:val="005C7A67"/>
    <w:rsid w:val="005D028E"/>
    <w:rsid w:val="005D06C4"/>
    <w:rsid w:val="005D0A0F"/>
    <w:rsid w:val="005D0C42"/>
    <w:rsid w:val="005D186E"/>
    <w:rsid w:val="005D22B1"/>
    <w:rsid w:val="005D2C20"/>
    <w:rsid w:val="005D2DD2"/>
    <w:rsid w:val="005D3013"/>
    <w:rsid w:val="005D3753"/>
    <w:rsid w:val="005D3A65"/>
    <w:rsid w:val="005D3AB4"/>
    <w:rsid w:val="005D3AD2"/>
    <w:rsid w:val="005D4193"/>
    <w:rsid w:val="005D4495"/>
    <w:rsid w:val="005D551B"/>
    <w:rsid w:val="005D5CF8"/>
    <w:rsid w:val="005D5D1C"/>
    <w:rsid w:val="005D60D0"/>
    <w:rsid w:val="005D67C0"/>
    <w:rsid w:val="005D6F7C"/>
    <w:rsid w:val="005D6F93"/>
    <w:rsid w:val="005D73EE"/>
    <w:rsid w:val="005D7945"/>
    <w:rsid w:val="005D7AA7"/>
    <w:rsid w:val="005D7B58"/>
    <w:rsid w:val="005D7DE2"/>
    <w:rsid w:val="005E0550"/>
    <w:rsid w:val="005E0AF8"/>
    <w:rsid w:val="005E0F67"/>
    <w:rsid w:val="005E1DB6"/>
    <w:rsid w:val="005E1FD2"/>
    <w:rsid w:val="005E249A"/>
    <w:rsid w:val="005E2B91"/>
    <w:rsid w:val="005E2E24"/>
    <w:rsid w:val="005E2E48"/>
    <w:rsid w:val="005E4268"/>
    <w:rsid w:val="005E460F"/>
    <w:rsid w:val="005E4802"/>
    <w:rsid w:val="005E4D74"/>
    <w:rsid w:val="005E5969"/>
    <w:rsid w:val="005E5B6F"/>
    <w:rsid w:val="005E5BC4"/>
    <w:rsid w:val="005E7058"/>
    <w:rsid w:val="005E7307"/>
    <w:rsid w:val="005E7A22"/>
    <w:rsid w:val="005E7E8F"/>
    <w:rsid w:val="005F02BD"/>
    <w:rsid w:val="005F060C"/>
    <w:rsid w:val="005F0E8A"/>
    <w:rsid w:val="005F1288"/>
    <w:rsid w:val="005F146A"/>
    <w:rsid w:val="005F1873"/>
    <w:rsid w:val="005F2088"/>
    <w:rsid w:val="005F24CE"/>
    <w:rsid w:val="005F25D7"/>
    <w:rsid w:val="005F3031"/>
    <w:rsid w:val="005F311C"/>
    <w:rsid w:val="005F3417"/>
    <w:rsid w:val="005F3ABB"/>
    <w:rsid w:val="005F3B06"/>
    <w:rsid w:val="005F4F34"/>
    <w:rsid w:val="005F5376"/>
    <w:rsid w:val="005F56BE"/>
    <w:rsid w:val="005F56DD"/>
    <w:rsid w:val="005F595D"/>
    <w:rsid w:val="005F5F3C"/>
    <w:rsid w:val="005F648D"/>
    <w:rsid w:val="005F64C3"/>
    <w:rsid w:val="005F6786"/>
    <w:rsid w:val="005F67F1"/>
    <w:rsid w:val="005F68A6"/>
    <w:rsid w:val="005F6952"/>
    <w:rsid w:val="005F6C38"/>
    <w:rsid w:val="005F6DAF"/>
    <w:rsid w:val="005F7F9A"/>
    <w:rsid w:val="00600092"/>
    <w:rsid w:val="006000E0"/>
    <w:rsid w:val="00600D76"/>
    <w:rsid w:val="00600F96"/>
    <w:rsid w:val="0060113C"/>
    <w:rsid w:val="006014CA"/>
    <w:rsid w:val="006019D9"/>
    <w:rsid w:val="006022ED"/>
    <w:rsid w:val="00602B18"/>
    <w:rsid w:val="00602D90"/>
    <w:rsid w:val="00602F30"/>
    <w:rsid w:val="00603A12"/>
    <w:rsid w:val="0060408B"/>
    <w:rsid w:val="0060411D"/>
    <w:rsid w:val="006041E0"/>
    <w:rsid w:val="00604300"/>
    <w:rsid w:val="00604A76"/>
    <w:rsid w:val="00605DFF"/>
    <w:rsid w:val="0060614E"/>
    <w:rsid w:val="006063E9"/>
    <w:rsid w:val="00606E5D"/>
    <w:rsid w:val="00610008"/>
    <w:rsid w:val="00610073"/>
    <w:rsid w:val="0061088C"/>
    <w:rsid w:val="00611454"/>
    <w:rsid w:val="006116AB"/>
    <w:rsid w:val="00611D69"/>
    <w:rsid w:val="00611D7F"/>
    <w:rsid w:val="00611DF1"/>
    <w:rsid w:val="00612663"/>
    <w:rsid w:val="006137DB"/>
    <w:rsid w:val="00613DA6"/>
    <w:rsid w:val="00613E02"/>
    <w:rsid w:val="00613F88"/>
    <w:rsid w:val="0061510A"/>
    <w:rsid w:val="006159B8"/>
    <w:rsid w:val="00615EF1"/>
    <w:rsid w:val="00616370"/>
    <w:rsid w:val="0061653F"/>
    <w:rsid w:val="00616836"/>
    <w:rsid w:val="00616AA2"/>
    <w:rsid w:val="00617046"/>
    <w:rsid w:val="006172A3"/>
    <w:rsid w:val="00617C2C"/>
    <w:rsid w:val="00617C8B"/>
    <w:rsid w:val="00617EAA"/>
    <w:rsid w:val="00620009"/>
    <w:rsid w:val="00620B4D"/>
    <w:rsid w:val="0062130D"/>
    <w:rsid w:val="00621481"/>
    <w:rsid w:val="00621814"/>
    <w:rsid w:val="00621D19"/>
    <w:rsid w:val="00621DA4"/>
    <w:rsid w:val="00621F3B"/>
    <w:rsid w:val="0062204B"/>
    <w:rsid w:val="00622893"/>
    <w:rsid w:val="00622C89"/>
    <w:rsid w:val="00622DD4"/>
    <w:rsid w:val="00623611"/>
    <w:rsid w:val="006246E6"/>
    <w:rsid w:val="00624C7A"/>
    <w:rsid w:val="00625907"/>
    <w:rsid w:val="006263A5"/>
    <w:rsid w:val="00626B41"/>
    <w:rsid w:val="00626ECD"/>
    <w:rsid w:val="00626F4D"/>
    <w:rsid w:val="0062756A"/>
    <w:rsid w:val="0062786A"/>
    <w:rsid w:val="006278E4"/>
    <w:rsid w:val="006279C3"/>
    <w:rsid w:val="00630FC6"/>
    <w:rsid w:val="0063117A"/>
    <w:rsid w:val="00631182"/>
    <w:rsid w:val="00632202"/>
    <w:rsid w:val="00632214"/>
    <w:rsid w:val="00632B48"/>
    <w:rsid w:val="006335CD"/>
    <w:rsid w:val="00633861"/>
    <w:rsid w:val="006342EB"/>
    <w:rsid w:val="006345E4"/>
    <w:rsid w:val="0063469D"/>
    <w:rsid w:val="006346CF"/>
    <w:rsid w:val="006349E5"/>
    <w:rsid w:val="00635108"/>
    <w:rsid w:val="00635542"/>
    <w:rsid w:val="006357D2"/>
    <w:rsid w:val="006362E2"/>
    <w:rsid w:val="00636640"/>
    <w:rsid w:val="00636F0E"/>
    <w:rsid w:val="0063753A"/>
    <w:rsid w:val="006378F4"/>
    <w:rsid w:val="00637F58"/>
    <w:rsid w:val="0064068C"/>
    <w:rsid w:val="0064160A"/>
    <w:rsid w:val="00642241"/>
    <w:rsid w:val="0064341E"/>
    <w:rsid w:val="006435D6"/>
    <w:rsid w:val="00643DC5"/>
    <w:rsid w:val="006447E1"/>
    <w:rsid w:val="006448DF"/>
    <w:rsid w:val="00644B0D"/>
    <w:rsid w:val="00645119"/>
    <w:rsid w:val="00645310"/>
    <w:rsid w:val="00645C99"/>
    <w:rsid w:val="0064691D"/>
    <w:rsid w:val="0064700B"/>
    <w:rsid w:val="006473CB"/>
    <w:rsid w:val="0064795E"/>
    <w:rsid w:val="0064797F"/>
    <w:rsid w:val="0065048F"/>
    <w:rsid w:val="00650666"/>
    <w:rsid w:val="00651887"/>
    <w:rsid w:val="0065198F"/>
    <w:rsid w:val="00651ABA"/>
    <w:rsid w:val="00652E4D"/>
    <w:rsid w:val="0065352F"/>
    <w:rsid w:val="006538A5"/>
    <w:rsid w:val="006538F9"/>
    <w:rsid w:val="0065394D"/>
    <w:rsid w:val="00653D76"/>
    <w:rsid w:val="00653FDC"/>
    <w:rsid w:val="006542CA"/>
    <w:rsid w:val="006544BE"/>
    <w:rsid w:val="00654A63"/>
    <w:rsid w:val="00654D46"/>
    <w:rsid w:val="00654DA5"/>
    <w:rsid w:val="0065549C"/>
    <w:rsid w:val="006555DE"/>
    <w:rsid w:val="00655A21"/>
    <w:rsid w:val="00655C69"/>
    <w:rsid w:val="00655F31"/>
    <w:rsid w:val="00656743"/>
    <w:rsid w:val="006578B4"/>
    <w:rsid w:val="00657B59"/>
    <w:rsid w:val="00657C00"/>
    <w:rsid w:val="006602A4"/>
    <w:rsid w:val="00660CB9"/>
    <w:rsid w:val="0066109A"/>
    <w:rsid w:val="00661986"/>
    <w:rsid w:val="006627A6"/>
    <w:rsid w:val="00663248"/>
    <w:rsid w:val="00663295"/>
    <w:rsid w:val="0066335B"/>
    <w:rsid w:val="0066376F"/>
    <w:rsid w:val="0066382A"/>
    <w:rsid w:val="00663C63"/>
    <w:rsid w:val="00663E33"/>
    <w:rsid w:val="0066435F"/>
    <w:rsid w:val="006643AD"/>
    <w:rsid w:val="00664B0F"/>
    <w:rsid w:val="00665572"/>
    <w:rsid w:val="0066581D"/>
    <w:rsid w:val="0066593F"/>
    <w:rsid w:val="006659C7"/>
    <w:rsid w:val="006669A0"/>
    <w:rsid w:val="00666AA1"/>
    <w:rsid w:val="00667D47"/>
    <w:rsid w:val="006703B6"/>
    <w:rsid w:val="006706FB"/>
    <w:rsid w:val="006707AE"/>
    <w:rsid w:val="00670BD2"/>
    <w:rsid w:val="00671B99"/>
    <w:rsid w:val="0067244E"/>
    <w:rsid w:val="006724AE"/>
    <w:rsid w:val="00672F48"/>
    <w:rsid w:val="00672FE7"/>
    <w:rsid w:val="0067309C"/>
    <w:rsid w:val="006731C4"/>
    <w:rsid w:val="0067331F"/>
    <w:rsid w:val="0067349D"/>
    <w:rsid w:val="006735A9"/>
    <w:rsid w:val="00673921"/>
    <w:rsid w:val="00674ECF"/>
    <w:rsid w:val="0067531A"/>
    <w:rsid w:val="006756F4"/>
    <w:rsid w:val="00676529"/>
    <w:rsid w:val="00676B0E"/>
    <w:rsid w:val="00676D19"/>
    <w:rsid w:val="006770F7"/>
    <w:rsid w:val="00677117"/>
    <w:rsid w:val="006775C4"/>
    <w:rsid w:val="00677C9B"/>
    <w:rsid w:val="00677E07"/>
    <w:rsid w:val="00680447"/>
    <w:rsid w:val="00680471"/>
    <w:rsid w:val="00680961"/>
    <w:rsid w:val="00680F17"/>
    <w:rsid w:val="00681301"/>
    <w:rsid w:val="0068155C"/>
    <w:rsid w:val="00682D65"/>
    <w:rsid w:val="00683100"/>
    <w:rsid w:val="00683320"/>
    <w:rsid w:val="006835B8"/>
    <w:rsid w:val="00683F94"/>
    <w:rsid w:val="006843D3"/>
    <w:rsid w:val="00684A53"/>
    <w:rsid w:val="00684CB3"/>
    <w:rsid w:val="00684DBF"/>
    <w:rsid w:val="006854E0"/>
    <w:rsid w:val="00685E0A"/>
    <w:rsid w:val="00685F21"/>
    <w:rsid w:val="00685FE7"/>
    <w:rsid w:val="00686758"/>
    <w:rsid w:val="00686796"/>
    <w:rsid w:val="00686879"/>
    <w:rsid w:val="00686CD8"/>
    <w:rsid w:val="0068735E"/>
    <w:rsid w:val="00687A02"/>
    <w:rsid w:val="0069019F"/>
    <w:rsid w:val="00690A8B"/>
    <w:rsid w:val="0069134B"/>
    <w:rsid w:val="00691851"/>
    <w:rsid w:val="00692322"/>
    <w:rsid w:val="0069273F"/>
    <w:rsid w:val="00692E14"/>
    <w:rsid w:val="00692F98"/>
    <w:rsid w:val="00694063"/>
    <w:rsid w:val="006947A8"/>
    <w:rsid w:val="00694BD0"/>
    <w:rsid w:val="006954C8"/>
    <w:rsid w:val="00695534"/>
    <w:rsid w:val="0069583D"/>
    <w:rsid w:val="00695D04"/>
    <w:rsid w:val="00695D94"/>
    <w:rsid w:val="00695F87"/>
    <w:rsid w:val="006965CD"/>
    <w:rsid w:val="00696887"/>
    <w:rsid w:val="00696CA2"/>
    <w:rsid w:val="00696E3F"/>
    <w:rsid w:val="00697217"/>
    <w:rsid w:val="006976C9"/>
    <w:rsid w:val="006A01B3"/>
    <w:rsid w:val="006A08FD"/>
    <w:rsid w:val="006A0B1F"/>
    <w:rsid w:val="006A0ECB"/>
    <w:rsid w:val="006A17CE"/>
    <w:rsid w:val="006A21D2"/>
    <w:rsid w:val="006A2373"/>
    <w:rsid w:val="006A2EA9"/>
    <w:rsid w:val="006A336F"/>
    <w:rsid w:val="006A3E84"/>
    <w:rsid w:val="006A403B"/>
    <w:rsid w:val="006A4F3E"/>
    <w:rsid w:val="006A53B5"/>
    <w:rsid w:val="006A56C7"/>
    <w:rsid w:val="006A57E7"/>
    <w:rsid w:val="006A5E34"/>
    <w:rsid w:val="006A6118"/>
    <w:rsid w:val="006A7C92"/>
    <w:rsid w:val="006A7EA0"/>
    <w:rsid w:val="006B0170"/>
    <w:rsid w:val="006B06ED"/>
    <w:rsid w:val="006B0F72"/>
    <w:rsid w:val="006B11A7"/>
    <w:rsid w:val="006B1336"/>
    <w:rsid w:val="006B1B4D"/>
    <w:rsid w:val="006B24E5"/>
    <w:rsid w:val="006B2535"/>
    <w:rsid w:val="006B269C"/>
    <w:rsid w:val="006B280C"/>
    <w:rsid w:val="006B2F6A"/>
    <w:rsid w:val="006B3405"/>
    <w:rsid w:val="006B34F4"/>
    <w:rsid w:val="006B3DF9"/>
    <w:rsid w:val="006B488A"/>
    <w:rsid w:val="006B4924"/>
    <w:rsid w:val="006B4B2A"/>
    <w:rsid w:val="006B4D7B"/>
    <w:rsid w:val="006B4E25"/>
    <w:rsid w:val="006B5271"/>
    <w:rsid w:val="006B5E64"/>
    <w:rsid w:val="006B65FE"/>
    <w:rsid w:val="006B69DF"/>
    <w:rsid w:val="006B6B0C"/>
    <w:rsid w:val="006B73BA"/>
    <w:rsid w:val="006B7616"/>
    <w:rsid w:val="006B7891"/>
    <w:rsid w:val="006B7B66"/>
    <w:rsid w:val="006C0591"/>
    <w:rsid w:val="006C07EE"/>
    <w:rsid w:val="006C08F9"/>
    <w:rsid w:val="006C0A6E"/>
    <w:rsid w:val="006C2635"/>
    <w:rsid w:val="006C2793"/>
    <w:rsid w:val="006C2B14"/>
    <w:rsid w:val="006C2C03"/>
    <w:rsid w:val="006C37F7"/>
    <w:rsid w:val="006C3A2B"/>
    <w:rsid w:val="006C4307"/>
    <w:rsid w:val="006C46B8"/>
    <w:rsid w:val="006C4D3C"/>
    <w:rsid w:val="006C51C3"/>
    <w:rsid w:val="006C5BFA"/>
    <w:rsid w:val="006C5CA5"/>
    <w:rsid w:val="006C60F9"/>
    <w:rsid w:val="006C6283"/>
    <w:rsid w:val="006C62E0"/>
    <w:rsid w:val="006C6765"/>
    <w:rsid w:val="006C6944"/>
    <w:rsid w:val="006C72DD"/>
    <w:rsid w:val="006C7F25"/>
    <w:rsid w:val="006D014F"/>
    <w:rsid w:val="006D0266"/>
    <w:rsid w:val="006D034C"/>
    <w:rsid w:val="006D0593"/>
    <w:rsid w:val="006D15FA"/>
    <w:rsid w:val="006D1A86"/>
    <w:rsid w:val="006D1C72"/>
    <w:rsid w:val="006D1CF6"/>
    <w:rsid w:val="006D216F"/>
    <w:rsid w:val="006D2280"/>
    <w:rsid w:val="006D27F9"/>
    <w:rsid w:val="006D3C1E"/>
    <w:rsid w:val="006D46FF"/>
    <w:rsid w:val="006D4CFC"/>
    <w:rsid w:val="006D4FBB"/>
    <w:rsid w:val="006D6D15"/>
    <w:rsid w:val="006D70D1"/>
    <w:rsid w:val="006D77F6"/>
    <w:rsid w:val="006D7CAB"/>
    <w:rsid w:val="006E0014"/>
    <w:rsid w:val="006E01CB"/>
    <w:rsid w:val="006E060B"/>
    <w:rsid w:val="006E0A10"/>
    <w:rsid w:val="006E0B1B"/>
    <w:rsid w:val="006E1A31"/>
    <w:rsid w:val="006E1BB8"/>
    <w:rsid w:val="006E1DC9"/>
    <w:rsid w:val="006E20D1"/>
    <w:rsid w:val="006E23EC"/>
    <w:rsid w:val="006E27B8"/>
    <w:rsid w:val="006E2CA7"/>
    <w:rsid w:val="006E31C1"/>
    <w:rsid w:val="006E3B6E"/>
    <w:rsid w:val="006E4073"/>
    <w:rsid w:val="006E498B"/>
    <w:rsid w:val="006E4C74"/>
    <w:rsid w:val="006E5147"/>
    <w:rsid w:val="006E53DE"/>
    <w:rsid w:val="006E58B9"/>
    <w:rsid w:val="006E5D88"/>
    <w:rsid w:val="006E608E"/>
    <w:rsid w:val="006E68E0"/>
    <w:rsid w:val="006E6ABB"/>
    <w:rsid w:val="006E6BC0"/>
    <w:rsid w:val="006E71C6"/>
    <w:rsid w:val="006E7487"/>
    <w:rsid w:val="006E772A"/>
    <w:rsid w:val="006F0089"/>
    <w:rsid w:val="006F06D1"/>
    <w:rsid w:val="006F0BB5"/>
    <w:rsid w:val="006F0D8B"/>
    <w:rsid w:val="006F0E62"/>
    <w:rsid w:val="006F1394"/>
    <w:rsid w:val="006F1630"/>
    <w:rsid w:val="006F16D9"/>
    <w:rsid w:val="006F18B4"/>
    <w:rsid w:val="006F1D52"/>
    <w:rsid w:val="006F3999"/>
    <w:rsid w:val="006F3A36"/>
    <w:rsid w:val="006F402E"/>
    <w:rsid w:val="006F41FE"/>
    <w:rsid w:val="006F4931"/>
    <w:rsid w:val="006F4F9D"/>
    <w:rsid w:val="006F5615"/>
    <w:rsid w:val="006F571C"/>
    <w:rsid w:val="006F5E9F"/>
    <w:rsid w:val="006F64A3"/>
    <w:rsid w:val="006F6C2D"/>
    <w:rsid w:val="006F7343"/>
    <w:rsid w:val="006F774E"/>
    <w:rsid w:val="006F7989"/>
    <w:rsid w:val="006F7C27"/>
    <w:rsid w:val="006F7CB4"/>
    <w:rsid w:val="00700AA5"/>
    <w:rsid w:val="00700BBF"/>
    <w:rsid w:val="00701577"/>
    <w:rsid w:val="00701E19"/>
    <w:rsid w:val="007022C0"/>
    <w:rsid w:val="00702448"/>
    <w:rsid w:val="00702BF2"/>
    <w:rsid w:val="0070340C"/>
    <w:rsid w:val="00703F36"/>
    <w:rsid w:val="00704560"/>
    <w:rsid w:val="0070475B"/>
    <w:rsid w:val="0070504A"/>
    <w:rsid w:val="007050C8"/>
    <w:rsid w:val="00705258"/>
    <w:rsid w:val="00706209"/>
    <w:rsid w:val="00706B69"/>
    <w:rsid w:val="007077A6"/>
    <w:rsid w:val="007079A2"/>
    <w:rsid w:val="007101F9"/>
    <w:rsid w:val="007105DC"/>
    <w:rsid w:val="00710938"/>
    <w:rsid w:val="00710AA3"/>
    <w:rsid w:val="00711A53"/>
    <w:rsid w:val="00712080"/>
    <w:rsid w:val="007134E3"/>
    <w:rsid w:val="00713584"/>
    <w:rsid w:val="00713D3F"/>
    <w:rsid w:val="00713E41"/>
    <w:rsid w:val="00714167"/>
    <w:rsid w:val="00714181"/>
    <w:rsid w:val="00714383"/>
    <w:rsid w:val="00714AD5"/>
    <w:rsid w:val="00716354"/>
    <w:rsid w:val="007169CF"/>
    <w:rsid w:val="00716BBF"/>
    <w:rsid w:val="00716E57"/>
    <w:rsid w:val="00717923"/>
    <w:rsid w:val="007179CD"/>
    <w:rsid w:val="007202A7"/>
    <w:rsid w:val="0072056C"/>
    <w:rsid w:val="00720709"/>
    <w:rsid w:val="00720AD2"/>
    <w:rsid w:val="00720DCD"/>
    <w:rsid w:val="00721EC4"/>
    <w:rsid w:val="007221F4"/>
    <w:rsid w:val="00722562"/>
    <w:rsid w:val="007233B9"/>
    <w:rsid w:val="00723440"/>
    <w:rsid w:val="007246D7"/>
    <w:rsid w:val="00725067"/>
    <w:rsid w:val="007256E8"/>
    <w:rsid w:val="00725D12"/>
    <w:rsid w:val="0072768B"/>
    <w:rsid w:val="00727C96"/>
    <w:rsid w:val="00730722"/>
    <w:rsid w:val="0073083D"/>
    <w:rsid w:val="00730BC2"/>
    <w:rsid w:val="00730CEE"/>
    <w:rsid w:val="0073122C"/>
    <w:rsid w:val="007313A1"/>
    <w:rsid w:val="007315A9"/>
    <w:rsid w:val="00731836"/>
    <w:rsid w:val="00731C37"/>
    <w:rsid w:val="00731DB9"/>
    <w:rsid w:val="007325B4"/>
    <w:rsid w:val="00732DDC"/>
    <w:rsid w:val="00732EA6"/>
    <w:rsid w:val="007331B1"/>
    <w:rsid w:val="007331E1"/>
    <w:rsid w:val="00733874"/>
    <w:rsid w:val="0073388E"/>
    <w:rsid w:val="00734360"/>
    <w:rsid w:val="007348C1"/>
    <w:rsid w:val="00735CA1"/>
    <w:rsid w:val="00735CE6"/>
    <w:rsid w:val="007372D7"/>
    <w:rsid w:val="0073783C"/>
    <w:rsid w:val="00737C22"/>
    <w:rsid w:val="00737C9F"/>
    <w:rsid w:val="00737D1D"/>
    <w:rsid w:val="007415C6"/>
    <w:rsid w:val="00741BFD"/>
    <w:rsid w:val="00741F88"/>
    <w:rsid w:val="00741FFC"/>
    <w:rsid w:val="0074218F"/>
    <w:rsid w:val="00742C7C"/>
    <w:rsid w:val="00742CF9"/>
    <w:rsid w:val="00742D70"/>
    <w:rsid w:val="007433CA"/>
    <w:rsid w:val="007433EF"/>
    <w:rsid w:val="00744019"/>
    <w:rsid w:val="0074489B"/>
    <w:rsid w:val="00744C60"/>
    <w:rsid w:val="0074539C"/>
    <w:rsid w:val="00745893"/>
    <w:rsid w:val="00745D60"/>
    <w:rsid w:val="00746663"/>
    <w:rsid w:val="00746C62"/>
    <w:rsid w:val="00746E49"/>
    <w:rsid w:val="00747F0D"/>
    <w:rsid w:val="007508DE"/>
    <w:rsid w:val="00751321"/>
    <w:rsid w:val="00751548"/>
    <w:rsid w:val="007519C1"/>
    <w:rsid w:val="007520CA"/>
    <w:rsid w:val="00752223"/>
    <w:rsid w:val="00752A69"/>
    <w:rsid w:val="00752D27"/>
    <w:rsid w:val="00754038"/>
    <w:rsid w:val="00754880"/>
    <w:rsid w:val="007556D5"/>
    <w:rsid w:val="00755702"/>
    <w:rsid w:val="007567AC"/>
    <w:rsid w:val="00756EAA"/>
    <w:rsid w:val="0075732C"/>
    <w:rsid w:val="0075783A"/>
    <w:rsid w:val="00757CB8"/>
    <w:rsid w:val="00757F6F"/>
    <w:rsid w:val="00757FAE"/>
    <w:rsid w:val="00760040"/>
    <w:rsid w:val="00760898"/>
    <w:rsid w:val="00760D37"/>
    <w:rsid w:val="00761FD5"/>
    <w:rsid w:val="00762566"/>
    <w:rsid w:val="00763101"/>
    <w:rsid w:val="00763371"/>
    <w:rsid w:val="0076435E"/>
    <w:rsid w:val="00764452"/>
    <w:rsid w:val="00764859"/>
    <w:rsid w:val="00764ABD"/>
    <w:rsid w:val="0076530F"/>
    <w:rsid w:val="00765340"/>
    <w:rsid w:val="00765D16"/>
    <w:rsid w:val="00767170"/>
    <w:rsid w:val="007672AA"/>
    <w:rsid w:val="00767A54"/>
    <w:rsid w:val="00767F29"/>
    <w:rsid w:val="007702AE"/>
    <w:rsid w:val="007709FB"/>
    <w:rsid w:val="00770A6B"/>
    <w:rsid w:val="00770BE1"/>
    <w:rsid w:val="00771361"/>
    <w:rsid w:val="00771A0E"/>
    <w:rsid w:val="007727C7"/>
    <w:rsid w:val="00772D1F"/>
    <w:rsid w:val="00773167"/>
    <w:rsid w:val="007733CA"/>
    <w:rsid w:val="007734AE"/>
    <w:rsid w:val="0077385A"/>
    <w:rsid w:val="00773DD9"/>
    <w:rsid w:val="0077403D"/>
    <w:rsid w:val="00775487"/>
    <w:rsid w:val="007759F0"/>
    <w:rsid w:val="0077619D"/>
    <w:rsid w:val="00776D07"/>
    <w:rsid w:val="00776F32"/>
    <w:rsid w:val="00777876"/>
    <w:rsid w:val="00777D4E"/>
    <w:rsid w:val="00777DB8"/>
    <w:rsid w:val="00780A06"/>
    <w:rsid w:val="00780E4A"/>
    <w:rsid w:val="00781959"/>
    <w:rsid w:val="00782129"/>
    <w:rsid w:val="0078221E"/>
    <w:rsid w:val="007825D4"/>
    <w:rsid w:val="007829C5"/>
    <w:rsid w:val="00782BDD"/>
    <w:rsid w:val="00782C60"/>
    <w:rsid w:val="00782F22"/>
    <w:rsid w:val="00783320"/>
    <w:rsid w:val="00785A2F"/>
    <w:rsid w:val="00785D1A"/>
    <w:rsid w:val="00785D40"/>
    <w:rsid w:val="00787148"/>
    <w:rsid w:val="007874FE"/>
    <w:rsid w:val="0078759A"/>
    <w:rsid w:val="00787FC8"/>
    <w:rsid w:val="007915F1"/>
    <w:rsid w:val="00791694"/>
    <w:rsid w:val="007922E9"/>
    <w:rsid w:val="00792495"/>
    <w:rsid w:val="007926FF"/>
    <w:rsid w:val="0079270E"/>
    <w:rsid w:val="00792F94"/>
    <w:rsid w:val="007933D2"/>
    <w:rsid w:val="00794361"/>
    <w:rsid w:val="00794DFD"/>
    <w:rsid w:val="00794FB7"/>
    <w:rsid w:val="00795565"/>
    <w:rsid w:val="00795BA9"/>
    <w:rsid w:val="007961BE"/>
    <w:rsid w:val="00796C15"/>
    <w:rsid w:val="00796DEA"/>
    <w:rsid w:val="00796F7E"/>
    <w:rsid w:val="007972E0"/>
    <w:rsid w:val="007A06EA"/>
    <w:rsid w:val="007A0770"/>
    <w:rsid w:val="007A0EA2"/>
    <w:rsid w:val="007A10F5"/>
    <w:rsid w:val="007A10FF"/>
    <w:rsid w:val="007A16F1"/>
    <w:rsid w:val="007A1838"/>
    <w:rsid w:val="007A2024"/>
    <w:rsid w:val="007A21B3"/>
    <w:rsid w:val="007A21BB"/>
    <w:rsid w:val="007A223F"/>
    <w:rsid w:val="007A284B"/>
    <w:rsid w:val="007A2971"/>
    <w:rsid w:val="007A3023"/>
    <w:rsid w:val="007A32D4"/>
    <w:rsid w:val="007A3B4C"/>
    <w:rsid w:val="007A3B81"/>
    <w:rsid w:val="007A43E2"/>
    <w:rsid w:val="007A4407"/>
    <w:rsid w:val="007A4A8A"/>
    <w:rsid w:val="007A6157"/>
    <w:rsid w:val="007A61CA"/>
    <w:rsid w:val="007A66FE"/>
    <w:rsid w:val="007A75B1"/>
    <w:rsid w:val="007A7D12"/>
    <w:rsid w:val="007A7F41"/>
    <w:rsid w:val="007B141D"/>
    <w:rsid w:val="007B14C9"/>
    <w:rsid w:val="007B21D2"/>
    <w:rsid w:val="007B2266"/>
    <w:rsid w:val="007B24E0"/>
    <w:rsid w:val="007B2B86"/>
    <w:rsid w:val="007B3A1F"/>
    <w:rsid w:val="007B4209"/>
    <w:rsid w:val="007B48FD"/>
    <w:rsid w:val="007B54F0"/>
    <w:rsid w:val="007B5AE6"/>
    <w:rsid w:val="007B5B0A"/>
    <w:rsid w:val="007B5C8C"/>
    <w:rsid w:val="007B611F"/>
    <w:rsid w:val="007B633B"/>
    <w:rsid w:val="007B644B"/>
    <w:rsid w:val="007B6A2D"/>
    <w:rsid w:val="007B6FBC"/>
    <w:rsid w:val="007B7091"/>
    <w:rsid w:val="007B7C0A"/>
    <w:rsid w:val="007C0195"/>
    <w:rsid w:val="007C036C"/>
    <w:rsid w:val="007C0389"/>
    <w:rsid w:val="007C0A0B"/>
    <w:rsid w:val="007C130F"/>
    <w:rsid w:val="007C184E"/>
    <w:rsid w:val="007C190A"/>
    <w:rsid w:val="007C190B"/>
    <w:rsid w:val="007C1C7C"/>
    <w:rsid w:val="007C1CD7"/>
    <w:rsid w:val="007C28AA"/>
    <w:rsid w:val="007C2CFC"/>
    <w:rsid w:val="007C314B"/>
    <w:rsid w:val="007C3308"/>
    <w:rsid w:val="007C467D"/>
    <w:rsid w:val="007C46AC"/>
    <w:rsid w:val="007C5477"/>
    <w:rsid w:val="007C5C91"/>
    <w:rsid w:val="007C62AC"/>
    <w:rsid w:val="007C658D"/>
    <w:rsid w:val="007C717F"/>
    <w:rsid w:val="007C7542"/>
    <w:rsid w:val="007C7DB5"/>
    <w:rsid w:val="007D052D"/>
    <w:rsid w:val="007D06B3"/>
    <w:rsid w:val="007D14AE"/>
    <w:rsid w:val="007D18F3"/>
    <w:rsid w:val="007D1B5F"/>
    <w:rsid w:val="007D1DC0"/>
    <w:rsid w:val="007D216E"/>
    <w:rsid w:val="007D21D0"/>
    <w:rsid w:val="007D270C"/>
    <w:rsid w:val="007D2C59"/>
    <w:rsid w:val="007D2DA4"/>
    <w:rsid w:val="007D3014"/>
    <w:rsid w:val="007D30BB"/>
    <w:rsid w:val="007D4279"/>
    <w:rsid w:val="007D4584"/>
    <w:rsid w:val="007D48F5"/>
    <w:rsid w:val="007D49A1"/>
    <w:rsid w:val="007D4D45"/>
    <w:rsid w:val="007D4E76"/>
    <w:rsid w:val="007D5F71"/>
    <w:rsid w:val="007D635E"/>
    <w:rsid w:val="007D6544"/>
    <w:rsid w:val="007D68B9"/>
    <w:rsid w:val="007D788A"/>
    <w:rsid w:val="007D7B0B"/>
    <w:rsid w:val="007E00F7"/>
    <w:rsid w:val="007E01AD"/>
    <w:rsid w:val="007E03E9"/>
    <w:rsid w:val="007E0574"/>
    <w:rsid w:val="007E068A"/>
    <w:rsid w:val="007E0B97"/>
    <w:rsid w:val="007E16CF"/>
    <w:rsid w:val="007E1898"/>
    <w:rsid w:val="007E18A9"/>
    <w:rsid w:val="007E1CC1"/>
    <w:rsid w:val="007E21AE"/>
    <w:rsid w:val="007E2773"/>
    <w:rsid w:val="007E2C0C"/>
    <w:rsid w:val="007E2C9D"/>
    <w:rsid w:val="007E3567"/>
    <w:rsid w:val="007E4462"/>
    <w:rsid w:val="007E4469"/>
    <w:rsid w:val="007E453A"/>
    <w:rsid w:val="007E47D0"/>
    <w:rsid w:val="007E487D"/>
    <w:rsid w:val="007E4A92"/>
    <w:rsid w:val="007E4B75"/>
    <w:rsid w:val="007E527D"/>
    <w:rsid w:val="007E60F5"/>
    <w:rsid w:val="007E6B59"/>
    <w:rsid w:val="007E730B"/>
    <w:rsid w:val="007E7741"/>
    <w:rsid w:val="007E785A"/>
    <w:rsid w:val="007E7DDB"/>
    <w:rsid w:val="007F08E3"/>
    <w:rsid w:val="007F090C"/>
    <w:rsid w:val="007F0E60"/>
    <w:rsid w:val="007F11E0"/>
    <w:rsid w:val="007F14F0"/>
    <w:rsid w:val="007F1E28"/>
    <w:rsid w:val="007F1F1E"/>
    <w:rsid w:val="007F1FD7"/>
    <w:rsid w:val="007F2141"/>
    <w:rsid w:val="007F2FCF"/>
    <w:rsid w:val="007F4473"/>
    <w:rsid w:val="007F51AF"/>
    <w:rsid w:val="007F5741"/>
    <w:rsid w:val="007F5DA3"/>
    <w:rsid w:val="007F6849"/>
    <w:rsid w:val="007F68F8"/>
    <w:rsid w:val="007F6FD2"/>
    <w:rsid w:val="007F76BD"/>
    <w:rsid w:val="007F7DB2"/>
    <w:rsid w:val="00800E62"/>
    <w:rsid w:val="0080196A"/>
    <w:rsid w:val="00802EC4"/>
    <w:rsid w:val="0080319F"/>
    <w:rsid w:val="00803980"/>
    <w:rsid w:val="00803D78"/>
    <w:rsid w:val="00803E50"/>
    <w:rsid w:val="008040A6"/>
    <w:rsid w:val="00804520"/>
    <w:rsid w:val="0080470F"/>
    <w:rsid w:val="00805AB2"/>
    <w:rsid w:val="00806557"/>
    <w:rsid w:val="00806566"/>
    <w:rsid w:val="00806603"/>
    <w:rsid w:val="00806715"/>
    <w:rsid w:val="00806DB7"/>
    <w:rsid w:val="0080774B"/>
    <w:rsid w:val="00807B12"/>
    <w:rsid w:val="00810354"/>
    <w:rsid w:val="00811917"/>
    <w:rsid w:val="00811962"/>
    <w:rsid w:val="00811EEC"/>
    <w:rsid w:val="00812002"/>
    <w:rsid w:val="008121CE"/>
    <w:rsid w:val="00812930"/>
    <w:rsid w:val="00814333"/>
    <w:rsid w:val="0081481E"/>
    <w:rsid w:val="00814982"/>
    <w:rsid w:val="00814F53"/>
    <w:rsid w:val="0081523A"/>
    <w:rsid w:val="00815B15"/>
    <w:rsid w:val="00815E54"/>
    <w:rsid w:val="00816D87"/>
    <w:rsid w:val="00816E3E"/>
    <w:rsid w:val="008170FB"/>
    <w:rsid w:val="008174D1"/>
    <w:rsid w:val="00820376"/>
    <w:rsid w:val="008208E4"/>
    <w:rsid w:val="008209DD"/>
    <w:rsid w:val="0082150C"/>
    <w:rsid w:val="00821AE4"/>
    <w:rsid w:val="00821DBB"/>
    <w:rsid w:val="00821E0E"/>
    <w:rsid w:val="00821ED7"/>
    <w:rsid w:val="00822AC0"/>
    <w:rsid w:val="00822EB5"/>
    <w:rsid w:val="00823468"/>
    <w:rsid w:val="00823630"/>
    <w:rsid w:val="00823945"/>
    <w:rsid w:val="00823B9B"/>
    <w:rsid w:val="00823D72"/>
    <w:rsid w:val="00824265"/>
    <w:rsid w:val="0082426F"/>
    <w:rsid w:val="00824D45"/>
    <w:rsid w:val="00824EED"/>
    <w:rsid w:val="00825559"/>
    <w:rsid w:val="008260CC"/>
    <w:rsid w:val="008265C8"/>
    <w:rsid w:val="00826685"/>
    <w:rsid w:val="0082677D"/>
    <w:rsid w:val="00826884"/>
    <w:rsid w:val="00826BC1"/>
    <w:rsid w:val="00830412"/>
    <w:rsid w:val="00831A5B"/>
    <w:rsid w:val="008321C1"/>
    <w:rsid w:val="00832D66"/>
    <w:rsid w:val="008330C2"/>
    <w:rsid w:val="0083313E"/>
    <w:rsid w:val="00833429"/>
    <w:rsid w:val="0083356C"/>
    <w:rsid w:val="00833AF4"/>
    <w:rsid w:val="00833C44"/>
    <w:rsid w:val="00834029"/>
    <w:rsid w:val="0083481F"/>
    <w:rsid w:val="00834C7D"/>
    <w:rsid w:val="0083505D"/>
    <w:rsid w:val="008354A0"/>
    <w:rsid w:val="00835507"/>
    <w:rsid w:val="0083571B"/>
    <w:rsid w:val="00835E14"/>
    <w:rsid w:val="00836774"/>
    <w:rsid w:val="008367B9"/>
    <w:rsid w:val="00836EB5"/>
    <w:rsid w:val="00836F4E"/>
    <w:rsid w:val="008372E3"/>
    <w:rsid w:val="00837C72"/>
    <w:rsid w:val="00840194"/>
    <w:rsid w:val="00840704"/>
    <w:rsid w:val="00840A62"/>
    <w:rsid w:val="00840B89"/>
    <w:rsid w:val="0084137A"/>
    <w:rsid w:val="0084140A"/>
    <w:rsid w:val="00841EB7"/>
    <w:rsid w:val="00841FA7"/>
    <w:rsid w:val="008425A3"/>
    <w:rsid w:val="00842897"/>
    <w:rsid w:val="00843252"/>
    <w:rsid w:val="00843439"/>
    <w:rsid w:val="00843867"/>
    <w:rsid w:val="00843999"/>
    <w:rsid w:val="00843F97"/>
    <w:rsid w:val="008444F6"/>
    <w:rsid w:val="008450F0"/>
    <w:rsid w:val="008452A5"/>
    <w:rsid w:val="0084536E"/>
    <w:rsid w:val="00847364"/>
    <w:rsid w:val="008476A2"/>
    <w:rsid w:val="00851649"/>
    <w:rsid w:val="00851DC9"/>
    <w:rsid w:val="0085239D"/>
    <w:rsid w:val="008528AC"/>
    <w:rsid w:val="008528DE"/>
    <w:rsid w:val="008529F5"/>
    <w:rsid w:val="00852EB3"/>
    <w:rsid w:val="00853D62"/>
    <w:rsid w:val="00854131"/>
    <w:rsid w:val="0085429C"/>
    <w:rsid w:val="00854345"/>
    <w:rsid w:val="00854586"/>
    <w:rsid w:val="008545A8"/>
    <w:rsid w:val="0085480C"/>
    <w:rsid w:val="00854E7C"/>
    <w:rsid w:val="00854F28"/>
    <w:rsid w:val="00855077"/>
    <w:rsid w:val="0085563A"/>
    <w:rsid w:val="0085603F"/>
    <w:rsid w:val="0085615F"/>
    <w:rsid w:val="008564E1"/>
    <w:rsid w:val="0085692A"/>
    <w:rsid w:val="00856FAF"/>
    <w:rsid w:val="00857080"/>
    <w:rsid w:val="0085720E"/>
    <w:rsid w:val="008576D5"/>
    <w:rsid w:val="00857B8B"/>
    <w:rsid w:val="008602FC"/>
    <w:rsid w:val="00860528"/>
    <w:rsid w:val="00861887"/>
    <w:rsid w:val="00862759"/>
    <w:rsid w:val="00863371"/>
    <w:rsid w:val="0086441E"/>
    <w:rsid w:val="008648EF"/>
    <w:rsid w:val="00864923"/>
    <w:rsid w:val="00864A9A"/>
    <w:rsid w:val="00864A9E"/>
    <w:rsid w:val="00865245"/>
    <w:rsid w:val="00865832"/>
    <w:rsid w:val="00865CBA"/>
    <w:rsid w:val="00865F86"/>
    <w:rsid w:val="00866685"/>
    <w:rsid w:val="00866909"/>
    <w:rsid w:val="0086691D"/>
    <w:rsid w:val="00866C3D"/>
    <w:rsid w:val="00867735"/>
    <w:rsid w:val="00870778"/>
    <w:rsid w:val="00870CA9"/>
    <w:rsid w:val="00871344"/>
    <w:rsid w:val="008716E7"/>
    <w:rsid w:val="0087172C"/>
    <w:rsid w:val="008717BF"/>
    <w:rsid w:val="00871B77"/>
    <w:rsid w:val="00871E8D"/>
    <w:rsid w:val="00872474"/>
    <w:rsid w:val="00872954"/>
    <w:rsid w:val="008729BC"/>
    <w:rsid w:val="0087341B"/>
    <w:rsid w:val="00873C10"/>
    <w:rsid w:val="00874060"/>
    <w:rsid w:val="00874A31"/>
    <w:rsid w:val="00874B95"/>
    <w:rsid w:val="00875A33"/>
    <w:rsid w:val="00875A4C"/>
    <w:rsid w:val="00876662"/>
    <w:rsid w:val="00876713"/>
    <w:rsid w:val="0087699E"/>
    <w:rsid w:val="00876E95"/>
    <w:rsid w:val="00877334"/>
    <w:rsid w:val="00877376"/>
    <w:rsid w:val="00877624"/>
    <w:rsid w:val="0087775A"/>
    <w:rsid w:val="00877976"/>
    <w:rsid w:val="008804D0"/>
    <w:rsid w:val="008809A7"/>
    <w:rsid w:val="00880BD6"/>
    <w:rsid w:val="00880D46"/>
    <w:rsid w:val="00880D67"/>
    <w:rsid w:val="00881710"/>
    <w:rsid w:val="0088186A"/>
    <w:rsid w:val="008818FC"/>
    <w:rsid w:val="008819BA"/>
    <w:rsid w:val="00881BF1"/>
    <w:rsid w:val="00881E2A"/>
    <w:rsid w:val="008820E5"/>
    <w:rsid w:val="0088282A"/>
    <w:rsid w:val="00882DAC"/>
    <w:rsid w:val="00882E61"/>
    <w:rsid w:val="00882F3C"/>
    <w:rsid w:val="008837D4"/>
    <w:rsid w:val="008838B6"/>
    <w:rsid w:val="008839DF"/>
    <w:rsid w:val="00883B54"/>
    <w:rsid w:val="00883DC0"/>
    <w:rsid w:val="00883FD5"/>
    <w:rsid w:val="00885161"/>
    <w:rsid w:val="008851D6"/>
    <w:rsid w:val="00885596"/>
    <w:rsid w:val="0088581C"/>
    <w:rsid w:val="00885AED"/>
    <w:rsid w:val="00885C17"/>
    <w:rsid w:val="0088776C"/>
    <w:rsid w:val="00887EE5"/>
    <w:rsid w:val="0089040F"/>
    <w:rsid w:val="00890831"/>
    <w:rsid w:val="00890895"/>
    <w:rsid w:val="00890A37"/>
    <w:rsid w:val="00890D18"/>
    <w:rsid w:val="0089121E"/>
    <w:rsid w:val="00892147"/>
    <w:rsid w:val="0089225B"/>
    <w:rsid w:val="0089227F"/>
    <w:rsid w:val="0089251D"/>
    <w:rsid w:val="00893FE2"/>
    <w:rsid w:val="00894076"/>
    <w:rsid w:val="008944AB"/>
    <w:rsid w:val="0089464F"/>
    <w:rsid w:val="00894CFB"/>
    <w:rsid w:val="008956AA"/>
    <w:rsid w:val="00895D82"/>
    <w:rsid w:val="00895EF9"/>
    <w:rsid w:val="00896A02"/>
    <w:rsid w:val="00896B12"/>
    <w:rsid w:val="00896D1E"/>
    <w:rsid w:val="0089706C"/>
    <w:rsid w:val="008970E3"/>
    <w:rsid w:val="008978E0"/>
    <w:rsid w:val="00897B95"/>
    <w:rsid w:val="00897D43"/>
    <w:rsid w:val="008A0276"/>
    <w:rsid w:val="008A0E5C"/>
    <w:rsid w:val="008A1853"/>
    <w:rsid w:val="008A201C"/>
    <w:rsid w:val="008A20EF"/>
    <w:rsid w:val="008A27C6"/>
    <w:rsid w:val="008A2B4D"/>
    <w:rsid w:val="008A45A2"/>
    <w:rsid w:val="008A4904"/>
    <w:rsid w:val="008A4EC0"/>
    <w:rsid w:val="008A52A8"/>
    <w:rsid w:val="008A5982"/>
    <w:rsid w:val="008A5A22"/>
    <w:rsid w:val="008A636F"/>
    <w:rsid w:val="008A72DA"/>
    <w:rsid w:val="008A7AE9"/>
    <w:rsid w:val="008A7AF4"/>
    <w:rsid w:val="008A7ED7"/>
    <w:rsid w:val="008B02BC"/>
    <w:rsid w:val="008B08A1"/>
    <w:rsid w:val="008B09E9"/>
    <w:rsid w:val="008B146F"/>
    <w:rsid w:val="008B25D2"/>
    <w:rsid w:val="008B28B2"/>
    <w:rsid w:val="008B299B"/>
    <w:rsid w:val="008B2C96"/>
    <w:rsid w:val="008B2FCA"/>
    <w:rsid w:val="008B3489"/>
    <w:rsid w:val="008B3757"/>
    <w:rsid w:val="008B3D62"/>
    <w:rsid w:val="008B4069"/>
    <w:rsid w:val="008B50D8"/>
    <w:rsid w:val="008B5B61"/>
    <w:rsid w:val="008B5EE6"/>
    <w:rsid w:val="008B5F99"/>
    <w:rsid w:val="008B622C"/>
    <w:rsid w:val="008B6ED4"/>
    <w:rsid w:val="008C0483"/>
    <w:rsid w:val="008C096A"/>
    <w:rsid w:val="008C0D91"/>
    <w:rsid w:val="008C1119"/>
    <w:rsid w:val="008C1700"/>
    <w:rsid w:val="008C1C08"/>
    <w:rsid w:val="008C3A7A"/>
    <w:rsid w:val="008C3BD6"/>
    <w:rsid w:val="008C40F4"/>
    <w:rsid w:val="008C4706"/>
    <w:rsid w:val="008C4D87"/>
    <w:rsid w:val="008C5333"/>
    <w:rsid w:val="008C5E23"/>
    <w:rsid w:val="008C6018"/>
    <w:rsid w:val="008C6509"/>
    <w:rsid w:val="008C6522"/>
    <w:rsid w:val="008C6646"/>
    <w:rsid w:val="008C6D69"/>
    <w:rsid w:val="008C7F84"/>
    <w:rsid w:val="008D03DA"/>
    <w:rsid w:val="008D04CF"/>
    <w:rsid w:val="008D10A5"/>
    <w:rsid w:val="008D186A"/>
    <w:rsid w:val="008D1A3B"/>
    <w:rsid w:val="008D1DDA"/>
    <w:rsid w:val="008D31AE"/>
    <w:rsid w:val="008D422E"/>
    <w:rsid w:val="008D46A1"/>
    <w:rsid w:val="008D4949"/>
    <w:rsid w:val="008D4AA9"/>
    <w:rsid w:val="008D4D59"/>
    <w:rsid w:val="008D52AE"/>
    <w:rsid w:val="008D573E"/>
    <w:rsid w:val="008D58A1"/>
    <w:rsid w:val="008D59FC"/>
    <w:rsid w:val="008D5BB8"/>
    <w:rsid w:val="008D629E"/>
    <w:rsid w:val="008D65F0"/>
    <w:rsid w:val="008D6D9C"/>
    <w:rsid w:val="008D72EF"/>
    <w:rsid w:val="008D754D"/>
    <w:rsid w:val="008D778D"/>
    <w:rsid w:val="008D7E39"/>
    <w:rsid w:val="008E07D8"/>
    <w:rsid w:val="008E08FC"/>
    <w:rsid w:val="008E09C6"/>
    <w:rsid w:val="008E0E85"/>
    <w:rsid w:val="008E1331"/>
    <w:rsid w:val="008E1717"/>
    <w:rsid w:val="008E1B0E"/>
    <w:rsid w:val="008E1C71"/>
    <w:rsid w:val="008E2C3F"/>
    <w:rsid w:val="008E2FE9"/>
    <w:rsid w:val="008E32A8"/>
    <w:rsid w:val="008E3816"/>
    <w:rsid w:val="008E3855"/>
    <w:rsid w:val="008E3B2E"/>
    <w:rsid w:val="008E3C7E"/>
    <w:rsid w:val="008E3E54"/>
    <w:rsid w:val="008E4D0C"/>
    <w:rsid w:val="008E59D4"/>
    <w:rsid w:val="008E6470"/>
    <w:rsid w:val="008E6E5E"/>
    <w:rsid w:val="008E6F6A"/>
    <w:rsid w:val="008E7422"/>
    <w:rsid w:val="008E7B79"/>
    <w:rsid w:val="008F001D"/>
    <w:rsid w:val="008F03FB"/>
    <w:rsid w:val="008F0958"/>
    <w:rsid w:val="008F0C24"/>
    <w:rsid w:val="008F1405"/>
    <w:rsid w:val="008F154A"/>
    <w:rsid w:val="008F1778"/>
    <w:rsid w:val="008F19B2"/>
    <w:rsid w:val="008F223F"/>
    <w:rsid w:val="008F29AD"/>
    <w:rsid w:val="008F3175"/>
    <w:rsid w:val="008F35D4"/>
    <w:rsid w:val="008F38F1"/>
    <w:rsid w:val="008F3CF3"/>
    <w:rsid w:val="008F3FAA"/>
    <w:rsid w:val="008F4413"/>
    <w:rsid w:val="008F4FC6"/>
    <w:rsid w:val="008F542C"/>
    <w:rsid w:val="008F5BC8"/>
    <w:rsid w:val="008F6346"/>
    <w:rsid w:val="008F694F"/>
    <w:rsid w:val="008F6A90"/>
    <w:rsid w:val="008F6EEF"/>
    <w:rsid w:val="008F6F85"/>
    <w:rsid w:val="008F76B1"/>
    <w:rsid w:val="008F7892"/>
    <w:rsid w:val="008F7958"/>
    <w:rsid w:val="008F79D9"/>
    <w:rsid w:val="008F7FAE"/>
    <w:rsid w:val="008F7FC4"/>
    <w:rsid w:val="00900254"/>
    <w:rsid w:val="009003D2"/>
    <w:rsid w:val="00900A18"/>
    <w:rsid w:val="0090115F"/>
    <w:rsid w:val="009020B9"/>
    <w:rsid w:val="0090257C"/>
    <w:rsid w:val="00902D09"/>
    <w:rsid w:val="00903476"/>
    <w:rsid w:val="009035B5"/>
    <w:rsid w:val="00903639"/>
    <w:rsid w:val="00903954"/>
    <w:rsid w:val="00903EE5"/>
    <w:rsid w:val="00903FB2"/>
    <w:rsid w:val="009044AE"/>
    <w:rsid w:val="00904586"/>
    <w:rsid w:val="00905A60"/>
    <w:rsid w:val="00906510"/>
    <w:rsid w:val="0090661F"/>
    <w:rsid w:val="00906905"/>
    <w:rsid w:val="009069D7"/>
    <w:rsid w:val="00906B20"/>
    <w:rsid w:val="0090717C"/>
    <w:rsid w:val="009072B7"/>
    <w:rsid w:val="00907359"/>
    <w:rsid w:val="0090743F"/>
    <w:rsid w:val="00907B16"/>
    <w:rsid w:val="009100B5"/>
    <w:rsid w:val="00910F42"/>
    <w:rsid w:val="00911AE4"/>
    <w:rsid w:val="00911F12"/>
    <w:rsid w:val="00911F53"/>
    <w:rsid w:val="0091311B"/>
    <w:rsid w:val="009142F8"/>
    <w:rsid w:val="00914A57"/>
    <w:rsid w:val="00914F42"/>
    <w:rsid w:val="00915529"/>
    <w:rsid w:val="0091632D"/>
    <w:rsid w:val="0091702D"/>
    <w:rsid w:val="009171AA"/>
    <w:rsid w:val="0091727F"/>
    <w:rsid w:val="0091760B"/>
    <w:rsid w:val="0091770B"/>
    <w:rsid w:val="0092080D"/>
    <w:rsid w:val="00920815"/>
    <w:rsid w:val="00920900"/>
    <w:rsid w:val="009210CC"/>
    <w:rsid w:val="0092157C"/>
    <w:rsid w:val="00921898"/>
    <w:rsid w:val="009218DE"/>
    <w:rsid w:val="00921A87"/>
    <w:rsid w:val="00922B7A"/>
    <w:rsid w:val="009230E8"/>
    <w:rsid w:val="00923139"/>
    <w:rsid w:val="00923D6D"/>
    <w:rsid w:val="00923E0C"/>
    <w:rsid w:val="00923E97"/>
    <w:rsid w:val="00923F5D"/>
    <w:rsid w:val="00924154"/>
    <w:rsid w:val="00925258"/>
    <w:rsid w:val="009257A2"/>
    <w:rsid w:val="00925EC0"/>
    <w:rsid w:val="009262B4"/>
    <w:rsid w:val="009274E9"/>
    <w:rsid w:val="00927825"/>
    <w:rsid w:val="00927F6A"/>
    <w:rsid w:val="0093010C"/>
    <w:rsid w:val="00930E0C"/>
    <w:rsid w:val="00931C2A"/>
    <w:rsid w:val="00932E82"/>
    <w:rsid w:val="00933380"/>
    <w:rsid w:val="0093363E"/>
    <w:rsid w:val="00933677"/>
    <w:rsid w:val="009344C9"/>
    <w:rsid w:val="009353E7"/>
    <w:rsid w:val="0093599C"/>
    <w:rsid w:val="00935A6F"/>
    <w:rsid w:val="00935E36"/>
    <w:rsid w:val="00937292"/>
    <w:rsid w:val="009372D7"/>
    <w:rsid w:val="009376DE"/>
    <w:rsid w:val="009400E5"/>
    <w:rsid w:val="009406A1"/>
    <w:rsid w:val="00941022"/>
    <w:rsid w:val="009416DF"/>
    <w:rsid w:val="00941D6C"/>
    <w:rsid w:val="00941F38"/>
    <w:rsid w:val="0094247F"/>
    <w:rsid w:val="00942524"/>
    <w:rsid w:val="00942647"/>
    <w:rsid w:val="009428BC"/>
    <w:rsid w:val="00942D98"/>
    <w:rsid w:val="00943168"/>
    <w:rsid w:val="009432ED"/>
    <w:rsid w:val="00943403"/>
    <w:rsid w:val="00943EE5"/>
    <w:rsid w:val="00944136"/>
    <w:rsid w:val="009444AB"/>
    <w:rsid w:val="00944817"/>
    <w:rsid w:val="009449ED"/>
    <w:rsid w:val="009463B4"/>
    <w:rsid w:val="009465CD"/>
    <w:rsid w:val="00946904"/>
    <w:rsid w:val="00946B35"/>
    <w:rsid w:val="009471F2"/>
    <w:rsid w:val="00947557"/>
    <w:rsid w:val="0094786F"/>
    <w:rsid w:val="009479B2"/>
    <w:rsid w:val="00950426"/>
    <w:rsid w:val="009504D5"/>
    <w:rsid w:val="00950A6A"/>
    <w:rsid w:val="00950AFC"/>
    <w:rsid w:val="0095121B"/>
    <w:rsid w:val="009513AC"/>
    <w:rsid w:val="009515E8"/>
    <w:rsid w:val="0095190C"/>
    <w:rsid w:val="00951DE6"/>
    <w:rsid w:val="0095234B"/>
    <w:rsid w:val="00952D4D"/>
    <w:rsid w:val="009545BD"/>
    <w:rsid w:val="009548F2"/>
    <w:rsid w:val="00954D73"/>
    <w:rsid w:val="00954E62"/>
    <w:rsid w:val="0095533A"/>
    <w:rsid w:val="009564B5"/>
    <w:rsid w:val="00956EBD"/>
    <w:rsid w:val="0095738E"/>
    <w:rsid w:val="009578C6"/>
    <w:rsid w:val="00960BF3"/>
    <w:rsid w:val="00960C5E"/>
    <w:rsid w:val="00960C87"/>
    <w:rsid w:val="0096121F"/>
    <w:rsid w:val="00961944"/>
    <w:rsid w:val="00961960"/>
    <w:rsid w:val="00961F15"/>
    <w:rsid w:val="0096293F"/>
    <w:rsid w:val="00962B1A"/>
    <w:rsid w:val="00962C20"/>
    <w:rsid w:val="0096307D"/>
    <w:rsid w:val="00963D68"/>
    <w:rsid w:val="00963E52"/>
    <w:rsid w:val="009645E7"/>
    <w:rsid w:val="009649B8"/>
    <w:rsid w:val="009651FB"/>
    <w:rsid w:val="0096635B"/>
    <w:rsid w:val="0096642B"/>
    <w:rsid w:val="0096650C"/>
    <w:rsid w:val="00966D79"/>
    <w:rsid w:val="00966E8E"/>
    <w:rsid w:val="00967058"/>
    <w:rsid w:val="009678D8"/>
    <w:rsid w:val="00967BA2"/>
    <w:rsid w:val="00967C1C"/>
    <w:rsid w:val="00967CF7"/>
    <w:rsid w:val="00971236"/>
    <w:rsid w:val="00971335"/>
    <w:rsid w:val="0097149D"/>
    <w:rsid w:val="00971758"/>
    <w:rsid w:val="0097183D"/>
    <w:rsid w:val="00971A4D"/>
    <w:rsid w:val="00971B7B"/>
    <w:rsid w:val="009720D4"/>
    <w:rsid w:val="009729A0"/>
    <w:rsid w:val="00972C80"/>
    <w:rsid w:val="00972DFA"/>
    <w:rsid w:val="009733A1"/>
    <w:rsid w:val="00973B6F"/>
    <w:rsid w:val="0097516A"/>
    <w:rsid w:val="00975360"/>
    <w:rsid w:val="00975CBF"/>
    <w:rsid w:val="00976171"/>
    <w:rsid w:val="00977036"/>
    <w:rsid w:val="00977BC5"/>
    <w:rsid w:val="009805F6"/>
    <w:rsid w:val="0098096D"/>
    <w:rsid w:val="00980B81"/>
    <w:rsid w:val="00980E3E"/>
    <w:rsid w:val="00980F60"/>
    <w:rsid w:val="009815C3"/>
    <w:rsid w:val="00981E84"/>
    <w:rsid w:val="009823C1"/>
    <w:rsid w:val="00982934"/>
    <w:rsid w:val="00983506"/>
    <w:rsid w:val="00984A2E"/>
    <w:rsid w:val="00985545"/>
    <w:rsid w:val="0098554F"/>
    <w:rsid w:val="0098623D"/>
    <w:rsid w:val="00986609"/>
    <w:rsid w:val="00986695"/>
    <w:rsid w:val="00986727"/>
    <w:rsid w:val="00986EA5"/>
    <w:rsid w:val="009870F5"/>
    <w:rsid w:val="00987499"/>
    <w:rsid w:val="009878EF"/>
    <w:rsid w:val="00987C33"/>
    <w:rsid w:val="00990874"/>
    <w:rsid w:val="00990AF7"/>
    <w:rsid w:val="00991182"/>
    <w:rsid w:val="0099134C"/>
    <w:rsid w:val="0099160D"/>
    <w:rsid w:val="009918FF"/>
    <w:rsid w:val="00991FBF"/>
    <w:rsid w:val="00992025"/>
    <w:rsid w:val="00992B40"/>
    <w:rsid w:val="00992CD4"/>
    <w:rsid w:val="009932DB"/>
    <w:rsid w:val="009935C8"/>
    <w:rsid w:val="00993767"/>
    <w:rsid w:val="00994AD4"/>
    <w:rsid w:val="00994EA3"/>
    <w:rsid w:val="009954DF"/>
    <w:rsid w:val="00995831"/>
    <w:rsid w:val="00995895"/>
    <w:rsid w:val="00995ADB"/>
    <w:rsid w:val="00996151"/>
    <w:rsid w:val="00996817"/>
    <w:rsid w:val="00996F0A"/>
    <w:rsid w:val="00997321"/>
    <w:rsid w:val="00997A15"/>
    <w:rsid w:val="00997C77"/>
    <w:rsid w:val="009A024D"/>
    <w:rsid w:val="009A0509"/>
    <w:rsid w:val="009A074A"/>
    <w:rsid w:val="009A0A8F"/>
    <w:rsid w:val="009A1882"/>
    <w:rsid w:val="009A195C"/>
    <w:rsid w:val="009A19BA"/>
    <w:rsid w:val="009A2447"/>
    <w:rsid w:val="009A25AF"/>
    <w:rsid w:val="009A31FB"/>
    <w:rsid w:val="009A3DC5"/>
    <w:rsid w:val="009A40F3"/>
    <w:rsid w:val="009A4161"/>
    <w:rsid w:val="009A43D0"/>
    <w:rsid w:val="009A4D64"/>
    <w:rsid w:val="009A57BB"/>
    <w:rsid w:val="009A5A9E"/>
    <w:rsid w:val="009A5AC4"/>
    <w:rsid w:val="009A5CA2"/>
    <w:rsid w:val="009A5CF0"/>
    <w:rsid w:val="009A5DEE"/>
    <w:rsid w:val="009A6993"/>
    <w:rsid w:val="009A6BDC"/>
    <w:rsid w:val="009A6CF8"/>
    <w:rsid w:val="009A6D7C"/>
    <w:rsid w:val="009B0334"/>
    <w:rsid w:val="009B18E1"/>
    <w:rsid w:val="009B277D"/>
    <w:rsid w:val="009B2924"/>
    <w:rsid w:val="009B2A66"/>
    <w:rsid w:val="009B2D33"/>
    <w:rsid w:val="009B3F67"/>
    <w:rsid w:val="009B4005"/>
    <w:rsid w:val="009B4758"/>
    <w:rsid w:val="009B5B23"/>
    <w:rsid w:val="009B6264"/>
    <w:rsid w:val="009B6488"/>
    <w:rsid w:val="009B6940"/>
    <w:rsid w:val="009B6CAE"/>
    <w:rsid w:val="009B7223"/>
    <w:rsid w:val="009B775D"/>
    <w:rsid w:val="009C06D7"/>
    <w:rsid w:val="009C07D0"/>
    <w:rsid w:val="009C08E7"/>
    <w:rsid w:val="009C15EC"/>
    <w:rsid w:val="009C1F04"/>
    <w:rsid w:val="009C1FBA"/>
    <w:rsid w:val="009C2496"/>
    <w:rsid w:val="009C2B0F"/>
    <w:rsid w:val="009C2C1C"/>
    <w:rsid w:val="009C2D23"/>
    <w:rsid w:val="009C2E7A"/>
    <w:rsid w:val="009C39AB"/>
    <w:rsid w:val="009C3E2D"/>
    <w:rsid w:val="009C4C20"/>
    <w:rsid w:val="009C52D1"/>
    <w:rsid w:val="009C5753"/>
    <w:rsid w:val="009C63B2"/>
    <w:rsid w:val="009C6EE5"/>
    <w:rsid w:val="009C6F5F"/>
    <w:rsid w:val="009C7FD2"/>
    <w:rsid w:val="009D2140"/>
    <w:rsid w:val="009D2828"/>
    <w:rsid w:val="009D2AF3"/>
    <w:rsid w:val="009D2C2C"/>
    <w:rsid w:val="009D3093"/>
    <w:rsid w:val="009D3286"/>
    <w:rsid w:val="009D3494"/>
    <w:rsid w:val="009D34B9"/>
    <w:rsid w:val="009D36DB"/>
    <w:rsid w:val="009D3D47"/>
    <w:rsid w:val="009D3F0E"/>
    <w:rsid w:val="009D41F2"/>
    <w:rsid w:val="009D4F56"/>
    <w:rsid w:val="009D5446"/>
    <w:rsid w:val="009D5499"/>
    <w:rsid w:val="009D5672"/>
    <w:rsid w:val="009D597B"/>
    <w:rsid w:val="009D6364"/>
    <w:rsid w:val="009D688D"/>
    <w:rsid w:val="009D724F"/>
    <w:rsid w:val="009D7845"/>
    <w:rsid w:val="009D7D1F"/>
    <w:rsid w:val="009D7FF4"/>
    <w:rsid w:val="009E0070"/>
    <w:rsid w:val="009E0220"/>
    <w:rsid w:val="009E0570"/>
    <w:rsid w:val="009E0A43"/>
    <w:rsid w:val="009E1244"/>
    <w:rsid w:val="009E1CAC"/>
    <w:rsid w:val="009E1E7B"/>
    <w:rsid w:val="009E351E"/>
    <w:rsid w:val="009E3828"/>
    <w:rsid w:val="009E38AC"/>
    <w:rsid w:val="009E391F"/>
    <w:rsid w:val="009E43C4"/>
    <w:rsid w:val="009E44E0"/>
    <w:rsid w:val="009E4701"/>
    <w:rsid w:val="009E4798"/>
    <w:rsid w:val="009E4ADE"/>
    <w:rsid w:val="009E5B35"/>
    <w:rsid w:val="009E6142"/>
    <w:rsid w:val="009E6436"/>
    <w:rsid w:val="009E65AE"/>
    <w:rsid w:val="009E6F3A"/>
    <w:rsid w:val="009E711B"/>
    <w:rsid w:val="009E74D5"/>
    <w:rsid w:val="009E75FC"/>
    <w:rsid w:val="009F0316"/>
    <w:rsid w:val="009F0764"/>
    <w:rsid w:val="009F0EF5"/>
    <w:rsid w:val="009F1385"/>
    <w:rsid w:val="009F200C"/>
    <w:rsid w:val="009F213B"/>
    <w:rsid w:val="009F23FA"/>
    <w:rsid w:val="009F26C2"/>
    <w:rsid w:val="009F384B"/>
    <w:rsid w:val="009F38DA"/>
    <w:rsid w:val="009F42AC"/>
    <w:rsid w:val="009F46DF"/>
    <w:rsid w:val="009F583D"/>
    <w:rsid w:val="009F5891"/>
    <w:rsid w:val="009F5D72"/>
    <w:rsid w:val="009F5E09"/>
    <w:rsid w:val="009F6B08"/>
    <w:rsid w:val="009F6C9A"/>
    <w:rsid w:val="009F74AC"/>
    <w:rsid w:val="009F782A"/>
    <w:rsid w:val="009F7910"/>
    <w:rsid w:val="009F79DA"/>
    <w:rsid w:val="009F7D70"/>
    <w:rsid w:val="00A007DC"/>
    <w:rsid w:val="00A00820"/>
    <w:rsid w:val="00A00C52"/>
    <w:rsid w:val="00A01061"/>
    <w:rsid w:val="00A011BD"/>
    <w:rsid w:val="00A01B57"/>
    <w:rsid w:val="00A01BAA"/>
    <w:rsid w:val="00A01BAE"/>
    <w:rsid w:val="00A01CC7"/>
    <w:rsid w:val="00A01D92"/>
    <w:rsid w:val="00A03B97"/>
    <w:rsid w:val="00A03C7A"/>
    <w:rsid w:val="00A04B79"/>
    <w:rsid w:val="00A05526"/>
    <w:rsid w:val="00A05E1F"/>
    <w:rsid w:val="00A061B9"/>
    <w:rsid w:val="00A063AF"/>
    <w:rsid w:val="00A06401"/>
    <w:rsid w:val="00A065E6"/>
    <w:rsid w:val="00A07C52"/>
    <w:rsid w:val="00A10283"/>
    <w:rsid w:val="00A102CF"/>
    <w:rsid w:val="00A103A7"/>
    <w:rsid w:val="00A1060E"/>
    <w:rsid w:val="00A10CF6"/>
    <w:rsid w:val="00A113EA"/>
    <w:rsid w:val="00A11650"/>
    <w:rsid w:val="00A1172F"/>
    <w:rsid w:val="00A11FF5"/>
    <w:rsid w:val="00A12006"/>
    <w:rsid w:val="00A120B6"/>
    <w:rsid w:val="00A12755"/>
    <w:rsid w:val="00A133B6"/>
    <w:rsid w:val="00A1344C"/>
    <w:rsid w:val="00A13474"/>
    <w:rsid w:val="00A134EC"/>
    <w:rsid w:val="00A136A4"/>
    <w:rsid w:val="00A1458C"/>
    <w:rsid w:val="00A146FE"/>
    <w:rsid w:val="00A152EE"/>
    <w:rsid w:val="00A15662"/>
    <w:rsid w:val="00A15806"/>
    <w:rsid w:val="00A168CB"/>
    <w:rsid w:val="00A17099"/>
    <w:rsid w:val="00A1764C"/>
    <w:rsid w:val="00A206E1"/>
    <w:rsid w:val="00A20930"/>
    <w:rsid w:val="00A210DA"/>
    <w:rsid w:val="00A21281"/>
    <w:rsid w:val="00A21D60"/>
    <w:rsid w:val="00A2240A"/>
    <w:rsid w:val="00A22ABF"/>
    <w:rsid w:val="00A22AE0"/>
    <w:rsid w:val="00A22CF7"/>
    <w:rsid w:val="00A22D15"/>
    <w:rsid w:val="00A22DDB"/>
    <w:rsid w:val="00A23EA1"/>
    <w:rsid w:val="00A25088"/>
    <w:rsid w:val="00A250D2"/>
    <w:rsid w:val="00A256F3"/>
    <w:rsid w:val="00A25BA0"/>
    <w:rsid w:val="00A2658B"/>
    <w:rsid w:val="00A268BB"/>
    <w:rsid w:val="00A2712A"/>
    <w:rsid w:val="00A27DF0"/>
    <w:rsid w:val="00A30639"/>
    <w:rsid w:val="00A30B42"/>
    <w:rsid w:val="00A30D9E"/>
    <w:rsid w:val="00A311C9"/>
    <w:rsid w:val="00A31A06"/>
    <w:rsid w:val="00A31B14"/>
    <w:rsid w:val="00A32264"/>
    <w:rsid w:val="00A325FE"/>
    <w:rsid w:val="00A32A1E"/>
    <w:rsid w:val="00A32C39"/>
    <w:rsid w:val="00A3359F"/>
    <w:rsid w:val="00A345F5"/>
    <w:rsid w:val="00A34D14"/>
    <w:rsid w:val="00A358F3"/>
    <w:rsid w:val="00A35A18"/>
    <w:rsid w:val="00A35CA4"/>
    <w:rsid w:val="00A36748"/>
    <w:rsid w:val="00A3679E"/>
    <w:rsid w:val="00A37ACA"/>
    <w:rsid w:val="00A37BA5"/>
    <w:rsid w:val="00A4028D"/>
    <w:rsid w:val="00A402F8"/>
    <w:rsid w:val="00A407F0"/>
    <w:rsid w:val="00A40A7E"/>
    <w:rsid w:val="00A40BC5"/>
    <w:rsid w:val="00A40CA1"/>
    <w:rsid w:val="00A41329"/>
    <w:rsid w:val="00A417BE"/>
    <w:rsid w:val="00A41B19"/>
    <w:rsid w:val="00A420ED"/>
    <w:rsid w:val="00A4283D"/>
    <w:rsid w:val="00A43C1E"/>
    <w:rsid w:val="00A43E54"/>
    <w:rsid w:val="00A448E9"/>
    <w:rsid w:val="00A44A96"/>
    <w:rsid w:val="00A45733"/>
    <w:rsid w:val="00A4579E"/>
    <w:rsid w:val="00A46FF3"/>
    <w:rsid w:val="00A4729C"/>
    <w:rsid w:val="00A47811"/>
    <w:rsid w:val="00A47950"/>
    <w:rsid w:val="00A50579"/>
    <w:rsid w:val="00A506C0"/>
    <w:rsid w:val="00A50B37"/>
    <w:rsid w:val="00A51316"/>
    <w:rsid w:val="00A516FA"/>
    <w:rsid w:val="00A52374"/>
    <w:rsid w:val="00A525F8"/>
    <w:rsid w:val="00A52A8C"/>
    <w:rsid w:val="00A533E4"/>
    <w:rsid w:val="00A54337"/>
    <w:rsid w:val="00A5465C"/>
    <w:rsid w:val="00A54C25"/>
    <w:rsid w:val="00A54EC0"/>
    <w:rsid w:val="00A5502D"/>
    <w:rsid w:val="00A5574D"/>
    <w:rsid w:val="00A55BAC"/>
    <w:rsid w:val="00A55FF3"/>
    <w:rsid w:val="00A56E77"/>
    <w:rsid w:val="00A5771C"/>
    <w:rsid w:val="00A57F52"/>
    <w:rsid w:val="00A602BB"/>
    <w:rsid w:val="00A605C0"/>
    <w:rsid w:val="00A607BB"/>
    <w:rsid w:val="00A60EF1"/>
    <w:rsid w:val="00A6192B"/>
    <w:rsid w:val="00A61A66"/>
    <w:rsid w:val="00A624F1"/>
    <w:rsid w:val="00A629EB"/>
    <w:rsid w:val="00A62AEB"/>
    <w:rsid w:val="00A63478"/>
    <w:rsid w:val="00A636F1"/>
    <w:rsid w:val="00A639E4"/>
    <w:rsid w:val="00A63B36"/>
    <w:rsid w:val="00A63DE1"/>
    <w:rsid w:val="00A6417E"/>
    <w:rsid w:val="00A649FB"/>
    <w:rsid w:val="00A64AB6"/>
    <w:rsid w:val="00A64CB3"/>
    <w:rsid w:val="00A64EEF"/>
    <w:rsid w:val="00A65181"/>
    <w:rsid w:val="00A65C7C"/>
    <w:rsid w:val="00A66D10"/>
    <w:rsid w:val="00A673BC"/>
    <w:rsid w:val="00A67743"/>
    <w:rsid w:val="00A67A3A"/>
    <w:rsid w:val="00A67B1D"/>
    <w:rsid w:val="00A7021B"/>
    <w:rsid w:val="00A703EB"/>
    <w:rsid w:val="00A705D8"/>
    <w:rsid w:val="00A7098F"/>
    <w:rsid w:val="00A70C6E"/>
    <w:rsid w:val="00A71055"/>
    <w:rsid w:val="00A71ECF"/>
    <w:rsid w:val="00A72210"/>
    <w:rsid w:val="00A73680"/>
    <w:rsid w:val="00A73A56"/>
    <w:rsid w:val="00A73A81"/>
    <w:rsid w:val="00A73B65"/>
    <w:rsid w:val="00A7448A"/>
    <w:rsid w:val="00A75739"/>
    <w:rsid w:val="00A75741"/>
    <w:rsid w:val="00A7631B"/>
    <w:rsid w:val="00A77483"/>
    <w:rsid w:val="00A77498"/>
    <w:rsid w:val="00A775CC"/>
    <w:rsid w:val="00A776F0"/>
    <w:rsid w:val="00A77C2C"/>
    <w:rsid w:val="00A802DB"/>
    <w:rsid w:val="00A80D34"/>
    <w:rsid w:val="00A812B8"/>
    <w:rsid w:val="00A813A8"/>
    <w:rsid w:val="00A8155F"/>
    <w:rsid w:val="00A821F3"/>
    <w:rsid w:val="00A828B7"/>
    <w:rsid w:val="00A82F23"/>
    <w:rsid w:val="00A83A8A"/>
    <w:rsid w:val="00A842CC"/>
    <w:rsid w:val="00A84767"/>
    <w:rsid w:val="00A84B43"/>
    <w:rsid w:val="00A85005"/>
    <w:rsid w:val="00A854AD"/>
    <w:rsid w:val="00A85B7F"/>
    <w:rsid w:val="00A85DF3"/>
    <w:rsid w:val="00A8627A"/>
    <w:rsid w:val="00A86D28"/>
    <w:rsid w:val="00A86D2C"/>
    <w:rsid w:val="00A87041"/>
    <w:rsid w:val="00A87324"/>
    <w:rsid w:val="00A87884"/>
    <w:rsid w:val="00A90437"/>
    <w:rsid w:val="00A90793"/>
    <w:rsid w:val="00A90B7B"/>
    <w:rsid w:val="00A90BA4"/>
    <w:rsid w:val="00A91155"/>
    <w:rsid w:val="00A91463"/>
    <w:rsid w:val="00A91A50"/>
    <w:rsid w:val="00A91EAA"/>
    <w:rsid w:val="00A92A76"/>
    <w:rsid w:val="00A92F09"/>
    <w:rsid w:val="00A934B6"/>
    <w:rsid w:val="00A93F44"/>
    <w:rsid w:val="00A94519"/>
    <w:rsid w:val="00A947EA"/>
    <w:rsid w:val="00A95007"/>
    <w:rsid w:val="00A95120"/>
    <w:rsid w:val="00A952E1"/>
    <w:rsid w:val="00A95605"/>
    <w:rsid w:val="00A96B68"/>
    <w:rsid w:val="00A96DA6"/>
    <w:rsid w:val="00A9710B"/>
    <w:rsid w:val="00A9726A"/>
    <w:rsid w:val="00AA02E5"/>
    <w:rsid w:val="00AA0E36"/>
    <w:rsid w:val="00AA1279"/>
    <w:rsid w:val="00AA1909"/>
    <w:rsid w:val="00AA1DD1"/>
    <w:rsid w:val="00AA1EBC"/>
    <w:rsid w:val="00AA24D9"/>
    <w:rsid w:val="00AA2879"/>
    <w:rsid w:val="00AA3232"/>
    <w:rsid w:val="00AA3649"/>
    <w:rsid w:val="00AA36CE"/>
    <w:rsid w:val="00AA384F"/>
    <w:rsid w:val="00AA3FD7"/>
    <w:rsid w:val="00AA4708"/>
    <w:rsid w:val="00AA49B7"/>
    <w:rsid w:val="00AA4CF2"/>
    <w:rsid w:val="00AA4E99"/>
    <w:rsid w:val="00AA55C3"/>
    <w:rsid w:val="00AA5BF5"/>
    <w:rsid w:val="00AA6058"/>
    <w:rsid w:val="00AA682A"/>
    <w:rsid w:val="00AA6974"/>
    <w:rsid w:val="00AA6CAA"/>
    <w:rsid w:val="00AA6CD4"/>
    <w:rsid w:val="00AA732B"/>
    <w:rsid w:val="00AA75F7"/>
    <w:rsid w:val="00AA7C6B"/>
    <w:rsid w:val="00AA7E28"/>
    <w:rsid w:val="00AB01E5"/>
    <w:rsid w:val="00AB06D8"/>
    <w:rsid w:val="00AB09DD"/>
    <w:rsid w:val="00AB172D"/>
    <w:rsid w:val="00AB1D49"/>
    <w:rsid w:val="00AB2933"/>
    <w:rsid w:val="00AB2E5B"/>
    <w:rsid w:val="00AB2E96"/>
    <w:rsid w:val="00AB339A"/>
    <w:rsid w:val="00AB344E"/>
    <w:rsid w:val="00AB37BA"/>
    <w:rsid w:val="00AB40F7"/>
    <w:rsid w:val="00AB4E19"/>
    <w:rsid w:val="00AB52CF"/>
    <w:rsid w:val="00AB5972"/>
    <w:rsid w:val="00AB685E"/>
    <w:rsid w:val="00AB6CB7"/>
    <w:rsid w:val="00AB7853"/>
    <w:rsid w:val="00AB7DF0"/>
    <w:rsid w:val="00AB7EBC"/>
    <w:rsid w:val="00AC05A1"/>
    <w:rsid w:val="00AC1111"/>
    <w:rsid w:val="00AC12CA"/>
    <w:rsid w:val="00AC12D7"/>
    <w:rsid w:val="00AC1402"/>
    <w:rsid w:val="00AC1FD2"/>
    <w:rsid w:val="00AC229D"/>
    <w:rsid w:val="00AC2571"/>
    <w:rsid w:val="00AC2D43"/>
    <w:rsid w:val="00AC2D54"/>
    <w:rsid w:val="00AC2F57"/>
    <w:rsid w:val="00AC38A4"/>
    <w:rsid w:val="00AC3BB8"/>
    <w:rsid w:val="00AC4E63"/>
    <w:rsid w:val="00AC51D6"/>
    <w:rsid w:val="00AC5533"/>
    <w:rsid w:val="00AC5AD5"/>
    <w:rsid w:val="00AC5D7A"/>
    <w:rsid w:val="00AC5D9E"/>
    <w:rsid w:val="00AC60DC"/>
    <w:rsid w:val="00AC64FD"/>
    <w:rsid w:val="00AC66BE"/>
    <w:rsid w:val="00AC670A"/>
    <w:rsid w:val="00AC6D1D"/>
    <w:rsid w:val="00AC73E0"/>
    <w:rsid w:val="00AC7ADD"/>
    <w:rsid w:val="00AC7E31"/>
    <w:rsid w:val="00AD034D"/>
    <w:rsid w:val="00AD0C7B"/>
    <w:rsid w:val="00AD1015"/>
    <w:rsid w:val="00AD1B6B"/>
    <w:rsid w:val="00AD2112"/>
    <w:rsid w:val="00AD2770"/>
    <w:rsid w:val="00AD2CCA"/>
    <w:rsid w:val="00AD2D2C"/>
    <w:rsid w:val="00AD2F48"/>
    <w:rsid w:val="00AD3823"/>
    <w:rsid w:val="00AD3879"/>
    <w:rsid w:val="00AD3C0F"/>
    <w:rsid w:val="00AD3D74"/>
    <w:rsid w:val="00AD3FA3"/>
    <w:rsid w:val="00AD4422"/>
    <w:rsid w:val="00AD5357"/>
    <w:rsid w:val="00AD53A9"/>
    <w:rsid w:val="00AD5805"/>
    <w:rsid w:val="00AD5D59"/>
    <w:rsid w:val="00AD69FF"/>
    <w:rsid w:val="00AD6A0C"/>
    <w:rsid w:val="00AD6E39"/>
    <w:rsid w:val="00AE01C2"/>
    <w:rsid w:val="00AE0B69"/>
    <w:rsid w:val="00AE3107"/>
    <w:rsid w:val="00AE38F9"/>
    <w:rsid w:val="00AE3B33"/>
    <w:rsid w:val="00AE53BB"/>
    <w:rsid w:val="00AE5892"/>
    <w:rsid w:val="00AE5BB0"/>
    <w:rsid w:val="00AE6507"/>
    <w:rsid w:val="00AF026F"/>
    <w:rsid w:val="00AF0BA4"/>
    <w:rsid w:val="00AF266E"/>
    <w:rsid w:val="00AF2C4B"/>
    <w:rsid w:val="00AF3382"/>
    <w:rsid w:val="00AF340D"/>
    <w:rsid w:val="00AF3620"/>
    <w:rsid w:val="00AF3797"/>
    <w:rsid w:val="00AF3B63"/>
    <w:rsid w:val="00AF45B4"/>
    <w:rsid w:val="00AF4E6D"/>
    <w:rsid w:val="00AF5182"/>
    <w:rsid w:val="00AF5328"/>
    <w:rsid w:val="00AF53E0"/>
    <w:rsid w:val="00AF5598"/>
    <w:rsid w:val="00AF5698"/>
    <w:rsid w:val="00AF61C2"/>
    <w:rsid w:val="00AF61F0"/>
    <w:rsid w:val="00AF6700"/>
    <w:rsid w:val="00AF6DA3"/>
    <w:rsid w:val="00AF6EF9"/>
    <w:rsid w:val="00AF70C6"/>
    <w:rsid w:val="00AF750C"/>
    <w:rsid w:val="00AF771B"/>
    <w:rsid w:val="00AF78C2"/>
    <w:rsid w:val="00AF7A89"/>
    <w:rsid w:val="00AF7EFC"/>
    <w:rsid w:val="00B00039"/>
    <w:rsid w:val="00B0007F"/>
    <w:rsid w:val="00B008D5"/>
    <w:rsid w:val="00B018A3"/>
    <w:rsid w:val="00B0190C"/>
    <w:rsid w:val="00B01B12"/>
    <w:rsid w:val="00B01FEA"/>
    <w:rsid w:val="00B024AA"/>
    <w:rsid w:val="00B02777"/>
    <w:rsid w:val="00B0285C"/>
    <w:rsid w:val="00B02A36"/>
    <w:rsid w:val="00B0315E"/>
    <w:rsid w:val="00B03AC5"/>
    <w:rsid w:val="00B0483A"/>
    <w:rsid w:val="00B0498D"/>
    <w:rsid w:val="00B04D76"/>
    <w:rsid w:val="00B0582A"/>
    <w:rsid w:val="00B05EBA"/>
    <w:rsid w:val="00B05F7B"/>
    <w:rsid w:val="00B0630E"/>
    <w:rsid w:val="00B067CF"/>
    <w:rsid w:val="00B0787A"/>
    <w:rsid w:val="00B07A29"/>
    <w:rsid w:val="00B07B5A"/>
    <w:rsid w:val="00B07F8D"/>
    <w:rsid w:val="00B10BB4"/>
    <w:rsid w:val="00B112DE"/>
    <w:rsid w:val="00B113C7"/>
    <w:rsid w:val="00B1159B"/>
    <w:rsid w:val="00B116AF"/>
    <w:rsid w:val="00B11863"/>
    <w:rsid w:val="00B120F8"/>
    <w:rsid w:val="00B124BB"/>
    <w:rsid w:val="00B12C0A"/>
    <w:rsid w:val="00B135DD"/>
    <w:rsid w:val="00B13762"/>
    <w:rsid w:val="00B13840"/>
    <w:rsid w:val="00B139C2"/>
    <w:rsid w:val="00B139DE"/>
    <w:rsid w:val="00B13F09"/>
    <w:rsid w:val="00B14121"/>
    <w:rsid w:val="00B1422F"/>
    <w:rsid w:val="00B14831"/>
    <w:rsid w:val="00B1528F"/>
    <w:rsid w:val="00B15518"/>
    <w:rsid w:val="00B15DB6"/>
    <w:rsid w:val="00B15DC3"/>
    <w:rsid w:val="00B15F78"/>
    <w:rsid w:val="00B16450"/>
    <w:rsid w:val="00B16727"/>
    <w:rsid w:val="00B16AF1"/>
    <w:rsid w:val="00B17132"/>
    <w:rsid w:val="00B20833"/>
    <w:rsid w:val="00B20939"/>
    <w:rsid w:val="00B20B06"/>
    <w:rsid w:val="00B20CDD"/>
    <w:rsid w:val="00B21153"/>
    <w:rsid w:val="00B211E0"/>
    <w:rsid w:val="00B21669"/>
    <w:rsid w:val="00B21808"/>
    <w:rsid w:val="00B218FB"/>
    <w:rsid w:val="00B2253D"/>
    <w:rsid w:val="00B22B01"/>
    <w:rsid w:val="00B23080"/>
    <w:rsid w:val="00B23A42"/>
    <w:rsid w:val="00B240C1"/>
    <w:rsid w:val="00B24A9F"/>
    <w:rsid w:val="00B24DEA"/>
    <w:rsid w:val="00B24EE4"/>
    <w:rsid w:val="00B25152"/>
    <w:rsid w:val="00B255A6"/>
    <w:rsid w:val="00B25614"/>
    <w:rsid w:val="00B256BD"/>
    <w:rsid w:val="00B25FEE"/>
    <w:rsid w:val="00B26335"/>
    <w:rsid w:val="00B26645"/>
    <w:rsid w:val="00B26806"/>
    <w:rsid w:val="00B26906"/>
    <w:rsid w:val="00B26930"/>
    <w:rsid w:val="00B26CDC"/>
    <w:rsid w:val="00B2716B"/>
    <w:rsid w:val="00B2748D"/>
    <w:rsid w:val="00B27A91"/>
    <w:rsid w:val="00B27EF9"/>
    <w:rsid w:val="00B27FEC"/>
    <w:rsid w:val="00B30246"/>
    <w:rsid w:val="00B3058B"/>
    <w:rsid w:val="00B308EC"/>
    <w:rsid w:val="00B3182C"/>
    <w:rsid w:val="00B319B0"/>
    <w:rsid w:val="00B31DFB"/>
    <w:rsid w:val="00B31FFC"/>
    <w:rsid w:val="00B3203A"/>
    <w:rsid w:val="00B323F6"/>
    <w:rsid w:val="00B32D9A"/>
    <w:rsid w:val="00B33711"/>
    <w:rsid w:val="00B33AC7"/>
    <w:rsid w:val="00B34397"/>
    <w:rsid w:val="00B34B0C"/>
    <w:rsid w:val="00B34DCD"/>
    <w:rsid w:val="00B356D7"/>
    <w:rsid w:val="00B356E4"/>
    <w:rsid w:val="00B3597C"/>
    <w:rsid w:val="00B3683A"/>
    <w:rsid w:val="00B36ABA"/>
    <w:rsid w:val="00B36BFD"/>
    <w:rsid w:val="00B37132"/>
    <w:rsid w:val="00B372F7"/>
    <w:rsid w:val="00B40090"/>
    <w:rsid w:val="00B406F7"/>
    <w:rsid w:val="00B4093F"/>
    <w:rsid w:val="00B41194"/>
    <w:rsid w:val="00B415D0"/>
    <w:rsid w:val="00B42A89"/>
    <w:rsid w:val="00B42FE8"/>
    <w:rsid w:val="00B43963"/>
    <w:rsid w:val="00B43EB6"/>
    <w:rsid w:val="00B44848"/>
    <w:rsid w:val="00B44D32"/>
    <w:rsid w:val="00B45193"/>
    <w:rsid w:val="00B45B71"/>
    <w:rsid w:val="00B45C3C"/>
    <w:rsid w:val="00B46709"/>
    <w:rsid w:val="00B46A7B"/>
    <w:rsid w:val="00B46FAE"/>
    <w:rsid w:val="00B50E59"/>
    <w:rsid w:val="00B51341"/>
    <w:rsid w:val="00B514D3"/>
    <w:rsid w:val="00B52702"/>
    <w:rsid w:val="00B527E5"/>
    <w:rsid w:val="00B527EB"/>
    <w:rsid w:val="00B530A3"/>
    <w:rsid w:val="00B532D3"/>
    <w:rsid w:val="00B5357B"/>
    <w:rsid w:val="00B536B1"/>
    <w:rsid w:val="00B53799"/>
    <w:rsid w:val="00B53BC4"/>
    <w:rsid w:val="00B53CC3"/>
    <w:rsid w:val="00B544EB"/>
    <w:rsid w:val="00B54635"/>
    <w:rsid w:val="00B549C7"/>
    <w:rsid w:val="00B54D2F"/>
    <w:rsid w:val="00B55124"/>
    <w:rsid w:val="00B55927"/>
    <w:rsid w:val="00B564B0"/>
    <w:rsid w:val="00B56BCE"/>
    <w:rsid w:val="00B56E0A"/>
    <w:rsid w:val="00B57764"/>
    <w:rsid w:val="00B60E65"/>
    <w:rsid w:val="00B6266E"/>
    <w:rsid w:val="00B62C47"/>
    <w:rsid w:val="00B62E9F"/>
    <w:rsid w:val="00B631B7"/>
    <w:rsid w:val="00B6415C"/>
    <w:rsid w:val="00B644EF"/>
    <w:rsid w:val="00B65261"/>
    <w:rsid w:val="00B6529B"/>
    <w:rsid w:val="00B655A0"/>
    <w:rsid w:val="00B65EA4"/>
    <w:rsid w:val="00B660D6"/>
    <w:rsid w:val="00B661C7"/>
    <w:rsid w:val="00B676D7"/>
    <w:rsid w:val="00B67EAC"/>
    <w:rsid w:val="00B70827"/>
    <w:rsid w:val="00B70AB3"/>
    <w:rsid w:val="00B70EB1"/>
    <w:rsid w:val="00B7104A"/>
    <w:rsid w:val="00B712FC"/>
    <w:rsid w:val="00B7136B"/>
    <w:rsid w:val="00B71C64"/>
    <w:rsid w:val="00B71E2E"/>
    <w:rsid w:val="00B72C3A"/>
    <w:rsid w:val="00B72E63"/>
    <w:rsid w:val="00B7387A"/>
    <w:rsid w:val="00B747FE"/>
    <w:rsid w:val="00B749F2"/>
    <w:rsid w:val="00B74B1E"/>
    <w:rsid w:val="00B74C82"/>
    <w:rsid w:val="00B74D22"/>
    <w:rsid w:val="00B74E59"/>
    <w:rsid w:val="00B74F63"/>
    <w:rsid w:val="00B75688"/>
    <w:rsid w:val="00B75780"/>
    <w:rsid w:val="00B75951"/>
    <w:rsid w:val="00B75998"/>
    <w:rsid w:val="00B75D83"/>
    <w:rsid w:val="00B763E7"/>
    <w:rsid w:val="00B7663E"/>
    <w:rsid w:val="00B76669"/>
    <w:rsid w:val="00B7761A"/>
    <w:rsid w:val="00B77704"/>
    <w:rsid w:val="00B77962"/>
    <w:rsid w:val="00B77FFE"/>
    <w:rsid w:val="00B80517"/>
    <w:rsid w:val="00B80677"/>
    <w:rsid w:val="00B80A60"/>
    <w:rsid w:val="00B80F3F"/>
    <w:rsid w:val="00B81454"/>
    <w:rsid w:val="00B818E3"/>
    <w:rsid w:val="00B818F3"/>
    <w:rsid w:val="00B81D57"/>
    <w:rsid w:val="00B82528"/>
    <w:rsid w:val="00B831DA"/>
    <w:rsid w:val="00B855F3"/>
    <w:rsid w:val="00B85B7A"/>
    <w:rsid w:val="00B85C0B"/>
    <w:rsid w:val="00B874F2"/>
    <w:rsid w:val="00B87576"/>
    <w:rsid w:val="00B87864"/>
    <w:rsid w:val="00B90268"/>
    <w:rsid w:val="00B904CC"/>
    <w:rsid w:val="00B908B7"/>
    <w:rsid w:val="00B91C88"/>
    <w:rsid w:val="00B922B2"/>
    <w:rsid w:val="00B925B3"/>
    <w:rsid w:val="00B929CD"/>
    <w:rsid w:val="00B92B32"/>
    <w:rsid w:val="00B9363E"/>
    <w:rsid w:val="00B93840"/>
    <w:rsid w:val="00B93A8B"/>
    <w:rsid w:val="00B93E5A"/>
    <w:rsid w:val="00B940D2"/>
    <w:rsid w:val="00B94396"/>
    <w:rsid w:val="00B9447E"/>
    <w:rsid w:val="00B94CAB"/>
    <w:rsid w:val="00B950D8"/>
    <w:rsid w:val="00B95117"/>
    <w:rsid w:val="00B959FB"/>
    <w:rsid w:val="00B95DA2"/>
    <w:rsid w:val="00B96873"/>
    <w:rsid w:val="00B96F54"/>
    <w:rsid w:val="00B9778C"/>
    <w:rsid w:val="00BA021F"/>
    <w:rsid w:val="00BA0248"/>
    <w:rsid w:val="00BA07CD"/>
    <w:rsid w:val="00BA0833"/>
    <w:rsid w:val="00BA0F3A"/>
    <w:rsid w:val="00BA17A0"/>
    <w:rsid w:val="00BA1D54"/>
    <w:rsid w:val="00BA2578"/>
    <w:rsid w:val="00BA2999"/>
    <w:rsid w:val="00BA3024"/>
    <w:rsid w:val="00BA320C"/>
    <w:rsid w:val="00BA3451"/>
    <w:rsid w:val="00BA3507"/>
    <w:rsid w:val="00BA36AC"/>
    <w:rsid w:val="00BA376C"/>
    <w:rsid w:val="00BA3A27"/>
    <w:rsid w:val="00BA4C4A"/>
    <w:rsid w:val="00BA4C72"/>
    <w:rsid w:val="00BA5D54"/>
    <w:rsid w:val="00BA6246"/>
    <w:rsid w:val="00BA6287"/>
    <w:rsid w:val="00BA64E5"/>
    <w:rsid w:val="00BA69B6"/>
    <w:rsid w:val="00BA6B5E"/>
    <w:rsid w:val="00BA6DCA"/>
    <w:rsid w:val="00BA7470"/>
    <w:rsid w:val="00BA7546"/>
    <w:rsid w:val="00BA78B0"/>
    <w:rsid w:val="00BA7C99"/>
    <w:rsid w:val="00BB066C"/>
    <w:rsid w:val="00BB0964"/>
    <w:rsid w:val="00BB1004"/>
    <w:rsid w:val="00BB18A4"/>
    <w:rsid w:val="00BB1C6B"/>
    <w:rsid w:val="00BB27B1"/>
    <w:rsid w:val="00BB2AC8"/>
    <w:rsid w:val="00BB2B0C"/>
    <w:rsid w:val="00BB3329"/>
    <w:rsid w:val="00BB3351"/>
    <w:rsid w:val="00BB3F18"/>
    <w:rsid w:val="00BB402A"/>
    <w:rsid w:val="00BB4C55"/>
    <w:rsid w:val="00BB5003"/>
    <w:rsid w:val="00BB5DA8"/>
    <w:rsid w:val="00BB7925"/>
    <w:rsid w:val="00BC008E"/>
    <w:rsid w:val="00BC030C"/>
    <w:rsid w:val="00BC0A2C"/>
    <w:rsid w:val="00BC0E59"/>
    <w:rsid w:val="00BC1490"/>
    <w:rsid w:val="00BC1A45"/>
    <w:rsid w:val="00BC1B5D"/>
    <w:rsid w:val="00BC2103"/>
    <w:rsid w:val="00BC2216"/>
    <w:rsid w:val="00BC24D7"/>
    <w:rsid w:val="00BC2905"/>
    <w:rsid w:val="00BC2A63"/>
    <w:rsid w:val="00BC2C4F"/>
    <w:rsid w:val="00BC332B"/>
    <w:rsid w:val="00BC333A"/>
    <w:rsid w:val="00BC3969"/>
    <w:rsid w:val="00BC3FE8"/>
    <w:rsid w:val="00BC455E"/>
    <w:rsid w:val="00BC46A8"/>
    <w:rsid w:val="00BC5137"/>
    <w:rsid w:val="00BC518C"/>
    <w:rsid w:val="00BC5A25"/>
    <w:rsid w:val="00BC6A25"/>
    <w:rsid w:val="00BC6B63"/>
    <w:rsid w:val="00BC6F04"/>
    <w:rsid w:val="00BC77E0"/>
    <w:rsid w:val="00BD1699"/>
    <w:rsid w:val="00BD1D38"/>
    <w:rsid w:val="00BD32B6"/>
    <w:rsid w:val="00BD32C3"/>
    <w:rsid w:val="00BD3810"/>
    <w:rsid w:val="00BD3EFB"/>
    <w:rsid w:val="00BD4276"/>
    <w:rsid w:val="00BD4DEA"/>
    <w:rsid w:val="00BD5731"/>
    <w:rsid w:val="00BD64A1"/>
    <w:rsid w:val="00BD65B7"/>
    <w:rsid w:val="00BD6CC4"/>
    <w:rsid w:val="00BD7832"/>
    <w:rsid w:val="00BE0138"/>
    <w:rsid w:val="00BE01CC"/>
    <w:rsid w:val="00BE025A"/>
    <w:rsid w:val="00BE05B8"/>
    <w:rsid w:val="00BE1034"/>
    <w:rsid w:val="00BE12EC"/>
    <w:rsid w:val="00BE143C"/>
    <w:rsid w:val="00BE1483"/>
    <w:rsid w:val="00BE1718"/>
    <w:rsid w:val="00BE1AEE"/>
    <w:rsid w:val="00BE1D4A"/>
    <w:rsid w:val="00BE1F4C"/>
    <w:rsid w:val="00BE23F9"/>
    <w:rsid w:val="00BE2CAB"/>
    <w:rsid w:val="00BE3070"/>
    <w:rsid w:val="00BE398F"/>
    <w:rsid w:val="00BE5508"/>
    <w:rsid w:val="00BE5544"/>
    <w:rsid w:val="00BE5AC1"/>
    <w:rsid w:val="00BE5B8C"/>
    <w:rsid w:val="00BE617E"/>
    <w:rsid w:val="00BE6261"/>
    <w:rsid w:val="00BE70F3"/>
    <w:rsid w:val="00BE7682"/>
    <w:rsid w:val="00BE7B7D"/>
    <w:rsid w:val="00BF08FF"/>
    <w:rsid w:val="00BF0C11"/>
    <w:rsid w:val="00BF0DAC"/>
    <w:rsid w:val="00BF174E"/>
    <w:rsid w:val="00BF198E"/>
    <w:rsid w:val="00BF1FF8"/>
    <w:rsid w:val="00BF22E5"/>
    <w:rsid w:val="00BF34CA"/>
    <w:rsid w:val="00BF3584"/>
    <w:rsid w:val="00BF38ED"/>
    <w:rsid w:val="00BF48CC"/>
    <w:rsid w:val="00BF50E3"/>
    <w:rsid w:val="00BF536A"/>
    <w:rsid w:val="00BF559E"/>
    <w:rsid w:val="00BF5D33"/>
    <w:rsid w:val="00BF6562"/>
    <w:rsid w:val="00BF69C9"/>
    <w:rsid w:val="00BF6DD9"/>
    <w:rsid w:val="00BF6FE7"/>
    <w:rsid w:val="00BF71A5"/>
    <w:rsid w:val="00BF73C3"/>
    <w:rsid w:val="00C00781"/>
    <w:rsid w:val="00C009F9"/>
    <w:rsid w:val="00C00C36"/>
    <w:rsid w:val="00C00C3C"/>
    <w:rsid w:val="00C00FF1"/>
    <w:rsid w:val="00C01302"/>
    <w:rsid w:val="00C013E2"/>
    <w:rsid w:val="00C018CD"/>
    <w:rsid w:val="00C01BE2"/>
    <w:rsid w:val="00C020E9"/>
    <w:rsid w:val="00C02805"/>
    <w:rsid w:val="00C03A2A"/>
    <w:rsid w:val="00C040FD"/>
    <w:rsid w:val="00C042E5"/>
    <w:rsid w:val="00C0440F"/>
    <w:rsid w:val="00C05A2C"/>
    <w:rsid w:val="00C05B2F"/>
    <w:rsid w:val="00C0644F"/>
    <w:rsid w:val="00C06F5A"/>
    <w:rsid w:val="00C07091"/>
    <w:rsid w:val="00C071AD"/>
    <w:rsid w:val="00C0756F"/>
    <w:rsid w:val="00C07C4F"/>
    <w:rsid w:val="00C07DDC"/>
    <w:rsid w:val="00C07EF5"/>
    <w:rsid w:val="00C07FC6"/>
    <w:rsid w:val="00C100AE"/>
    <w:rsid w:val="00C102F9"/>
    <w:rsid w:val="00C108E7"/>
    <w:rsid w:val="00C118CA"/>
    <w:rsid w:val="00C118F8"/>
    <w:rsid w:val="00C11D8C"/>
    <w:rsid w:val="00C123F2"/>
    <w:rsid w:val="00C12481"/>
    <w:rsid w:val="00C12C2B"/>
    <w:rsid w:val="00C12CA7"/>
    <w:rsid w:val="00C12E2D"/>
    <w:rsid w:val="00C12F46"/>
    <w:rsid w:val="00C14264"/>
    <w:rsid w:val="00C15344"/>
    <w:rsid w:val="00C1567F"/>
    <w:rsid w:val="00C16590"/>
    <w:rsid w:val="00C1662B"/>
    <w:rsid w:val="00C16B71"/>
    <w:rsid w:val="00C16D19"/>
    <w:rsid w:val="00C16E49"/>
    <w:rsid w:val="00C1715F"/>
    <w:rsid w:val="00C17231"/>
    <w:rsid w:val="00C17929"/>
    <w:rsid w:val="00C2005E"/>
    <w:rsid w:val="00C20757"/>
    <w:rsid w:val="00C21530"/>
    <w:rsid w:val="00C21DA8"/>
    <w:rsid w:val="00C2235E"/>
    <w:rsid w:val="00C22807"/>
    <w:rsid w:val="00C22B40"/>
    <w:rsid w:val="00C23586"/>
    <w:rsid w:val="00C23927"/>
    <w:rsid w:val="00C2468E"/>
    <w:rsid w:val="00C2552E"/>
    <w:rsid w:val="00C25C0C"/>
    <w:rsid w:val="00C2638F"/>
    <w:rsid w:val="00C26E94"/>
    <w:rsid w:val="00C27ED3"/>
    <w:rsid w:val="00C3036F"/>
    <w:rsid w:val="00C30CA1"/>
    <w:rsid w:val="00C3168A"/>
    <w:rsid w:val="00C32180"/>
    <w:rsid w:val="00C32338"/>
    <w:rsid w:val="00C323E6"/>
    <w:rsid w:val="00C3282B"/>
    <w:rsid w:val="00C32FAD"/>
    <w:rsid w:val="00C33614"/>
    <w:rsid w:val="00C33837"/>
    <w:rsid w:val="00C33A07"/>
    <w:rsid w:val="00C33EDD"/>
    <w:rsid w:val="00C33F55"/>
    <w:rsid w:val="00C33F6F"/>
    <w:rsid w:val="00C350F2"/>
    <w:rsid w:val="00C353F8"/>
    <w:rsid w:val="00C35565"/>
    <w:rsid w:val="00C35667"/>
    <w:rsid w:val="00C35736"/>
    <w:rsid w:val="00C3573F"/>
    <w:rsid w:val="00C35A68"/>
    <w:rsid w:val="00C36B63"/>
    <w:rsid w:val="00C36F7F"/>
    <w:rsid w:val="00C37022"/>
    <w:rsid w:val="00C372C1"/>
    <w:rsid w:val="00C4161D"/>
    <w:rsid w:val="00C4165C"/>
    <w:rsid w:val="00C41D1B"/>
    <w:rsid w:val="00C42643"/>
    <w:rsid w:val="00C42968"/>
    <w:rsid w:val="00C42AAE"/>
    <w:rsid w:val="00C42F9A"/>
    <w:rsid w:val="00C43551"/>
    <w:rsid w:val="00C44B1C"/>
    <w:rsid w:val="00C44D89"/>
    <w:rsid w:val="00C44DDF"/>
    <w:rsid w:val="00C44E82"/>
    <w:rsid w:val="00C44ECF"/>
    <w:rsid w:val="00C45114"/>
    <w:rsid w:val="00C451BE"/>
    <w:rsid w:val="00C45876"/>
    <w:rsid w:val="00C459BA"/>
    <w:rsid w:val="00C45DFB"/>
    <w:rsid w:val="00C460C3"/>
    <w:rsid w:val="00C46137"/>
    <w:rsid w:val="00C465C8"/>
    <w:rsid w:val="00C471B0"/>
    <w:rsid w:val="00C471BB"/>
    <w:rsid w:val="00C4733E"/>
    <w:rsid w:val="00C47C59"/>
    <w:rsid w:val="00C500BA"/>
    <w:rsid w:val="00C509D4"/>
    <w:rsid w:val="00C50C48"/>
    <w:rsid w:val="00C514A2"/>
    <w:rsid w:val="00C5167A"/>
    <w:rsid w:val="00C518DB"/>
    <w:rsid w:val="00C52232"/>
    <w:rsid w:val="00C5232C"/>
    <w:rsid w:val="00C52817"/>
    <w:rsid w:val="00C53607"/>
    <w:rsid w:val="00C53C27"/>
    <w:rsid w:val="00C54016"/>
    <w:rsid w:val="00C54C1A"/>
    <w:rsid w:val="00C552EB"/>
    <w:rsid w:val="00C55DB0"/>
    <w:rsid w:val="00C5654D"/>
    <w:rsid w:val="00C566F5"/>
    <w:rsid w:val="00C56A55"/>
    <w:rsid w:val="00C56C48"/>
    <w:rsid w:val="00C56D4B"/>
    <w:rsid w:val="00C56F7B"/>
    <w:rsid w:val="00C602BB"/>
    <w:rsid w:val="00C605B8"/>
    <w:rsid w:val="00C60C79"/>
    <w:rsid w:val="00C60D14"/>
    <w:rsid w:val="00C6110D"/>
    <w:rsid w:val="00C6119E"/>
    <w:rsid w:val="00C61254"/>
    <w:rsid w:val="00C61291"/>
    <w:rsid w:val="00C61528"/>
    <w:rsid w:val="00C61685"/>
    <w:rsid w:val="00C616A6"/>
    <w:rsid w:val="00C61731"/>
    <w:rsid w:val="00C619B2"/>
    <w:rsid w:val="00C61D54"/>
    <w:rsid w:val="00C62669"/>
    <w:rsid w:val="00C62F82"/>
    <w:rsid w:val="00C63032"/>
    <w:rsid w:val="00C633DB"/>
    <w:rsid w:val="00C6366B"/>
    <w:rsid w:val="00C64B0C"/>
    <w:rsid w:val="00C64B2E"/>
    <w:rsid w:val="00C64B86"/>
    <w:rsid w:val="00C654CE"/>
    <w:rsid w:val="00C655A1"/>
    <w:rsid w:val="00C65BC0"/>
    <w:rsid w:val="00C661DB"/>
    <w:rsid w:val="00C6671F"/>
    <w:rsid w:val="00C66F94"/>
    <w:rsid w:val="00C6764C"/>
    <w:rsid w:val="00C67CA8"/>
    <w:rsid w:val="00C704FD"/>
    <w:rsid w:val="00C71CD7"/>
    <w:rsid w:val="00C725C0"/>
    <w:rsid w:val="00C726E8"/>
    <w:rsid w:val="00C72DEF"/>
    <w:rsid w:val="00C72F20"/>
    <w:rsid w:val="00C737AA"/>
    <w:rsid w:val="00C73B46"/>
    <w:rsid w:val="00C73E61"/>
    <w:rsid w:val="00C74721"/>
    <w:rsid w:val="00C7480A"/>
    <w:rsid w:val="00C74DCD"/>
    <w:rsid w:val="00C7502C"/>
    <w:rsid w:val="00C7576D"/>
    <w:rsid w:val="00C75F00"/>
    <w:rsid w:val="00C76394"/>
    <w:rsid w:val="00C763BB"/>
    <w:rsid w:val="00C7680F"/>
    <w:rsid w:val="00C76B8A"/>
    <w:rsid w:val="00C76BD5"/>
    <w:rsid w:val="00C774CA"/>
    <w:rsid w:val="00C774FF"/>
    <w:rsid w:val="00C77705"/>
    <w:rsid w:val="00C77C03"/>
    <w:rsid w:val="00C77DE4"/>
    <w:rsid w:val="00C77E9B"/>
    <w:rsid w:val="00C8028B"/>
    <w:rsid w:val="00C819D4"/>
    <w:rsid w:val="00C82AA8"/>
    <w:rsid w:val="00C8370C"/>
    <w:rsid w:val="00C83FA8"/>
    <w:rsid w:val="00C84298"/>
    <w:rsid w:val="00C84695"/>
    <w:rsid w:val="00C84746"/>
    <w:rsid w:val="00C84831"/>
    <w:rsid w:val="00C8491F"/>
    <w:rsid w:val="00C84CFB"/>
    <w:rsid w:val="00C85280"/>
    <w:rsid w:val="00C8564F"/>
    <w:rsid w:val="00C85957"/>
    <w:rsid w:val="00C8598F"/>
    <w:rsid w:val="00C85AF3"/>
    <w:rsid w:val="00C861D1"/>
    <w:rsid w:val="00C864AA"/>
    <w:rsid w:val="00C87238"/>
    <w:rsid w:val="00C873E3"/>
    <w:rsid w:val="00C876AE"/>
    <w:rsid w:val="00C876ED"/>
    <w:rsid w:val="00C8783F"/>
    <w:rsid w:val="00C87964"/>
    <w:rsid w:val="00C87AFE"/>
    <w:rsid w:val="00C9022D"/>
    <w:rsid w:val="00C906ED"/>
    <w:rsid w:val="00C91339"/>
    <w:rsid w:val="00C9185B"/>
    <w:rsid w:val="00C92558"/>
    <w:rsid w:val="00C9293C"/>
    <w:rsid w:val="00C9293F"/>
    <w:rsid w:val="00C92F2C"/>
    <w:rsid w:val="00C938C2"/>
    <w:rsid w:val="00C9399C"/>
    <w:rsid w:val="00C93B22"/>
    <w:rsid w:val="00C93C98"/>
    <w:rsid w:val="00C948A9"/>
    <w:rsid w:val="00C94D08"/>
    <w:rsid w:val="00C9559C"/>
    <w:rsid w:val="00C95635"/>
    <w:rsid w:val="00C95904"/>
    <w:rsid w:val="00C95C30"/>
    <w:rsid w:val="00C9606E"/>
    <w:rsid w:val="00C96F48"/>
    <w:rsid w:val="00C97052"/>
    <w:rsid w:val="00C97413"/>
    <w:rsid w:val="00C974F1"/>
    <w:rsid w:val="00C97A21"/>
    <w:rsid w:val="00CA010D"/>
    <w:rsid w:val="00CA0895"/>
    <w:rsid w:val="00CA0E5D"/>
    <w:rsid w:val="00CA0FA6"/>
    <w:rsid w:val="00CA1148"/>
    <w:rsid w:val="00CA169E"/>
    <w:rsid w:val="00CA1B33"/>
    <w:rsid w:val="00CA1B91"/>
    <w:rsid w:val="00CA2062"/>
    <w:rsid w:val="00CA2A92"/>
    <w:rsid w:val="00CA3FE6"/>
    <w:rsid w:val="00CA40BE"/>
    <w:rsid w:val="00CA4122"/>
    <w:rsid w:val="00CA415B"/>
    <w:rsid w:val="00CA429E"/>
    <w:rsid w:val="00CA4A8B"/>
    <w:rsid w:val="00CA51AD"/>
    <w:rsid w:val="00CA52E1"/>
    <w:rsid w:val="00CA57A6"/>
    <w:rsid w:val="00CA5A82"/>
    <w:rsid w:val="00CA613E"/>
    <w:rsid w:val="00CA62AE"/>
    <w:rsid w:val="00CA6703"/>
    <w:rsid w:val="00CA6DA3"/>
    <w:rsid w:val="00CA7530"/>
    <w:rsid w:val="00CA75B5"/>
    <w:rsid w:val="00CA773A"/>
    <w:rsid w:val="00CA7CA3"/>
    <w:rsid w:val="00CA7D9F"/>
    <w:rsid w:val="00CB039A"/>
    <w:rsid w:val="00CB1268"/>
    <w:rsid w:val="00CB1638"/>
    <w:rsid w:val="00CB1725"/>
    <w:rsid w:val="00CB1AC4"/>
    <w:rsid w:val="00CB25D5"/>
    <w:rsid w:val="00CB26A9"/>
    <w:rsid w:val="00CB35CF"/>
    <w:rsid w:val="00CB38F7"/>
    <w:rsid w:val="00CB4222"/>
    <w:rsid w:val="00CB4227"/>
    <w:rsid w:val="00CB4DCA"/>
    <w:rsid w:val="00CB50D7"/>
    <w:rsid w:val="00CB59D4"/>
    <w:rsid w:val="00CB72AF"/>
    <w:rsid w:val="00CB766E"/>
    <w:rsid w:val="00CB7DDD"/>
    <w:rsid w:val="00CB7E2E"/>
    <w:rsid w:val="00CC01EB"/>
    <w:rsid w:val="00CC0372"/>
    <w:rsid w:val="00CC04D4"/>
    <w:rsid w:val="00CC0AB7"/>
    <w:rsid w:val="00CC0D7C"/>
    <w:rsid w:val="00CC153A"/>
    <w:rsid w:val="00CC1BE5"/>
    <w:rsid w:val="00CC220D"/>
    <w:rsid w:val="00CC2616"/>
    <w:rsid w:val="00CC2D52"/>
    <w:rsid w:val="00CC3C48"/>
    <w:rsid w:val="00CC564A"/>
    <w:rsid w:val="00CC5C4F"/>
    <w:rsid w:val="00CC62A4"/>
    <w:rsid w:val="00CC6C78"/>
    <w:rsid w:val="00CC6E53"/>
    <w:rsid w:val="00CC77A2"/>
    <w:rsid w:val="00CD0520"/>
    <w:rsid w:val="00CD07B4"/>
    <w:rsid w:val="00CD09E5"/>
    <w:rsid w:val="00CD0E36"/>
    <w:rsid w:val="00CD1082"/>
    <w:rsid w:val="00CD1ABF"/>
    <w:rsid w:val="00CD1E16"/>
    <w:rsid w:val="00CD1E27"/>
    <w:rsid w:val="00CD1E6F"/>
    <w:rsid w:val="00CD221C"/>
    <w:rsid w:val="00CD286B"/>
    <w:rsid w:val="00CD2B66"/>
    <w:rsid w:val="00CD37FF"/>
    <w:rsid w:val="00CD3D7C"/>
    <w:rsid w:val="00CD47E7"/>
    <w:rsid w:val="00CD4AB0"/>
    <w:rsid w:val="00CD4BFF"/>
    <w:rsid w:val="00CD5976"/>
    <w:rsid w:val="00CD5CF6"/>
    <w:rsid w:val="00CD6269"/>
    <w:rsid w:val="00CD643F"/>
    <w:rsid w:val="00CD6B1C"/>
    <w:rsid w:val="00CD6BA2"/>
    <w:rsid w:val="00CD729C"/>
    <w:rsid w:val="00CD72DE"/>
    <w:rsid w:val="00CE069B"/>
    <w:rsid w:val="00CE0955"/>
    <w:rsid w:val="00CE2435"/>
    <w:rsid w:val="00CE2B08"/>
    <w:rsid w:val="00CE3DF8"/>
    <w:rsid w:val="00CE4227"/>
    <w:rsid w:val="00CE435E"/>
    <w:rsid w:val="00CE44BD"/>
    <w:rsid w:val="00CE486C"/>
    <w:rsid w:val="00CE4A59"/>
    <w:rsid w:val="00CE4B27"/>
    <w:rsid w:val="00CE4D2A"/>
    <w:rsid w:val="00CE4D50"/>
    <w:rsid w:val="00CE5003"/>
    <w:rsid w:val="00CE5462"/>
    <w:rsid w:val="00CE607B"/>
    <w:rsid w:val="00CE673E"/>
    <w:rsid w:val="00CE745B"/>
    <w:rsid w:val="00CE7835"/>
    <w:rsid w:val="00CF0021"/>
    <w:rsid w:val="00CF0035"/>
    <w:rsid w:val="00CF057E"/>
    <w:rsid w:val="00CF0BD2"/>
    <w:rsid w:val="00CF16DC"/>
    <w:rsid w:val="00CF1E6B"/>
    <w:rsid w:val="00CF1FBD"/>
    <w:rsid w:val="00CF258B"/>
    <w:rsid w:val="00CF286E"/>
    <w:rsid w:val="00CF412D"/>
    <w:rsid w:val="00CF4197"/>
    <w:rsid w:val="00CF41B2"/>
    <w:rsid w:val="00CF48E2"/>
    <w:rsid w:val="00CF7649"/>
    <w:rsid w:val="00CF7F58"/>
    <w:rsid w:val="00D00D94"/>
    <w:rsid w:val="00D01334"/>
    <w:rsid w:val="00D0191E"/>
    <w:rsid w:val="00D01B42"/>
    <w:rsid w:val="00D01B66"/>
    <w:rsid w:val="00D01C3E"/>
    <w:rsid w:val="00D02006"/>
    <w:rsid w:val="00D023E2"/>
    <w:rsid w:val="00D02D8D"/>
    <w:rsid w:val="00D02FFB"/>
    <w:rsid w:val="00D030E7"/>
    <w:rsid w:val="00D03B77"/>
    <w:rsid w:val="00D03BE7"/>
    <w:rsid w:val="00D04179"/>
    <w:rsid w:val="00D0473E"/>
    <w:rsid w:val="00D04C9F"/>
    <w:rsid w:val="00D04EF5"/>
    <w:rsid w:val="00D04FE9"/>
    <w:rsid w:val="00D059F6"/>
    <w:rsid w:val="00D06280"/>
    <w:rsid w:val="00D06711"/>
    <w:rsid w:val="00D069C2"/>
    <w:rsid w:val="00D06F64"/>
    <w:rsid w:val="00D07020"/>
    <w:rsid w:val="00D07516"/>
    <w:rsid w:val="00D07DE1"/>
    <w:rsid w:val="00D07E62"/>
    <w:rsid w:val="00D10211"/>
    <w:rsid w:val="00D103C2"/>
    <w:rsid w:val="00D106BB"/>
    <w:rsid w:val="00D10A1D"/>
    <w:rsid w:val="00D11047"/>
    <w:rsid w:val="00D1119D"/>
    <w:rsid w:val="00D11C1A"/>
    <w:rsid w:val="00D11EF0"/>
    <w:rsid w:val="00D12083"/>
    <w:rsid w:val="00D1229C"/>
    <w:rsid w:val="00D122EB"/>
    <w:rsid w:val="00D12A5A"/>
    <w:rsid w:val="00D12D62"/>
    <w:rsid w:val="00D12F24"/>
    <w:rsid w:val="00D12F52"/>
    <w:rsid w:val="00D135A9"/>
    <w:rsid w:val="00D14914"/>
    <w:rsid w:val="00D149DF"/>
    <w:rsid w:val="00D14C36"/>
    <w:rsid w:val="00D1520B"/>
    <w:rsid w:val="00D153FB"/>
    <w:rsid w:val="00D15998"/>
    <w:rsid w:val="00D16476"/>
    <w:rsid w:val="00D16683"/>
    <w:rsid w:val="00D166C7"/>
    <w:rsid w:val="00D1711D"/>
    <w:rsid w:val="00D17246"/>
    <w:rsid w:val="00D17BA3"/>
    <w:rsid w:val="00D17D65"/>
    <w:rsid w:val="00D20056"/>
    <w:rsid w:val="00D207B3"/>
    <w:rsid w:val="00D208EE"/>
    <w:rsid w:val="00D20BF0"/>
    <w:rsid w:val="00D20CA8"/>
    <w:rsid w:val="00D211EA"/>
    <w:rsid w:val="00D21979"/>
    <w:rsid w:val="00D22618"/>
    <w:rsid w:val="00D228A3"/>
    <w:rsid w:val="00D22C25"/>
    <w:rsid w:val="00D23082"/>
    <w:rsid w:val="00D23628"/>
    <w:rsid w:val="00D2370D"/>
    <w:rsid w:val="00D240FA"/>
    <w:rsid w:val="00D2413C"/>
    <w:rsid w:val="00D24799"/>
    <w:rsid w:val="00D24D5B"/>
    <w:rsid w:val="00D24DF7"/>
    <w:rsid w:val="00D2515D"/>
    <w:rsid w:val="00D25E3B"/>
    <w:rsid w:val="00D25F4B"/>
    <w:rsid w:val="00D269AC"/>
    <w:rsid w:val="00D26AD8"/>
    <w:rsid w:val="00D26CE8"/>
    <w:rsid w:val="00D26D52"/>
    <w:rsid w:val="00D26D69"/>
    <w:rsid w:val="00D2714C"/>
    <w:rsid w:val="00D303A2"/>
    <w:rsid w:val="00D3052A"/>
    <w:rsid w:val="00D30E20"/>
    <w:rsid w:val="00D318E5"/>
    <w:rsid w:val="00D31D3D"/>
    <w:rsid w:val="00D32322"/>
    <w:rsid w:val="00D32C8A"/>
    <w:rsid w:val="00D32E95"/>
    <w:rsid w:val="00D33ADF"/>
    <w:rsid w:val="00D33BFB"/>
    <w:rsid w:val="00D33C88"/>
    <w:rsid w:val="00D34A6B"/>
    <w:rsid w:val="00D34C6B"/>
    <w:rsid w:val="00D34F53"/>
    <w:rsid w:val="00D35756"/>
    <w:rsid w:val="00D3581A"/>
    <w:rsid w:val="00D35A7A"/>
    <w:rsid w:val="00D35CF5"/>
    <w:rsid w:val="00D36390"/>
    <w:rsid w:val="00D36932"/>
    <w:rsid w:val="00D36B3A"/>
    <w:rsid w:val="00D375B9"/>
    <w:rsid w:val="00D37AF8"/>
    <w:rsid w:val="00D4058C"/>
    <w:rsid w:val="00D40CB2"/>
    <w:rsid w:val="00D413C2"/>
    <w:rsid w:val="00D41B58"/>
    <w:rsid w:val="00D41CEB"/>
    <w:rsid w:val="00D41ED6"/>
    <w:rsid w:val="00D42A01"/>
    <w:rsid w:val="00D42D2E"/>
    <w:rsid w:val="00D438EF"/>
    <w:rsid w:val="00D43D12"/>
    <w:rsid w:val="00D440BC"/>
    <w:rsid w:val="00D44F24"/>
    <w:rsid w:val="00D45AFA"/>
    <w:rsid w:val="00D45CCC"/>
    <w:rsid w:val="00D467F1"/>
    <w:rsid w:val="00D46A59"/>
    <w:rsid w:val="00D47519"/>
    <w:rsid w:val="00D47923"/>
    <w:rsid w:val="00D47CDA"/>
    <w:rsid w:val="00D501A6"/>
    <w:rsid w:val="00D5043B"/>
    <w:rsid w:val="00D50B35"/>
    <w:rsid w:val="00D513AC"/>
    <w:rsid w:val="00D513F7"/>
    <w:rsid w:val="00D51455"/>
    <w:rsid w:val="00D519C7"/>
    <w:rsid w:val="00D52207"/>
    <w:rsid w:val="00D53946"/>
    <w:rsid w:val="00D53CDD"/>
    <w:rsid w:val="00D53D8A"/>
    <w:rsid w:val="00D54063"/>
    <w:rsid w:val="00D541DB"/>
    <w:rsid w:val="00D5454C"/>
    <w:rsid w:val="00D54726"/>
    <w:rsid w:val="00D54AD1"/>
    <w:rsid w:val="00D5593D"/>
    <w:rsid w:val="00D55F5F"/>
    <w:rsid w:val="00D5622C"/>
    <w:rsid w:val="00D56367"/>
    <w:rsid w:val="00D5668E"/>
    <w:rsid w:val="00D576AD"/>
    <w:rsid w:val="00D61B97"/>
    <w:rsid w:val="00D62AA5"/>
    <w:rsid w:val="00D63968"/>
    <w:rsid w:val="00D639C6"/>
    <w:rsid w:val="00D63C9F"/>
    <w:rsid w:val="00D63CBB"/>
    <w:rsid w:val="00D63EEA"/>
    <w:rsid w:val="00D63F31"/>
    <w:rsid w:val="00D64302"/>
    <w:rsid w:val="00D64C6D"/>
    <w:rsid w:val="00D65347"/>
    <w:rsid w:val="00D65E59"/>
    <w:rsid w:val="00D65F36"/>
    <w:rsid w:val="00D66002"/>
    <w:rsid w:val="00D660F1"/>
    <w:rsid w:val="00D66321"/>
    <w:rsid w:val="00D66F6A"/>
    <w:rsid w:val="00D67076"/>
    <w:rsid w:val="00D67556"/>
    <w:rsid w:val="00D67621"/>
    <w:rsid w:val="00D6768E"/>
    <w:rsid w:val="00D6797D"/>
    <w:rsid w:val="00D67B57"/>
    <w:rsid w:val="00D70509"/>
    <w:rsid w:val="00D709B0"/>
    <w:rsid w:val="00D70A33"/>
    <w:rsid w:val="00D70E19"/>
    <w:rsid w:val="00D71F62"/>
    <w:rsid w:val="00D728F6"/>
    <w:rsid w:val="00D72EBF"/>
    <w:rsid w:val="00D73C02"/>
    <w:rsid w:val="00D73E31"/>
    <w:rsid w:val="00D742B5"/>
    <w:rsid w:val="00D744A9"/>
    <w:rsid w:val="00D75166"/>
    <w:rsid w:val="00D758EF"/>
    <w:rsid w:val="00D75D9D"/>
    <w:rsid w:val="00D76003"/>
    <w:rsid w:val="00D7719E"/>
    <w:rsid w:val="00D77620"/>
    <w:rsid w:val="00D7763A"/>
    <w:rsid w:val="00D8058F"/>
    <w:rsid w:val="00D80683"/>
    <w:rsid w:val="00D8075B"/>
    <w:rsid w:val="00D8094E"/>
    <w:rsid w:val="00D80C5B"/>
    <w:rsid w:val="00D81495"/>
    <w:rsid w:val="00D81A20"/>
    <w:rsid w:val="00D82A51"/>
    <w:rsid w:val="00D832F9"/>
    <w:rsid w:val="00D83363"/>
    <w:rsid w:val="00D843D9"/>
    <w:rsid w:val="00D84752"/>
    <w:rsid w:val="00D84AAF"/>
    <w:rsid w:val="00D84C35"/>
    <w:rsid w:val="00D84F5E"/>
    <w:rsid w:val="00D85510"/>
    <w:rsid w:val="00D85FC9"/>
    <w:rsid w:val="00D86792"/>
    <w:rsid w:val="00D86999"/>
    <w:rsid w:val="00D871C8"/>
    <w:rsid w:val="00D87450"/>
    <w:rsid w:val="00D876F4"/>
    <w:rsid w:val="00D87CB3"/>
    <w:rsid w:val="00D90ECD"/>
    <w:rsid w:val="00D90F0A"/>
    <w:rsid w:val="00D91483"/>
    <w:rsid w:val="00D914BE"/>
    <w:rsid w:val="00D9170C"/>
    <w:rsid w:val="00D91A44"/>
    <w:rsid w:val="00D91DE4"/>
    <w:rsid w:val="00D92C02"/>
    <w:rsid w:val="00D9355B"/>
    <w:rsid w:val="00D936AA"/>
    <w:rsid w:val="00D93ABF"/>
    <w:rsid w:val="00D93B44"/>
    <w:rsid w:val="00D943EE"/>
    <w:rsid w:val="00D94EB9"/>
    <w:rsid w:val="00D95259"/>
    <w:rsid w:val="00D9542A"/>
    <w:rsid w:val="00D9574A"/>
    <w:rsid w:val="00D95B7C"/>
    <w:rsid w:val="00D95CD2"/>
    <w:rsid w:val="00D95D6B"/>
    <w:rsid w:val="00D95E14"/>
    <w:rsid w:val="00D95F56"/>
    <w:rsid w:val="00D965AB"/>
    <w:rsid w:val="00D968B9"/>
    <w:rsid w:val="00D96BD1"/>
    <w:rsid w:val="00D97097"/>
    <w:rsid w:val="00DA03F3"/>
    <w:rsid w:val="00DA16DE"/>
    <w:rsid w:val="00DA1B60"/>
    <w:rsid w:val="00DA227A"/>
    <w:rsid w:val="00DA2FAE"/>
    <w:rsid w:val="00DA3149"/>
    <w:rsid w:val="00DA32D0"/>
    <w:rsid w:val="00DA32F2"/>
    <w:rsid w:val="00DA39F7"/>
    <w:rsid w:val="00DA3B97"/>
    <w:rsid w:val="00DA3C09"/>
    <w:rsid w:val="00DA3F50"/>
    <w:rsid w:val="00DA49A0"/>
    <w:rsid w:val="00DA49C0"/>
    <w:rsid w:val="00DA4F1F"/>
    <w:rsid w:val="00DA51AF"/>
    <w:rsid w:val="00DA5378"/>
    <w:rsid w:val="00DA53FB"/>
    <w:rsid w:val="00DA54E0"/>
    <w:rsid w:val="00DA55BE"/>
    <w:rsid w:val="00DA5658"/>
    <w:rsid w:val="00DA56F8"/>
    <w:rsid w:val="00DA5E22"/>
    <w:rsid w:val="00DA611D"/>
    <w:rsid w:val="00DA61FF"/>
    <w:rsid w:val="00DA7198"/>
    <w:rsid w:val="00DA7722"/>
    <w:rsid w:val="00DA7FEE"/>
    <w:rsid w:val="00DB024A"/>
    <w:rsid w:val="00DB07FD"/>
    <w:rsid w:val="00DB1016"/>
    <w:rsid w:val="00DB1426"/>
    <w:rsid w:val="00DB1942"/>
    <w:rsid w:val="00DB1F20"/>
    <w:rsid w:val="00DB1FB9"/>
    <w:rsid w:val="00DB26C2"/>
    <w:rsid w:val="00DB298E"/>
    <w:rsid w:val="00DB49A4"/>
    <w:rsid w:val="00DB4BC6"/>
    <w:rsid w:val="00DB6202"/>
    <w:rsid w:val="00DB660F"/>
    <w:rsid w:val="00DB7227"/>
    <w:rsid w:val="00DB75FD"/>
    <w:rsid w:val="00DB7890"/>
    <w:rsid w:val="00DB7AB6"/>
    <w:rsid w:val="00DB7D37"/>
    <w:rsid w:val="00DB7D6B"/>
    <w:rsid w:val="00DC067B"/>
    <w:rsid w:val="00DC0E27"/>
    <w:rsid w:val="00DC12DB"/>
    <w:rsid w:val="00DC1429"/>
    <w:rsid w:val="00DC19ED"/>
    <w:rsid w:val="00DC1F96"/>
    <w:rsid w:val="00DC29F5"/>
    <w:rsid w:val="00DC2EF1"/>
    <w:rsid w:val="00DC316F"/>
    <w:rsid w:val="00DC3767"/>
    <w:rsid w:val="00DC3AEA"/>
    <w:rsid w:val="00DC3C30"/>
    <w:rsid w:val="00DC4419"/>
    <w:rsid w:val="00DC4C5B"/>
    <w:rsid w:val="00DC513A"/>
    <w:rsid w:val="00DC524C"/>
    <w:rsid w:val="00DC5A15"/>
    <w:rsid w:val="00DC5AF1"/>
    <w:rsid w:val="00DC5DD8"/>
    <w:rsid w:val="00DC6410"/>
    <w:rsid w:val="00DC680E"/>
    <w:rsid w:val="00DC693A"/>
    <w:rsid w:val="00DC7A49"/>
    <w:rsid w:val="00DC7AE0"/>
    <w:rsid w:val="00DC7E1C"/>
    <w:rsid w:val="00DD118B"/>
    <w:rsid w:val="00DD1208"/>
    <w:rsid w:val="00DD12FF"/>
    <w:rsid w:val="00DD1306"/>
    <w:rsid w:val="00DD1E6E"/>
    <w:rsid w:val="00DD2B7F"/>
    <w:rsid w:val="00DD358E"/>
    <w:rsid w:val="00DD3BFE"/>
    <w:rsid w:val="00DD4268"/>
    <w:rsid w:val="00DD43D7"/>
    <w:rsid w:val="00DD479E"/>
    <w:rsid w:val="00DD4C4A"/>
    <w:rsid w:val="00DD4EBF"/>
    <w:rsid w:val="00DD5359"/>
    <w:rsid w:val="00DD610A"/>
    <w:rsid w:val="00DD6495"/>
    <w:rsid w:val="00DD64BB"/>
    <w:rsid w:val="00DD6AC9"/>
    <w:rsid w:val="00DD76FF"/>
    <w:rsid w:val="00DD7F8D"/>
    <w:rsid w:val="00DE0094"/>
    <w:rsid w:val="00DE0EBA"/>
    <w:rsid w:val="00DE1764"/>
    <w:rsid w:val="00DE1B0F"/>
    <w:rsid w:val="00DE2984"/>
    <w:rsid w:val="00DE2AE9"/>
    <w:rsid w:val="00DE30E8"/>
    <w:rsid w:val="00DE35D9"/>
    <w:rsid w:val="00DE37D3"/>
    <w:rsid w:val="00DE38F5"/>
    <w:rsid w:val="00DE3BB6"/>
    <w:rsid w:val="00DE3CC2"/>
    <w:rsid w:val="00DE465B"/>
    <w:rsid w:val="00DE4B53"/>
    <w:rsid w:val="00DE4BC3"/>
    <w:rsid w:val="00DE4D5B"/>
    <w:rsid w:val="00DE51D3"/>
    <w:rsid w:val="00DE5386"/>
    <w:rsid w:val="00DE556E"/>
    <w:rsid w:val="00DE5628"/>
    <w:rsid w:val="00DE677A"/>
    <w:rsid w:val="00DE6DDD"/>
    <w:rsid w:val="00DE76D9"/>
    <w:rsid w:val="00DE7B53"/>
    <w:rsid w:val="00DF01CF"/>
    <w:rsid w:val="00DF172C"/>
    <w:rsid w:val="00DF186B"/>
    <w:rsid w:val="00DF25D6"/>
    <w:rsid w:val="00DF2700"/>
    <w:rsid w:val="00DF29DC"/>
    <w:rsid w:val="00DF2B00"/>
    <w:rsid w:val="00DF2CDA"/>
    <w:rsid w:val="00DF2DAE"/>
    <w:rsid w:val="00DF3157"/>
    <w:rsid w:val="00DF34A5"/>
    <w:rsid w:val="00DF34EB"/>
    <w:rsid w:val="00DF361E"/>
    <w:rsid w:val="00DF3EBC"/>
    <w:rsid w:val="00DF3F61"/>
    <w:rsid w:val="00DF4288"/>
    <w:rsid w:val="00DF583C"/>
    <w:rsid w:val="00DF5953"/>
    <w:rsid w:val="00DF5E4D"/>
    <w:rsid w:val="00DF676E"/>
    <w:rsid w:val="00DF7057"/>
    <w:rsid w:val="00DF782E"/>
    <w:rsid w:val="00DF7CE0"/>
    <w:rsid w:val="00DF7FF2"/>
    <w:rsid w:val="00E000EE"/>
    <w:rsid w:val="00E002BC"/>
    <w:rsid w:val="00E00B59"/>
    <w:rsid w:val="00E00C45"/>
    <w:rsid w:val="00E00CAE"/>
    <w:rsid w:val="00E02594"/>
    <w:rsid w:val="00E0268B"/>
    <w:rsid w:val="00E027A0"/>
    <w:rsid w:val="00E03729"/>
    <w:rsid w:val="00E038E2"/>
    <w:rsid w:val="00E0394E"/>
    <w:rsid w:val="00E03A48"/>
    <w:rsid w:val="00E0428F"/>
    <w:rsid w:val="00E05CDD"/>
    <w:rsid w:val="00E063D4"/>
    <w:rsid w:val="00E06A65"/>
    <w:rsid w:val="00E06C05"/>
    <w:rsid w:val="00E0711B"/>
    <w:rsid w:val="00E07469"/>
    <w:rsid w:val="00E102BC"/>
    <w:rsid w:val="00E103BE"/>
    <w:rsid w:val="00E10719"/>
    <w:rsid w:val="00E10831"/>
    <w:rsid w:val="00E108EB"/>
    <w:rsid w:val="00E10A6A"/>
    <w:rsid w:val="00E10B4B"/>
    <w:rsid w:val="00E10F41"/>
    <w:rsid w:val="00E11D76"/>
    <w:rsid w:val="00E1269D"/>
    <w:rsid w:val="00E12A55"/>
    <w:rsid w:val="00E12B3C"/>
    <w:rsid w:val="00E12EF3"/>
    <w:rsid w:val="00E13AAE"/>
    <w:rsid w:val="00E14A47"/>
    <w:rsid w:val="00E151B1"/>
    <w:rsid w:val="00E15245"/>
    <w:rsid w:val="00E15B3B"/>
    <w:rsid w:val="00E17460"/>
    <w:rsid w:val="00E17AFD"/>
    <w:rsid w:val="00E2024F"/>
    <w:rsid w:val="00E206D7"/>
    <w:rsid w:val="00E209E7"/>
    <w:rsid w:val="00E20E7D"/>
    <w:rsid w:val="00E21700"/>
    <w:rsid w:val="00E2187C"/>
    <w:rsid w:val="00E21C7A"/>
    <w:rsid w:val="00E223B5"/>
    <w:rsid w:val="00E22876"/>
    <w:rsid w:val="00E22ADA"/>
    <w:rsid w:val="00E232A9"/>
    <w:rsid w:val="00E23828"/>
    <w:rsid w:val="00E23EE2"/>
    <w:rsid w:val="00E240F8"/>
    <w:rsid w:val="00E242E1"/>
    <w:rsid w:val="00E246D7"/>
    <w:rsid w:val="00E24874"/>
    <w:rsid w:val="00E24D0A"/>
    <w:rsid w:val="00E25472"/>
    <w:rsid w:val="00E256CB"/>
    <w:rsid w:val="00E260C5"/>
    <w:rsid w:val="00E26743"/>
    <w:rsid w:val="00E26761"/>
    <w:rsid w:val="00E268CE"/>
    <w:rsid w:val="00E269E0"/>
    <w:rsid w:val="00E27A81"/>
    <w:rsid w:val="00E27C8E"/>
    <w:rsid w:val="00E30005"/>
    <w:rsid w:val="00E306B3"/>
    <w:rsid w:val="00E306C6"/>
    <w:rsid w:val="00E31129"/>
    <w:rsid w:val="00E311A0"/>
    <w:rsid w:val="00E31449"/>
    <w:rsid w:val="00E3175B"/>
    <w:rsid w:val="00E31800"/>
    <w:rsid w:val="00E31F6C"/>
    <w:rsid w:val="00E31FD8"/>
    <w:rsid w:val="00E323B3"/>
    <w:rsid w:val="00E32766"/>
    <w:rsid w:val="00E32DF6"/>
    <w:rsid w:val="00E33019"/>
    <w:rsid w:val="00E348A0"/>
    <w:rsid w:val="00E34EC3"/>
    <w:rsid w:val="00E3558C"/>
    <w:rsid w:val="00E356AC"/>
    <w:rsid w:val="00E35719"/>
    <w:rsid w:val="00E3595E"/>
    <w:rsid w:val="00E35E0B"/>
    <w:rsid w:val="00E3604F"/>
    <w:rsid w:val="00E36AF3"/>
    <w:rsid w:val="00E3707B"/>
    <w:rsid w:val="00E37B71"/>
    <w:rsid w:val="00E4185F"/>
    <w:rsid w:val="00E41AD0"/>
    <w:rsid w:val="00E41C0F"/>
    <w:rsid w:val="00E4202A"/>
    <w:rsid w:val="00E4230D"/>
    <w:rsid w:val="00E425B4"/>
    <w:rsid w:val="00E42A60"/>
    <w:rsid w:val="00E42AA9"/>
    <w:rsid w:val="00E42D65"/>
    <w:rsid w:val="00E4320E"/>
    <w:rsid w:val="00E4341B"/>
    <w:rsid w:val="00E43AB7"/>
    <w:rsid w:val="00E43AC1"/>
    <w:rsid w:val="00E448B3"/>
    <w:rsid w:val="00E449A0"/>
    <w:rsid w:val="00E44DC4"/>
    <w:rsid w:val="00E45704"/>
    <w:rsid w:val="00E4619F"/>
    <w:rsid w:val="00E46A4E"/>
    <w:rsid w:val="00E46B36"/>
    <w:rsid w:val="00E470C6"/>
    <w:rsid w:val="00E47799"/>
    <w:rsid w:val="00E4792C"/>
    <w:rsid w:val="00E47CD6"/>
    <w:rsid w:val="00E47F83"/>
    <w:rsid w:val="00E5063F"/>
    <w:rsid w:val="00E50DB7"/>
    <w:rsid w:val="00E51840"/>
    <w:rsid w:val="00E5184E"/>
    <w:rsid w:val="00E52B19"/>
    <w:rsid w:val="00E52B94"/>
    <w:rsid w:val="00E52C58"/>
    <w:rsid w:val="00E52F21"/>
    <w:rsid w:val="00E532A3"/>
    <w:rsid w:val="00E53629"/>
    <w:rsid w:val="00E537E1"/>
    <w:rsid w:val="00E53B1B"/>
    <w:rsid w:val="00E53C09"/>
    <w:rsid w:val="00E541D4"/>
    <w:rsid w:val="00E5430F"/>
    <w:rsid w:val="00E5518A"/>
    <w:rsid w:val="00E551DD"/>
    <w:rsid w:val="00E5594F"/>
    <w:rsid w:val="00E55D2C"/>
    <w:rsid w:val="00E56541"/>
    <w:rsid w:val="00E56A66"/>
    <w:rsid w:val="00E56D10"/>
    <w:rsid w:val="00E5769B"/>
    <w:rsid w:val="00E576AA"/>
    <w:rsid w:val="00E600FF"/>
    <w:rsid w:val="00E60639"/>
    <w:rsid w:val="00E60BB9"/>
    <w:rsid w:val="00E61265"/>
    <w:rsid w:val="00E61456"/>
    <w:rsid w:val="00E61647"/>
    <w:rsid w:val="00E61D58"/>
    <w:rsid w:val="00E61F5F"/>
    <w:rsid w:val="00E6205E"/>
    <w:rsid w:val="00E62D1F"/>
    <w:rsid w:val="00E63398"/>
    <w:rsid w:val="00E636F7"/>
    <w:rsid w:val="00E637CE"/>
    <w:rsid w:val="00E6391C"/>
    <w:rsid w:val="00E63BAD"/>
    <w:rsid w:val="00E63F73"/>
    <w:rsid w:val="00E6434C"/>
    <w:rsid w:val="00E64F41"/>
    <w:rsid w:val="00E64FF8"/>
    <w:rsid w:val="00E65C92"/>
    <w:rsid w:val="00E65CC0"/>
    <w:rsid w:val="00E65F0D"/>
    <w:rsid w:val="00E65FB8"/>
    <w:rsid w:val="00E660B8"/>
    <w:rsid w:val="00E660F9"/>
    <w:rsid w:val="00E66206"/>
    <w:rsid w:val="00E66924"/>
    <w:rsid w:val="00E66C6F"/>
    <w:rsid w:val="00E66D62"/>
    <w:rsid w:val="00E6723D"/>
    <w:rsid w:val="00E67EDE"/>
    <w:rsid w:val="00E67F6E"/>
    <w:rsid w:val="00E704EB"/>
    <w:rsid w:val="00E7168A"/>
    <w:rsid w:val="00E71899"/>
    <w:rsid w:val="00E71FBF"/>
    <w:rsid w:val="00E72FEC"/>
    <w:rsid w:val="00E73584"/>
    <w:rsid w:val="00E738B8"/>
    <w:rsid w:val="00E73A70"/>
    <w:rsid w:val="00E745D8"/>
    <w:rsid w:val="00E74748"/>
    <w:rsid w:val="00E74DC1"/>
    <w:rsid w:val="00E74E2B"/>
    <w:rsid w:val="00E752C0"/>
    <w:rsid w:val="00E75367"/>
    <w:rsid w:val="00E7575D"/>
    <w:rsid w:val="00E75A80"/>
    <w:rsid w:val="00E760C3"/>
    <w:rsid w:val="00E77898"/>
    <w:rsid w:val="00E778D6"/>
    <w:rsid w:val="00E809AF"/>
    <w:rsid w:val="00E81110"/>
    <w:rsid w:val="00E81554"/>
    <w:rsid w:val="00E81626"/>
    <w:rsid w:val="00E81937"/>
    <w:rsid w:val="00E82587"/>
    <w:rsid w:val="00E82E3C"/>
    <w:rsid w:val="00E83202"/>
    <w:rsid w:val="00E835AC"/>
    <w:rsid w:val="00E83CD2"/>
    <w:rsid w:val="00E83D91"/>
    <w:rsid w:val="00E84438"/>
    <w:rsid w:val="00E85A0E"/>
    <w:rsid w:val="00E86460"/>
    <w:rsid w:val="00E8657B"/>
    <w:rsid w:val="00E87287"/>
    <w:rsid w:val="00E875C4"/>
    <w:rsid w:val="00E8780E"/>
    <w:rsid w:val="00E879D4"/>
    <w:rsid w:val="00E900FE"/>
    <w:rsid w:val="00E90E1C"/>
    <w:rsid w:val="00E9199F"/>
    <w:rsid w:val="00E91CEE"/>
    <w:rsid w:val="00E91D08"/>
    <w:rsid w:val="00E92349"/>
    <w:rsid w:val="00E9246D"/>
    <w:rsid w:val="00E92F40"/>
    <w:rsid w:val="00E9307E"/>
    <w:rsid w:val="00E9362A"/>
    <w:rsid w:val="00E93A9F"/>
    <w:rsid w:val="00E93C3F"/>
    <w:rsid w:val="00E93C42"/>
    <w:rsid w:val="00E93CF1"/>
    <w:rsid w:val="00E9422B"/>
    <w:rsid w:val="00E9428E"/>
    <w:rsid w:val="00E94758"/>
    <w:rsid w:val="00E9479E"/>
    <w:rsid w:val="00E94A71"/>
    <w:rsid w:val="00E94BCD"/>
    <w:rsid w:val="00E94F3A"/>
    <w:rsid w:val="00E95749"/>
    <w:rsid w:val="00E96117"/>
    <w:rsid w:val="00E9629D"/>
    <w:rsid w:val="00E966E4"/>
    <w:rsid w:val="00E968A9"/>
    <w:rsid w:val="00E96A6D"/>
    <w:rsid w:val="00E96FC4"/>
    <w:rsid w:val="00E97836"/>
    <w:rsid w:val="00EA02D2"/>
    <w:rsid w:val="00EA0BA1"/>
    <w:rsid w:val="00EA0BE6"/>
    <w:rsid w:val="00EA0CA3"/>
    <w:rsid w:val="00EA0EBA"/>
    <w:rsid w:val="00EA1A39"/>
    <w:rsid w:val="00EA1B22"/>
    <w:rsid w:val="00EA1F8B"/>
    <w:rsid w:val="00EA2764"/>
    <w:rsid w:val="00EA2923"/>
    <w:rsid w:val="00EA3383"/>
    <w:rsid w:val="00EA3512"/>
    <w:rsid w:val="00EA3B07"/>
    <w:rsid w:val="00EA4CE6"/>
    <w:rsid w:val="00EA4E5F"/>
    <w:rsid w:val="00EA560F"/>
    <w:rsid w:val="00EA6459"/>
    <w:rsid w:val="00EA6C6B"/>
    <w:rsid w:val="00EA7A42"/>
    <w:rsid w:val="00EB03FD"/>
    <w:rsid w:val="00EB0414"/>
    <w:rsid w:val="00EB04EB"/>
    <w:rsid w:val="00EB0FDB"/>
    <w:rsid w:val="00EB1186"/>
    <w:rsid w:val="00EB1320"/>
    <w:rsid w:val="00EB157A"/>
    <w:rsid w:val="00EB1C28"/>
    <w:rsid w:val="00EB228E"/>
    <w:rsid w:val="00EB2566"/>
    <w:rsid w:val="00EB2567"/>
    <w:rsid w:val="00EB3BC8"/>
    <w:rsid w:val="00EB4FDF"/>
    <w:rsid w:val="00EB51F1"/>
    <w:rsid w:val="00EB55C4"/>
    <w:rsid w:val="00EB5B61"/>
    <w:rsid w:val="00EB5EAC"/>
    <w:rsid w:val="00EB5F37"/>
    <w:rsid w:val="00EB603A"/>
    <w:rsid w:val="00EB634C"/>
    <w:rsid w:val="00EB6B45"/>
    <w:rsid w:val="00EB7001"/>
    <w:rsid w:val="00EB7E41"/>
    <w:rsid w:val="00EC00CF"/>
    <w:rsid w:val="00EC0194"/>
    <w:rsid w:val="00EC08F7"/>
    <w:rsid w:val="00EC0C4F"/>
    <w:rsid w:val="00EC13AD"/>
    <w:rsid w:val="00EC158F"/>
    <w:rsid w:val="00EC1B0B"/>
    <w:rsid w:val="00EC1C74"/>
    <w:rsid w:val="00EC1D7B"/>
    <w:rsid w:val="00EC204F"/>
    <w:rsid w:val="00EC20E6"/>
    <w:rsid w:val="00EC21E3"/>
    <w:rsid w:val="00EC23AB"/>
    <w:rsid w:val="00EC2ABE"/>
    <w:rsid w:val="00EC2E5D"/>
    <w:rsid w:val="00EC309C"/>
    <w:rsid w:val="00EC36C9"/>
    <w:rsid w:val="00EC3949"/>
    <w:rsid w:val="00EC3C5C"/>
    <w:rsid w:val="00EC40D0"/>
    <w:rsid w:val="00EC473A"/>
    <w:rsid w:val="00EC51EA"/>
    <w:rsid w:val="00EC5470"/>
    <w:rsid w:val="00EC55FC"/>
    <w:rsid w:val="00EC5754"/>
    <w:rsid w:val="00EC686F"/>
    <w:rsid w:val="00EC6971"/>
    <w:rsid w:val="00EC6FBD"/>
    <w:rsid w:val="00EC79C1"/>
    <w:rsid w:val="00EC7A81"/>
    <w:rsid w:val="00EC7D2F"/>
    <w:rsid w:val="00ED01E2"/>
    <w:rsid w:val="00ED0544"/>
    <w:rsid w:val="00ED0A92"/>
    <w:rsid w:val="00ED1B79"/>
    <w:rsid w:val="00ED2090"/>
    <w:rsid w:val="00ED28AE"/>
    <w:rsid w:val="00ED2930"/>
    <w:rsid w:val="00ED383D"/>
    <w:rsid w:val="00ED452F"/>
    <w:rsid w:val="00ED464E"/>
    <w:rsid w:val="00ED4AAD"/>
    <w:rsid w:val="00ED5442"/>
    <w:rsid w:val="00ED6384"/>
    <w:rsid w:val="00ED654C"/>
    <w:rsid w:val="00ED6D3D"/>
    <w:rsid w:val="00ED6F66"/>
    <w:rsid w:val="00ED7C64"/>
    <w:rsid w:val="00ED7D41"/>
    <w:rsid w:val="00EE0019"/>
    <w:rsid w:val="00EE0F3A"/>
    <w:rsid w:val="00EE1463"/>
    <w:rsid w:val="00EE14E5"/>
    <w:rsid w:val="00EE196C"/>
    <w:rsid w:val="00EE25FA"/>
    <w:rsid w:val="00EE26FF"/>
    <w:rsid w:val="00EE2A5F"/>
    <w:rsid w:val="00EE2B14"/>
    <w:rsid w:val="00EE2EF5"/>
    <w:rsid w:val="00EE2F20"/>
    <w:rsid w:val="00EE3036"/>
    <w:rsid w:val="00EE358E"/>
    <w:rsid w:val="00EE3BCB"/>
    <w:rsid w:val="00EE4AE5"/>
    <w:rsid w:val="00EE5292"/>
    <w:rsid w:val="00EE5307"/>
    <w:rsid w:val="00EE5757"/>
    <w:rsid w:val="00EE57AB"/>
    <w:rsid w:val="00EE5CC7"/>
    <w:rsid w:val="00EE62BB"/>
    <w:rsid w:val="00EE6594"/>
    <w:rsid w:val="00EE6F33"/>
    <w:rsid w:val="00EE7016"/>
    <w:rsid w:val="00EF0108"/>
    <w:rsid w:val="00EF0208"/>
    <w:rsid w:val="00EF0C1E"/>
    <w:rsid w:val="00EF0DC7"/>
    <w:rsid w:val="00EF11D8"/>
    <w:rsid w:val="00EF12ED"/>
    <w:rsid w:val="00EF1E28"/>
    <w:rsid w:val="00EF1FC5"/>
    <w:rsid w:val="00EF1FE4"/>
    <w:rsid w:val="00EF255B"/>
    <w:rsid w:val="00EF2D1E"/>
    <w:rsid w:val="00EF38C7"/>
    <w:rsid w:val="00EF41DE"/>
    <w:rsid w:val="00EF4D82"/>
    <w:rsid w:val="00EF4F1E"/>
    <w:rsid w:val="00EF5839"/>
    <w:rsid w:val="00EF5B77"/>
    <w:rsid w:val="00EF7102"/>
    <w:rsid w:val="00EF715F"/>
    <w:rsid w:val="00EF7677"/>
    <w:rsid w:val="00F00B28"/>
    <w:rsid w:val="00F00C1D"/>
    <w:rsid w:val="00F00EEE"/>
    <w:rsid w:val="00F00F29"/>
    <w:rsid w:val="00F01B3F"/>
    <w:rsid w:val="00F0246A"/>
    <w:rsid w:val="00F03415"/>
    <w:rsid w:val="00F039C5"/>
    <w:rsid w:val="00F03D93"/>
    <w:rsid w:val="00F06146"/>
    <w:rsid w:val="00F06FB2"/>
    <w:rsid w:val="00F07601"/>
    <w:rsid w:val="00F07F29"/>
    <w:rsid w:val="00F10350"/>
    <w:rsid w:val="00F10B31"/>
    <w:rsid w:val="00F10F7F"/>
    <w:rsid w:val="00F11151"/>
    <w:rsid w:val="00F11212"/>
    <w:rsid w:val="00F118EF"/>
    <w:rsid w:val="00F11F36"/>
    <w:rsid w:val="00F1283F"/>
    <w:rsid w:val="00F12C6A"/>
    <w:rsid w:val="00F132F4"/>
    <w:rsid w:val="00F13627"/>
    <w:rsid w:val="00F136FC"/>
    <w:rsid w:val="00F13903"/>
    <w:rsid w:val="00F13ADF"/>
    <w:rsid w:val="00F13C2E"/>
    <w:rsid w:val="00F13D7D"/>
    <w:rsid w:val="00F142CC"/>
    <w:rsid w:val="00F14506"/>
    <w:rsid w:val="00F159D4"/>
    <w:rsid w:val="00F163CA"/>
    <w:rsid w:val="00F164C4"/>
    <w:rsid w:val="00F166E2"/>
    <w:rsid w:val="00F16AAF"/>
    <w:rsid w:val="00F16C7E"/>
    <w:rsid w:val="00F16CB1"/>
    <w:rsid w:val="00F16F4E"/>
    <w:rsid w:val="00F17647"/>
    <w:rsid w:val="00F17D49"/>
    <w:rsid w:val="00F20795"/>
    <w:rsid w:val="00F208F3"/>
    <w:rsid w:val="00F20F57"/>
    <w:rsid w:val="00F212D3"/>
    <w:rsid w:val="00F213B5"/>
    <w:rsid w:val="00F21F83"/>
    <w:rsid w:val="00F22A57"/>
    <w:rsid w:val="00F22AC2"/>
    <w:rsid w:val="00F232D4"/>
    <w:rsid w:val="00F236E6"/>
    <w:rsid w:val="00F239EF"/>
    <w:rsid w:val="00F23ADE"/>
    <w:rsid w:val="00F24358"/>
    <w:rsid w:val="00F24524"/>
    <w:rsid w:val="00F2456C"/>
    <w:rsid w:val="00F24CB5"/>
    <w:rsid w:val="00F24DD7"/>
    <w:rsid w:val="00F2504C"/>
    <w:rsid w:val="00F25872"/>
    <w:rsid w:val="00F25907"/>
    <w:rsid w:val="00F25CC3"/>
    <w:rsid w:val="00F267CA"/>
    <w:rsid w:val="00F26F65"/>
    <w:rsid w:val="00F27383"/>
    <w:rsid w:val="00F27949"/>
    <w:rsid w:val="00F279B1"/>
    <w:rsid w:val="00F27A9E"/>
    <w:rsid w:val="00F27CA9"/>
    <w:rsid w:val="00F3025F"/>
    <w:rsid w:val="00F30B32"/>
    <w:rsid w:val="00F30BC7"/>
    <w:rsid w:val="00F30F7C"/>
    <w:rsid w:val="00F32368"/>
    <w:rsid w:val="00F324A4"/>
    <w:rsid w:val="00F32573"/>
    <w:rsid w:val="00F335E8"/>
    <w:rsid w:val="00F338FE"/>
    <w:rsid w:val="00F35106"/>
    <w:rsid w:val="00F351A9"/>
    <w:rsid w:val="00F359E0"/>
    <w:rsid w:val="00F35AE0"/>
    <w:rsid w:val="00F3627E"/>
    <w:rsid w:val="00F36AC0"/>
    <w:rsid w:val="00F371B2"/>
    <w:rsid w:val="00F3780B"/>
    <w:rsid w:val="00F4098C"/>
    <w:rsid w:val="00F40ABB"/>
    <w:rsid w:val="00F40B10"/>
    <w:rsid w:val="00F41857"/>
    <w:rsid w:val="00F42009"/>
    <w:rsid w:val="00F42104"/>
    <w:rsid w:val="00F42304"/>
    <w:rsid w:val="00F42701"/>
    <w:rsid w:val="00F42E77"/>
    <w:rsid w:val="00F43AF2"/>
    <w:rsid w:val="00F43EB5"/>
    <w:rsid w:val="00F4421A"/>
    <w:rsid w:val="00F442FC"/>
    <w:rsid w:val="00F44856"/>
    <w:rsid w:val="00F44BD3"/>
    <w:rsid w:val="00F44CD4"/>
    <w:rsid w:val="00F45280"/>
    <w:rsid w:val="00F45305"/>
    <w:rsid w:val="00F45484"/>
    <w:rsid w:val="00F456E4"/>
    <w:rsid w:val="00F45D6A"/>
    <w:rsid w:val="00F4683C"/>
    <w:rsid w:val="00F47778"/>
    <w:rsid w:val="00F47BD3"/>
    <w:rsid w:val="00F47F98"/>
    <w:rsid w:val="00F502F2"/>
    <w:rsid w:val="00F507AB"/>
    <w:rsid w:val="00F50B87"/>
    <w:rsid w:val="00F50EBF"/>
    <w:rsid w:val="00F50F0C"/>
    <w:rsid w:val="00F5257D"/>
    <w:rsid w:val="00F52AD7"/>
    <w:rsid w:val="00F52E4B"/>
    <w:rsid w:val="00F52E60"/>
    <w:rsid w:val="00F53D6A"/>
    <w:rsid w:val="00F53E3F"/>
    <w:rsid w:val="00F53E7C"/>
    <w:rsid w:val="00F5432E"/>
    <w:rsid w:val="00F54F9A"/>
    <w:rsid w:val="00F554E1"/>
    <w:rsid w:val="00F555B8"/>
    <w:rsid w:val="00F55A31"/>
    <w:rsid w:val="00F55B93"/>
    <w:rsid w:val="00F56B86"/>
    <w:rsid w:val="00F56DC9"/>
    <w:rsid w:val="00F5736B"/>
    <w:rsid w:val="00F5785A"/>
    <w:rsid w:val="00F57C98"/>
    <w:rsid w:val="00F60123"/>
    <w:rsid w:val="00F604CA"/>
    <w:rsid w:val="00F60A86"/>
    <w:rsid w:val="00F60FF1"/>
    <w:rsid w:val="00F61876"/>
    <w:rsid w:val="00F61D03"/>
    <w:rsid w:val="00F61D8B"/>
    <w:rsid w:val="00F624A6"/>
    <w:rsid w:val="00F626DC"/>
    <w:rsid w:val="00F62E0C"/>
    <w:rsid w:val="00F63083"/>
    <w:rsid w:val="00F64629"/>
    <w:rsid w:val="00F64981"/>
    <w:rsid w:val="00F64D4D"/>
    <w:rsid w:val="00F6546A"/>
    <w:rsid w:val="00F657EF"/>
    <w:rsid w:val="00F664DA"/>
    <w:rsid w:val="00F667B4"/>
    <w:rsid w:val="00F674D1"/>
    <w:rsid w:val="00F67882"/>
    <w:rsid w:val="00F67E3B"/>
    <w:rsid w:val="00F7083C"/>
    <w:rsid w:val="00F70C64"/>
    <w:rsid w:val="00F7121D"/>
    <w:rsid w:val="00F71310"/>
    <w:rsid w:val="00F7190E"/>
    <w:rsid w:val="00F719CF"/>
    <w:rsid w:val="00F71D2B"/>
    <w:rsid w:val="00F729C6"/>
    <w:rsid w:val="00F72A6D"/>
    <w:rsid w:val="00F72FA1"/>
    <w:rsid w:val="00F749EF"/>
    <w:rsid w:val="00F75725"/>
    <w:rsid w:val="00F7580D"/>
    <w:rsid w:val="00F75F66"/>
    <w:rsid w:val="00F7667B"/>
    <w:rsid w:val="00F777C5"/>
    <w:rsid w:val="00F77A9D"/>
    <w:rsid w:val="00F811B1"/>
    <w:rsid w:val="00F81B99"/>
    <w:rsid w:val="00F82404"/>
    <w:rsid w:val="00F839B3"/>
    <w:rsid w:val="00F8487A"/>
    <w:rsid w:val="00F84BF3"/>
    <w:rsid w:val="00F84DC2"/>
    <w:rsid w:val="00F84DC3"/>
    <w:rsid w:val="00F853F1"/>
    <w:rsid w:val="00F862C5"/>
    <w:rsid w:val="00F864B1"/>
    <w:rsid w:val="00F86700"/>
    <w:rsid w:val="00F86735"/>
    <w:rsid w:val="00F86E83"/>
    <w:rsid w:val="00F87D9A"/>
    <w:rsid w:val="00F87DF2"/>
    <w:rsid w:val="00F9026D"/>
    <w:rsid w:val="00F90FA3"/>
    <w:rsid w:val="00F912A7"/>
    <w:rsid w:val="00F9138C"/>
    <w:rsid w:val="00F9152C"/>
    <w:rsid w:val="00F92056"/>
    <w:rsid w:val="00F920CD"/>
    <w:rsid w:val="00F9211C"/>
    <w:rsid w:val="00F926C7"/>
    <w:rsid w:val="00F9335A"/>
    <w:rsid w:val="00F93F24"/>
    <w:rsid w:val="00F946BD"/>
    <w:rsid w:val="00F94E7F"/>
    <w:rsid w:val="00F950F8"/>
    <w:rsid w:val="00F9515F"/>
    <w:rsid w:val="00F9542F"/>
    <w:rsid w:val="00F95A05"/>
    <w:rsid w:val="00F9625B"/>
    <w:rsid w:val="00F9631F"/>
    <w:rsid w:val="00F96488"/>
    <w:rsid w:val="00F968DD"/>
    <w:rsid w:val="00F96C6B"/>
    <w:rsid w:val="00F96DF1"/>
    <w:rsid w:val="00F96EDF"/>
    <w:rsid w:val="00F9720E"/>
    <w:rsid w:val="00F972F4"/>
    <w:rsid w:val="00F976EB"/>
    <w:rsid w:val="00F9772F"/>
    <w:rsid w:val="00F97B31"/>
    <w:rsid w:val="00FA0426"/>
    <w:rsid w:val="00FA06E8"/>
    <w:rsid w:val="00FA1335"/>
    <w:rsid w:val="00FA144A"/>
    <w:rsid w:val="00FA14F8"/>
    <w:rsid w:val="00FA2427"/>
    <w:rsid w:val="00FA29BC"/>
    <w:rsid w:val="00FA2C63"/>
    <w:rsid w:val="00FA2F35"/>
    <w:rsid w:val="00FA36D6"/>
    <w:rsid w:val="00FA3AFF"/>
    <w:rsid w:val="00FA40E4"/>
    <w:rsid w:val="00FA4303"/>
    <w:rsid w:val="00FA4B10"/>
    <w:rsid w:val="00FA557D"/>
    <w:rsid w:val="00FA5DF4"/>
    <w:rsid w:val="00FA62E6"/>
    <w:rsid w:val="00FA6F0C"/>
    <w:rsid w:val="00FA7D23"/>
    <w:rsid w:val="00FB187D"/>
    <w:rsid w:val="00FB1D58"/>
    <w:rsid w:val="00FB1F82"/>
    <w:rsid w:val="00FB21C0"/>
    <w:rsid w:val="00FB2492"/>
    <w:rsid w:val="00FB2E9A"/>
    <w:rsid w:val="00FB331E"/>
    <w:rsid w:val="00FB3CC3"/>
    <w:rsid w:val="00FB3D3B"/>
    <w:rsid w:val="00FB465B"/>
    <w:rsid w:val="00FB4A61"/>
    <w:rsid w:val="00FB4DA2"/>
    <w:rsid w:val="00FB511F"/>
    <w:rsid w:val="00FB5A13"/>
    <w:rsid w:val="00FB5A38"/>
    <w:rsid w:val="00FB5B2D"/>
    <w:rsid w:val="00FB5CE6"/>
    <w:rsid w:val="00FB5F47"/>
    <w:rsid w:val="00FB6467"/>
    <w:rsid w:val="00FB64B6"/>
    <w:rsid w:val="00FB6543"/>
    <w:rsid w:val="00FB68DE"/>
    <w:rsid w:val="00FB72E6"/>
    <w:rsid w:val="00FB72F7"/>
    <w:rsid w:val="00FB7337"/>
    <w:rsid w:val="00FB767F"/>
    <w:rsid w:val="00FB772D"/>
    <w:rsid w:val="00FB789C"/>
    <w:rsid w:val="00FB78B9"/>
    <w:rsid w:val="00FB7F56"/>
    <w:rsid w:val="00FC0628"/>
    <w:rsid w:val="00FC148D"/>
    <w:rsid w:val="00FC14A4"/>
    <w:rsid w:val="00FC1662"/>
    <w:rsid w:val="00FC17F9"/>
    <w:rsid w:val="00FC2ABD"/>
    <w:rsid w:val="00FC3126"/>
    <w:rsid w:val="00FC3FAF"/>
    <w:rsid w:val="00FC5485"/>
    <w:rsid w:val="00FC552F"/>
    <w:rsid w:val="00FC5CA4"/>
    <w:rsid w:val="00FC5E9C"/>
    <w:rsid w:val="00FC6ACD"/>
    <w:rsid w:val="00FC6D50"/>
    <w:rsid w:val="00FC72EC"/>
    <w:rsid w:val="00FC7963"/>
    <w:rsid w:val="00FC7DE8"/>
    <w:rsid w:val="00FD03E8"/>
    <w:rsid w:val="00FD0714"/>
    <w:rsid w:val="00FD0896"/>
    <w:rsid w:val="00FD0BFE"/>
    <w:rsid w:val="00FD1ECE"/>
    <w:rsid w:val="00FD1FAF"/>
    <w:rsid w:val="00FD24B4"/>
    <w:rsid w:val="00FD2B29"/>
    <w:rsid w:val="00FD2D0B"/>
    <w:rsid w:val="00FD3318"/>
    <w:rsid w:val="00FD347D"/>
    <w:rsid w:val="00FD365C"/>
    <w:rsid w:val="00FD475A"/>
    <w:rsid w:val="00FD5F05"/>
    <w:rsid w:val="00FD5F61"/>
    <w:rsid w:val="00FD6D50"/>
    <w:rsid w:val="00FE1044"/>
    <w:rsid w:val="00FE172D"/>
    <w:rsid w:val="00FE1A4B"/>
    <w:rsid w:val="00FE2115"/>
    <w:rsid w:val="00FE252E"/>
    <w:rsid w:val="00FE37B7"/>
    <w:rsid w:val="00FE3B8C"/>
    <w:rsid w:val="00FE3D6B"/>
    <w:rsid w:val="00FE420A"/>
    <w:rsid w:val="00FE4E5C"/>
    <w:rsid w:val="00FE4E6D"/>
    <w:rsid w:val="00FE5246"/>
    <w:rsid w:val="00FE55A7"/>
    <w:rsid w:val="00FE5646"/>
    <w:rsid w:val="00FE6338"/>
    <w:rsid w:val="00FE6B52"/>
    <w:rsid w:val="00FE7045"/>
    <w:rsid w:val="00FF0049"/>
    <w:rsid w:val="00FF0C79"/>
    <w:rsid w:val="00FF150E"/>
    <w:rsid w:val="00FF17E6"/>
    <w:rsid w:val="00FF1B34"/>
    <w:rsid w:val="00FF2052"/>
    <w:rsid w:val="00FF266D"/>
    <w:rsid w:val="00FF2B48"/>
    <w:rsid w:val="00FF306B"/>
    <w:rsid w:val="00FF32AF"/>
    <w:rsid w:val="00FF33C3"/>
    <w:rsid w:val="00FF3525"/>
    <w:rsid w:val="00FF39B6"/>
    <w:rsid w:val="00FF3AD2"/>
    <w:rsid w:val="00FF3D11"/>
    <w:rsid w:val="00FF3FC9"/>
    <w:rsid w:val="00FF4AF8"/>
    <w:rsid w:val="00FF4DAE"/>
    <w:rsid w:val="00FF5A17"/>
    <w:rsid w:val="00FF5FB5"/>
    <w:rsid w:val="00FF63DB"/>
    <w:rsid w:val="00FF7E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mso-position-vertical-relative:page" fill="f" fillcolor="white" stroke="f">
      <v:fill color="white" on="f"/>
      <v:stroke on="f"/>
    </o:shapedefaults>
    <o:shapelayout v:ext="edit">
      <o:idmap v:ext="edit" data="2"/>
    </o:shapelayout>
  </w:shapeDefaults>
  <w:decimalSymbol w:val=","/>
  <w:listSeparator w:val=";"/>
  <w14:docId w14:val="392E75EC"/>
  <w15:chartTrackingRefBased/>
  <w15:docId w15:val="{4E6C9CA3-AD79-40AB-BAD9-B4B2EC93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Garamond" w:hAnsi="Garamond" w:cs="Garamond"/>
        <w:lang w:val="hr-HR" w:eastAsia="hr-HR"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Title" w:uiPriority="99" w:qFormat="1"/>
    <w:lsdException w:name="Body Tex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9F2"/>
    <w:pPr>
      <w:tabs>
        <w:tab w:val="left" w:pos="1134"/>
      </w:tabs>
      <w:spacing w:line="280" w:lineRule="atLeast"/>
    </w:pPr>
    <w:rPr>
      <w:rFonts w:ascii="Verdana" w:hAnsi="Verdana"/>
      <w:sz w:val="22"/>
      <w:lang w:eastAsia="en-US"/>
    </w:rPr>
  </w:style>
  <w:style w:type="paragraph" w:styleId="Heading1">
    <w:name w:val="heading 1"/>
    <w:basedOn w:val="Normal"/>
    <w:next w:val="Normal"/>
    <w:link w:val="Heading1Char"/>
    <w:uiPriority w:val="99"/>
    <w:qFormat/>
    <w:rsid w:val="00F00B28"/>
    <w:pPr>
      <w:keepNext/>
      <w:shd w:val="solid" w:color="FFFFFF" w:fill="FFFFFF"/>
      <w:spacing w:line="300" w:lineRule="atLeast"/>
      <w:outlineLvl w:val="0"/>
    </w:pPr>
    <w:rPr>
      <w:b/>
      <w:sz w:val="24"/>
      <w:lang w:val="en-US"/>
    </w:rPr>
  </w:style>
  <w:style w:type="paragraph" w:styleId="Heading2">
    <w:name w:val="heading 2"/>
    <w:basedOn w:val="Normal"/>
    <w:next w:val="Normal"/>
    <w:link w:val="Heading2Char"/>
    <w:uiPriority w:val="99"/>
    <w:qFormat/>
    <w:rsid w:val="00F00B28"/>
    <w:pPr>
      <w:keepNext/>
      <w:spacing w:before="240" w:line="240" w:lineRule="atLeast"/>
      <w:outlineLvl w:val="1"/>
    </w:pPr>
    <w:rPr>
      <w:b/>
      <w:sz w:val="18"/>
      <w:lang w:val="x-none"/>
    </w:rPr>
  </w:style>
  <w:style w:type="paragraph" w:styleId="Heading3">
    <w:name w:val="heading 3"/>
    <w:basedOn w:val="Normal"/>
    <w:next w:val="Normal"/>
    <w:link w:val="Heading3Char"/>
    <w:uiPriority w:val="99"/>
    <w:qFormat/>
    <w:rsid w:val="00F00B28"/>
    <w:pPr>
      <w:keepNext/>
      <w:spacing w:before="240" w:after="60" w:line="240" w:lineRule="atLeast"/>
      <w:outlineLvl w:val="2"/>
    </w:pPr>
    <w:rPr>
      <w:sz w:val="18"/>
      <w:lang w:val="x-none"/>
    </w:rPr>
  </w:style>
  <w:style w:type="paragraph" w:styleId="Heading4">
    <w:name w:val="heading 4"/>
    <w:basedOn w:val="Normal"/>
    <w:next w:val="Normal"/>
    <w:link w:val="Heading4Char"/>
    <w:autoRedefine/>
    <w:uiPriority w:val="99"/>
    <w:qFormat/>
    <w:rsid w:val="0000795F"/>
    <w:pPr>
      <w:keepNext/>
      <w:tabs>
        <w:tab w:val="clear" w:pos="1134"/>
        <w:tab w:val="num" w:pos="864"/>
        <w:tab w:val="left" w:pos="1843"/>
      </w:tabs>
      <w:spacing w:before="120" w:after="120" w:line="240" w:lineRule="auto"/>
      <w:ind w:left="864" w:hanging="864"/>
      <w:jc w:val="both"/>
      <w:outlineLvl w:val="3"/>
    </w:pPr>
    <w:rPr>
      <w:color w:val="000000"/>
      <w:sz w:val="24"/>
      <w:lang w:val="x-none" w:eastAsia="de-DE"/>
    </w:rPr>
  </w:style>
  <w:style w:type="paragraph" w:styleId="Heading5">
    <w:name w:val="heading 5"/>
    <w:aliases w:val="h"/>
    <w:basedOn w:val="Normal"/>
    <w:next w:val="Normal"/>
    <w:link w:val="Heading5Char"/>
    <w:uiPriority w:val="99"/>
    <w:qFormat/>
    <w:rsid w:val="0000795F"/>
    <w:pPr>
      <w:tabs>
        <w:tab w:val="clear" w:pos="1134"/>
        <w:tab w:val="num" w:pos="1008"/>
      </w:tabs>
      <w:spacing w:before="120" w:after="120" w:line="240" w:lineRule="auto"/>
      <w:ind w:left="1008" w:hanging="1008"/>
      <w:jc w:val="both"/>
      <w:outlineLvl w:val="4"/>
    </w:pPr>
    <w:rPr>
      <w:color w:val="000000"/>
      <w:sz w:val="24"/>
      <w:lang w:val="de-DE" w:eastAsia="de-DE"/>
    </w:rPr>
  </w:style>
  <w:style w:type="paragraph" w:styleId="Heading6">
    <w:name w:val="heading 6"/>
    <w:basedOn w:val="Normal"/>
    <w:next w:val="Normal"/>
    <w:link w:val="Heading6Char"/>
    <w:unhideWhenUsed/>
    <w:qFormat/>
    <w:rsid w:val="003D4565"/>
    <w:pPr>
      <w:spacing w:before="240" w:after="60"/>
      <w:outlineLvl w:val="5"/>
    </w:pPr>
    <w:rPr>
      <w:rFonts w:ascii="PMingLiU" w:hAnsi="PMingLiU"/>
      <w:b/>
      <w:bCs/>
      <w:szCs w:val="22"/>
    </w:rPr>
  </w:style>
  <w:style w:type="paragraph" w:styleId="Heading7">
    <w:name w:val="heading 7"/>
    <w:aliases w:val="Izvjestaj tekst"/>
    <w:basedOn w:val="Normal"/>
    <w:next w:val="Normal"/>
    <w:link w:val="Heading7Char"/>
    <w:uiPriority w:val="99"/>
    <w:qFormat/>
    <w:rsid w:val="0000795F"/>
    <w:pPr>
      <w:keepNext/>
      <w:tabs>
        <w:tab w:val="clear" w:pos="1134"/>
        <w:tab w:val="num" w:pos="1296"/>
      </w:tabs>
      <w:spacing w:before="120" w:after="120" w:line="240" w:lineRule="auto"/>
      <w:ind w:left="1296" w:hanging="1296"/>
      <w:jc w:val="both"/>
      <w:outlineLvl w:val="6"/>
    </w:pPr>
    <w:rPr>
      <w:b/>
      <w:color w:val="000000"/>
      <w:sz w:val="32"/>
      <w:lang w:val="x-none" w:eastAsia="de-DE"/>
    </w:rPr>
  </w:style>
  <w:style w:type="paragraph" w:styleId="Heading8">
    <w:name w:val="heading 8"/>
    <w:basedOn w:val="Normal"/>
    <w:next w:val="Normal"/>
    <w:link w:val="Heading8Char"/>
    <w:uiPriority w:val="99"/>
    <w:qFormat/>
    <w:rsid w:val="0000795F"/>
    <w:pPr>
      <w:keepNext/>
      <w:tabs>
        <w:tab w:val="clear" w:pos="1134"/>
        <w:tab w:val="num" w:pos="1440"/>
      </w:tabs>
      <w:spacing w:before="120" w:after="120" w:line="240" w:lineRule="auto"/>
      <w:ind w:left="1440" w:hanging="1440"/>
      <w:jc w:val="both"/>
      <w:outlineLvl w:val="7"/>
    </w:pPr>
    <w:rPr>
      <w:b/>
      <w:color w:val="000000"/>
      <w:sz w:val="28"/>
      <w:lang w:val="x-none" w:eastAsia="de-DE"/>
    </w:rPr>
  </w:style>
  <w:style w:type="paragraph" w:styleId="Heading9">
    <w:name w:val="heading 9"/>
    <w:basedOn w:val="Normal"/>
    <w:next w:val="Normal"/>
    <w:link w:val="Heading9Char"/>
    <w:uiPriority w:val="99"/>
    <w:qFormat/>
    <w:rsid w:val="0000795F"/>
    <w:pPr>
      <w:tabs>
        <w:tab w:val="clear" w:pos="1134"/>
        <w:tab w:val="num" w:pos="1584"/>
      </w:tabs>
      <w:spacing w:before="120" w:after="120" w:line="240" w:lineRule="auto"/>
      <w:ind w:left="1584" w:hanging="1584"/>
      <w:jc w:val="both"/>
      <w:outlineLvl w:val="8"/>
    </w:pPr>
    <w:rPr>
      <w:color w:val="000000"/>
      <w:sz w:val="24"/>
      <w:lang w:val="x-non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0B28"/>
    <w:pPr>
      <w:tabs>
        <w:tab w:val="center" w:pos="4536"/>
        <w:tab w:val="right" w:pos="9072"/>
      </w:tabs>
    </w:pPr>
    <w:rPr>
      <w:lang w:val="x-none"/>
    </w:rPr>
  </w:style>
  <w:style w:type="character" w:customStyle="1" w:styleId="AAAddress">
    <w:name w:val="AA Address"/>
    <w:rsid w:val="00F00B28"/>
    <w:rPr>
      <w:rFonts w:ascii="Verdana" w:hAnsi="Verdana"/>
      <w:dstrike w:val="0"/>
      <w:noProof w:val="0"/>
      <w:color w:val="auto"/>
      <w:spacing w:val="0"/>
      <w:w w:val="100"/>
      <w:position w:val="0"/>
      <w:sz w:val="14"/>
      <w:u w:val="none"/>
      <w:vertAlign w:val="baseline"/>
      <w:lang w:val="en-US"/>
    </w:rPr>
  </w:style>
  <w:style w:type="character" w:customStyle="1" w:styleId="AAReference">
    <w:name w:val="AA Reference"/>
    <w:rsid w:val="00F00B28"/>
    <w:rPr>
      <w:rFonts w:ascii="Verdana" w:hAnsi="Verdana"/>
      <w:dstrike w:val="0"/>
      <w:noProof w:val="0"/>
      <w:color w:val="auto"/>
      <w:spacing w:val="0"/>
      <w:w w:val="100"/>
      <w:position w:val="0"/>
      <w:sz w:val="14"/>
      <w:vertAlign w:val="baseline"/>
      <w:lang w:val="en-US"/>
    </w:rPr>
  </w:style>
  <w:style w:type="paragraph" w:styleId="Footer">
    <w:name w:val="footer"/>
    <w:basedOn w:val="Normal"/>
    <w:link w:val="FooterChar"/>
    <w:uiPriority w:val="99"/>
    <w:rsid w:val="00F00B28"/>
    <w:pPr>
      <w:tabs>
        <w:tab w:val="center" w:pos="4536"/>
        <w:tab w:val="right" w:pos="9072"/>
      </w:tabs>
    </w:pPr>
    <w:rPr>
      <w:lang w:val="en-US"/>
    </w:rPr>
  </w:style>
  <w:style w:type="paragraph" w:styleId="Caption">
    <w:name w:val="caption"/>
    <w:basedOn w:val="Normal"/>
    <w:next w:val="Normal"/>
    <w:uiPriority w:val="99"/>
    <w:qFormat/>
    <w:rsid w:val="00F00B28"/>
    <w:rPr>
      <w:b/>
    </w:rPr>
  </w:style>
  <w:style w:type="paragraph" w:styleId="ListBullet">
    <w:name w:val="List Bullet"/>
    <w:basedOn w:val="Normal"/>
    <w:rsid w:val="00F00B28"/>
    <w:pPr>
      <w:numPr>
        <w:numId w:val="3"/>
      </w:numPr>
      <w:tabs>
        <w:tab w:val="clear" w:pos="360"/>
        <w:tab w:val="left" w:pos="284"/>
      </w:tabs>
      <w:ind w:left="284" w:hanging="284"/>
    </w:pPr>
  </w:style>
  <w:style w:type="paragraph" w:styleId="ListBullet2">
    <w:name w:val="List Bullet 2"/>
    <w:basedOn w:val="Normal"/>
    <w:rsid w:val="00F00B28"/>
    <w:pPr>
      <w:numPr>
        <w:numId w:val="4"/>
      </w:numPr>
      <w:tabs>
        <w:tab w:val="clear" w:pos="643"/>
        <w:tab w:val="left" w:pos="567"/>
      </w:tabs>
      <w:ind w:left="851" w:hanging="284"/>
    </w:pPr>
  </w:style>
  <w:style w:type="paragraph" w:styleId="ListBullet3">
    <w:name w:val="List Bullet 3"/>
    <w:basedOn w:val="Normal"/>
    <w:rsid w:val="00F00B28"/>
    <w:pPr>
      <w:numPr>
        <w:numId w:val="1"/>
      </w:numPr>
      <w:tabs>
        <w:tab w:val="clear" w:pos="926"/>
        <w:tab w:val="left" w:pos="851"/>
      </w:tabs>
      <w:ind w:left="1135" w:hanging="284"/>
    </w:pPr>
  </w:style>
  <w:style w:type="paragraph" w:styleId="ListBullet4">
    <w:name w:val="List Bullet 4"/>
    <w:basedOn w:val="Normal"/>
    <w:rsid w:val="00F00B28"/>
    <w:pPr>
      <w:numPr>
        <w:numId w:val="2"/>
      </w:numPr>
      <w:tabs>
        <w:tab w:val="clear" w:pos="1209"/>
      </w:tabs>
      <w:ind w:left="1418" w:hanging="284"/>
    </w:pPr>
  </w:style>
  <w:style w:type="paragraph" w:styleId="ListNumber">
    <w:name w:val="List Number"/>
    <w:basedOn w:val="Normal"/>
    <w:rsid w:val="00F00B28"/>
    <w:pPr>
      <w:numPr>
        <w:numId w:val="5"/>
      </w:numPr>
      <w:tabs>
        <w:tab w:val="clear" w:pos="360"/>
        <w:tab w:val="left" w:pos="284"/>
      </w:tabs>
      <w:ind w:left="284" w:hanging="284"/>
    </w:pPr>
  </w:style>
  <w:style w:type="paragraph" w:styleId="ListNumber2">
    <w:name w:val="List Number 2"/>
    <w:basedOn w:val="Normal"/>
    <w:rsid w:val="00F00B28"/>
    <w:pPr>
      <w:numPr>
        <w:numId w:val="6"/>
      </w:numPr>
      <w:tabs>
        <w:tab w:val="clear" w:pos="643"/>
        <w:tab w:val="left" w:pos="567"/>
      </w:tabs>
      <w:ind w:left="851" w:hanging="284"/>
    </w:pPr>
  </w:style>
  <w:style w:type="paragraph" w:styleId="ListNumber3">
    <w:name w:val="List Number 3"/>
    <w:basedOn w:val="Normal"/>
    <w:rsid w:val="00F00B28"/>
    <w:pPr>
      <w:numPr>
        <w:numId w:val="7"/>
      </w:numPr>
      <w:tabs>
        <w:tab w:val="clear" w:pos="926"/>
        <w:tab w:val="left" w:pos="851"/>
      </w:tabs>
      <w:ind w:left="1135" w:hanging="284"/>
    </w:pPr>
  </w:style>
  <w:style w:type="paragraph" w:styleId="NormalIndent">
    <w:name w:val="Normal Indent"/>
    <w:basedOn w:val="Normal"/>
    <w:rsid w:val="00F00B28"/>
    <w:pPr>
      <w:ind w:left="284"/>
    </w:pPr>
  </w:style>
  <w:style w:type="paragraph" w:customStyle="1" w:styleId="AAFrameAddress">
    <w:name w:val="AA Frame Address"/>
    <w:basedOn w:val="Heading1"/>
    <w:rsid w:val="00F00B28"/>
    <w:pPr>
      <w:framePr w:w="2812" w:h="1701" w:hSpace="142" w:vSpace="142" w:wrap="around" w:vAnchor="page" w:hAnchor="page" w:x="8024" w:y="2723"/>
      <w:shd w:val="clear" w:color="FFFFFF" w:fill="auto"/>
      <w:spacing w:after="90" w:line="240" w:lineRule="auto"/>
    </w:pPr>
    <w:rPr>
      <w:noProof/>
    </w:rPr>
  </w:style>
  <w:style w:type="paragraph" w:styleId="ListNumber5">
    <w:name w:val="List Number 5"/>
    <w:basedOn w:val="Normal"/>
    <w:rsid w:val="00F00B28"/>
    <w:pPr>
      <w:numPr>
        <w:numId w:val="8"/>
      </w:numPr>
      <w:tabs>
        <w:tab w:val="clear" w:pos="1492"/>
        <w:tab w:val="left" w:pos="1418"/>
      </w:tabs>
      <w:ind w:left="1418" w:hanging="284"/>
    </w:pPr>
  </w:style>
  <w:style w:type="paragraph" w:styleId="ListNumber4">
    <w:name w:val="List Number 4"/>
    <w:basedOn w:val="Normal"/>
    <w:rsid w:val="00F00B28"/>
    <w:pPr>
      <w:numPr>
        <w:numId w:val="9"/>
      </w:numPr>
      <w:tabs>
        <w:tab w:val="clear" w:pos="1209"/>
        <w:tab w:val="left" w:pos="1418"/>
      </w:tabs>
    </w:pPr>
  </w:style>
  <w:style w:type="paragraph" w:styleId="TableofAuthorities">
    <w:name w:val="table of authorities"/>
    <w:basedOn w:val="Normal"/>
    <w:next w:val="Normal"/>
    <w:semiHidden/>
    <w:rsid w:val="00F00B28"/>
    <w:pPr>
      <w:ind w:left="284" w:hanging="284"/>
    </w:pPr>
  </w:style>
  <w:style w:type="paragraph" w:styleId="Index1">
    <w:name w:val="index 1"/>
    <w:basedOn w:val="Normal"/>
    <w:next w:val="Normal"/>
    <w:autoRedefine/>
    <w:semiHidden/>
    <w:rsid w:val="00F00B28"/>
    <w:pPr>
      <w:ind w:left="284" w:hanging="284"/>
    </w:pPr>
  </w:style>
  <w:style w:type="paragraph" w:styleId="Index2">
    <w:name w:val="index 2"/>
    <w:basedOn w:val="Normal"/>
    <w:next w:val="Normal"/>
    <w:autoRedefine/>
    <w:semiHidden/>
    <w:rsid w:val="00F00B28"/>
    <w:pPr>
      <w:ind w:left="568" w:hanging="284"/>
    </w:pPr>
  </w:style>
  <w:style w:type="paragraph" w:styleId="Index3">
    <w:name w:val="index 3"/>
    <w:basedOn w:val="Normal"/>
    <w:next w:val="Normal"/>
    <w:autoRedefine/>
    <w:semiHidden/>
    <w:rsid w:val="00F00B28"/>
    <w:pPr>
      <w:ind w:left="851" w:hanging="284"/>
    </w:pPr>
  </w:style>
  <w:style w:type="paragraph" w:styleId="Index4">
    <w:name w:val="index 4"/>
    <w:basedOn w:val="Normal"/>
    <w:next w:val="Normal"/>
    <w:semiHidden/>
    <w:rsid w:val="00F00B28"/>
    <w:pPr>
      <w:ind w:left="1135" w:hanging="284"/>
    </w:pPr>
  </w:style>
  <w:style w:type="paragraph" w:styleId="Index6">
    <w:name w:val="index 6"/>
    <w:basedOn w:val="Normal"/>
    <w:next w:val="Normal"/>
    <w:semiHidden/>
    <w:rsid w:val="00F00B28"/>
    <w:pPr>
      <w:ind w:left="1702" w:hanging="284"/>
    </w:pPr>
  </w:style>
  <w:style w:type="paragraph" w:styleId="Index5">
    <w:name w:val="index 5"/>
    <w:basedOn w:val="Normal"/>
    <w:next w:val="Normal"/>
    <w:semiHidden/>
    <w:rsid w:val="00F00B28"/>
    <w:pPr>
      <w:ind w:left="1418" w:hanging="284"/>
    </w:pPr>
  </w:style>
  <w:style w:type="paragraph" w:styleId="Index7">
    <w:name w:val="index 7"/>
    <w:basedOn w:val="Normal"/>
    <w:next w:val="Normal"/>
    <w:semiHidden/>
    <w:rsid w:val="00F00B28"/>
    <w:pPr>
      <w:ind w:left="1985" w:hanging="284"/>
    </w:pPr>
  </w:style>
  <w:style w:type="paragraph" w:styleId="Index8">
    <w:name w:val="index 8"/>
    <w:basedOn w:val="Normal"/>
    <w:next w:val="Normal"/>
    <w:semiHidden/>
    <w:rsid w:val="00F00B28"/>
    <w:pPr>
      <w:ind w:left="2269" w:hanging="284"/>
    </w:pPr>
  </w:style>
  <w:style w:type="paragraph" w:styleId="Index9">
    <w:name w:val="index 9"/>
    <w:basedOn w:val="Normal"/>
    <w:next w:val="Normal"/>
    <w:semiHidden/>
    <w:rsid w:val="00F00B28"/>
    <w:pPr>
      <w:ind w:left="2552" w:hanging="284"/>
    </w:pPr>
  </w:style>
  <w:style w:type="paragraph" w:styleId="TOC2">
    <w:name w:val="toc 2"/>
    <w:basedOn w:val="Normal"/>
    <w:next w:val="Normal"/>
    <w:uiPriority w:val="39"/>
    <w:semiHidden/>
    <w:qFormat/>
    <w:rsid w:val="00F00B28"/>
    <w:pPr>
      <w:ind w:left="284"/>
    </w:pPr>
  </w:style>
  <w:style w:type="paragraph" w:styleId="TOC3">
    <w:name w:val="toc 3"/>
    <w:basedOn w:val="Normal"/>
    <w:next w:val="Normal"/>
    <w:uiPriority w:val="39"/>
    <w:semiHidden/>
    <w:qFormat/>
    <w:rsid w:val="00F00B28"/>
    <w:pPr>
      <w:ind w:left="567"/>
    </w:pPr>
  </w:style>
  <w:style w:type="paragraph" w:styleId="TOC4">
    <w:name w:val="toc 4"/>
    <w:basedOn w:val="Normal"/>
    <w:next w:val="Normal"/>
    <w:semiHidden/>
    <w:rsid w:val="00F00B28"/>
    <w:pPr>
      <w:ind w:left="851"/>
    </w:pPr>
  </w:style>
  <w:style w:type="paragraph" w:styleId="TOC5">
    <w:name w:val="toc 5"/>
    <w:basedOn w:val="Normal"/>
    <w:next w:val="Normal"/>
    <w:semiHidden/>
    <w:rsid w:val="00F00B28"/>
    <w:pPr>
      <w:ind w:left="1134"/>
    </w:pPr>
  </w:style>
  <w:style w:type="paragraph" w:styleId="TOC6">
    <w:name w:val="toc 6"/>
    <w:basedOn w:val="Normal"/>
    <w:next w:val="Normal"/>
    <w:semiHidden/>
    <w:rsid w:val="00F00B28"/>
    <w:pPr>
      <w:ind w:left="1418"/>
    </w:pPr>
  </w:style>
  <w:style w:type="paragraph" w:styleId="TOC7">
    <w:name w:val="toc 7"/>
    <w:basedOn w:val="Normal"/>
    <w:next w:val="Normal"/>
    <w:semiHidden/>
    <w:rsid w:val="00F00B28"/>
    <w:pPr>
      <w:ind w:left="1701"/>
    </w:pPr>
  </w:style>
  <w:style w:type="paragraph" w:styleId="TOC8">
    <w:name w:val="toc 8"/>
    <w:basedOn w:val="Normal"/>
    <w:next w:val="Normal"/>
    <w:semiHidden/>
    <w:rsid w:val="00F00B28"/>
    <w:pPr>
      <w:ind w:left="1985"/>
    </w:pPr>
  </w:style>
  <w:style w:type="paragraph" w:styleId="TOC9">
    <w:name w:val="toc 9"/>
    <w:basedOn w:val="Normal"/>
    <w:next w:val="Normal"/>
    <w:semiHidden/>
    <w:rsid w:val="00F00B28"/>
    <w:pPr>
      <w:ind w:left="2268"/>
    </w:pPr>
  </w:style>
  <w:style w:type="paragraph" w:styleId="TableofFigures">
    <w:name w:val="table of figures"/>
    <w:basedOn w:val="Normal"/>
    <w:next w:val="Normal"/>
    <w:uiPriority w:val="99"/>
    <w:rsid w:val="00F00B28"/>
    <w:pPr>
      <w:ind w:left="567" w:hanging="567"/>
    </w:pPr>
  </w:style>
  <w:style w:type="paragraph" w:styleId="ListBullet5">
    <w:name w:val="List Bullet 5"/>
    <w:basedOn w:val="Normal"/>
    <w:rsid w:val="00F00B28"/>
    <w:pPr>
      <w:numPr>
        <w:numId w:val="10"/>
      </w:numPr>
      <w:tabs>
        <w:tab w:val="clear" w:pos="1492"/>
        <w:tab w:val="left" w:pos="1418"/>
      </w:tabs>
      <w:ind w:left="1702" w:hanging="284"/>
    </w:pPr>
  </w:style>
  <w:style w:type="paragraph" w:styleId="BodyText">
    <w:name w:val="Body Text"/>
    <w:basedOn w:val="Normal"/>
    <w:link w:val="BodyTextChar"/>
    <w:uiPriority w:val="99"/>
    <w:rsid w:val="00F00B28"/>
    <w:pPr>
      <w:spacing w:after="120"/>
    </w:pPr>
    <w:rPr>
      <w:lang w:val="x-none"/>
    </w:rPr>
  </w:style>
  <w:style w:type="paragraph" w:styleId="BodyTextFirstIndent">
    <w:name w:val="Body Text First Indent"/>
    <w:basedOn w:val="BodyText"/>
    <w:link w:val="BodyTextFirstIndentChar"/>
    <w:rsid w:val="00F00B28"/>
    <w:pPr>
      <w:ind w:firstLine="284"/>
    </w:pPr>
  </w:style>
  <w:style w:type="paragraph" w:styleId="BodyTextIndent">
    <w:name w:val="Body Text Indent"/>
    <w:basedOn w:val="Normal"/>
    <w:link w:val="BodyTextIndentChar"/>
    <w:rsid w:val="00F00B28"/>
    <w:pPr>
      <w:spacing w:after="120"/>
      <w:ind w:left="283"/>
    </w:pPr>
  </w:style>
  <w:style w:type="paragraph" w:styleId="BodyTextFirstIndent2">
    <w:name w:val="Body Text First Indent 2"/>
    <w:basedOn w:val="BodyTextIndent"/>
    <w:link w:val="BodyTextFirstIndent2Char"/>
    <w:rsid w:val="00F00B28"/>
    <w:pPr>
      <w:ind w:left="284" w:firstLine="284"/>
    </w:pPr>
  </w:style>
  <w:style w:type="character" w:styleId="Strong">
    <w:name w:val="Strong"/>
    <w:qFormat/>
    <w:rsid w:val="00F00B28"/>
    <w:rPr>
      <w:b/>
    </w:rPr>
  </w:style>
  <w:style w:type="paragraph" w:customStyle="1" w:styleId="T1">
    <w:name w:val="T1"/>
    <w:basedOn w:val="Heading1"/>
    <w:link w:val="T1Char"/>
    <w:rsid w:val="00F00B28"/>
    <w:pPr>
      <w:shd w:val="clear" w:color="auto" w:fill="auto"/>
      <w:tabs>
        <w:tab w:val="clear" w:pos="1134"/>
      </w:tabs>
      <w:spacing w:after="301" w:line="301" w:lineRule="atLeast"/>
      <w:outlineLvl w:val="9"/>
    </w:pPr>
    <w:rPr>
      <w:b w:val="0"/>
      <w:sz w:val="19"/>
      <w:lang w:val="en-GB"/>
    </w:rPr>
  </w:style>
  <w:style w:type="paragraph" w:customStyle="1" w:styleId="AAFrameLogo">
    <w:name w:val="AA Frame Logo"/>
    <w:basedOn w:val="Normal"/>
    <w:rsid w:val="00F00B28"/>
    <w:pPr>
      <w:framePr w:w="4253" w:h="1418" w:hRule="exact" w:hSpace="142" w:vSpace="142" w:wrap="around" w:vAnchor="page" w:hAnchor="page" w:x="7457" w:y="568"/>
    </w:pPr>
  </w:style>
  <w:style w:type="paragraph" w:customStyle="1" w:styleId="AA1stlevelbullet">
    <w:name w:val="AA 1st level bullet"/>
    <w:basedOn w:val="Normal"/>
    <w:rsid w:val="00F00B28"/>
    <w:pPr>
      <w:numPr>
        <w:numId w:val="11"/>
      </w:numPr>
      <w:tabs>
        <w:tab w:val="clear" w:pos="283"/>
        <w:tab w:val="clear" w:pos="1134"/>
      </w:tabs>
      <w:ind w:left="284" w:hanging="284"/>
    </w:pPr>
  </w:style>
  <w:style w:type="paragraph" w:customStyle="1" w:styleId="AA2ndlevelbullet">
    <w:name w:val="AA 2nd level bullet"/>
    <w:basedOn w:val="AA1stlevelbullet"/>
    <w:rsid w:val="00F00B28"/>
    <w:pPr>
      <w:numPr>
        <w:numId w:val="12"/>
      </w:numPr>
      <w:tabs>
        <w:tab w:val="clear" w:pos="283"/>
      </w:tabs>
      <w:ind w:left="568" w:hanging="284"/>
    </w:pPr>
  </w:style>
  <w:style w:type="paragraph" w:customStyle="1" w:styleId="AANumbering">
    <w:name w:val="AA Numbering"/>
    <w:basedOn w:val="Normal"/>
    <w:rsid w:val="00F00B28"/>
    <w:pPr>
      <w:numPr>
        <w:numId w:val="13"/>
      </w:numPr>
      <w:ind w:left="0" w:firstLine="0"/>
    </w:pPr>
  </w:style>
  <w:style w:type="paragraph" w:styleId="EnvelopeReturn">
    <w:name w:val="envelope return"/>
    <w:basedOn w:val="Normal"/>
    <w:rsid w:val="00F00B28"/>
    <w:rPr>
      <w:sz w:val="20"/>
    </w:rPr>
  </w:style>
  <w:style w:type="paragraph" w:customStyle="1" w:styleId="PH">
    <w:name w:val="PH"/>
    <w:basedOn w:val="Header"/>
    <w:rsid w:val="00F00B28"/>
    <w:pPr>
      <w:tabs>
        <w:tab w:val="clear" w:pos="1134"/>
        <w:tab w:val="clear" w:pos="4536"/>
        <w:tab w:val="clear" w:pos="9072"/>
      </w:tabs>
      <w:spacing w:line="301" w:lineRule="atLeast"/>
    </w:pPr>
    <w:rPr>
      <w:sz w:val="24"/>
      <w:lang w:val="en-GB"/>
    </w:rPr>
  </w:style>
  <w:style w:type="paragraph" w:customStyle="1" w:styleId="PH1">
    <w:name w:val="PH1"/>
    <w:basedOn w:val="PH"/>
    <w:rsid w:val="00F00B28"/>
    <w:pPr>
      <w:spacing w:line="301" w:lineRule="exact"/>
    </w:pPr>
    <w:rPr>
      <w:sz w:val="19"/>
    </w:rPr>
  </w:style>
  <w:style w:type="paragraph" w:customStyle="1" w:styleId="TitleA">
    <w:name w:val="TitleA"/>
    <w:basedOn w:val="Title"/>
    <w:next w:val="Title1"/>
    <w:rsid w:val="00F00B28"/>
    <w:rPr>
      <w:b w:val="0"/>
    </w:rPr>
  </w:style>
  <w:style w:type="paragraph" w:styleId="Title">
    <w:name w:val="Title"/>
    <w:basedOn w:val="Normal"/>
    <w:link w:val="TitleChar"/>
    <w:uiPriority w:val="99"/>
    <w:qFormat/>
    <w:rsid w:val="00F00B28"/>
    <w:pPr>
      <w:keepNext/>
      <w:tabs>
        <w:tab w:val="clear" w:pos="1134"/>
      </w:tabs>
      <w:spacing w:line="403" w:lineRule="atLeast"/>
      <w:ind w:right="1400"/>
    </w:pPr>
    <w:rPr>
      <w:b/>
      <w:sz w:val="24"/>
      <w:lang w:val="en-GB"/>
    </w:rPr>
  </w:style>
  <w:style w:type="paragraph" w:customStyle="1" w:styleId="Title1">
    <w:name w:val="Title1"/>
    <w:basedOn w:val="Title"/>
    <w:rsid w:val="00F00B28"/>
    <w:pPr>
      <w:spacing w:before="480"/>
    </w:pPr>
    <w:rPr>
      <w:b w:val="0"/>
    </w:rPr>
  </w:style>
  <w:style w:type="paragraph" w:customStyle="1" w:styleId="Title2">
    <w:name w:val="Title2"/>
    <w:basedOn w:val="Title"/>
    <w:rsid w:val="00F00B28"/>
    <w:rPr>
      <w:b w:val="0"/>
    </w:rPr>
  </w:style>
  <w:style w:type="paragraph" w:customStyle="1" w:styleId="Title3">
    <w:name w:val="Title3"/>
    <w:basedOn w:val="Title2"/>
    <w:rsid w:val="00F00B28"/>
    <w:pPr>
      <w:spacing w:before="360"/>
    </w:pPr>
    <w:rPr>
      <w:sz w:val="18"/>
    </w:rPr>
  </w:style>
  <w:style w:type="paragraph" w:customStyle="1" w:styleId="T">
    <w:name w:val="T"/>
    <w:basedOn w:val="Heading1"/>
    <w:rsid w:val="00F00B28"/>
    <w:pPr>
      <w:shd w:val="clear" w:color="auto" w:fill="auto"/>
      <w:tabs>
        <w:tab w:val="clear" w:pos="1134"/>
        <w:tab w:val="right" w:pos="1202"/>
      </w:tabs>
      <w:spacing w:after="278" w:line="301" w:lineRule="atLeast"/>
    </w:pPr>
    <w:rPr>
      <w:b w:val="0"/>
      <w:sz w:val="19"/>
      <w:lang w:val="en-GB"/>
    </w:rPr>
  </w:style>
  <w:style w:type="paragraph" w:customStyle="1" w:styleId="T2">
    <w:name w:val="T2"/>
    <w:basedOn w:val="T1"/>
    <w:rsid w:val="00F00B28"/>
    <w:pPr>
      <w:spacing w:after="0"/>
    </w:pPr>
  </w:style>
  <w:style w:type="paragraph" w:customStyle="1" w:styleId="LTot">
    <w:name w:val="LTot"/>
    <w:basedOn w:val="TT"/>
    <w:rsid w:val="00F00B28"/>
    <w:pPr>
      <w:spacing w:line="340" w:lineRule="exact"/>
    </w:pPr>
  </w:style>
  <w:style w:type="paragraph" w:customStyle="1" w:styleId="TT">
    <w:name w:val="TT"/>
    <w:basedOn w:val="T"/>
    <w:rsid w:val="00F00B28"/>
    <w:pPr>
      <w:spacing w:after="0" w:line="301" w:lineRule="exact"/>
    </w:pPr>
    <w:rPr>
      <w:sz w:val="18"/>
    </w:rPr>
  </w:style>
  <w:style w:type="paragraph" w:customStyle="1" w:styleId="TH">
    <w:name w:val="TH"/>
    <w:basedOn w:val="T"/>
    <w:rsid w:val="00F00B28"/>
    <w:pPr>
      <w:keepNext w:val="0"/>
      <w:spacing w:after="0" w:line="240" w:lineRule="atLeast"/>
    </w:pPr>
    <w:rPr>
      <w:b/>
    </w:rPr>
  </w:style>
  <w:style w:type="paragraph" w:customStyle="1" w:styleId="THU">
    <w:name w:val="TH&amp;U"/>
    <w:basedOn w:val="TH"/>
    <w:next w:val="TH"/>
    <w:rsid w:val="00F00B28"/>
    <w:pPr>
      <w:pBdr>
        <w:bottom w:val="single" w:sz="6" w:space="1" w:color="auto"/>
        <w:between w:val="single" w:sz="6" w:space="1" w:color="auto"/>
      </w:pBdr>
      <w:jc w:val="center"/>
    </w:pPr>
  </w:style>
  <w:style w:type="paragraph" w:customStyle="1" w:styleId="L">
    <w:name w:val="L"/>
    <w:basedOn w:val="Thin"/>
    <w:rsid w:val="00F00B28"/>
    <w:pPr>
      <w:tabs>
        <w:tab w:val="decimal" w:pos="766"/>
      </w:tabs>
    </w:pPr>
  </w:style>
  <w:style w:type="paragraph" w:customStyle="1" w:styleId="Thin">
    <w:name w:val="Thin"/>
    <w:basedOn w:val="TT"/>
    <w:next w:val="T"/>
    <w:rsid w:val="00F00B28"/>
    <w:pPr>
      <w:tabs>
        <w:tab w:val="decimal" w:pos="1202"/>
      </w:tabs>
      <w:spacing w:line="100" w:lineRule="exact"/>
      <w:outlineLvl w:val="9"/>
    </w:pPr>
    <w:rPr>
      <w:b/>
      <w:noProof/>
      <w:position w:val="4"/>
    </w:rPr>
  </w:style>
  <w:style w:type="paragraph" w:customStyle="1" w:styleId="LT">
    <w:name w:val="LT"/>
    <w:basedOn w:val="L"/>
    <w:rsid w:val="00F00B28"/>
    <w:rPr>
      <w:u w:val="single"/>
    </w:rPr>
  </w:style>
  <w:style w:type="paragraph" w:customStyle="1" w:styleId="Thick">
    <w:name w:val="Thick"/>
    <w:basedOn w:val="Thin"/>
    <w:next w:val="T"/>
    <w:rsid w:val="00F00B28"/>
    <w:rPr>
      <w:u w:val="thick"/>
    </w:rPr>
  </w:style>
  <w:style w:type="paragraph" w:customStyle="1" w:styleId="DH">
    <w:name w:val="DH"/>
    <w:basedOn w:val="Normal"/>
    <w:rsid w:val="00F00B28"/>
    <w:pPr>
      <w:pBdr>
        <w:top w:val="single" w:sz="6" w:space="1" w:color="auto"/>
        <w:left w:val="single" w:sz="6" w:space="1" w:color="auto"/>
        <w:bottom w:val="single" w:sz="6" w:space="1" w:color="auto"/>
        <w:right w:val="single" w:sz="6" w:space="1" w:color="auto"/>
      </w:pBdr>
      <w:tabs>
        <w:tab w:val="clear" w:pos="1134"/>
        <w:tab w:val="left" w:pos="1440"/>
        <w:tab w:val="left" w:pos="4320"/>
        <w:tab w:val="right" w:pos="9639"/>
      </w:tabs>
      <w:spacing w:after="261" w:line="240" w:lineRule="auto"/>
    </w:pPr>
    <w:rPr>
      <w:sz w:val="19"/>
      <w:lang w:val="en-GB"/>
    </w:rPr>
  </w:style>
  <w:style w:type="paragraph" w:customStyle="1" w:styleId="TTH">
    <w:name w:val="TT&amp;H"/>
    <w:basedOn w:val="T"/>
    <w:rsid w:val="00F00B28"/>
    <w:pPr>
      <w:spacing w:before="120" w:after="0" w:line="301" w:lineRule="exact"/>
    </w:pPr>
  </w:style>
  <w:style w:type="paragraph" w:customStyle="1" w:styleId="Tot">
    <w:name w:val="Tot"/>
    <w:basedOn w:val="TT"/>
    <w:rsid w:val="00F00B28"/>
    <w:pPr>
      <w:spacing w:line="340" w:lineRule="exact"/>
    </w:pPr>
  </w:style>
  <w:style w:type="paragraph" w:styleId="BodyTextIndent2">
    <w:name w:val="Body Text Indent 2"/>
    <w:basedOn w:val="Normal"/>
    <w:link w:val="BodyTextIndent2Char"/>
    <w:uiPriority w:val="99"/>
    <w:rsid w:val="00F00B28"/>
    <w:pPr>
      <w:tabs>
        <w:tab w:val="clear" w:pos="1134"/>
      </w:tabs>
      <w:spacing w:line="240" w:lineRule="auto"/>
      <w:ind w:left="570"/>
    </w:pPr>
    <w:rPr>
      <w:sz w:val="19"/>
      <w:lang w:val="en-GB"/>
    </w:rPr>
  </w:style>
  <w:style w:type="paragraph" w:styleId="BodyText2">
    <w:name w:val="Body Text 2"/>
    <w:basedOn w:val="Normal"/>
    <w:link w:val="BodyText2Char"/>
    <w:uiPriority w:val="99"/>
    <w:rsid w:val="00F00B28"/>
    <w:rPr>
      <w:snapToGrid w:val="0"/>
      <w:sz w:val="20"/>
      <w:lang w:val="x-none"/>
    </w:rPr>
  </w:style>
  <w:style w:type="paragraph" w:styleId="IndexHeading">
    <w:name w:val="index heading"/>
    <w:basedOn w:val="Normal"/>
    <w:next w:val="Index1"/>
    <w:semiHidden/>
    <w:rsid w:val="00F00B28"/>
    <w:pPr>
      <w:tabs>
        <w:tab w:val="clear" w:pos="1134"/>
      </w:tabs>
      <w:spacing w:line="240" w:lineRule="auto"/>
    </w:pPr>
    <w:rPr>
      <w:noProof/>
      <w:sz w:val="19"/>
    </w:rPr>
  </w:style>
  <w:style w:type="character" w:styleId="LineNumber">
    <w:name w:val="line number"/>
    <w:basedOn w:val="DefaultParagraphFont"/>
    <w:rsid w:val="00F00B28"/>
  </w:style>
  <w:style w:type="character" w:styleId="PageNumber">
    <w:name w:val="page number"/>
    <w:basedOn w:val="DefaultParagraphFont"/>
    <w:uiPriority w:val="99"/>
    <w:rsid w:val="00F00B28"/>
  </w:style>
  <w:style w:type="paragraph" w:styleId="BalloonText">
    <w:name w:val="Balloon Text"/>
    <w:basedOn w:val="Normal"/>
    <w:link w:val="BalloonTextChar"/>
    <w:uiPriority w:val="99"/>
    <w:semiHidden/>
    <w:rsid w:val="00F00B28"/>
    <w:rPr>
      <w:rFonts w:ascii="Calibri Light" w:hAnsi="Calibri Light"/>
      <w:sz w:val="16"/>
      <w:szCs w:val="16"/>
      <w:lang w:val="x-none"/>
    </w:rPr>
  </w:style>
  <w:style w:type="table" w:styleId="TableGrid">
    <w:name w:val="Table Grid"/>
    <w:basedOn w:val="TableNormal"/>
    <w:uiPriority w:val="99"/>
    <w:rsid w:val="00FD2D0B"/>
    <w:pPr>
      <w:tabs>
        <w:tab w:val="left" w:pos="1134"/>
      </w:tabs>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00B28"/>
    <w:pPr>
      <w:tabs>
        <w:tab w:val="clear" w:pos="1134"/>
      </w:tabs>
      <w:spacing w:before="100" w:beforeAutospacing="1" w:after="100" w:afterAutospacing="1" w:line="240" w:lineRule="auto"/>
    </w:pPr>
    <w:rPr>
      <w:rFonts w:ascii="Garamond" w:hAnsi="Garamond"/>
      <w:sz w:val="24"/>
      <w:szCs w:val="24"/>
      <w:lang w:eastAsia="hr-HR"/>
    </w:rPr>
  </w:style>
  <w:style w:type="character" w:styleId="Hyperlink">
    <w:name w:val="Hyperlink"/>
    <w:uiPriority w:val="99"/>
    <w:rsid w:val="006E0A10"/>
    <w:rPr>
      <w:color w:val="0000FF"/>
      <w:u w:val="single"/>
    </w:rPr>
  </w:style>
  <w:style w:type="character" w:customStyle="1" w:styleId="T1Char">
    <w:name w:val="T1 Char"/>
    <w:link w:val="T1"/>
    <w:rsid w:val="001B6CB5"/>
    <w:rPr>
      <w:rFonts w:ascii="Verdana" w:hAnsi="Verdana"/>
      <w:sz w:val="19"/>
      <w:lang w:val="en-GB" w:eastAsia="en-US" w:bidi="ar-SA"/>
    </w:rPr>
  </w:style>
  <w:style w:type="character" w:customStyle="1" w:styleId="Heading1Char">
    <w:name w:val="Heading 1 Char"/>
    <w:link w:val="Heading1"/>
    <w:uiPriority w:val="99"/>
    <w:rsid w:val="00534884"/>
    <w:rPr>
      <w:rFonts w:ascii="Verdana" w:hAnsi="Verdana"/>
      <w:b/>
      <w:sz w:val="24"/>
      <w:shd w:val="solid" w:color="FFFFFF" w:fill="FFFFFF"/>
      <w:lang w:val="en-US" w:eastAsia="en-US"/>
    </w:rPr>
  </w:style>
  <w:style w:type="character" w:customStyle="1" w:styleId="FooterChar">
    <w:name w:val="Footer Char"/>
    <w:link w:val="Footer"/>
    <w:uiPriority w:val="99"/>
    <w:rsid w:val="000927F6"/>
    <w:rPr>
      <w:rFonts w:ascii="Verdana" w:hAnsi="Verdana"/>
      <w:sz w:val="22"/>
      <w:lang w:val="en-US" w:eastAsia="en-US"/>
    </w:rPr>
  </w:style>
  <w:style w:type="paragraph" w:styleId="ListParagraph">
    <w:name w:val="List Paragraph"/>
    <w:basedOn w:val="Normal"/>
    <w:qFormat/>
    <w:rsid w:val="003B1702"/>
    <w:pPr>
      <w:ind w:left="708"/>
    </w:pPr>
  </w:style>
  <w:style w:type="paragraph" w:customStyle="1" w:styleId="Char">
    <w:name w:val="Char"/>
    <w:basedOn w:val="Normal"/>
    <w:rsid w:val="00D41ED6"/>
    <w:pPr>
      <w:tabs>
        <w:tab w:val="clear" w:pos="1134"/>
      </w:tabs>
      <w:spacing w:after="160" w:line="240" w:lineRule="exact"/>
    </w:pPr>
    <w:rPr>
      <w:rFonts w:ascii="DengXian Light" w:hAnsi="DengXian Light"/>
      <w:sz w:val="20"/>
    </w:rPr>
  </w:style>
  <w:style w:type="paragraph" w:styleId="ListContinue">
    <w:name w:val="List Continue"/>
    <w:basedOn w:val="Normal"/>
    <w:rsid w:val="0091727F"/>
    <w:pPr>
      <w:spacing w:after="120"/>
      <w:ind w:left="283"/>
      <w:contextualSpacing/>
    </w:pPr>
  </w:style>
  <w:style w:type="character" w:customStyle="1" w:styleId="Heading6Char">
    <w:name w:val="Heading 6 Char"/>
    <w:link w:val="Heading6"/>
    <w:rsid w:val="003D4565"/>
    <w:rPr>
      <w:rFonts w:ascii="PMingLiU" w:eastAsia="Garamond" w:hAnsi="PMingLiU" w:cs="Garamond"/>
      <w:b/>
      <w:bCs/>
      <w:sz w:val="22"/>
      <w:szCs w:val="22"/>
      <w:lang w:val="hr-HR" w:eastAsia="en-US"/>
    </w:rPr>
  </w:style>
  <w:style w:type="paragraph" w:customStyle="1" w:styleId="Bullet">
    <w:name w:val="Bullet"/>
    <w:rsid w:val="001A4ADF"/>
    <w:pPr>
      <w:ind w:left="288"/>
    </w:pPr>
    <w:rPr>
      <w:snapToGrid w:val="0"/>
      <w:color w:val="000000"/>
      <w:sz w:val="24"/>
      <w:lang w:val="en-US" w:eastAsia="en-US"/>
    </w:rPr>
  </w:style>
  <w:style w:type="paragraph" w:customStyle="1" w:styleId="CharChar">
    <w:name w:val="Char Char"/>
    <w:basedOn w:val="Normal"/>
    <w:rsid w:val="001A4ADF"/>
    <w:pPr>
      <w:tabs>
        <w:tab w:val="clear" w:pos="1134"/>
      </w:tabs>
      <w:spacing w:after="160" w:line="240" w:lineRule="exact"/>
    </w:pPr>
    <w:rPr>
      <w:rFonts w:ascii="DengXian Light" w:hAnsi="DengXian Light"/>
      <w:sz w:val="20"/>
      <w:lang w:val="en-US"/>
    </w:rPr>
  </w:style>
  <w:style w:type="paragraph" w:styleId="BodyText3">
    <w:name w:val="Body Text 3"/>
    <w:basedOn w:val="Normal"/>
    <w:link w:val="BodyText3Char"/>
    <w:uiPriority w:val="99"/>
    <w:rsid w:val="00DD358E"/>
    <w:pPr>
      <w:spacing w:after="120"/>
    </w:pPr>
    <w:rPr>
      <w:sz w:val="16"/>
      <w:szCs w:val="16"/>
    </w:rPr>
  </w:style>
  <w:style w:type="character" w:customStyle="1" w:styleId="BodyText3Char">
    <w:name w:val="Body Text 3 Char"/>
    <w:link w:val="BodyText3"/>
    <w:uiPriority w:val="99"/>
    <w:rsid w:val="00DD358E"/>
    <w:rPr>
      <w:rFonts w:ascii="Verdana" w:hAnsi="Verdana"/>
      <w:sz w:val="16"/>
      <w:szCs w:val="16"/>
      <w:lang w:val="hr-HR" w:eastAsia="en-US"/>
    </w:rPr>
  </w:style>
  <w:style w:type="paragraph" w:customStyle="1" w:styleId="TableText">
    <w:name w:val="Table Text"/>
    <w:rsid w:val="00F86735"/>
    <w:rPr>
      <w:snapToGrid w:val="0"/>
      <w:color w:val="000000"/>
      <w:sz w:val="24"/>
      <w:lang w:val="en-US" w:eastAsia="en-US"/>
    </w:rPr>
  </w:style>
  <w:style w:type="paragraph" w:customStyle="1" w:styleId="Name">
    <w:name w:val="Name"/>
    <w:rsid w:val="00F86735"/>
    <w:pPr>
      <w:tabs>
        <w:tab w:val="left" w:pos="-845"/>
        <w:tab w:val="left" w:pos="-737"/>
        <w:tab w:val="left" w:pos="0"/>
        <w:tab w:val="left" w:pos="595"/>
        <w:tab w:val="left" w:pos="1190"/>
        <w:tab w:val="left" w:pos="1786"/>
        <w:tab w:val="left" w:pos="2381"/>
        <w:tab w:val="left" w:pos="2976"/>
        <w:tab w:val="left" w:pos="3571"/>
        <w:tab w:val="left" w:pos="4166"/>
        <w:tab w:val="left" w:pos="4762"/>
        <w:tab w:val="left" w:pos="5357"/>
        <w:tab w:val="left" w:pos="5952"/>
        <w:tab w:val="left" w:pos="6547"/>
        <w:tab w:val="left" w:pos="7142"/>
        <w:tab w:val="left" w:pos="7738"/>
        <w:tab w:val="left" w:pos="8333"/>
      </w:tabs>
      <w:suppressAutoHyphens/>
      <w:jc w:val="both"/>
    </w:pPr>
    <w:rPr>
      <w:b/>
      <w:smallCaps/>
      <w:spacing w:val="-2"/>
      <w:sz w:val="22"/>
      <w:lang w:val="en-GB" w:eastAsia="en-US"/>
    </w:rPr>
  </w:style>
  <w:style w:type="paragraph" w:customStyle="1" w:styleId="IZVJESTAJ">
    <w:name w:val="IZVJESTAJ"/>
    <w:basedOn w:val="Normal"/>
    <w:rsid w:val="0034601F"/>
    <w:pPr>
      <w:tabs>
        <w:tab w:val="clear" w:pos="1134"/>
      </w:tabs>
      <w:spacing w:before="120" w:after="120" w:line="240" w:lineRule="auto"/>
      <w:jc w:val="center"/>
    </w:pPr>
    <w:rPr>
      <w:b/>
      <w:bCs/>
      <w:caps/>
      <w:color w:val="000000"/>
      <w:spacing w:val="26"/>
      <w:kern w:val="28"/>
      <w:sz w:val="32"/>
      <w:lang w:eastAsia="de-DE"/>
    </w:rPr>
  </w:style>
  <w:style w:type="character" w:customStyle="1" w:styleId="HeaderChar">
    <w:name w:val="Header Char"/>
    <w:link w:val="Header"/>
    <w:uiPriority w:val="99"/>
    <w:rsid w:val="00E0268B"/>
    <w:rPr>
      <w:rFonts w:ascii="Verdana" w:hAnsi="Verdana"/>
      <w:sz w:val="22"/>
      <w:lang w:eastAsia="en-US"/>
    </w:rPr>
  </w:style>
  <w:style w:type="paragraph" w:customStyle="1" w:styleId="Biljeka">
    <w:name w:val="Bilješka"/>
    <w:basedOn w:val="Normal"/>
    <w:link w:val="BiljekaChar"/>
    <w:uiPriority w:val="99"/>
    <w:rsid w:val="001D2C4A"/>
    <w:pPr>
      <w:numPr>
        <w:numId w:val="14"/>
      </w:numPr>
      <w:tabs>
        <w:tab w:val="clear" w:pos="1134"/>
      </w:tabs>
      <w:spacing w:after="120" w:line="240" w:lineRule="auto"/>
      <w:jc w:val="both"/>
    </w:pPr>
    <w:rPr>
      <w:b/>
      <w:color w:val="000000"/>
      <w:sz w:val="24"/>
      <w:lang w:val="x-none" w:eastAsia="de-DE"/>
    </w:rPr>
  </w:style>
  <w:style w:type="character" w:customStyle="1" w:styleId="BiljekaChar">
    <w:name w:val="Bilješka Char"/>
    <w:link w:val="Biljeka"/>
    <w:uiPriority w:val="99"/>
    <w:rsid w:val="001D2C4A"/>
    <w:rPr>
      <w:rFonts w:ascii="Verdana" w:hAnsi="Verdana"/>
      <w:b/>
      <w:color w:val="000000"/>
      <w:sz w:val="24"/>
      <w:lang w:val="x-none" w:eastAsia="de-DE"/>
    </w:rPr>
  </w:style>
  <w:style w:type="paragraph" w:styleId="TOCHeading">
    <w:name w:val="TOC Heading"/>
    <w:basedOn w:val="Heading1"/>
    <w:next w:val="Normal"/>
    <w:uiPriority w:val="39"/>
    <w:unhideWhenUsed/>
    <w:qFormat/>
    <w:rsid w:val="00672FE7"/>
    <w:pPr>
      <w:keepLines/>
      <w:shd w:val="clear" w:color="auto" w:fill="auto"/>
      <w:tabs>
        <w:tab w:val="clear" w:pos="1134"/>
      </w:tabs>
      <w:spacing w:before="480" w:line="276" w:lineRule="auto"/>
      <w:outlineLvl w:val="9"/>
    </w:pPr>
    <w:rPr>
      <w:rFonts w:ascii="Symbol" w:eastAsia="Courier New" w:hAnsi="Symbol"/>
      <w:bCs/>
      <w:color w:val="365F91"/>
      <w:sz w:val="28"/>
      <w:szCs w:val="28"/>
      <w:lang w:eastAsia="ja-JP"/>
    </w:rPr>
  </w:style>
  <w:style w:type="paragraph" w:styleId="TOC1">
    <w:name w:val="toc 1"/>
    <w:basedOn w:val="Normal"/>
    <w:next w:val="Normal"/>
    <w:autoRedefine/>
    <w:uiPriority w:val="39"/>
    <w:qFormat/>
    <w:rsid w:val="00B536B1"/>
    <w:pPr>
      <w:tabs>
        <w:tab w:val="clear" w:pos="1134"/>
        <w:tab w:val="right" w:pos="9485"/>
      </w:tabs>
      <w:spacing w:before="120" w:line="360" w:lineRule="auto"/>
    </w:pPr>
    <w:rPr>
      <w:noProof/>
      <w:kern w:val="28"/>
      <w:lang w:eastAsia="de-DE"/>
    </w:rPr>
  </w:style>
  <w:style w:type="paragraph" w:customStyle="1" w:styleId="strana">
    <w:name w:val="strana"/>
    <w:basedOn w:val="Normal"/>
    <w:rsid w:val="00672FE7"/>
    <w:pPr>
      <w:tabs>
        <w:tab w:val="clear" w:pos="1134"/>
      </w:tabs>
      <w:spacing w:after="120" w:line="240" w:lineRule="auto"/>
      <w:jc w:val="right"/>
    </w:pPr>
    <w:rPr>
      <w:b/>
      <w:i/>
      <w:color w:val="000000"/>
      <w:lang w:eastAsia="de-DE"/>
    </w:rPr>
  </w:style>
  <w:style w:type="character" w:customStyle="1" w:styleId="Heading4Char">
    <w:name w:val="Heading 4 Char"/>
    <w:link w:val="Heading4"/>
    <w:uiPriority w:val="99"/>
    <w:rsid w:val="0000795F"/>
    <w:rPr>
      <w:rFonts w:ascii="Verdana" w:hAnsi="Verdana"/>
      <w:color w:val="000000"/>
      <w:sz w:val="24"/>
      <w:lang w:eastAsia="de-DE"/>
    </w:rPr>
  </w:style>
  <w:style w:type="character" w:customStyle="1" w:styleId="Heading5Char">
    <w:name w:val="Heading 5 Char"/>
    <w:aliases w:val="h Char"/>
    <w:link w:val="Heading5"/>
    <w:uiPriority w:val="99"/>
    <w:rsid w:val="0000795F"/>
    <w:rPr>
      <w:rFonts w:ascii="Verdana" w:hAnsi="Verdana"/>
      <w:color w:val="000000"/>
      <w:sz w:val="24"/>
      <w:lang w:val="de-DE" w:eastAsia="de-DE"/>
    </w:rPr>
  </w:style>
  <w:style w:type="character" w:customStyle="1" w:styleId="Heading7Char">
    <w:name w:val="Heading 7 Char"/>
    <w:aliases w:val="Izvjestaj tekst Char"/>
    <w:link w:val="Heading7"/>
    <w:uiPriority w:val="99"/>
    <w:rsid w:val="0000795F"/>
    <w:rPr>
      <w:rFonts w:ascii="Verdana" w:hAnsi="Verdana"/>
      <w:b/>
      <w:color w:val="000000"/>
      <w:sz w:val="32"/>
      <w:lang w:eastAsia="de-DE"/>
    </w:rPr>
  </w:style>
  <w:style w:type="character" w:customStyle="1" w:styleId="Heading8Char">
    <w:name w:val="Heading 8 Char"/>
    <w:link w:val="Heading8"/>
    <w:uiPriority w:val="99"/>
    <w:rsid w:val="0000795F"/>
    <w:rPr>
      <w:rFonts w:ascii="Verdana" w:hAnsi="Verdana"/>
      <w:b/>
      <w:color w:val="000000"/>
      <w:sz w:val="28"/>
      <w:lang w:eastAsia="de-DE"/>
    </w:rPr>
  </w:style>
  <w:style w:type="character" w:customStyle="1" w:styleId="Heading9Char">
    <w:name w:val="Heading 9 Char"/>
    <w:link w:val="Heading9"/>
    <w:uiPriority w:val="99"/>
    <w:rsid w:val="0000795F"/>
    <w:rPr>
      <w:rFonts w:ascii="Verdana" w:hAnsi="Verdana"/>
      <w:color w:val="000000"/>
      <w:sz w:val="24"/>
      <w:lang w:eastAsia="de-DE"/>
    </w:rPr>
  </w:style>
  <w:style w:type="numbering" w:customStyle="1" w:styleId="NoList1">
    <w:name w:val="No List1"/>
    <w:next w:val="NoList"/>
    <w:uiPriority w:val="99"/>
    <w:semiHidden/>
    <w:unhideWhenUsed/>
    <w:rsid w:val="0000795F"/>
  </w:style>
  <w:style w:type="character" w:customStyle="1" w:styleId="Heading2Char">
    <w:name w:val="Heading 2 Char"/>
    <w:link w:val="Heading2"/>
    <w:uiPriority w:val="99"/>
    <w:rsid w:val="0000795F"/>
    <w:rPr>
      <w:rFonts w:ascii="Verdana" w:hAnsi="Verdana"/>
      <w:b/>
      <w:sz w:val="18"/>
      <w:lang w:eastAsia="en-US"/>
    </w:rPr>
  </w:style>
  <w:style w:type="character" w:customStyle="1" w:styleId="Heading3Char">
    <w:name w:val="Heading 3 Char"/>
    <w:link w:val="Heading3"/>
    <w:uiPriority w:val="99"/>
    <w:rsid w:val="0000795F"/>
    <w:rPr>
      <w:rFonts w:ascii="Verdana" w:hAnsi="Verdana"/>
      <w:sz w:val="18"/>
      <w:lang w:eastAsia="en-US"/>
    </w:rPr>
  </w:style>
  <w:style w:type="paragraph" w:customStyle="1" w:styleId="Naslovi">
    <w:name w:val="Naslovi"/>
    <w:basedOn w:val="Heading3"/>
    <w:rsid w:val="0000795F"/>
    <w:pPr>
      <w:tabs>
        <w:tab w:val="clear" w:pos="1134"/>
      </w:tabs>
      <w:spacing w:before="120" w:after="0" w:line="240" w:lineRule="auto"/>
      <w:jc w:val="center"/>
    </w:pPr>
    <w:rPr>
      <w:rFonts w:cs="Verdana"/>
      <w:b/>
      <w:bCs/>
      <w:color w:val="000000"/>
      <w:sz w:val="22"/>
      <w:szCs w:val="26"/>
      <w:lang w:eastAsia="de-DE"/>
    </w:rPr>
  </w:style>
  <w:style w:type="paragraph" w:customStyle="1" w:styleId="Flietext">
    <w:name w:val="Fließtext"/>
    <w:basedOn w:val="Normal"/>
    <w:autoRedefine/>
    <w:rsid w:val="0000795F"/>
    <w:pPr>
      <w:keepNext/>
      <w:keepLines/>
      <w:tabs>
        <w:tab w:val="clear" w:pos="1134"/>
      </w:tabs>
      <w:spacing w:before="40" w:after="40" w:line="240" w:lineRule="auto"/>
      <w:jc w:val="both"/>
    </w:pPr>
    <w:rPr>
      <w:rFonts w:cs="Verdana"/>
      <w:spacing w:val="-2"/>
      <w:sz w:val="16"/>
      <w:szCs w:val="18"/>
      <w:lang w:val="en-GB"/>
    </w:rPr>
  </w:style>
  <w:style w:type="paragraph" w:customStyle="1" w:styleId="Company">
    <w:name w:val="Company"/>
    <w:basedOn w:val="Normal"/>
    <w:rsid w:val="0000795F"/>
    <w:pPr>
      <w:tabs>
        <w:tab w:val="clear" w:pos="1134"/>
      </w:tabs>
      <w:spacing w:before="120" w:after="120" w:line="240" w:lineRule="auto"/>
      <w:jc w:val="center"/>
    </w:pPr>
    <w:rPr>
      <w:b/>
      <w:color w:val="000000"/>
      <w:sz w:val="32"/>
      <w:lang w:eastAsia="de-DE"/>
    </w:rPr>
  </w:style>
  <w:style w:type="paragraph" w:customStyle="1" w:styleId="nazivizvjetaja">
    <w:name w:val="naziv izvještaja"/>
    <w:basedOn w:val="Normal"/>
    <w:rsid w:val="0000795F"/>
    <w:pPr>
      <w:tabs>
        <w:tab w:val="clear" w:pos="1134"/>
      </w:tabs>
      <w:spacing w:before="360" w:after="600" w:line="360" w:lineRule="auto"/>
      <w:jc w:val="center"/>
    </w:pPr>
    <w:rPr>
      <w:b/>
      <w:color w:val="000000"/>
      <w:kern w:val="28"/>
      <w:sz w:val="28"/>
      <w:szCs w:val="28"/>
      <w:lang w:eastAsia="de-DE"/>
    </w:rPr>
  </w:style>
  <w:style w:type="paragraph" w:customStyle="1" w:styleId="Brojprimjerka">
    <w:name w:val="Broj primjerka"/>
    <w:basedOn w:val="nazivizvjetaja"/>
    <w:rsid w:val="0000795F"/>
    <w:rPr>
      <w:b w:val="0"/>
    </w:rPr>
  </w:style>
  <w:style w:type="paragraph" w:customStyle="1" w:styleId="datum">
    <w:name w:val="datum"/>
    <w:basedOn w:val="nazivizvjetaja"/>
    <w:rsid w:val="0000795F"/>
    <w:rPr>
      <w:lang w:val="de-DE"/>
    </w:rPr>
  </w:style>
  <w:style w:type="paragraph" w:customStyle="1" w:styleId="sadrzaj">
    <w:name w:val="sadrzaj"/>
    <w:basedOn w:val="Normal"/>
    <w:rsid w:val="0000795F"/>
    <w:pPr>
      <w:tabs>
        <w:tab w:val="clear" w:pos="1134"/>
      </w:tabs>
      <w:spacing w:before="480" w:after="120" w:line="240" w:lineRule="auto"/>
      <w:jc w:val="center"/>
    </w:pPr>
    <w:rPr>
      <w:color w:val="000000"/>
      <w:spacing w:val="50"/>
      <w:sz w:val="28"/>
      <w:szCs w:val="28"/>
      <w:lang w:eastAsia="de-DE"/>
    </w:rPr>
  </w:style>
  <w:style w:type="paragraph" w:customStyle="1" w:styleId="Tabletext0">
    <w:name w:val="Tabletext"/>
    <w:basedOn w:val="Normal"/>
    <w:uiPriority w:val="99"/>
    <w:rsid w:val="0000795F"/>
    <w:pPr>
      <w:tabs>
        <w:tab w:val="clear" w:pos="1134"/>
      </w:tabs>
      <w:spacing w:line="240" w:lineRule="auto"/>
      <w:ind w:left="153" w:hanging="153"/>
    </w:pPr>
    <w:rPr>
      <w:rFonts w:ascii="Garamond" w:hAnsi="Garamond"/>
      <w:sz w:val="18"/>
      <w:lang w:val="en-GB"/>
    </w:rPr>
  </w:style>
  <w:style w:type="paragraph" w:customStyle="1" w:styleId="AlignWithoutBrackets">
    <w:name w:val="AlignWithoutBrackets"/>
    <w:basedOn w:val="Tabletext0"/>
    <w:uiPriority w:val="99"/>
    <w:rsid w:val="0000795F"/>
    <w:pPr>
      <w:jc w:val="right"/>
    </w:pPr>
  </w:style>
  <w:style w:type="paragraph" w:customStyle="1" w:styleId="Single">
    <w:name w:val="Single"/>
    <w:basedOn w:val="Normal"/>
    <w:rsid w:val="0000795F"/>
    <w:pPr>
      <w:keepLines/>
      <w:tabs>
        <w:tab w:val="clear" w:pos="1134"/>
      </w:tabs>
      <w:spacing w:line="240" w:lineRule="auto"/>
      <w:jc w:val="right"/>
    </w:pPr>
    <w:rPr>
      <w:rFonts w:ascii="Garamond" w:hAnsi="Garamond"/>
      <w:position w:val="18"/>
      <w:sz w:val="18"/>
      <w:u w:val="single"/>
      <w:lang w:val="en-GB"/>
    </w:rPr>
  </w:style>
  <w:style w:type="paragraph" w:customStyle="1" w:styleId="Double">
    <w:name w:val="Double"/>
    <w:basedOn w:val="Normal"/>
    <w:rsid w:val="0000795F"/>
    <w:pPr>
      <w:keepLines/>
      <w:tabs>
        <w:tab w:val="clear" w:pos="1134"/>
      </w:tabs>
      <w:spacing w:after="130" w:line="240" w:lineRule="auto"/>
      <w:jc w:val="right"/>
    </w:pPr>
    <w:rPr>
      <w:rFonts w:ascii="Garamond" w:hAnsi="Garamond"/>
      <w:position w:val="6"/>
      <w:sz w:val="18"/>
      <w:u w:val="double"/>
      <w:lang w:val="en-GB"/>
    </w:rPr>
  </w:style>
  <w:style w:type="paragraph" w:customStyle="1" w:styleId="AlignBrackets">
    <w:name w:val="AlignBrackets"/>
    <w:basedOn w:val="Normal"/>
    <w:rsid w:val="0000795F"/>
    <w:pPr>
      <w:widowControl w:val="0"/>
      <w:tabs>
        <w:tab w:val="clear" w:pos="1134"/>
        <w:tab w:val="left" w:pos="-1440"/>
        <w:tab w:val="left" w:pos="-720"/>
      </w:tabs>
      <w:suppressAutoHyphens/>
      <w:spacing w:line="240" w:lineRule="auto"/>
      <w:ind w:left="153" w:right="-57" w:hanging="153"/>
      <w:jc w:val="right"/>
    </w:pPr>
    <w:rPr>
      <w:rFonts w:ascii="Garamond" w:hAnsi="Garamond"/>
      <w:spacing w:val="-2"/>
      <w:sz w:val="18"/>
      <w:lang w:val="en-GB"/>
    </w:rPr>
  </w:style>
  <w:style w:type="paragraph" w:customStyle="1" w:styleId="Denomination">
    <w:name w:val="Denomination"/>
    <w:basedOn w:val="Normal"/>
    <w:uiPriority w:val="99"/>
    <w:rsid w:val="0000795F"/>
    <w:pPr>
      <w:tabs>
        <w:tab w:val="clear" w:pos="1134"/>
      </w:tabs>
      <w:spacing w:line="240" w:lineRule="auto"/>
      <w:jc w:val="right"/>
    </w:pPr>
    <w:rPr>
      <w:rFonts w:ascii="Garamond" w:hAnsi="Garamond"/>
      <w:sz w:val="18"/>
      <w:lang w:val="en-GB"/>
    </w:rPr>
  </w:style>
  <w:style w:type="paragraph" w:customStyle="1" w:styleId="TextvlatkaCharCharCharCharCharCharChar">
    <w:name w:val="Text vlatka Char Char Char Char Char Char Char"/>
    <w:basedOn w:val="Normal"/>
    <w:rsid w:val="0000795F"/>
    <w:pPr>
      <w:tabs>
        <w:tab w:val="clear" w:pos="1134"/>
      </w:tabs>
      <w:spacing w:before="120" w:line="360" w:lineRule="auto"/>
      <w:jc w:val="both"/>
    </w:pPr>
    <w:rPr>
      <w:rFonts w:cs="Verdana"/>
      <w:color w:val="000000"/>
      <w:szCs w:val="28"/>
    </w:rPr>
  </w:style>
  <w:style w:type="paragraph" w:customStyle="1" w:styleId="TextvlatkaCharCharCharCharCharChar">
    <w:name w:val="Text vlatka Char Char Char Char Char Char"/>
    <w:basedOn w:val="Normal"/>
    <w:link w:val="TextvlatkaCharCharCharCharCharCharChar1"/>
    <w:rsid w:val="0000795F"/>
    <w:pPr>
      <w:tabs>
        <w:tab w:val="clear" w:pos="1134"/>
      </w:tabs>
      <w:spacing w:before="120" w:line="360" w:lineRule="auto"/>
      <w:jc w:val="both"/>
    </w:pPr>
    <w:rPr>
      <w:szCs w:val="28"/>
      <w:lang w:val="x-none"/>
    </w:rPr>
  </w:style>
  <w:style w:type="paragraph" w:customStyle="1" w:styleId="TextvlatkaCharCharCharCharCharCharCharCharCharCharCharCharChar">
    <w:name w:val="Text vlatka Char Char Char Char Char Char Char Char Char Char Char Char Char"/>
    <w:basedOn w:val="Normal"/>
    <w:uiPriority w:val="99"/>
    <w:rsid w:val="0000795F"/>
    <w:pPr>
      <w:tabs>
        <w:tab w:val="clear" w:pos="1134"/>
      </w:tabs>
      <w:spacing w:before="120" w:line="360" w:lineRule="auto"/>
      <w:jc w:val="both"/>
    </w:pPr>
    <w:rPr>
      <w:rFonts w:cs="Verdana"/>
      <w:color w:val="000000"/>
      <w:szCs w:val="28"/>
    </w:rPr>
  </w:style>
  <w:style w:type="paragraph" w:customStyle="1" w:styleId="subHeading">
    <w:name w:val="subHeading"/>
    <w:basedOn w:val="TextvlatkaCharCharCharCharCharCharChar"/>
    <w:rsid w:val="0000795F"/>
    <w:pPr>
      <w:tabs>
        <w:tab w:val="num" w:pos="567"/>
      </w:tabs>
      <w:ind w:left="567" w:hanging="567"/>
    </w:pPr>
    <w:rPr>
      <w:szCs w:val="22"/>
      <w:lang w:val="en-GB"/>
    </w:rPr>
  </w:style>
  <w:style w:type="character" w:customStyle="1" w:styleId="BodyTextChar">
    <w:name w:val="Body Text Char"/>
    <w:link w:val="BodyText"/>
    <w:uiPriority w:val="99"/>
    <w:rsid w:val="0000795F"/>
    <w:rPr>
      <w:rFonts w:ascii="Verdana" w:hAnsi="Verdana"/>
      <w:sz w:val="22"/>
      <w:lang w:eastAsia="en-US"/>
    </w:rPr>
  </w:style>
  <w:style w:type="character" w:customStyle="1" w:styleId="BodyText2Char">
    <w:name w:val="Body Text 2 Char"/>
    <w:link w:val="BodyText2"/>
    <w:uiPriority w:val="99"/>
    <w:rsid w:val="0000795F"/>
    <w:rPr>
      <w:rFonts w:ascii="Verdana" w:hAnsi="Verdana"/>
      <w:snapToGrid w:val="0"/>
      <w:lang w:eastAsia="en-US"/>
    </w:rPr>
  </w:style>
  <w:style w:type="paragraph" w:customStyle="1" w:styleId="TextvlatkaCharCharCharCharCharCharCharCharChar">
    <w:name w:val="Text vlatka Char Char Char Char Char Char Char Char Char"/>
    <w:basedOn w:val="Normal"/>
    <w:rsid w:val="0000795F"/>
    <w:pPr>
      <w:tabs>
        <w:tab w:val="clear" w:pos="1134"/>
      </w:tabs>
      <w:spacing w:before="120" w:line="360" w:lineRule="auto"/>
      <w:jc w:val="both"/>
    </w:pPr>
    <w:rPr>
      <w:rFonts w:cs="Verdana"/>
      <w:color w:val="000000"/>
      <w:szCs w:val="28"/>
    </w:rPr>
  </w:style>
  <w:style w:type="paragraph" w:customStyle="1" w:styleId="zxBlankField4">
    <w:name w:val="zxBlankField4"/>
    <w:rsid w:val="0000795F"/>
    <w:pPr>
      <w:jc w:val="both"/>
    </w:pPr>
    <w:rPr>
      <w:sz w:val="22"/>
      <w:lang w:val="en-GB" w:eastAsia="en-US"/>
    </w:rPr>
  </w:style>
  <w:style w:type="paragraph" w:customStyle="1" w:styleId="TextvlatkaCharCharCharCharCharCharCharCharCharCharCharCharCharCharCharCharChar">
    <w:name w:val="Text vlatka Char Char Char Char Char Char Char Char Char Char Char Char Char Char Char Char Char"/>
    <w:basedOn w:val="Normal"/>
    <w:rsid w:val="0000795F"/>
    <w:pPr>
      <w:tabs>
        <w:tab w:val="clear" w:pos="1134"/>
      </w:tabs>
      <w:spacing w:before="120" w:line="360" w:lineRule="auto"/>
      <w:jc w:val="both"/>
    </w:pPr>
    <w:rPr>
      <w:rFonts w:cs="Verdana"/>
      <w:color w:val="000000"/>
      <w:szCs w:val="28"/>
    </w:rPr>
  </w:style>
  <w:style w:type="character" w:customStyle="1" w:styleId="TextvlatkaCharCharCharCharCharCharCharCharCharCharCharCharCharCharCharCharCharChar">
    <w:name w:val="Text vlatka Char Char Char Char Char Char Char Char Char Char Char Char Char Char Char Char Char Char"/>
    <w:rsid w:val="0000795F"/>
    <w:rPr>
      <w:rFonts w:ascii="Verdana" w:hAnsi="Verdana" w:cs="Verdana"/>
      <w:color w:val="000000"/>
      <w:sz w:val="22"/>
      <w:szCs w:val="28"/>
      <w:lang w:val="hr-HR" w:eastAsia="en-US" w:bidi="ar-SA"/>
    </w:rPr>
  </w:style>
  <w:style w:type="table" w:customStyle="1" w:styleId="TableGrid1">
    <w:name w:val="Table Grid1"/>
    <w:basedOn w:val="TableNormal"/>
    <w:next w:val="TableGrid"/>
    <w:rsid w:val="0000795F"/>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s">
    <w:name w:val="Table headings"/>
    <w:basedOn w:val="Normal"/>
    <w:rsid w:val="0000795F"/>
    <w:pPr>
      <w:tabs>
        <w:tab w:val="clear" w:pos="1134"/>
      </w:tabs>
      <w:spacing w:before="120" w:line="240" w:lineRule="auto"/>
      <w:jc w:val="center"/>
    </w:pPr>
    <w:rPr>
      <w:rFonts w:cs="Verdana"/>
      <w:b/>
      <w:bCs/>
      <w:sz w:val="20"/>
      <w:lang w:val="en-GB"/>
    </w:rPr>
  </w:style>
  <w:style w:type="paragraph" w:customStyle="1" w:styleId="000Normal">
    <w:name w:val="000 Normal"/>
    <w:basedOn w:val="Normal"/>
    <w:rsid w:val="0000795F"/>
    <w:pPr>
      <w:tabs>
        <w:tab w:val="clear" w:pos="1134"/>
      </w:tabs>
      <w:overflowPunct w:val="0"/>
      <w:autoSpaceDE w:val="0"/>
      <w:autoSpaceDN w:val="0"/>
      <w:adjustRightInd w:val="0"/>
      <w:spacing w:before="60" w:after="40" w:line="220" w:lineRule="exact"/>
      <w:jc w:val="both"/>
      <w:textAlignment w:val="baseline"/>
    </w:pPr>
    <w:rPr>
      <w:rFonts w:ascii="Wingdings" w:hAnsi="Wingdings"/>
      <w:sz w:val="20"/>
      <w:lang w:val="en-GB"/>
    </w:rPr>
  </w:style>
  <w:style w:type="character" w:customStyle="1" w:styleId="TitleChar">
    <w:name w:val="Title Char"/>
    <w:link w:val="Title"/>
    <w:uiPriority w:val="99"/>
    <w:rsid w:val="0000795F"/>
    <w:rPr>
      <w:rFonts w:ascii="Verdana" w:hAnsi="Verdana"/>
      <w:b/>
      <w:sz w:val="24"/>
      <w:lang w:val="en-GB" w:eastAsia="en-US"/>
    </w:rPr>
  </w:style>
  <w:style w:type="paragraph" w:customStyle="1" w:styleId="xl34">
    <w:name w:val="xl34"/>
    <w:basedOn w:val="Normal"/>
    <w:rsid w:val="0000795F"/>
    <w:pPr>
      <w:pBdr>
        <w:top w:val="single" w:sz="4" w:space="0" w:color="auto"/>
        <w:bottom w:val="single" w:sz="4" w:space="0" w:color="auto"/>
      </w:pBdr>
      <w:tabs>
        <w:tab w:val="clear" w:pos="1134"/>
      </w:tabs>
      <w:spacing w:before="100" w:beforeAutospacing="1" w:after="100" w:afterAutospacing="1" w:line="240" w:lineRule="auto"/>
    </w:pPr>
    <w:rPr>
      <w:rFonts w:ascii="Garamond" w:eastAsia="Cambria Math" w:hAnsi="Garamond"/>
      <w:b/>
      <w:bCs/>
      <w:szCs w:val="22"/>
      <w:lang w:val="en-GB"/>
    </w:rPr>
  </w:style>
  <w:style w:type="paragraph" w:customStyle="1" w:styleId="Italics">
    <w:name w:val="Italics"/>
    <w:basedOn w:val="Normal"/>
    <w:rsid w:val="0000795F"/>
    <w:pPr>
      <w:tabs>
        <w:tab w:val="clear" w:pos="1134"/>
      </w:tabs>
      <w:spacing w:before="120" w:line="240" w:lineRule="atLeast"/>
      <w:jc w:val="both"/>
    </w:pPr>
    <w:rPr>
      <w:i/>
      <w:sz w:val="20"/>
      <w:lang w:val="en-US"/>
    </w:rPr>
  </w:style>
  <w:style w:type="paragraph" w:customStyle="1" w:styleId="Indent">
    <w:name w:val="Indent"/>
    <w:uiPriority w:val="99"/>
    <w:rsid w:val="0000795F"/>
    <w:pPr>
      <w:widowControl w:val="0"/>
      <w:autoSpaceDE w:val="0"/>
      <w:autoSpaceDN w:val="0"/>
      <w:adjustRightInd w:val="0"/>
      <w:spacing w:after="120"/>
      <w:ind w:left="540"/>
    </w:pPr>
    <w:rPr>
      <w:rFonts w:ascii="Verdana" w:hAnsi="Verdana"/>
      <w:sz w:val="24"/>
      <w:szCs w:val="24"/>
      <w:lang w:val="en-US" w:eastAsia="en-US"/>
    </w:rPr>
  </w:style>
  <w:style w:type="paragraph" w:customStyle="1" w:styleId="A1">
    <w:name w:val="A1"/>
    <w:basedOn w:val="Heading5"/>
    <w:rsid w:val="0000795F"/>
    <w:pPr>
      <w:numPr>
        <w:ilvl w:val="4"/>
      </w:numPr>
      <w:tabs>
        <w:tab w:val="num" w:pos="1008"/>
      </w:tabs>
      <w:ind w:left="1008" w:hanging="1008"/>
    </w:pPr>
  </w:style>
  <w:style w:type="character" w:customStyle="1" w:styleId="BalloonTextChar">
    <w:name w:val="Balloon Text Char"/>
    <w:link w:val="BalloonText"/>
    <w:uiPriority w:val="99"/>
    <w:semiHidden/>
    <w:rsid w:val="0000795F"/>
    <w:rPr>
      <w:rFonts w:ascii="Calibri Light" w:hAnsi="Calibri Light" w:cs="Calibri Light"/>
      <w:sz w:val="16"/>
      <w:szCs w:val="16"/>
      <w:lang w:eastAsia="en-US"/>
    </w:rPr>
  </w:style>
  <w:style w:type="character" w:customStyle="1" w:styleId="TextvlatkaCharCharCharCharCharCharChar1">
    <w:name w:val="Text vlatka Char Char Char Char Char Char Char1"/>
    <w:link w:val="TextvlatkaCharCharCharCharCharChar"/>
    <w:rsid w:val="0000795F"/>
    <w:rPr>
      <w:rFonts w:ascii="Verdana" w:hAnsi="Verdana" w:cs="Verdana"/>
      <w:sz w:val="22"/>
      <w:szCs w:val="28"/>
      <w:lang w:eastAsia="en-US"/>
    </w:rPr>
  </w:style>
  <w:style w:type="character" w:styleId="CommentReference">
    <w:name w:val="annotation reference"/>
    <w:uiPriority w:val="99"/>
    <w:rsid w:val="0000795F"/>
    <w:rPr>
      <w:sz w:val="16"/>
      <w:szCs w:val="16"/>
    </w:rPr>
  </w:style>
  <w:style w:type="paragraph" w:styleId="CommentText">
    <w:name w:val="annotation text"/>
    <w:basedOn w:val="Normal"/>
    <w:link w:val="CommentTextChar"/>
    <w:rsid w:val="0000795F"/>
    <w:pPr>
      <w:tabs>
        <w:tab w:val="clear" w:pos="1134"/>
      </w:tabs>
      <w:spacing w:before="120" w:after="120" w:line="240" w:lineRule="auto"/>
      <w:jc w:val="both"/>
    </w:pPr>
    <w:rPr>
      <w:color w:val="000000"/>
      <w:sz w:val="20"/>
      <w:lang w:val="x-none" w:eastAsia="de-DE"/>
    </w:rPr>
  </w:style>
  <w:style w:type="character" w:customStyle="1" w:styleId="CommentTextChar">
    <w:name w:val="Comment Text Char"/>
    <w:link w:val="CommentText"/>
    <w:rsid w:val="0000795F"/>
    <w:rPr>
      <w:rFonts w:ascii="Verdana" w:hAnsi="Verdana"/>
      <w:color w:val="000000"/>
      <w:lang w:eastAsia="de-DE"/>
    </w:rPr>
  </w:style>
  <w:style w:type="paragraph" w:styleId="CommentSubject">
    <w:name w:val="annotation subject"/>
    <w:basedOn w:val="CommentText"/>
    <w:next w:val="CommentText"/>
    <w:link w:val="CommentSubjectChar"/>
    <w:rsid w:val="0000795F"/>
    <w:rPr>
      <w:b/>
      <w:bCs/>
    </w:rPr>
  </w:style>
  <w:style w:type="character" w:customStyle="1" w:styleId="CommentSubjectChar">
    <w:name w:val="Comment Subject Char"/>
    <w:link w:val="CommentSubject"/>
    <w:rsid w:val="0000795F"/>
    <w:rPr>
      <w:rFonts w:ascii="Verdana" w:hAnsi="Verdana"/>
      <w:b/>
      <w:bCs/>
      <w:color w:val="000000"/>
      <w:lang w:eastAsia="de-DE"/>
    </w:rPr>
  </w:style>
  <w:style w:type="paragraph" w:customStyle="1" w:styleId="Bodycopy">
    <w:name w:val="Body copy"/>
    <w:rsid w:val="0000795F"/>
    <w:pPr>
      <w:spacing w:before="20" w:line="210" w:lineRule="exact"/>
    </w:pPr>
    <w:rPr>
      <w:rFonts w:ascii="Verdana" w:eastAsia="DengXian Light" w:hAnsi="Verdana" w:cs="Verdana"/>
      <w:color w:val="000000"/>
      <w:sz w:val="17"/>
      <w:szCs w:val="17"/>
      <w:lang w:val="en-US" w:eastAsia="en-US"/>
    </w:rPr>
  </w:style>
  <w:style w:type="paragraph" w:customStyle="1" w:styleId="Bodycopyheader1">
    <w:name w:val="Body copy header 1"/>
    <w:basedOn w:val="Bodycopy"/>
    <w:rsid w:val="0000795F"/>
    <w:rPr>
      <w:b/>
    </w:rPr>
  </w:style>
  <w:style w:type="paragraph" w:customStyle="1" w:styleId="Bodycopyrightindent">
    <w:name w:val="Body copy right indent"/>
    <w:basedOn w:val="Bodycopy"/>
    <w:rsid w:val="0000795F"/>
    <w:pPr>
      <w:jc w:val="right"/>
    </w:pPr>
  </w:style>
  <w:style w:type="paragraph" w:customStyle="1" w:styleId="textvlatkacharcharcharcharcharchar0">
    <w:name w:val="textvlatkacharcharcharcharcharchar"/>
    <w:basedOn w:val="Normal"/>
    <w:rsid w:val="0000795F"/>
    <w:pPr>
      <w:tabs>
        <w:tab w:val="clear" w:pos="1134"/>
      </w:tabs>
      <w:spacing w:before="120" w:line="360" w:lineRule="auto"/>
      <w:jc w:val="both"/>
    </w:pPr>
    <w:rPr>
      <w:rFonts w:cs="Verdana"/>
      <w:szCs w:val="22"/>
      <w:lang w:eastAsia="hr-HR"/>
    </w:rPr>
  </w:style>
  <w:style w:type="paragraph" w:customStyle="1" w:styleId="tabletext1">
    <w:name w:val="tabletext"/>
    <w:basedOn w:val="Normal"/>
    <w:rsid w:val="0000795F"/>
    <w:pPr>
      <w:tabs>
        <w:tab w:val="clear" w:pos="1134"/>
      </w:tabs>
      <w:spacing w:line="240" w:lineRule="auto"/>
      <w:ind w:left="153" w:hanging="153"/>
    </w:pPr>
    <w:rPr>
      <w:rFonts w:ascii="Garamond" w:hAnsi="Garamond"/>
      <w:sz w:val="18"/>
      <w:szCs w:val="18"/>
      <w:lang w:eastAsia="hr-HR"/>
    </w:rPr>
  </w:style>
  <w:style w:type="character" w:customStyle="1" w:styleId="tabletextfield">
    <w:name w:val="table_text_field"/>
    <w:rsid w:val="0000795F"/>
  </w:style>
  <w:style w:type="paragraph" w:customStyle="1" w:styleId="sandard">
    <w:name w:val="sandard"/>
    <w:basedOn w:val="Heading4"/>
    <w:rsid w:val="0000795F"/>
    <w:pPr>
      <w:tabs>
        <w:tab w:val="clear" w:pos="864"/>
        <w:tab w:val="clear" w:pos="1843"/>
      </w:tabs>
      <w:spacing w:before="100" w:beforeAutospacing="1" w:after="100" w:afterAutospacing="1"/>
      <w:ind w:left="0" w:firstLine="0"/>
      <w:jc w:val="left"/>
    </w:pPr>
    <w:rPr>
      <w:bCs/>
      <w:color w:val="auto"/>
      <w:sz w:val="20"/>
      <w:szCs w:val="28"/>
      <w:lang w:val="de-DE"/>
    </w:rPr>
  </w:style>
  <w:style w:type="paragraph" w:customStyle="1" w:styleId="xl24">
    <w:name w:val="xl24"/>
    <w:basedOn w:val="Normal"/>
    <w:uiPriority w:val="99"/>
    <w:rsid w:val="0000795F"/>
    <w:pPr>
      <w:tabs>
        <w:tab w:val="clear" w:pos="1134"/>
      </w:tabs>
      <w:spacing w:before="100" w:beforeAutospacing="1" w:after="100" w:afterAutospacing="1" w:line="240" w:lineRule="auto"/>
      <w:jc w:val="right"/>
    </w:pPr>
    <w:rPr>
      <w:rFonts w:eastAsia="Cambria Math" w:cs="Verdana"/>
      <w:sz w:val="18"/>
      <w:szCs w:val="18"/>
      <w:lang w:val="en-US"/>
    </w:rPr>
  </w:style>
  <w:style w:type="numbering" w:customStyle="1" w:styleId="NoList2">
    <w:name w:val="No List2"/>
    <w:next w:val="NoList"/>
    <w:uiPriority w:val="99"/>
    <w:semiHidden/>
    <w:unhideWhenUsed/>
    <w:rsid w:val="00BD3EFB"/>
  </w:style>
  <w:style w:type="table" w:customStyle="1" w:styleId="TableGrid2">
    <w:name w:val="Table Grid2"/>
    <w:basedOn w:val="TableNormal"/>
    <w:next w:val="TableGrid"/>
    <w:uiPriority w:val="99"/>
    <w:rsid w:val="00BD3EFB"/>
    <w:rPr>
      <w:rFonts w:ascii="PMingLiU" w:eastAsia="PMingLiU" w:hAnsi="PMingLiU" w:cs="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uiPriority w:val="99"/>
    <w:rsid w:val="00BD3EFB"/>
    <w:rPr>
      <w:rFonts w:ascii="PMingLiU" w:eastAsia="PMingLiU" w:hAnsi="PMingLiU" w:cs="PMingLiU"/>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styleId="NoSpacing">
    <w:name w:val="No Spacing"/>
    <w:link w:val="NoSpacingChar"/>
    <w:uiPriority w:val="99"/>
    <w:qFormat/>
    <w:rsid w:val="00BD3EFB"/>
    <w:rPr>
      <w:rFonts w:ascii="PMingLiU" w:eastAsia="PMingLiU" w:hAnsi="PMingLiU" w:cs="PMingLiU"/>
      <w:sz w:val="22"/>
      <w:szCs w:val="22"/>
      <w:lang w:eastAsia="en-US"/>
    </w:rPr>
  </w:style>
  <w:style w:type="paragraph" w:styleId="Subtitle">
    <w:name w:val="Subtitle"/>
    <w:basedOn w:val="Normal"/>
    <w:next w:val="Normal"/>
    <w:link w:val="SubtitleChar"/>
    <w:uiPriority w:val="99"/>
    <w:qFormat/>
    <w:rsid w:val="00BD3EFB"/>
    <w:pPr>
      <w:numPr>
        <w:ilvl w:val="1"/>
      </w:numPr>
      <w:tabs>
        <w:tab w:val="clear" w:pos="1134"/>
      </w:tabs>
      <w:spacing w:after="200" w:line="276" w:lineRule="auto"/>
    </w:pPr>
    <w:rPr>
      <w:rFonts w:ascii="Symbol" w:hAnsi="Symbol"/>
      <w:i/>
      <w:iCs/>
      <w:color w:val="4F81BD"/>
      <w:spacing w:val="15"/>
      <w:sz w:val="24"/>
      <w:szCs w:val="24"/>
      <w:lang w:val="sl-SI"/>
    </w:rPr>
  </w:style>
  <w:style w:type="character" w:customStyle="1" w:styleId="SubtitleChar">
    <w:name w:val="Subtitle Char"/>
    <w:link w:val="Subtitle"/>
    <w:uiPriority w:val="99"/>
    <w:rsid w:val="00BD3EFB"/>
    <w:rPr>
      <w:rFonts w:ascii="Symbol" w:hAnsi="Symbol" w:cs="Symbol"/>
      <w:i/>
      <w:iCs/>
      <w:color w:val="4F81BD"/>
      <w:spacing w:val="15"/>
      <w:sz w:val="24"/>
      <w:szCs w:val="24"/>
      <w:lang w:val="sl-SI" w:eastAsia="en-US"/>
    </w:rPr>
  </w:style>
  <w:style w:type="table" w:customStyle="1" w:styleId="LightShading-Accent12">
    <w:name w:val="Light Shading - Accent 12"/>
    <w:uiPriority w:val="99"/>
    <w:rsid w:val="00BD3EFB"/>
    <w:rPr>
      <w:rFonts w:ascii="PMingLiU" w:eastAsia="PMingLiU" w:hAnsi="PMingLiU" w:cs="PMingLiU"/>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LightShading-Accent5">
    <w:name w:val="Light Shading Accent 5"/>
    <w:basedOn w:val="TableNormal"/>
    <w:uiPriority w:val="99"/>
    <w:rsid w:val="00BD3EFB"/>
    <w:rPr>
      <w:rFonts w:ascii="PMingLiU" w:eastAsia="PMingLiU" w:hAnsi="PMingLiU" w:cs="PMingLiU"/>
      <w:color w:val="31849B"/>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1">
    <w:name w:val="Light List - Accent 11"/>
    <w:uiPriority w:val="99"/>
    <w:rsid w:val="00BD3EFB"/>
    <w:rPr>
      <w:rFonts w:ascii="PMingLiU" w:eastAsia="PMingLiU" w:hAnsi="PMingLiU" w:cs="PMingLi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ColorfulShading-Accent1">
    <w:name w:val="Colorful Shading Accent 1"/>
    <w:basedOn w:val="TableNormal"/>
    <w:uiPriority w:val="99"/>
    <w:rsid w:val="00BD3EFB"/>
    <w:rPr>
      <w:rFonts w:ascii="PMingLiU" w:eastAsia="PMingLiU" w:hAnsi="PMingLiU" w:cs="PMingLiU"/>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styleId="FollowedHyperlink">
    <w:name w:val="FollowedHyperlink"/>
    <w:uiPriority w:val="99"/>
    <w:rsid w:val="00BD3EFB"/>
    <w:rPr>
      <w:color w:val="800080"/>
      <w:u w:val="single"/>
    </w:rPr>
  </w:style>
  <w:style w:type="paragraph" w:styleId="BodyTextIndent3">
    <w:name w:val="Body Text Indent 3"/>
    <w:basedOn w:val="Normal"/>
    <w:link w:val="BodyTextIndent3Char"/>
    <w:uiPriority w:val="99"/>
    <w:rsid w:val="00BD3EFB"/>
    <w:pPr>
      <w:tabs>
        <w:tab w:val="clear" w:pos="1134"/>
      </w:tabs>
      <w:spacing w:after="120" w:line="276" w:lineRule="auto"/>
      <w:ind w:left="283"/>
    </w:pPr>
    <w:rPr>
      <w:rFonts w:ascii="PMingLiU" w:eastAsia="PMingLiU" w:hAnsi="PMingLiU"/>
      <w:sz w:val="16"/>
      <w:szCs w:val="16"/>
    </w:rPr>
  </w:style>
  <w:style w:type="character" w:customStyle="1" w:styleId="BodyTextIndent3Char">
    <w:name w:val="Body Text Indent 3 Char"/>
    <w:link w:val="BodyTextIndent3"/>
    <w:uiPriority w:val="99"/>
    <w:rsid w:val="00BD3EFB"/>
    <w:rPr>
      <w:rFonts w:ascii="PMingLiU" w:eastAsia="PMingLiU" w:hAnsi="PMingLiU" w:cs="PMingLiU"/>
      <w:sz w:val="16"/>
      <w:szCs w:val="16"/>
      <w:lang w:val="hr-HR" w:eastAsia="en-US"/>
    </w:rPr>
  </w:style>
  <w:style w:type="character" w:customStyle="1" w:styleId="BodyTextIndent2Char">
    <w:name w:val="Body Text Indent 2 Char"/>
    <w:link w:val="BodyTextIndent2"/>
    <w:uiPriority w:val="99"/>
    <w:rsid w:val="00BD3EFB"/>
    <w:rPr>
      <w:rFonts w:ascii="Verdana" w:hAnsi="Verdana"/>
      <w:sz w:val="19"/>
      <w:lang w:val="en-GB" w:eastAsia="en-US"/>
    </w:rPr>
  </w:style>
  <w:style w:type="paragraph" w:customStyle="1" w:styleId="Default">
    <w:name w:val="Default"/>
    <w:rsid w:val="00BD3EFB"/>
    <w:pPr>
      <w:autoSpaceDE w:val="0"/>
      <w:autoSpaceDN w:val="0"/>
      <w:adjustRightInd w:val="0"/>
      <w:spacing w:after="200" w:line="276" w:lineRule="auto"/>
    </w:pPr>
    <w:rPr>
      <w:rFonts w:ascii="Verdana" w:eastAsia="PMingLiU" w:hAnsi="Verdana" w:cs="Verdana"/>
      <w:color w:val="000000"/>
      <w:sz w:val="24"/>
      <w:szCs w:val="24"/>
      <w:lang w:eastAsia="en-US"/>
    </w:rPr>
  </w:style>
  <w:style w:type="character" w:styleId="IntenseEmphasis">
    <w:name w:val="Intense Emphasis"/>
    <w:uiPriority w:val="21"/>
    <w:qFormat/>
    <w:rsid w:val="00BD3EFB"/>
    <w:rPr>
      <w:b/>
      <w:bCs/>
      <w:i/>
      <w:iCs/>
      <w:color w:val="4F81BD"/>
    </w:rPr>
  </w:style>
  <w:style w:type="paragraph" w:styleId="FootnoteText">
    <w:name w:val="footnote text"/>
    <w:basedOn w:val="Normal"/>
    <w:link w:val="FootnoteTextChar"/>
    <w:uiPriority w:val="99"/>
    <w:unhideWhenUsed/>
    <w:rsid w:val="00BD3EFB"/>
    <w:pPr>
      <w:tabs>
        <w:tab w:val="clear" w:pos="1134"/>
      </w:tabs>
      <w:spacing w:after="200" w:line="276" w:lineRule="auto"/>
    </w:pPr>
    <w:rPr>
      <w:rFonts w:ascii="PMingLiU" w:eastAsia="PMingLiU" w:hAnsi="PMingLiU"/>
      <w:sz w:val="20"/>
    </w:rPr>
  </w:style>
  <w:style w:type="character" w:customStyle="1" w:styleId="FootnoteTextChar">
    <w:name w:val="Footnote Text Char"/>
    <w:link w:val="FootnoteText"/>
    <w:uiPriority w:val="99"/>
    <w:rsid w:val="00BD3EFB"/>
    <w:rPr>
      <w:rFonts w:ascii="PMingLiU" w:eastAsia="PMingLiU" w:hAnsi="PMingLiU" w:cs="PMingLiU"/>
      <w:lang w:val="hr-HR" w:eastAsia="en-US"/>
    </w:rPr>
  </w:style>
  <w:style w:type="character" w:styleId="FootnoteReference">
    <w:name w:val="footnote reference"/>
    <w:uiPriority w:val="99"/>
    <w:unhideWhenUsed/>
    <w:rsid w:val="00BD3EFB"/>
    <w:rPr>
      <w:vertAlign w:val="superscript"/>
    </w:rPr>
  </w:style>
  <w:style w:type="character" w:styleId="Emphasis">
    <w:name w:val="Emphasis"/>
    <w:qFormat/>
    <w:rsid w:val="00EA3383"/>
    <w:rPr>
      <w:i/>
      <w:iCs/>
    </w:rPr>
  </w:style>
  <w:style w:type="numbering" w:customStyle="1" w:styleId="NoList3">
    <w:name w:val="No List3"/>
    <w:next w:val="NoList"/>
    <w:uiPriority w:val="99"/>
    <w:semiHidden/>
    <w:unhideWhenUsed/>
    <w:rsid w:val="00CD2B66"/>
  </w:style>
  <w:style w:type="table" w:customStyle="1" w:styleId="TableGrid3">
    <w:name w:val="Table Grid3"/>
    <w:basedOn w:val="TableNormal"/>
    <w:next w:val="TableGrid"/>
    <w:uiPriority w:val="99"/>
    <w:rsid w:val="00CD2B66"/>
    <w:rPr>
      <w:rFonts w:ascii="PMingLiU" w:eastAsia="PMingLiU" w:hAnsi="PMingLiU" w:cs="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1">
    <w:name w:val="Light Shading - Accent 111"/>
    <w:uiPriority w:val="99"/>
    <w:rsid w:val="00CD2B66"/>
    <w:rPr>
      <w:rFonts w:ascii="PMingLiU" w:eastAsia="PMingLiU" w:hAnsi="PMingLiU" w:cs="PMingLiU"/>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21">
    <w:name w:val="Light Shading - Accent 121"/>
    <w:uiPriority w:val="99"/>
    <w:rsid w:val="00CD2B66"/>
    <w:rPr>
      <w:rFonts w:ascii="PMingLiU" w:eastAsia="PMingLiU" w:hAnsi="PMingLiU" w:cs="PMingLiU"/>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51">
    <w:name w:val="Light Shading - Accent 51"/>
    <w:basedOn w:val="TableNormal"/>
    <w:next w:val="LightShading-Accent5"/>
    <w:uiPriority w:val="99"/>
    <w:rsid w:val="00CD2B66"/>
    <w:rPr>
      <w:rFonts w:ascii="PMingLiU" w:eastAsia="PMingLiU" w:hAnsi="PMingLiU" w:cs="PMingLiU"/>
      <w:color w:val="31849B"/>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Accent111">
    <w:name w:val="Light List - Accent 111"/>
    <w:uiPriority w:val="99"/>
    <w:rsid w:val="00CD2B66"/>
    <w:rPr>
      <w:rFonts w:ascii="PMingLiU" w:eastAsia="PMingLiU" w:hAnsi="PMingLiU" w:cs="PMingLi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ColorfulShading-Accent11">
    <w:name w:val="Colorful Shading - Accent 11"/>
    <w:basedOn w:val="TableNormal"/>
    <w:next w:val="ColorfulShading-Accent1"/>
    <w:uiPriority w:val="99"/>
    <w:rsid w:val="00CD2B66"/>
    <w:rPr>
      <w:rFonts w:ascii="PMingLiU" w:eastAsia="PMingLiU" w:hAnsi="PMingLiU" w:cs="PMingLiU"/>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apple-converted-space">
    <w:name w:val="apple-converted-space"/>
    <w:rsid w:val="00CD2B66"/>
  </w:style>
  <w:style w:type="paragraph" w:styleId="Revision">
    <w:name w:val="Revision"/>
    <w:hidden/>
    <w:uiPriority w:val="99"/>
    <w:semiHidden/>
    <w:rsid w:val="00D26D69"/>
    <w:rPr>
      <w:rFonts w:ascii="Verdana" w:hAnsi="Verdana"/>
      <w:sz w:val="22"/>
      <w:lang w:eastAsia="en-US"/>
    </w:rPr>
  </w:style>
  <w:style w:type="character" w:customStyle="1" w:styleId="Naslov5Char1">
    <w:name w:val="Naslov 5 Char1"/>
    <w:aliases w:val="h Char1"/>
    <w:uiPriority w:val="99"/>
    <w:semiHidden/>
    <w:rsid w:val="008B5F99"/>
    <w:rPr>
      <w:rFonts w:ascii="MS Mincho" w:eastAsia="Calibri" w:hAnsi="MS Mincho" w:cs="Garamond" w:hint="default"/>
      <w:color w:val="2F5496"/>
      <w:sz w:val="22"/>
      <w:lang w:eastAsia="en-US"/>
    </w:rPr>
  </w:style>
  <w:style w:type="paragraph" w:customStyle="1" w:styleId="msonormal0">
    <w:name w:val="msonormal"/>
    <w:basedOn w:val="Normal"/>
    <w:semiHidden/>
    <w:rsid w:val="008B5F99"/>
    <w:pPr>
      <w:tabs>
        <w:tab w:val="clear" w:pos="1134"/>
      </w:tabs>
      <w:spacing w:before="100" w:beforeAutospacing="1" w:after="100" w:afterAutospacing="1" w:line="240" w:lineRule="auto"/>
    </w:pPr>
    <w:rPr>
      <w:rFonts w:ascii="Garamond" w:hAnsi="Garamond"/>
      <w:sz w:val="24"/>
      <w:szCs w:val="24"/>
      <w:lang w:eastAsia="hr-HR"/>
    </w:rPr>
  </w:style>
  <w:style w:type="character" w:customStyle="1" w:styleId="Naslov7Char1">
    <w:name w:val="Naslov 7 Char1"/>
    <w:aliases w:val="Izvjestaj tekst Char1"/>
    <w:uiPriority w:val="99"/>
    <w:semiHidden/>
    <w:rsid w:val="008B5F99"/>
    <w:rPr>
      <w:rFonts w:ascii="MS Mincho" w:eastAsia="Calibri" w:hAnsi="MS Mincho" w:cs="Garamond" w:hint="default"/>
      <w:i/>
      <w:iCs/>
      <w:color w:val="1F3763"/>
      <w:sz w:val="22"/>
      <w:lang w:eastAsia="en-US"/>
    </w:rPr>
  </w:style>
  <w:style w:type="character" w:customStyle="1" w:styleId="BodyTextIndentChar">
    <w:name w:val="Body Text Indent Char"/>
    <w:link w:val="BodyTextIndent"/>
    <w:rsid w:val="008B5F99"/>
    <w:rPr>
      <w:rFonts w:ascii="Verdana" w:hAnsi="Verdana"/>
      <w:sz w:val="22"/>
      <w:lang w:eastAsia="en-US"/>
    </w:rPr>
  </w:style>
  <w:style w:type="character" w:customStyle="1" w:styleId="BodyTextFirstIndentChar">
    <w:name w:val="Body Text First Indent Char"/>
    <w:link w:val="BodyTextFirstIndent"/>
    <w:rsid w:val="008B5F99"/>
    <w:rPr>
      <w:rFonts w:ascii="Verdana" w:hAnsi="Verdana"/>
      <w:sz w:val="22"/>
      <w:lang w:val="x-none" w:eastAsia="en-US"/>
    </w:rPr>
  </w:style>
  <w:style w:type="character" w:customStyle="1" w:styleId="BodyTextFirstIndent2Char">
    <w:name w:val="Body Text First Indent 2 Char"/>
    <w:link w:val="BodyTextFirstIndent2"/>
    <w:rsid w:val="008B5F99"/>
    <w:rPr>
      <w:rFonts w:ascii="Verdana" w:hAnsi="Verdana"/>
      <w:sz w:val="22"/>
      <w:lang w:eastAsia="en-US"/>
    </w:rPr>
  </w:style>
  <w:style w:type="character" w:customStyle="1" w:styleId="NoSpacingChar">
    <w:name w:val="No Spacing Char"/>
    <w:link w:val="NoSpacing"/>
    <w:uiPriority w:val="99"/>
    <w:locked/>
    <w:rsid w:val="008B5F99"/>
    <w:rPr>
      <w:rFonts w:ascii="PMingLiU" w:eastAsia="PMingLiU" w:hAnsi="PMingLiU" w:cs="PMingLiU"/>
      <w:sz w:val="22"/>
      <w:szCs w:val="22"/>
      <w:lang w:eastAsia="en-US"/>
    </w:rPr>
  </w:style>
  <w:style w:type="paragraph" w:styleId="IntenseQuote">
    <w:name w:val="Intense Quote"/>
    <w:basedOn w:val="Normal"/>
    <w:next w:val="Normal"/>
    <w:link w:val="IntenseQuoteChar"/>
    <w:uiPriority w:val="30"/>
    <w:qFormat/>
    <w:rsid w:val="008B5F99"/>
    <w:pPr>
      <w:pBdr>
        <w:bottom w:val="single" w:sz="4" w:space="4" w:color="4F81BD"/>
      </w:pBdr>
      <w:tabs>
        <w:tab w:val="clear" w:pos="1134"/>
      </w:tabs>
      <w:spacing w:before="200" w:after="280" w:line="276" w:lineRule="auto"/>
      <w:ind w:left="936" w:right="936"/>
    </w:pPr>
    <w:rPr>
      <w:rFonts w:ascii="PMingLiU" w:eastAsia="PMingLiU" w:hAnsi="PMingLiU" w:cs="PMingLiU"/>
      <w:b/>
      <w:bCs/>
      <w:i/>
      <w:iCs/>
      <w:color w:val="4F81BD"/>
      <w:szCs w:val="22"/>
    </w:rPr>
  </w:style>
  <w:style w:type="character" w:customStyle="1" w:styleId="IntenseQuoteChar">
    <w:name w:val="Intense Quote Char"/>
    <w:link w:val="IntenseQuote"/>
    <w:uiPriority w:val="30"/>
    <w:rsid w:val="008B5F99"/>
    <w:rPr>
      <w:rFonts w:ascii="PMingLiU" w:eastAsia="PMingLiU" w:hAnsi="PMingLiU" w:cs="PMingLiU"/>
      <w:b/>
      <w:bCs/>
      <w:i/>
      <w:iCs/>
      <w:color w:val="4F81BD"/>
      <w:sz w:val="22"/>
      <w:szCs w:val="22"/>
      <w:lang w:eastAsia="en-US"/>
    </w:rPr>
  </w:style>
  <w:style w:type="paragraph" w:customStyle="1" w:styleId="7F164CA3BF9C4373845ECB452A5D9922">
    <w:name w:val="7F164CA3BF9C4373845ECB452A5D9922"/>
    <w:semiHidden/>
    <w:rsid w:val="008B5F99"/>
    <w:pPr>
      <w:spacing w:after="200" w:line="276" w:lineRule="auto"/>
    </w:pPr>
    <w:rPr>
      <w:rFonts w:ascii="PMingLiU" w:hAnsi="PMingLiU"/>
      <w:sz w:val="22"/>
      <w:szCs w:val="22"/>
      <w:lang w:val="en-US" w:eastAsia="ja-JP"/>
    </w:rPr>
  </w:style>
  <w:style w:type="paragraph" w:customStyle="1" w:styleId="t-9-8">
    <w:name w:val="t-9-8"/>
    <w:basedOn w:val="Normal"/>
    <w:semiHidden/>
    <w:rsid w:val="008B5F99"/>
    <w:pPr>
      <w:tabs>
        <w:tab w:val="clear" w:pos="1134"/>
      </w:tabs>
      <w:spacing w:before="100" w:beforeAutospacing="1" w:after="100" w:afterAutospacing="1" w:line="240" w:lineRule="auto"/>
    </w:pPr>
    <w:rPr>
      <w:rFonts w:ascii="Garamond" w:hAnsi="Garamond"/>
      <w:sz w:val="24"/>
      <w:szCs w:val="24"/>
      <w:lang w:eastAsia="hr-HR"/>
    </w:rPr>
  </w:style>
  <w:style w:type="paragraph" w:customStyle="1" w:styleId="Char0">
    <w:name w:val="Char"/>
    <w:basedOn w:val="Normal"/>
    <w:semiHidden/>
    <w:rsid w:val="008B5F99"/>
    <w:pPr>
      <w:tabs>
        <w:tab w:val="clear" w:pos="1134"/>
      </w:tabs>
      <w:spacing w:after="160" w:line="240" w:lineRule="exact"/>
    </w:pPr>
    <w:rPr>
      <w:rFonts w:ascii="DengXian Light" w:hAnsi="DengXian Light"/>
      <w:sz w:val="20"/>
    </w:rPr>
  </w:style>
  <w:style w:type="paragraph" w:customStyle="1" w:styleId="CharChar0">
    <w:name w:val="Char Char"/>
    <w:basedOn w:val="Normal"/>
    <w:semiHidden/>
    <w:rsid w:val="008B5F99"/>
    <w:pPr>
      <w:tabs>
        <w:tab w:val="clear" w:pos="1134"/>
      </w:tabs>
      <w:spacing w:after="160" w:line="240" w:lineRule="exact"/>
    </w:pPr>
    <w:rPr>
      <w:rFonts w:ascii="DengXian Light" w:hAnsi="DengXian Light"/>
      <w:sz w:val="20"/>
      <w:lang w:val="en-US"/>
    </w:rPr>
  </w:style>
  <w:style w:type="table" w:customStyle="1" w:styleId="Reetkatablice1">
    <w:name w:val="Rešetka tablice1"/>
    <w:basedOn w:val="TableNormal"/>
    <w:uiPriority w:val="99"/>
    <w:rsid w:val="008B5F99"/>
    <w:pPr>
      <w:tabs>
        <w:tab w:val="left" w:pos="1134"/>
      </w:tabs>
      <w:spacing w:line="280" w:lineRule="atLeas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bojanosjenanje-Isticanje11">
    <w:name w:val="Obojano sjenčanje - Isticanje 11"/>
    <w:basedOn w:val="TableNormal"/>
    <w:uiPriority w:val="99"/>
    <w:semiHidden/>
    <w:rsid w:val="008B5F99"/>
    <w:rPr>
      <w:rFonts w:ascii="PMingLiU" w:eastAsia="PMingLiU" w:hAnsi="PMingLiU" w:cs="PMingLiU"/>
      <w:color w:val="000000"/>
    </w:rPr>
    <w:tblPr>
      <w:tblStyleRowBandSize w:val="1"/>
      <w:tblStyleColBandSize w:val="1"/>
      <w:tblInd w:w="0" w:type="nil"/>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Svijetlosjenanje-Isticanje51">
    <w:name w:val="Svijetlo sjenčanje - Isticanje 51"/>
    <w:basedOn w:val="TableNormal"/>
    <w:uiPriority w:val="99"/>
    <w:semiHidden/>
    <w:rsid w:val="008B5F99"/>
    <w:rPr>
      <w:rFonts w:ascii="PMingLiU" w:eastAsia="PMingLiU" w:hAnsi="PMingLiU" w:cs="PMingLiU"/>
      <w:color w:val="31849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2668">
      <w:bodyDiv w:val="1"/>
      <w:marLeft w:val="0"/>
      <w:marRight w:val="0"/>
      <w:marTop w:val="0"/>
      <w:marBottom w:val="0"/>
      <w:divBdr>
        <w:top w:val="none" w:sz="0" w:space="0" w:color="auto"/>
        <w:left w:val="none" w:sz="0" w:space="0" w:color="auto"/>
        <w:bottom w:val="none" w:sz="0" w:space="0" w:color="auto"/>
        <w:right w:val="none" w:sz="0" w:space="0" w:color="auto"/>
      </w:divBdr>
    </w:div>
    <w:div w:id="37321603">
      <w:bodyDiv w:val="1"/>
      <w:marLeft w:val="0"/>
      <w:marRight w:val="0"/>
      <w:marTop w:val="0"/>
      <w:marBottom w:val="0"/>
      <w:divBdr>
        <w:top w:val="none" w:sz="0" w:space="0" w:color="auto"/>
        <w:left w:val="none" w:sz="0" w:space="0" w:color="auto"/>
        <w:bottom w:val="none" w:sz="0" w:space="0" w:color="auto"/>
        <w:right w:val="none" w:sz="0" w:space="0" w:color="auto"/>
      </w:divBdr>
    </w:div>
    <w:div w:id="38752749">
      <w:bodyDiv w:val="1"/>
      <w:marLeft w:val="0"/>
      <w:marRight w:val="0"/>
      <w:marTop w:val="0"/>
      <w:marBottom w:val="0"/>
      <w:divBdr>
        <w:top w:val="none" w:sz="0" w:space="0" w:color="auto"/>
        <w:left w:val="none" w:sz="0" w:space="0" w:color="auto"/>
        <w:bottom w:val="none" w:sz="0" w:space="0" w:color="auto"/>
        <w:right w:val="none" w:sz="0" w:space="0" w:color="auto"/>
      </w:divBdr>
    </w:div>
    <w:div w:id="44380655">
      <w:bodyDiv w:val="1"/>
      <w:marLeft w:val="0"/>
      <w:marRight w:val="0"/>
      <w:marTop w:val="0"/>
      <w:marBottom w:val="0"/>
      <w:divBdr>
        <w:top w:val="none" w:sz="0" w:space="0" w:color="auto"/>
        <w:left w:val="none" w:sz="0" w:space="0" w:color="auto"/>
        <w:bottom w:val="none" w:sz="0" w:space="0" w:color="auto"/>
        <w:right w:val="none" w:sz="0" w:space="0" w:color="auto"/>
      </w:divBdr>
    </w:div>
    <w:div w:id="61224386">
      <w:bodyDiv w:val="1"/>
      <w:marLeft w:val="0"/>
      <w:marRight w:val="0"/>
      <w:marTop w:val="0"/>
      <w:marBottom w:val="0"/>
      <w:divBdr>
        <w:top w:val="none" w:sz="0" w:space="0" w:color="auto"/>
        <w:left w:val="none" w:sz="0" w:space="0" w:color="auto"/>
        <w:bottom w:val="none" w:sz="0" w:space="0" w:color="auto"/>
        <w:right w:val="none" w:sz="0" w:space="0" w:color="auto"/>
      </w:divBdr>
    </w:div>
    <w:div w:id="65879810">
      <w:bodyDiv w:val="1"/>
      <w:marLeft w:val="0"/>
      <w:marRight w:val="0"/>
      <w:marTop w:val="0"/>
      <w:marBottom w:val="0"/>
      <w:divBdr>
        <w:top w:val="none" w:sz="0" w:space="0" w:color="auto"/>
        <w:left w:val="none" w:sz="0" w:space="0" w:color="auto"/>
        <w:bottom w:val="none" w:sz="0" w:space="0" w:color="auto"/>
        <w:right w:val="none" w:sz="0" w:space="0" w:color="auto"/>
      </w:divBdr>
    </w:div>
    <w:div w:id="72433787">
      <w:bodyDiv w:val="1"/>
      <w:marLeft w:val="0"/>
      <w:marRight w:val="0"/>
      <w:marTop w:val="0"/>
      <w:marBottom w:val="0"/>
      <w:divBdr>
        <w:top w:val="none" w:sz="0" w:space="0" w:color="auto"/>
        <w:left w:val="none" w:sz="0" w:space="0" w:color="auto"/>
        <w:bottom w:val="none" w:sz="0" w:space="0" w:color="auto"/>
        <w:right w:val="none" w:sz="0" w:space="0" w:color="auto"/>
      </w:divBdr>
    </w:div>
    <w:div w:id="79451599">
      <w:bodyDiv w:val="1"/>
      <w:marLeft w:val="0"/>
      <w:marRight w:val="0"/>
      <w:marTop w:val="0"/>
      <w:marBottom w:val="0"/>
      <w:divBdr>
        <w:top w:val="none" w:sz="0" w:space="0" w:color="auto"/>
        <w:left w:val="none" w:sz="0" w:space="0" w:color="auto"/>
        <w:bottom w:val="none" w:sz="0" w:space="0" w:color="auto"/>
        <w:right w:val="none" w:sz="0" w:space="0" w:color="auto"/>
      </w:divBdr>
    </w:div>
    <w:div w:id="79984503">
      <w:bodyDiv w:val="1"/>
      <w:marLeft w:val="0"/>
      <w:marRight w:val="0"/>
      <w:marTop w:val="0"/>
      <w:marBottom w:val="0"/>
      <w:divBdr>
        <w:top w:val="none" w:sz="0" w:space="0" w:color="auto"/>
        <w:left w:val="none" w:sz="0" w:space="0" w:color="auto"/>
        <w:bottom w:val="none" w:sz="0" w:space="0" w:color="auto"/>
        <w:right w:val="none" w:sz="0" w:space="0" w:color="auto"/>
      </w:divBdr>
    </w:div>
    <w:div w:id="98915573">
      <w:bodyDiv w:val="1"/>
      <w:marLeft w:val="0"/>
      <w:marRight w:val="0"/>
      <w:marTop w:val="0"/>
      <w:marBottom w:val="0"/>
      <w:divBdr>
        <w:top w:val="none" w:sz="0" w:space="0" w:color="auto"/>
        <w:left w:val="none" w:sz="0" w:space="0" w:color="auto"/>
        <w:bottom w:val="none" w:sz="0" w:space="0" w:color="auto"/>
        <w:right w:val="none" w:sz="0" w:space="0" w:color="auto"/>
      </w:divBdr>
    </w:div>
    <w:div w:id="111901298">
      <w:bodyDiv w:val="1"/>
      <w:marLeft w:val="0"/>
      <w:marRight w:val="0"/>
      <w:marTop w:val="0"/>
      <w:marBottom w:val="0"/>
      <w:divBdr>
        <w:top w:val="none" w:sz="0" w:space="0" w:color="auto"/>
        <w:left w:val="none" w:sz="0" w:space="0" w:color="auto"/>
        <w:bottom w:val="none" w:sz="0" w:space="0" w:color="auto"/>
        <w:right w:val="none" w:sz="0" w:space="0" w:color="auto"/>
      </w:divBdr>
    </w:div>
    <w:div w:id="114494649">
      <w:bodyDiv w:val="1"/>
      <w:marLeft w:val="0"/>
      <w:marRight w:val="0"/>
      <w:marTop w:val="0"/>
      <w:marBottom w:val="0"/>
      <w:divBdr>
        <w:top w:val="none" w:sz="0" w:space="0" w:color="auto"/>
        <w:left w:val="none" w:sz="0" w:space="0" w:color="auto"/>
        <w:bottom w:val="none" w:sz="0" w:space="0" w:color="auto"/>
        <w:right w:val="none" w:sz="0" w:space="0" w:color="auto"/>
      </w:divBdr>
    </w:div>
    <w:div w:id="150490966">
      <w:bodyDiv w:val="1"/>
      <w:marLeft w:val="0"/>
      <w:marRight w:val="0"/>
      <w:marTop w:val="0"/>
      <w:marBottom w:val="0"/>
      <w:divBdr>
        <w:top w:val="none" w:sz="0" w:space="0" w:color="auto"/>
        <w:left w:val="none" w:sz="0" w:space="0" w:color="auto"/>
        <w:bottom w:val="none" w:sz="0" w:space="0" w:color="auto"/>
        <w:right w:val="none" w:sz="0" w:space="0" w:color="auto"/>
      </w:divBdr>
    </w:div>
    <w:div w:id="166795369">
      <w:bodyDiv w:val="1"/>
      <w:marLeft w:val="0"/>
      <w:marRight w:val="0"/>
      <w:marTop w:val="0"/>
      <w:marBottom w:val="0"/>
      <w:divBdr>
        <w:top w:val="none" w:sz="0" w:space="0" w:color="auto"/>
        <w:left w:val="none" w:sz="0" w:space="0" w:color="auto"/>
        <w:bottom w:val="none" w:sz="0" w:space="0" w:color="auto"/>
        <w:right w:val="none" w:sz="0" w:space="0" w:color="auto"/>
      </w:divBdr>
    </w:div>
    <w:div w:id="170030179">
      <w:bodyDiv w:val="1"/>
      <w:marLeft w:val="0"/>
      <w:marRight w:val="0"/>
      <w:marTop w:val="0"/>
      <w:marBottom w:val="0"/>
      <w:divBdr>
        <w:top w:val="none" w:sz="0" w:space="0" w:color="auto"/>
        <w:left w:val="none" w:sz="0" w:space="0" w:color="auto"/>
        <w:bottom w:val="none" w:sz="0" w:space="0" w:color="auto"/>
        <w:right w:val="none" w:sz="0" w:space="0" w:color="auto"/>
      </w:divBdr>
    </w:div>
    <w:div w:id="170294790">
      <w:bodyDiv w:val="1"/>
      <w:marLeft w:val="0"/>
      <w:marRight w:val="0"/>
      <w:marTop w:val="0"/>
      <w:marBottom w:val="0"/>
      <w:divBdr>
        <w:top w:val="none" w:sz="0" w:space="0" w:color="auto"/>
        <w:left w:val="none" w:sz="0" w:space="0" w:color="auto"/>
        <w:bottom w:val="none" w:sz="0" w:space="0" w:color="auto"/>
        <w:right w:val="none" w:sz="0" w:space="0" w:color="auto"/>
      </w:divBdr>
    </w:div>
    <w:div w:id="193740431">
      <w:bodyDiv w:val="1"/>
      <w:marLeft w:val="0"/>
      <w:marRight w:val="0"/>
      <w:marTop w:val="0"/>
      <w:marBottom w:val="0"/>
      <w:divBdr>
        <w:top w:val="none" w:sz="0" w:space="0" w:color="auto"/>
        <w:left w:val="none" w:sz="0" w:space="0" w:color="auto"/>
        <w:bottom w:val="none" w:sz="0" w:space="0" w:color="auto"/>
        <w:right w:val="none" w:sz="0" w:space="0" w:color="auto"/>
      </w:divBdr>
    </w:div>
    <w:div w:id="200174758">
      <w:bodyDiv w:val="1"/>
      <w:marLeft w:val="0"/>
      <w:marRight w:val="0"/>
      <w:marTop w:val="0"/>
      <w:marBottom w:val="0"/>
      <w:divBdr>
        <w:top w:val="none" w:sz="0" w:space="0" w:color="auto"/>
        <w:left w:val="none" w:sz="0" w:space="0" w:color="auto"/>
        <w:bottom w:val="none" w:sz="0" w:space="0" w:color="auto"/>
        <w:right w:val="none" w:sz="0" w:space="0" w:color="auto"/>
      </w:divBdr>
    </w:div>
    <w:div w:id="208037033">
      <w:bodyDiv w:val="1"/>
      <w:marLeft w:val="0"/>
      <w:marRight w:val="0"/>
      <w:marTop w:val="0"/>
      <w:marBottom w:val="0"/>
      <w:divBdr>
        <w:top w:val="none" w:sz="0" w:space="0" w:color="auto"/>
        <w:left w:val="none" w:sz="0" w:space="0" w:color="auto"/>
        <w:bottom w:val="none" w:sz="0" w:space="0" w:color="auto"/>
        <w:right w:val="none" w:sz="0" w:space="0" w:color="auto"/>
      </w:divBdr>
    </w:div>
    <w:div w:id="225649127">
      <w:bodyDiv w:val="1"/>
      <w:marLeft w:val="0"/>
      <w:marRight w:val="0"/>
      <w:marTop w:val="0"/>
      <w:marBottom w:val="0"/>
      <w:divBdr>
        <w:top w:val="none" w:sz="0" w:space="0" w:color="auto"/>
        <w:left w:val="none" w:sz="0" w:space="0" w:color="auto"/>
        <w:bottom w:val="none" w:sz="0" w:space="0" w:color="auto"/>
        <w:right w:val="none" w:sz="0" w:space="0" w:color="auto"/>
      </w:divBdr>
    </w:div>
    <w:div w:id="230194513">
      <w:bodyDiv w:val="1"/>
      <w:marLeft w:val="0"/>
      <w:marRight w:val="0"/>
      <w:marTop w:val="0"/>
      <w:marBottom w:val="0"/>
      <w:divBdr>
        <w:top w:val="none" w:sz="0" w:space="0" w:color="auto"/>
        <w:left w:val="none" w:sz="0" w:space="0" w:color="auto"/>
        <w:bottom w:val="none" w:sz="0" w:space="0" w:color="auto"/>
        <w:right w:val="none" w:sz="0" w:space="0" w:color="auto"/>
      </w:divBdr>
    </w:div>
    <w:div w:id="235554294">
      <w:bodyDiv w:val="1"/>
      <w:marLeft w:val="0"/>
      <w:marRight w:val="0"/>
      <w:marTop w:val="0"/>
      <w:marBottom w:val="0"/>
      <w:divBdr>
        <w:top w:val="none" w:sz="0" w:space="0" w:color="auto"/>
        <w:left w:val="none" w:sz="0" w:space="0" w:color="auto"/>
        <w:bottom w:val="none" w:sz="0" w:space="0" w:color="auto"/>
        <w:right w:val="none" w:sz="0" w:space="0" w:color="auto"/>
      </w:divBdr>
    </w:div>
    <w:div w:id="244196068">
      <w:bodyDiv w:val="1"/>
      <w:marLeft w:val="0"/>
      <w:marRight w:val="0"/>
      <w:marTop w:val="0"/>
      <w:marBottom w:val="0"/>
      <w:divBdr>
        <w:top w:val="none" w:sz="0" w:space="0" w:color="auto"/>
        <w:left w:val="none" w:sz="0" w:space="0" w:color="auto"/>
        <w:bottom w:val="none" w:sz="0" w:space="0" w:color="auto"/>
        <w:right w:val="none" w:sz="0" w:space="0" w:color="auto"/>
      </w:divBdr>
    </w:div>
    <w:div w:id="244655786">
      <w:bodyDiv w:val="1"/>
      <w:marLeft w:val="0"/>
      <w:marRight w:val="0"/>
      <w:marTop w:val="0"/>
      <w:marBottom w:val="0"/>
      <w:divBdr>
        <w:top w:val="none" w:sz="0" w:space="0" w:color="auto"/>
        <w:left w:val="none" w:sz="0" w:space="0" w:color="auto"/>
        <w:bottom w:val="none" w:sz="0" w:space="0" w:color="auto"/>
        <w:right w:val="none" w:sz="0" w:space="0" w:color="auto"/>
      </w:divBdr>
    </w:div>
    <w:div w:id="260914598">
      <w:bodyDiv w:val="1"/>
      <w:marLeft w:val="0"/>
      <w:marRight w:val="0"/>
      <w:marTop w:val="0"/>
      <w:marBottom w:val="0"/>
      <w:divBdr>
        <w:top w:val="none" w:sz="0" w:space="0" w:color="auto"/>
        <w:left w:val="none" w:sz="0" w:space="0" w:color="auto"/>
        <w:bottom w:val="none" w:sz="0" w:space="0" w:color="auto"/>
        <w:right w:val="none" w:sz="0" w:space="0" w:color="auto"/>
      </w:divBdr>
    </w:div>
    <w:div w:id="266424941">
      <w:bodyDiv w:val="1"/>
      <w:marLeft w:val="0"/>
      <w:marRight w:val="0"/>
      <w:marTop w:val="0"/>
      <w:marBottom w:val="0"/>
      <w:divBdr>
        <w:top w:val="none" w:sz="0" w:space="0" w:color="auto"/>
        <w:left w:val="none" w:sz="0" w:space="0" w:color="auto"/>
        <w:bottom w:val="none" w:sz="0" w:space="0" w:color="auto"/>
        <w:right w:val="none" w:sz="0" w:space="0" w:color="auto"/>
      </w:divBdr>
    </w:div>
    <w:div w:id="268003162">
      <w:bodyDiv w:val="1"/>
      <w:marLeft w:val="0"/>
      <w:marRight w:val="0"/>
      <w:marTop w:val="0"/>
      <w:marBottom w:val="0"/>
      <w:divBdr>
        <w:top w:val="none" w:sz="0" w:space="0" w:color="auto"/>
        <w:left w:val="none" w:sz="0" w:space="0" w:color="auto"/>
        <w:bottom w:val="none" w:sz="0" w:space="0" w:color="auto"/>
        <w:right w:val="none" w:sz="0" w:space="0" w:color="auto"/>
      </w:divBdr>
    </w:div>
    <w:div w:id="283731621">
      <w:bodyDiv w:val="1"/>
      <w:marLeft w:val="0"/>
      <w:marRight w:val="0"/>
      <w:marTop w:val="0"/>
      <w:marBottom w:val="0"/>
      <w:divBdr>
        <w:top w:val="none" w:sz="0" w:space="0" w:color="auto"/>
        <w:left w:val="none" w:sz="0" w:space="0" w:color="auto"/>
        <w:bottom w:val="none" w:sz="0" w:space="0" w:color="auto"/>
        <w:right w:val="none" w:sz="0" w:space="0" w:color="auto"/>
      </w:divBdr>
    </w:div>
    <w:div w:id="294679884">
      <w:bodyDiv w:val="1"/>
      <w:marLeft w:val="0"/>
      <w:marRight w:val="0"/>
      <w:marTop w:val="0"/>
      <w:marBottom w:val="0"/>
      <w:divBdr>
        <w:top w:val="none" w:sz="0" w:space="0" w:color="auto"/>
        <w:left w:val="none" w:sz="0" w:space="0" w:color="auto"/>
        <w:bottom w:val="none" w:sz="0" w:space="0" w:color="auto"/>
        <w:right w:val="none" w:sz="0" w:space="0" w:color="auto"/>
      </w:divBdr>
    </w:div>
    <w:div w:id="306790370">
      <w:bodyDiv w:val="1"/>
      <w:marLeft w:val="0"/>
      <w:marRight w:val="0"/>
      <w:marTop w:val="0"/>
      <w:marBottom w:val="0"/>
      <w:divBdr>
        <w:top w:val="none" w:sz="0" w:space="0" w:color="auto"/>
        <w:left w:val="none" w:sz="0" w:space="0" w:color="auto"/>
        <w:bottom w:val="none" w:sz="0" w:space="0" w:color="auto"/>
        <w:right w:val="none" w:sz="0" w:space="0" w:color="auto"/>
      </w:divBdr>
    </w:div>
    <w:div w:id="315229515">
      <w:bodyDiv w:val="1"/>
      <w:marLeft w:val="0"/>
      <w:marRight w:val="0"/>
      <w:marTop w:val="0"/>
      <w:marBottom w:val="0"/>
      <w:divBdr>
        <w:top w:val="none" w:sz="0" w:space="0" w:color="auto"/>
        <w:left w:val="none" w:sz="0" w:space="0" w:color="auto"/>
        <w:bottom w:val="none" w:sz="0" w:space="0" w:color="auto"/>
        <w:right w:val="none" w:sz="0" w:space="0" w:color="auto"/>
      </w:divBdr>
    </w:div>
    <w:div w:id="340163663">
      <w:bodyDiv w:val="1"/>
      <w:marLeft w:val="0"/>
      <w:marRight w:val="0"/>
      <w:marTop w:val="0"/>
      <w:marBottom w:val="0"/>
      <w:divBdr>
        <w:top w:val="none" w:sz="0" w:space="0" w:color="auto"/>
        <w:left w:val="none" w:sz="0" w:space="0" w:color="auto"/>
        <w:bottom w:val="none" w:sz="0" w:space="0" w:color="auto"/>
        <w:right w:val="none" w:sz="0" w:space="0" w:color="auto"/>
      </w:divBdr>
    </w:div>
    <w:div w:id="342707999">
      <w:bodyDiv w:val="1"/>
      <w:marLeft w:val="0"/>
      <w:marRight w:val="0"/>
      <w:marTop w:val="0"/>
      <w:marBottom w:val="0"/>
      <w:divBdr>
        <w:top w:val="none" w:sz="0" w:space="0" w:color="auto"/>
        <w:left w:val="none" w:sz="0" w:space="0" w:color="auto"/>
        <w:bottom w:val="none" w:sz="0" w:space="0" w:color="auto"/>
        <w:right w:val="none" w:sz="0" w:space="0" w:color="auto"/>
      </w:divBdr>
    </w:div>
    <w:div w:id="343481775">
      <w:bodyDiv w:val="1"/>
      <w:marLeft w:val="0"/>
      <w:marRight w:val="0"/>
      <w:marTop w:val="0"/>
      <w:marBottom w:val="0"/>
      <w:divBdr>
        <w:top w:val="none" w:sz="0" w:space="0" w:color="auto"/>
        <w:left w:val="none" w:sz="0" w:space="0" w:color="auto"/>
        <w:bottom w:val="none" w:sz="0" w:space="0" w:color="auto"/>
        <w:right w:val="none" w:sz="0" w:space="0" w:color="auto"/>
      </w:divBdr>
    </w:div>
    <w:div w:id="348407321">
      <w:bodyDiv w:val="1"/>
      <w:marLeft w:val="0"/>
      <w:marRight w:val="0"/>
      <w:marTop w:val="0"/>
      <w:marBottom w:val="0"/>
      <w:divBdr>
        <w:top w:val="none" w:sz="0" w:space="0" w:color="auto"/>
        <w:left w:val="none" w:sz="0" w:space="0" w:color="auto"/>
        <w:bottom w:val="none" w:sz="0" w:space="0" w:color="auto"/>
        <w:right w:val="none" w:sz="0" w:space="0" w:color="auto"/>
      </w:divBdr>
    </w:div>
    <w:div w:id="359279067">
      <w:bodyDiv w:val="1"/>
      <w:marLeft w:val="0"/>
      <w:marRight w:val="0"/>
      <w:marTop w:val="0"/>
      <w:marBottom w:val="0"/>
      <w:divBdr>
        <w:top w:val="none" w:sz="0" w:space="0" w:color="auto"/>
        <w:left w:val="none" w:sz="0" w:space="0" w:color="auto"/>
        <w:bottom w:val="none" w:sz="0" w:space="0" w:color="auto"/>
        <w:right w:val="none" w:sz="0" w:space="0" w:color="auto"/>
      </w:divBdr>
    </w:div>
    <w:div w:id="363135655">
      <w:bodyDiv w:val="1"/>
      <w:marLeft w:val="0"/>
      <w:marRight w:val="0"/>
      <w:marTop w:val="0"/>
      <w:marBottom w:val="0"/>
      <w:divBdr>
        <w:top w:val="none" w:sz="0" w:space="0" w:color="auto"/>
        <w:left w:val="none" w:sz="0" w:space="0" w:color="auto"/>
        <w:bottom w:val="none" w:sz="0" w:space="0" w:color="auto"/>
        <w:right w:val="none" w:sz="0" w:space="0" w:color="auto"/>
      </w:divBdr>
    </w:div>
    <w:div w:id="388498427">
      <w:bodyDiv w:val="1"/>
      <w:marLeft w:val="0"/>
      <w:marRight w:val="0"/>
      <w:marTop w:val="0"/>
      <w:marBottom w:val="0"/>
      <w:divBdr>
        <w:top w:val="none" w:sz="0" w:space="0" w:color="auto"/>
        <w:left w:val="none" w:sz="0" w:space="0" w:color="auto"/>
        <w:bottom w:val="none" w:sz="0" w:space="0" w:color="auto"/>
        <w:right w:val="none" w:sz="0" w:space="0" w:color="auto"/>
      </w:divBdr>
    </w:div>
    <w:div w:id="393894832">
      <w:bodyDiv w:val="1"/>
      <w:marLeft w:val="0"/>
      <w:marRight w:val="0"/>
      <w:marTop w:val="0"/>
      <w:marBottom w:val="0"/>
      <w:divBdr>
        <w:top w:val="none" w:sz="0" w:space="0" w:color="auto"/>
        <w:left w:val="none" w:sz="0" w:space="0" w:color="auto"/>
        <w:bottom w:val="none" w:sz="0" w:space="0" w:color="auto"/>
        <w:right w:val="none" w:sz="0" w:space="0" w:color="auto"/>
      </w:divBdr>
    </w:div>
    <w:div w:id="404036691">
      <w:bodyDiv w:val="1"/>
      <w:marLeft w:val="0"/>
      <w:marRight w:val="0"/>
      <w:marTop w:val="0"/>
      <w:marBottom w:val="0"/>
      <w:divBdr>
        <w:top w:val="none" w:sz="0" w:space="0" w:color="auto"/>
        <w:left w:val="none" w:sz="0" w:space="0" w:color="auto"/>
        <w:bottom w:val="none" w:sz="0" w:space="0" w:color="auto"/>
        <w:right w:val="none" w:sz="0" w:space="0" w:color="auto"/>
      </w:divBdr>
    </w:div>
    <w:div w:id="408845748">
      <w:bodyDiv w:val="1"/>
      <w:marLeft w:val="0"/>
      <w:marRight w:val="0"/>
      <w:marTop w:val="0"/>
      <w:marBottom w:val="0"/>
      <w:divBdr>
        <w:top w:val="none" w:sz="0" w:space="0" w:color="auto"/>
        <w:left w:val="none" w:sz="0" w:space="0" w:color="auto"/>
        <w:bottom w:val="none" w:sz="0" w:space="0" w:color="auto"/>
        <w:right w:val="none" w:sz="0" w:space="0" w:color="auto"/>
      </w:divBdr>
    </w:div>
    <w:div w:id="421532201">
      <w:bodyDiv w:val="1"/>
      <w:marLeft w:val="0"/>
      <w:marRight w:val="0"/>
      <w:marTop w:val="0"/>
      <w:marBottom w:val="0"/>
      <w:divBdr>
        <w:top w:val="none" w:sz="0" w:space="0" w:color="auto"/>
        <w:left w:val="none" w:sz="0" w:space="0" w:color="auto"/>
        <w:bottom w:val="none" w:sz="0" w:space="0" w:color="auto"/>
        <w:right w:val="none" w:sz="0" w:space="0" w:color="auto"/>
      </w:divBdr>
    </w:div>
    <w:div w:id="425467532">
      <w:bodyDiv w:val="1"/>
      <w:marLeft w:val="0"/>
      <w:marRight w:val="0"/>
      <w:marTop w:val="0"/>
      <w:marBottom w:val="0"/>
      <w:divBdr>
        <w:top w:val="none" w:sz="0" w:space="0" w:color="auto"/>
        <w:left w:val="none" w:sz="0" w:space="0" w:color="auto"/>
        <w:bottom w:val="none" w:sz="0" w:space="0" w:color="auto"/>
        <w:right w:val="none" w:sz="0" w:space="0" w:color="auto"/>
      </w:divBdr>
    </w:div>
    <w:div w:id="431517011">
      <w:bodyDiv w:val="1"/>
      <w:marLeft w:val="0"/>
      <w:marRight w:val="0"/>
      <w:marTop w:val="0"/>
      <w:marBottom w:val="0"/>
      <w:divBdr>
        <w:top w:val="none" w:sz="0" w:space="0" w:color="auto"/>
        <w:left w:val="none" w:sz="0" w:space="0" w:color="auto"/>
        <w:bottom w:val="none" w:sz="0" w:space="0" w:color="auto"/>
        <w:right w:val="none" w:sz="0" w:space="0" w:color="auto"/>
      </w:divBdr>
    </w:div>
    <w:div w:id="452211487">
      <w:bodyDiv w:val="1"/>
      <w:marLeft w:val="0"/>
      <w:marRight w:val="0"/>
      <w:marTop w:val="0"/>
      <w:marBottom w:val="0"/>
      <w:divBdr>
        <w:top w:val="none" w:sz="0" w:space="0" w:color="auto"/>
        <w:left w:val="none" w:sz="0" w:space="0" w:color="auto"/>
        <w:bottom w:val="none" w:sz="0" w:space="0" w:color="auto"/>
        <w:right w:val="none" w:sz="0" w:space="0" w:color="auto"/>
      </w:divBdr>
    </w:div>
    <w:div w:id="458230809">
      <w:bodyDiv w:val="1"/>
      <w:marLeft w:val="0"/>
      <w:marRight w:val="0"/>
      <w:marTop w:val="0"/>
      <w:marBottom w:val="0"/>
      <w:divBdr>
        <w:top w:val="none" w:sz="0" w:space="0" w:color="auto"/>
        <w:left w:val="none" w:sz="0" w:space="0" w:color="auto"/>
        <w:bottom w:val="none" w:sz="0" w:space="0" w:color="auto"/>
        <w:right w:val="none" w:sz="0" w:space="0" w:color="auto"/>
      </w:divBdr>
    </w:div>
    <w:div w:id="458648591">
      <w:bodyDiv w:val="1"/>
      <w:marLeft w:val="0"/>
      <w:marRight w:val="0"/>
      <w:marTop w:val="0"/>
      <w:marBottom w:val="0"/>
      <w:divBdr>
        <w:top w:val="none" w:sz="0" w:space="0" w:color="auto"/>
        <w:left w:val="none" w:sz="0" w:space="0" w:color="auto"/>
        <w:bottom w:val="none" w:sz="0" w:space="0" w:color="auto"/>
        <w:right w:val="none" w:sz="0" w:space="0" w:color="auto"/>
      </w:divBdr>
    </w:div>
    <w:div w:id="459031644">
      <w:bodyDiv w:val="1"/>
      <w:marLeft w:val="0"/>
      <w:marRight w:val="0"/>
      <w:marTop w:val="0"/>
      <w:marBottom w:val="0"/>
      <w:divBdr>
        <w:top w:val="none" w:sz="0" w:space="0" w:color="auto"/>
        <w:left w:val="none" w:sz="0" w:space="0" w:color="auto"/>
        <w:bottom w:val="none" w:sz="0" w:space="0" w:color="auto"/>
        <w:right w:val="none" w:sz="0" w:space="0" w:color="auto"/>
      </w:divBdr>
    </w:div>
    <w:div w:id="461385176">
      <w:bodyDiv w:val="1"/>
      <w:marLeft w:val="0"/>
      <w:marRight w:val="0"/>
      <w:marTop w:val="0"/>
      <w:marBottom w:val="0"/>
      <w:divBdr>
        <w:top w:val="none" w:sz="0" w:space="0" w:color="auto"/>
        <w:left w:val="none" w:sz="0" w:space="0" w:color="auto"/>
        <w:bottom w:val="none" w:sz="0" w:space="0" w:color="auto"/>
        <w:right w:val="none" w:sz="0" w:space="0" w:color="auto"/>
      </w:divBdr>
    </w:div>
    <w:div w:id="463545647">
      <w:bodyDiv w:val="1"/>
      <w:marLeft w:val="0"/>
      <w:marRight w:val="0"/>
      <w:marTop w:val="0"/>
      <w:marBottom w:val="0"/>
      <w:divBdr>
        <w:top w:val="none" w:sz="0" w:space="0" w:color="auto"/>
        <w:left w:val="none" w:sz="0" w:space="0" w:color="auto"/>
        <w:bottom w:val="none" w:sz="0" w:space="0" w:color="auto"/>
        <w:right w:val="none" w:sz="0" w:space="0" w:color="auto"/>
      </w:divBdr>
    </w:div>
    <w:div w:id="470709245">
      <w:bodyDiv w:val="1"/>
      <w:marLeft w:val="0"/>
      <w:marRight w:val="0"/>
      <w:marTop w:val="0"/>
      <w:marBottom w:val="0"/>
      <w:divBdr>
        <w:top w:val="none" w:sz="0" w:space="0" w:color="auto"/>
        <w:left w:val="none" w:sz="0" w:space="0" w:color="auto"/>
        <w:bottom w:val="none" w:sz="0" w:space="0" w:color="auto"/>
        <w:right w:val="none" w:sz="0" w:space="0" w:color="auto"/>
      </w:divBdr>
    </w:div>
    <w:div w:id="484705737">
      <w:bodyDiv w:val="1"/>
      <w:marLeft w:val="0"/>
      <w:marRight w:val="0"/>
      <w:marTop w:val="0"/>
      <w:marBottom w:val="0"/>
      <w:divBdr>
        <w:top w:val="none" w:sz="0" w:space="0" w:color="auto"/>
        <w:left w:val="none" w:sz="0" w:space="0" w:color="auto"/>
        <w:bottom w:val="none" w:sz="0" w:space="0" w:color="auto"/>
        <w:right w:val="none" w:sz="0" w:space="0" w:color="auto"/>
      </w:divBdr>
    </w:div>
    <w:div w:id="488834343">
      <w:bodyDiv w:val="1"/>
      <w:marLeft w:val="0"/>
      <w:marRight w:val="0"/>
      <w:marTop w:val="0"/>
      <w:marBottom w:val="0"/>
      <w:divBdr>
        <w:top w:val="none" w:sz="0" w:space="0" w:color="auto"/>
        <w:left w:val="none" w:sz="0" w:space="0" w:color="auto"/>
        <w:bottom w:val="none" w:sz="0" w:space="0" w:color="auto"/>
        <w:right w:val="none" w:sz="0" w:space="0" w:color="auto"/>
      </w:divBdr>
    </w:div>
    <w:div w:id="490564963">
      <w:bodyDiv w:val="1"/>
      <w:marLeft w:val="0"/>
      <w:marRight w:val="0"/>
      <w:marTop w:val="0"/>
      <w:marBottom w:val="0"/>
      <w:divBdr>
        <w:top w:val="none" w:sz="0" w:space="0" w:color="auto"/>
        <w:left w:val="none" w:sz="0" w:space="0" w:color="auto"/>
        <w:bottom w:val="none" w:sz="0" w:space="0" w:color="auto"/>
        <w:right w:val="none" w:sz="0" w:space="0" w:color="auto"/>
      </w:divBdr>
    </w:div>
    <w:div w:id="493302900">
      <w:bodyDiv w:val="1"/>
      <w:marLeft w:val="0"/>
      <w:marRight w:val="0"/>
      <w:marTop w:val="0"/>
      <w:marBottom w:val="0"/>
      <w:divBdr>
        <w:top w:val="none" w:sz="0" w:space="0" w:color="auto"/>
        <w:left w:val="none" w:sz="0" w:space="0" w:color="auto"/>
        <w:bottom w:val="none" w:sz="0" w:space="0" w:color="auto"/>
        <w:right w:val="none" w:sz="0" w:space="0" w:color="auto"/>
      </w:divBdr>
    </w:div>
    <w:div w:id="498617502">
      <w:bodyDiv w:val="1"/>
      <w:marLeft w:val="0"/>
      <w:marRight w:val="0"/>
      <w:marTop w:val="0"/>
      <w:marBottom w:val="0"/>
      <w:divBdr>
        <w:top w:val="none" w:sz="0" w:space="0" w:color="auto"/>
        <w:left w:val="none" w:sz="0" w:space="0" w:color="auto"/>
        <w:bottom w:val="none" w:sz="0" w:space="0" w:color="auto"/>
        <w:right w:val="none" w:sz="0" w:space="0" w:color="auto"/>
      </w:divBdr>
    </w:div>
    <w:div w:id="508063178">
      <w:bodyDiv w:val="1"/>
      <w:marLeft w:val="0"/>
      <w:marRight w:val="0"/>
      <w:marTop w:val="0"/>
      <w:marBottom w:val="0"/>
      <w:divBdr>
        <w:top w:val="none" w:sz="0" w:space="0" w:color="auto"/>
        <w:left w:val="none" w:sz="0" w:space="0" w:color="auto"/>
        <w:bottom w:val="none" w:sz="0" w:space="0" w:color="auto"/>
        <w:right w:val="none" w:sz="0" w:space="0" w:color="auto"/>
      </w:divBdr>
    </w:div>
    <w:div w:id="510024133">
      <w:bodyDiv w:val="1"/>
      <w:marLeft w:val="0"/>
      <w:marRight w:val="0"/>
      <w:marTop w:val="0"/>
      <w:marBottom w:val="0"/>
      <w:divBdr>
        <w:top w:val="none" w:sz="0" w:space="0" w:color="auto"/>
        <w:left w:val="none" w:sz="0" w:space="0" w:color="auto"/>
        <w:bottom w:val="none" w:sz="0" w:space="0" w:color="auto"/>
        <w:right w:val="none" w:sz="0" w:space="0" w:color="auto"/>
      </w:divBdr>
    </w:div>
    <w:div w:id="512838999">
      <w:bodyDiv w:val="1"/>
      <w:marLeft w:val="0"/>
      <w:marRight w:val="0"/>
      <w:marTop w:val="0"/>
      <w:marBottom w:val="0"/>
      <w:divBdr>
        <w:top w:val="none" w:sz="0" w:space="0" w:color="auto"/>
        <w:left w:val="none" w:sz="0" w:space="0" w:color="auto"/>
        <w:bottom w:val="none" w:sz="0" w:space="0" w:color="auto"/>
        <w:right w:val="none" w:sz="0" w:space="0" w:color="auto"/>
      </w:divBdr>
    </w:div>
    <w:div w:id="518399497">
      <w:bodyDiv w:val="1"/>
      <w:marLeft w:val="0"/>
      <w:marRight w:val="0"/>
      <w:marTop w:val="0"/>
      <w:marBottom w:val="0"/>
      <w:divBdr>
        <w:top w:val="none" w:sz="0" w:space="0" w:color="auto"/>
        <w:left w:val="none" w:sz="0" w:space="0" w:color="auto"/>
        <w:bottom w:val="none" w:sz="0" w:space="0" w:color="auto"/>
        <w:right w:val="none" w:sz="0" w:space="0" w:color="auto"/>
      </w:divBdr>
    </w:div>
    <w:div w:id="528882086">
      <w:bodyDiv w:val="1"/>
      <w:marLeft w:val="0"/>
      <w:marRight w:val="0"/>
      <w:marTop w:val="0"/>
      <w:marBottom w:val="0"/>
      <w:divBdr>
        <w:top w:val="none" w:sz="0" w:space="0" w:color="auto"/>
        <w:left w:val="none" w:sz="0" w:space="0" w:color="auto"/>
        <w:bottom w:val="none" w:sz="0" w:space="0" w:color="auto"/>
        <w:right w:val="none" w:sz="0" w:space="0" w:color="auto"/>
      </w:divBdr>
    </w:div>
    <w:div w:id="544560125">
      <w:bodyDiv w:val="1"/>
      <w:marLeft w:val="0"/>
      <w:marRight w:val="0"/>
      <w:marTop w:val="0"/>
      <w:marBottom w:val="0"/>
      <w:divBdr>
        <w:top w:val="none" w:sz="0" w:space="0" w:color="auto"/>
        <w:left w:val="none" w:sz="0" w:space="0" w:color="auto"/>
        <w:bottom w:val="none" w:sz="0" w:space="0" w:color="auto"/>
        <w:right w:val="none" w:sz="0" w:space="0" w:color="auto"/>
      </w:divBdr>
    </w:div>
    <w:div w:id="553272017">
      <w:bodyDiv w:val="1"/>
      <w:marLeft w:val="0"/>
      <w:marRight w:val="0"/>
      <w:marTop w:val="0"/>
      <w:marBottom w:val="0"/>
      <w:divBdr>
        <w:top w:val="none" w:sz="0" w:space="0" w:color="auto"/>
        <w:left w:val="none" w:sz="0" w:space="0" w:color="auto"/>
        <w:bottom w:val="none" w:sz="0" w:space="0" w:color="auto"/>
        <w:right w:val="none" w:sz="0" w:space="0" w:color="auto"/>
      </w:divBdr>
    </w:div>
    <w:div w:id="575478836">
      <w:bodyDiv w:val="1"/>
      <w:marLeft w:val="0"/>
      <w:marRight w:val="0"/>
      <w:marTop w:val="0"/>
      <w:marBottom w:val="0"/>
      <w:divBdr>
        <w:top w:val="none" w:sz="0" w:space="0" w:color="auto"/>
        <w:left w:val="none" w:sz="0" w:space="0" w:color="auto"/>
        <w:bottom w:val="none" w:sz="0" w:space="0" w:color="auto"/>
        <w:right w:val="none" w:sz="0" w:space="0" w:color="auto"/>
      </w:divBdr>
    </w:div>
    <w:div w:id="575557769">
      <w:bodyDiv w:val="1"/>
      <w:marLeft w:val="0"/>
      <w:marRight w:val="0"/>
      <w:marTop w:val="0"/>
      <w:marBottom w:val="0"/>
      <w:divBdr>
        <w:top w:val="none" w:sz="0" w:space="0" w:color="auto"/>
        <w:left w:val="none" w:sz="0" w:space="0" w:color="auto"/>
        <w:bottom w:val="none" w:sz="0" w:space="0" w:color="auto"/>
        <w:right w:val="none" w:sz="0" w:space="0" w:color="auto"/>
      </w:divBdr>
    </w:div>
    <w:div w:id="577133126">
      <w:bodyDiv w:val="1"/>
      <w:marLeft w:val="0"/>
      <w:marRight w:val="0"/>
      <w:marTop w:val="0"/>
      <w:marBottom w:val="0"/>
      <w:divBdr>
        <w:top w:val="none" w:sz="0" w:space="0" w:color="auto"/>
        <w:left w:val="none" w:sz="0" w:space="0" w:color="auto"/>
        <w:bottom w:val="none" w:sz="0" w:space="0" w:color="auto"/>
        <w:right w:val="none" w:sz="0" w:space="0" w:color="auto"/>
      </w:divBdr>
    </w:div>
    <w:div w:id="579370849">
      <w:bodyDiv w:val="1"/>
      <w:marLeft w:val="0"/>
      <w:marRight w:val="0"/>
      <w:marTop w:val="0"/>
      <w:marBottom w:val="0"/>
      <w:divBdr>
        <w:top w:val="none" w:sz="0" w:space="0" w:color="auto"/>
        <w:left w:val="none" w:sz="0" w:space="0" w:color="auto"/>
        <w:bottom w:val="none" w:sz="0" w:space="0" w:color="auto"/>
        <w:right w:val="none" w:sz="0" w:space="0" w:color="auto"/>
      </w:divBdr>
    </w:div>
    <w:div w:id="579408636">
      <w:bodyDiv w:val="1"/>
      <w:marLeft w:val="0"/>
      <w:marRight w:val="0"/>
      <w:marTop w:val="0"/>
      <w:marBottom w:val="0"/>
      <w:divBdr>
        <w:top w:val="none" w:sz="0" w:space="0" w:color="auto"/>
        <w:left w:val="none" w:sz="0" w:space="0" w:color="auto"/>
        <w:bottom w:val="none" w:sz="0" w:space="0" w:color="auto"/>
        <w:right w:val="none" w:sz="0" w:space="0" w:color="auto"/>
      </w:divBdr>
    </w:div>
    <w:div w:id="592055932">
      <w:bodyDiv w:val="1"/>
      <w:marLeft w:val="0"/>
      <w:marRight w:val="0"/>
      <w:marTop w:val="0"/>
      <w:marBottom w:val="0"/>
      <w:divBdr>
        <w:top w:val="none" w:sz="0" w:space="0" w:color="auto"/>
        <w:left w:val="none" w:sz="0" w:space="0" w:color="auto"/>
        <w:bottom w:val="none" w:sz="0" w:space="0" w:color="auto"/>
        <w:right w:val="none" w:sz="0" w:space="0" w:color="auto"/>
      </w:divBdr>
    </w:div>
    <w:div w:id="596406709">
      <w:bodyDiv w:val="1"/>
      <w:marLeft w:val="0"/>
      <w:marRight w:val="0"/>
      <w:marTop w:val="0"/>
      <w:marBottom w:val="0"/>
      <w:divBdr>
        <w:top w:val="none" w:sz="0" w:space="0" w:color="auto"/>
        <w:left w:val="none" w:sz="0" w:space="0" w:color="auto"/>
        <w:bottom w:val="none" w:sz="0" w:space="0" w:color="auto"/>
        <w:right w:val="none" w:sz="0" w:space="0" w:color="auto"/>
      </w:divBdr>
    </w:div>
    <w:div w:id="602884004">
      <w:bodyDiv w:val="1"/>
      <w:marLeft w:val="0"/>
      <w:marRight w:val="0"/>
      <w:marTop w:val="0"/>
      <w:marBottom w:val="0"/>
      <w:divBdr>
        <w:top w:val="none" w:sz="0" w:space="0" w:color="auto"/>
        <w:left w:val="none" w:sz="0" w:space="0" w:color="auto"/>
        <w:bottom w:val="none" w:sz="0" w:space="0" w:color="auto"/>
        <w:right w:val="none" w:sz="0" w:space="0" w:color="auto"/>
      </w:divBdr>
    </w:div>
    <w:div w:id="604462497">
      <w:bodyDiv w:val="1"/>
      <w:marLeft w:val="0"/>
      <w:marRight w:val="0"/>
      <w:marTop w:val="0"/>
      <w:marBottom w:val="0"/>
      <w:divBdr>
        <w:top w:val="none" w:sz="0" w:space="0" w:color="auto"/>
        <w:left w:val="none" w:sz="0" w:space="0" w:color="auto"/>
        <w:bottom w:val="none" w:sz="0" w:space="0" w:color="auto"/>
        <w:right w:val="none" w:sz="0" w:space="0" w:color="auto"/>
      </w:divBdr>
    </w:div>
    <w:div w:id="613248430">
      <w:bodyDiv w:val="1"/>
      <w:marLeft w:val="0"/>
      <w:marRight w:val="0"/>
      <w:marTop w:val="0"/>
      <w:marBottom w:val="0"/>
      <w:divBdr>
        <w:top w:val="none" w:sz="0" w:space="0" w:color="auto"/>
        <w:left w:val="none" w:sz="0" w:space="0" w:color="auto"/>
        <w:bottom w:val="none" w:sz="0" w:space="0" w:color="auto"/>
        <w:right w:val="none" w:sz="0" w:space="0" w:color="auto"/>
      </w:divBdr>
    </w:div>
    <w:div w:id="615798800">
      <w:bodyDiv w:val="1"/>
      <w:marLeft w:val="0"/>
      <w:marRight w:val="0"/>
      <w:marTop w:val="0"/>
      <w:marBottom w:val="0"/>
      <w:divBdr>
        <w:top w:val="none" w:sz="0" w:space="0" w:color="auto"/>
        <w:left w:val="none" w:sz="0" w:space="0" w:color="auto"/>
        <w:bottom w:val="none" w:sz="0" w:space="0" w:color="auto"/>
        <w:right w:val="none" w:sz="0" w:space="0" w:color="auto"/>
      </w:divBdr>
    </w:div>
    <w:div w:id="641498564">
      <w:bodyDiv w:val="1"/>
      <w:marLeft w:val="0"/>
      <w:marRight w:val="0"/>
      <w:marTop w:val="0"/>
      <w:marBottom w:val="0"/>
      <w:divBdr>
        <w:top w:val="none" w:sz="0" w:space="0" w:color="auto"/>
        <w:left w:val="none" w:sz="0" w:space="0" w:color="auto"/>
        <w:bottom w:val="none" w:sz="0" w:space="0" w:color="auto"/>
        <w:right w:val="none" w:sz="0" w:space="0" w:color="auto"/>
      </w:divBdr>
    </w:div>
    <w:div w:id="657729895">
      <w:bodyDiv w:val="1"/>
      <w:marLeft w:val="0"/>
      <w:marRight w:val="0"/>
      <w:marTop w:val="0"/>
      <w:marBottom w:val="0"/>
      <w:divBdr>
        <w:top w:val="none" w:sz="0" w:space="0" w:color="auto"/>
        <w:left w:val="none" w:sz="0" w:space="0" w:color="auto"/>
        <w:bottom w:val="none" w:sz="0" w:space="0" w:color="auto"/>
        <w:right w:val="none" w:sz="0" w:space="0" w:color="auto"/>
      </w:divBdr>
    </w:div>
    <w:div w:id="668756312">
      <w:bodyDiv w:val="1"/>
      <w:marLeft w:val="0"/>
      <w:marRight w:val="0"/>
      <w:marTop w:val="0"/>
      <w:marBottom w:val="0"/>
      <w:divBdr>
        <w:top w:val="none" w:sz="0" w:space="0" w:color="auto"/>
        <w:left w:val="none" w:sz="0" w:space="0" w:color="auto"/>
        <w:bottom w:val="none" w:sz="0" w:space="0" w:color="auto"/>
        <w:right w:val="none" w:sz="0" w:space="0" w:color="auto"/>
      </w:divBdr>
    </w:div>
    <w:div w:id="681707337">
      <w:bodyDiv w:val="1"/>
      <w:marLeft w:val="0"/>
      <w:marRight w:val="0"/>
      <w:marTop w:val="0"/>
      <w:marBottom w:val="0"/>
      <w:divBdr>
        <w:top w:val="none" w:sz="0" w:space="0" w:color="auto"/>
        <w:left w:val="none" w:sz="0" w:space="0" w:color="auto"/>
        <w:bottom w:val="none" w:sz="0" w:space="0" w:color="auto"/>
        <w:right w:val="none" w:sz="0" w:space="0" w:color="auto"/>
      </w:divBdr>
    </w:div>
    <w:div w:id="686835201">
      <w:bodyDiv w:val="1"/>
      <w:marLeft w:val="0"/>
      <w:marRight w:val="0"/>
      <w:marTop w:val="0"/>
      <w:marBottom w:val="0"/>
      <w:divBdr>
        <w:top w:val="none" w:sz="0" w:space="0" w:color="auto"/>
        <w:left w:val="none" w:sz="0" w:space="0" w:color="auto"/>
        <w:bottom w:val="none" w:sz="0" w:space="0" w:color="auto"/>
        <w:right w:val="none" w:sz="0" w:space="0" w:color="auto"/>
      </w:divBdr>
    </w:div>
    <w:div w:id="688914704">
      <w:bodyDiv w:val="1"/>
      <w:marLeft w:val="0"/>
      <w:marRight w:val="0"/>
      <w:marTop w:val="0"/>
      <w:marBottom w:val="0"/>
      <w:divBdr>
        <w:top w:val="none" w:sz="0" w:space="0" w:color="auto"/>
        <w:left w:val="none" w:sz="0" w:space="0" w:color="auto"/>
        <w:bottom w:val="none" w:sz="0" w:space="0" w:color="auto"/>
        <w:right w:val="none" w:sz="0" w:space="0" w:color="auto"/>
      </w:divBdr>
    </w:div>
    <w:div w:id="701059548">
      <w:bodyDiv w:val="1"/>
      <w:marLeft w:val="0"/>
      <w:marRight w:val="0"/>
      <w:marTop w:val="0"/>
      <w:marBottom w:val="0"/>
      <w:divBdr>
        <w:top w:val="none" w:sz="0" w:space="0" w:color="auto"/>
        <w:left w:val="none" w:sz="0" w:space="0" w:color="auto"/>
        <w:bottom w:val="none" w:sz="0" w:space="0" w:color="auto"/>
        <w:right w:val="none" w:sz="0" w:space="0" w:color="auto"/>
      </w:divBdr>
    </w:div>
    <w:div w:id="702827575">
      <w:bodyDiv w:val="1"/>
      <w:marLeft w:val="0"/>
      <w:marRight w:val="0"/>
      <w:marTop w:val="0"/>
      <w:marBottom w:val="0"/>
      <w:divBdr>
        <w:top w:val="none" w:sz="0" w:space="0" w:color="auto"/>
        <w:left w:val="none" w:sz="0" w:space="0" w:color="auto"/>
        <w:bottom w:val="none" w:sz="0" w:space="0" w:color="auto"/>
        <w:right w:val="none" w:sz="0" w:space="0" w:color="auto"/>
      </w:divBdr>
    </w:div>
    <w:div w:id="723405281">
      <w:bodyDiv w:val="1"/>
      <w:marLeft w:val="0"/>
      <w:marRight w:val="0"/>
      <w:marTop w:val="0"/>
      <w:marBottom w:val="0"/>
      <w:divBdr>
        <w:top w:val="none" w:sz="0" w:space="0" w:color="auto"/>
        <w:left w:val="none" w:sz="0" w:space="0" w:color="auto"/>
        <w:bottom w:val="none" w:sz="0" w:space="0" w:color="auto"/>
        <w:right w:val="none" w:sz="0" w:space="0" w:color="auto"/>
      </w:divBdr>
    </w:div>
    <w:div w:id="730538202">
      <w:bodyDiv w:val="1"/>
      <w:marLeft w:val="0"/>
      <w:marRight w:val="0"/>
      <w:marTop w:val="0"/>
      <w:marBottom w:val="0"/>
      <w:divBdr>
        <w:top w:val="none" w:sz="0" w:space="0" w:color="auto"/>
        <w:left w:val="none" w:sz="0" w:space="0" w:color="auto"/>
        <w:bottom w:val="none" w:sz="0" w:space="0" w:color="auto"/>
        <w:right w:val="none" w:sz="0" w:space="0" w:color="auto"/>
      </w:divBdr>
    </w:div>
    <w:div w:id="744381412">
      <w:bodyDiv w:val="1"/>
      <w:marLeft w:val="0"/>
      <w:marRight w:val="0"/>
      <w:marTop w:val="0"/>
      <w:marBottom w:val="0"/>
      <w:divBdr>
        <w:top w:val="none" w:sz="0" w:space="0" w:color="auto"/>
        <w:left w:val="none" w:sz="0" w:space="0" w:color="auto"/>
        <w:bottom w:val="none" w:sz="0" w:space="0" w:color="auto"/>
        <w:right w:val="none" w:sz="0" w:space="0" w:color="auto"/>
      </w:divBdr>
    </w:div>
    <w:div w:id="763109326">
      <w:bodyDiv w:val="1"/>
      <w:marLeft w:val="0"/>
      <w:marRight w:val="0"/>
      <w:marTop w:val="0"/>
      <w:marBottom w:val="0"/>
      <w:divBdr>
        <w:top w:val="none" w:sz="0" w:space="0" w:color="auto"/>
        <w:left w:val="none" w:sz="0" w:space="0" w:color="auto"/>
        <w:bottom w:val="none" w:sz="0" w:space="0" w:color="auto"/>
        <w:right w:val="none" w:sz="0" w:space="0" w:color="auto"/>
      </w:divBdr>
    </w:div>
    <w:div w:id="777260290">
      <w:bodyDiv w:val="1"/>
      <w:marLeft w:val="0"/>
      <w:marRight w:val="0"/>
      <w:marTop w:val="0"/>
      <w:marBottom w:val="0"/>
      <w:divBdr>
        <w:top w:val="none" w:sz="0" w:space="0" w:color="auto"/>
        <w:left w:val="none" w:sz="0" w:space="0" w:color="auto"/>
        <w:bottom w:val="none" w:sz="0" w:space="0" w:color="auto"/>
        <w:right w:val="none" w:sz="0" w:space="0" w:color="auto"/>
      </w:divBdr>
    </w:div>
    <w:div w:id="786581365">
      <w:bodyDiv w:val="1"/>
      <w:marLeft w:val="0"/>
      <w:marRight w:val="0"/>
      <w:marTop w:val="0"/>
      <w:marBottom w:val="0"/>
      <w:divBdr>
        <w:top w:val="none" w:sz="0" w:space="0" w:color="auto"/>
        <w:left w:val="none" w:sz="0" w:space="0" w:color="auto"/>
        <w:bottom w:val="none" w:sz="0" w:space="0" w:color="auto"/>
        <w:right w:val="none" w:sz="0" w:space="0" w:color="auto"/>
      </w:divBdr>
    </w:div>
    <w:div w:id="796919221">
      <w:bodyDiv w:val="1"/>
      <w:marLeft w:val="0"/>
      <w:marRight w:val="0"/>
      <w:marTop w:val="0"/>
      <w:marBottom w:val="0"/>
      <w:divBdr>
        <w:top w:val="none" w:sz="0" w:space="0" w:color="auto"/>
        <w:left w:val="none" w:sz="0" w:space="0" w:color="auto"/>
        <w:bottom w:val="none" w:sz="0" w:space="0" w:color="auto"/>
        <w:right w:val="none" w:sz="0" w:space="0" w:color="auto"/>
      </w:divBdr>
    </w:div>
    <w:div w:id="834150839">
      <w:bodyDiv w:val="1"/>
      <w:marLeft w:val="0"/>
      <w:marRight w:val="0"/>
      <w:marTop w:val="0"/>
      <w:marBottom w:val="0"/>
      <w:divBdr>
        <w:top w:val="none" w:sz="0" w:space="0" w:color="auto"/>
        <w:left w:val="none" w:sz="0" w:space="0" w:color="auto"/>
        <w:bottom w:val="none" w:sz="0" w:space="0" w:color="auto"/>
        <w:right w:val="none" w:sz="0" w:space="0" w:color="auto"/>
      </w:divBdr>
    </w:div>
    <w:div w:id="850221820">
      <w:bodyDiv w:val="1"/>
      <w:marLeft w:val="0"/>
      <w:marRight w:val="0"/>
      <w:marTop w:val="0"/>
      <w:marBottom w:val="0"/>
      <w:divBdr>
        <w:top w:val="none" w:sz="0" w:space="0" w:color="auto"/>
        <w:left w:val="none" w:sz="0" w:space="0" w:color="auto"/>
        <w:bottom w:val="none" w:sz="0" w:space="0" w:color="auto"/>
        <w:right w:val="none" w:sz="0" w:space="0" w:color="auto"/>
      </w:divBdr>
    </w:div>
    <w:div w:id="851183216">
      <w:bodyDiv w:val="1"/>
      <w:marLeft w:val="0"/>
      <w:marRight w:val="0"/>
      <w:marTop w:val="0"/>
      <w:marBottom w:val="0"/>
      <w:divBdr>
        <w:top w:val="none" w:sz="0" w:space="0" w:color="auto"/>
        <w:left w:val="none" w:sz="0" w:space="0" w:color="auto"/>
        <w:bottom w:val="none" w:sz="0" w:space="0" w:color="auto"/>
        <w:right w:val="none" w:sz="0" w:space="0" w:color="auto"/>
      </w:divBdr>
    </w:div>
    <w:div w:id="859708685">
      <w:bodyDiv w:val="1"/>
      <w:marLeft w:val="0"/>
      <w:marRight w:val="0"/>
      <w:marTop w:val="0"/>
      <w:marBottom w:val="0"/>
      <w:divBdr>
        <w:top w:val="none" w:sz="0" w:space="0" w:color="auto"/>
        <w:left w:val="none" w:sz="0" w:space="0" w:color="auto"/>
        <w:bottom w:val="none" w:sz="0" w:space="0" w:color="auto"/>
        <w:right w:val="none" w:sz="0" w:space="0" w:color="auto"/>
      </w:divBdr>
    </w:div>
    <w:div w:id="860239311">
      <w:bodyDiv w:val="1"/>
      <w:marLeft w:val="0"/>
      <w:marRight w:val="0"/>
      <w:marTop w:val="0"/>
      <w:marBottom w:val="0"/>
      <w:divBdr>
        <w:top w:val="none" w:sz="0" w:space="0" w:color="auto"/>
        <w:left w:val="none" w:sz="0" w:space="0" w:color="auto"/>
        <w:bottom w:val="none" w:sz="0" w:space="0" w:color="auto"/>
        <w:right w:val="none" w:sz="0" w:space="0" w:color="auto"/>
      </w:divBdr>
    </w:div>
    <w:div w:id="873154428">
      <w:bodyDiv w:val="1"/>
      <w:marLeft w:val="0"/>
      <w:marRight w:val="0"/>
      <w:marTop w:val="0"/>
      <w:marBottom w:val="0"/>
      <w:divBdr>
        <w:top w:val="none" w:sz="0" w:space="0" w:color="auto"/>
        <w:left w:val="none" w:sz="0" w:space="0" w:color="auto"/>
        <w:bottom w:val="none" w:sz="0" w:space="0" w:color="auto"/>
        <w:right w:val="none" w:sz="0" w:space="0" w:color="auto"/>
      </w:divBdr>
    </w:div>
    <w:div w:id="899906110">
      <w:bodyDiv w:val="1"/>
      <w:marLeft w:val="0"/>
      <w:marRight w:val="0"/>
      <w:marTop w:val="0"/>
      <w:marBottom w:val="0"/>
      <w:divBdr>
        <w:top w:val="none" w:sz="0" w:space="0" w:color="auto"/>
        <w:left w:val="none" w:sz="0" w:space="0" w:color="auto"/>
        <w:bottom w:val="none" w:sz="0" w:space="0" w:color="auto"/>
        <w:right w:val="none" w:sz="0" w:space="0" w:color="auto"/>
      </w:divBdr>
    </w:div>
    <w:div w:id="921379696">
      <w:bodyDiv w:val="1"/>
      <w:marLeft w:val="0"/>
      <w:marRight w:val="0"/>
      <w:marTop w:val="0"/>
      <w:marBottom w:val="0"/>
      <w:divBdr>
        <w:top w:val="none" w:sz="0" w:space="0" w:color="auto"/>
        <w:left w:val="none" w:sz="0" w:space="0" w:color="auto"/>
        <w:bottom w:val="none" w:sz="0" w:space="0" w:color="auto"/>
        <w:right w:val="none" w:sz="0" w:space="0" w:color="auto"/>
      </w:divBdr>
    </w:div>
    <w:div w:id="955987491">
      <w:bodyDiv w:val="1"/>
      <w:marLeft w:val="0"/>
      <w:marRight w:val="0"/>
      <w:marTop w:val="0"/>
      <w:marBottom w:val="0"/>
      <w:divBdr>
        <w:top w:val="none" w:sz="0" w:space="0" w:color="auto"/>
        <w:left w:val="none" w:sz="0" w:space="0" w:color="auto"/>
        <w:bottom w:val="none" w:sz="0" w:space="0" w:color="auto"/>
        <w:right w:val="none" w:sz="0" w:space="0" w:color="auto"/>
      </w:divBdr>
    </w:div>
    <w:div w:id="961032874">
      <w:bodyDiv w:val="1"/>
      <w:marLeft w:val="0"/>
      <w:marRight w:val="0"/>
      <w:marTop w:val="0"/>
      <w:marBottom w:val="0"/>
      <w:divBdr>
        <w:top w:val="none" w:sz="0" w:space="0" w:color="auto"/>
        <w:left w:val="none" w:sz="0" w:space="0" w:color="auto"/>
        <w:bottom w:val="none" w:sz="0" w:space="0" w:color="auto"/>
        <w:right w:val="none" w:sz="0" w:space="0" w:color="auto"/>
      </w:divBdr>
    </w:div>
    <w:div w:id="974606859">
      <w:bodyDiv w:val="1"/>
      <w:marLeft w:val="0"/>
      <w:marRight w:val="0"/>
      <w:marTop w:val="0"/>
      <w:marBottom w:val="0"/>
      <w:divBdr>
        <w:top w:val="none" w:sz="0" w:space="0" w:color="auto"/>
        <w:left w:val="none" w:sz="0" w:space="0" w:color="auto"/>
        <w:bottom w:val="none" w:sz="0" w:space="0" w:color="auto"/>
        <w:right w:val="none" w:sz="0" w:space="0" w:color="auto"/>
      </w:divBdr>
    </w:div>
    <w:div w:id="976566938">
      <w:bodyDiv w:val="1"/>
      <w:marLeft w:val="0"/>
      <w:marRight w:val="0"/>
      <w:marTop w:val="0"/>
      <w:marBottom w:val="0"/>
      <w:divBdr>
        <w:top w:val="none" w:sz="0" w:space="0" w:color="auto"/>
        <w:left w:val="none" w:sz="0" w:space="0" w:color="auto"/>
        <w:bottom w:val="none" w:sz="0" w:space="0" w:color="auto"/>
        <w:right w:val="none" w:sz="0" w:space="0" w:color="auto"/>
      </w:divBdr>
    </w:div>
    <w:div w:id="977802629">
      <w:bodyDiv w:val="1"/>
      <w:marLeft w:val="0"/>
      <w:marRight w:val="0"/>
      <w:marTop w:val="0"/>
      <w:marBottom w:val="0"/>
      <w:divBdr>
        <w:top w:val="none" w:sz="0" w:space="0" w:color="auto"/>
        <w:left w:val="none" w:sz="0" w:space="0" w:color="auto"/>
        <w:bottom w:val="none" w:sz="0" w:space="0" w:color="auto"/>
        <w:right w:val="none" w:sz="0" w:space="0" w:color="auto"/>
      </w:divBdr>
    </w:div>
    <w:div w:id="981037571">
      <w:bodyDiv w:val="1"/>
      <w:marLeft w:val="0"/>
      <w:marRight w:val="0"/>
      <w:marTop w:val="0"/>
      <w:marBottom w:val="0"/>
      <w:divBdr>
        <w:top w:val="none" w:sz="0" w:space="0" w:color="auto"/>
        <w:left w:val="none" w:sz="0" w:space="0" w:color="auto"/>
        <w:bottom w:val="none" w:sz="0" w:space="0" w:color="auto"/>
        <w:right w:val="none" w:sz="0" w:space="0" w:color="auto"/>
      </w:divBdr>
    </w:div>
    <w:div w:id="992366299">
      <w:bodyDiv w:val="1"/>
      <w:marLeft w:val="0"/>
      <w:marRight w:val="0"/>
      <w:marTop w:val="0"/>
      <w:marBottom w:val="0"/>
      <w:divBdr>
        <w:top w:val="none" w:sz="0" w:space="0" w:color="auto"/>
        <w:left w:val="none" w:sz="0" w:space="0" w:color="auto"/>
        <w:bottom w:val="none" w:sz="0" w:space="0" w:color="auto"/>
        <w:right w:val="none" w:sz="0" w:space="0" w:color="auto"/>
      </w:divBdr>
    </w:div>
    <w:div w:id="997004380">
      <w:bodyDiv w:val="1"/>
      <w:marLeft w:val="0"/>
      <w:marRight w:val="0"/>
      <w:marTop w:val="0"/>
      <w:marBottom w:val="0"/>
      <w:divBdr>
        <w:top w:val="none" w:sz="0" w:space="0" w:color="auto"/>
        <w:left w:val="none" w:sz="0" w:space="0" w:color="auto"/>
        <w:bottom w:val="none" w:sz="0" w:space="0" w:color="auto"/>
        <w:right w:val="none" w:sz="0" w:space="0" w:color="auto"/>
      </w:divBdr>
    </w:div>
    <w:div w:id="998268750">
      <w:bodyDiv w:val="1"/>
      <w:marLeft w:val="0"/>
      <w:marRight w:val="0"/>
      <w:marTop w:val="0"/>
      <w:marBottom w:val="0"/>
      <w:divBdr>
        <w:top w:val="none" w:sz="0" w:space="0" w:color="auto"/>
        <w:left w:val="none" w:sz="0" w:space="0" w:color="auto"/>
        <w:bottom w:val="none" w:sz="0" w:space="0" w:color="auto"/>
        <w:right w:val="none" w:sz="0" w:space="0" w:color="auto"/>
      </w:divBdr>
    </w:div>
    <w:div w:id="1000473594">
      <w:bodyDiv w:val="1"/>
      <w:marLeft w:val="0"/>
      <w:marRight w:val="0"/>
      <w:marTop w:val="0"/>
      <w:marBottom w:val="0"/>
      <w:divBdr>
        <w:top w:val="none" w:sz="0" w:space="0" w:color="auto"/>
        <w:left w:val="none" w:sz="0" w:space="0" w:color="auto"/>
        <w:bottom w:val="none" w:sz="0" w:space="0" w:color="auto"/>
        <w:right w:val="none" w:sz="0" w:space="0" w:color="auto"/>
      </w:divBdr>
    </w:div>
    <w:div w:id="1011222840">
      <w:bodyDiv w:val="1"/>
      <w:marLeft w:val="0"/>
      <w:marRight w:val="0"/>
      <w:marTop w:val="0"/>
      <w:marBottom w:val="0"/>
      <w:divBdr>
        <w:top w:val="none" w:sz="0" w:space="0" w:color="auto"/>
        <w:left w:val="none" w:sz="0" w:space="0" w:color="auto"/>
        <w:bottom w:val="none" w:sz="0" w:space="0" w:color="auto"/>
        <w:right w:val="none" w:sz="0" w:space="0" w:color="auto"/>
      </w:divBdr>
    </w:div>
    <w:div w:id="1018392748">
      <w:bodyDiv w:val="1"/>
      <w:marLeft w:val="0"/>
      <w:marRight w:val="0"/>
      <w:marTop w:val="0"/>
      <w:marBottom w:val="0"/>
      <w:divBdr>
        <w:top w:val="none" w:sz="0" w:space="0" w:color="auto"/>
        <w:left w:val="none" w:sz="0" w:space="0" w:color="auto"/>
        <w:bottom w:val="none" w:sz="0" w:space="0" w:color="auto"/>
        <w:right w:val="none" w:sz="0" w:space="0" w:color="auto"/>
      </w:divBdr>
    </w:div>
    <w:div w:id="1020665146">
      <w:bodyDiv w:val="1"/>
      <w:marLeft w:val="0"/>
      <w:marRight w:val="0"/>
      <w:marTop w:val="0"/>
      <w:marBottom w:val="0"/>
      <w:divBdr>
        <w:top w:val="none" w:sz="0" w:space="0" w:color="auto"/>
        <w:left w:val="none" w:sz="0" w:space="0" w:color="auto"/>
        <w:bottom w:val="none" w:sz="0" w:space="0" w:color="auto"/>
        <w:right w:val="none" w:sz="0" w:space="0" w:color="auto"/>
      </w:divBdr>
    </w:div>
    <w:div w:id="1027566282">
      <w:bodyDiv w:val="1"/>
      <w:marLeft w:val="0"/>
      <w:marRight w:val="0"/>
      <w:marTop w:val="0"/>
      <w:marBottom w:val="0"/>
      <w:divBdr>
        <w:top w:val="none" w:sz="0" w:space="0" w:color="auto"/>
        <w:left w:val="none" w:sz="0" w:space="0" w:color="auto"/>
        <w:bottom w:val="none" w:sz="0" w:space="0" w:color="auto"/>
        <w:right w:val="none" w:sz="0" w:space="0" w:color="auto"/>
      </w:divBdr>
    </w:div>
    <w:div w:id="1034386394">
      <w:bodyDiv w:val="1"/>
      <w:marLeft w:val="0"/>
      <w:marRight w:val="0"/>
      <w:marTop w:val="0"/>
      <w:marBottom w:val="0"/>
      <w:divBdr>
        <w:top w:val="none" w:sz="0" w:space="0" w:color="auto"/>
        <w:left w:val="none" w:sz="0" w:space="0" w:color="auto"/>
        <w:bottom w:val="none" w:sz="0" w:space="0" w:color="auto"/>
        <w:right w:val="none" w:sz="0" w:space="0" w:color="auto"/>
      </w:divBdr>
    </w:div>
    <w:div w:id="1041200245">
      <w:bodyDiv w:val="1"/>
      <w:marLeft w:val="0"/>
      <w:marRight w:val="0"/>
      <w:marTop w:val="0"/>
      <w:marBottom w:val="0"/>
      <w:divBdr>
        <w:top w:val="none" w:sz="0" w:space="0" w:color="auto"/>
        <w:left w:val="none" w:sz="0" w:space="0" w:color="auto"/>
        <w:bottom w:val="none" w:sz="0" w:space="0" w:color="auto"/>
        <w:right w:val="none" w:sz="0" w:space="0" w:color="auto"/>
      </w:divBdr>
    </w:div>
    <w:div w:id="1048261366">
      <w:bodyDiv w:val="1"/>
      <w:marLeft w:val="0"/>
      <w:marRight w:val="0"/>
      <w:marTop w:val="0"/>
      <w:marBottom w:val="0"/>
      <w:divBdr>
        <w:top w:val="none" w:sz="0" w:space="0" w:color="auto"/>
        <w:left w:val="none" w:sz="0" w:space="0" w:color="auto"/>
        <w:bottom w:val="none" w:sz="0" w:space="0" w:color="auto"/>
        <w:right w:val="none" w:sz="0" w:space="0" w:color="auto"/>
      </w:divBdr>
    </w:div>
    <w:div w:id="1061833887">
      <w:bodyDiv w:val="1"/>
      <w:marLeft w:val="0"/>
      <w:marRight w:val="0"/>
      <w:marTop w:val="0"/>
      <w:marBottom w:val="0"/>
      <w:divBdr>
        <w:top w:val="none" w:sz="0" w:space="0" w:color="auto"/>
        <w:left w:val="none" w:sz="0" w:space="0" w:color="auto"/>
        <w:bottom w:val="none" w:sz="0" w:space="0" w:color="auto"/>
        <w:right w:val="none" w:sz="0" w:space="0" w:color="auto"/>
      </w:divBdr>
    </w:div>
    <w:div w:id="1072503304">
      <w:bodyDiv w:val="1"/>
      <w:marLeft w:val="0"/>
      <w:marRight w:val="0"/>
      <w:marTop w:val="0"/>
      <w:marBottom w:val="0"/>
      <w:divBdr>
        <w:top w:val="none" w:sz="0" w:space="0" w:color="auto"/>
        <w:left w:val="none" w:sz="0" w:space="0" w:color="auto"/>
        <w:bottom w:val="none" w:sz="0" w:space="0" w:color="auto"/>
        <w:right w:val="none" w:sz="0" w:space="0" w:color="auto"/>
      </w:divBdr>
    </w:div>
    <w:div w:id="1080563654">
      <w:bodyDiv w:val="1"/>
      <w:marLeft w:val="0"/>
      <w:marRight w:val="0"/>
      <w:marTop w:val="0"/>
      <w:marBottom w:val="0"/>
      <w:divBdr>
        <w:top w:val="none" w:sz="0" w:space="0" w:color="auto"/>
        <w:left w:val="none" w:sz="0" w:space="0" w:color="auto"/>
        <w:bottom w:val="none" w:sz="0" w:space="0" w:color="auto"/>
        <w:right w:val="none" w:sz="0" w:space="0" w:color="auto"/>
      </w:divBdr>
    </w:div>
    <w:div w:id="1082677277">
      <w:bodyDiv w:val="1"/>
      <w:marLeft w:val="0"/>
      <w:marRight w:val="0"/>
      <w:marTop w:val="0"/>
      <w:marBottom w:val="0"/>
      <w:divBdr>
        <w:top w:val="none" w:sz="0" w:space="0" w:color="auto"/>
        <w:left w:val="none" w:sz="0" w:space="0" w:color="auto"/>
        <w:bottom w:val="none" w:sz="0" w:space="0" w:color="auto"/>
        <w:right w:val="none" w:sz="0" w:space="0" w:color="auto"/>
      </w:divBdr>
    </w:div>
    <w:div w:id="1087727199">
      <w:bodyDiv w:val="1"/>
      <w:marLeft w:val="0"/>
      <w:marRight w:val="0"/>
      <w:marTop w:val="0"/>
      <w:marBottom w:val="0"/>
      <w:divBdr>
        <w:top w:val="none" w:sz="0" w:space="0" w:color="auto"/>
        <w:left w:val="none" w:sz="0" w:space="0" w:color="auto"/>
        <w:bottom w:val="none" w:sz="0" w:space="0" w:color="auto"/>
        <w:right w:val="none" w:sz="0" w:space="0" w:color="auto"/>
      </w:divBdr>
    </w:div>
    <w:div w:id="1097559712">
      <w:bodyDiv w:val="1"/>
      <w:marLeft w:val="0"/>
      <w:marRight w:val="0"/>
      <w:marTop w:val="0"/>
      <w:marBottom w:val="0"/>
      <w:divBdr>
        <w:top w:val="none" w:sz="0" w:space="0" w:color="auto"/>
        <w:left w:val="none" w:sz="0" w:space="0" w:color="auto"/>
        <w:bottom w:val="none" w:sz="0" w:space="0" w:color="auto"/>
        <w:right w:val="none" w:sz="0" w:space="0" w:color="auto"/>
      </w:divBdr>
    </w:div>
    <w:div w:id="1106581883">
      <w:bodyDiv w:val="1"/>
      <w:marLeft w:val="0"/>
      <w:marRight w:val="0"/>
      <w:marTop w:val="0"/>
      <w:marBottom w:val="0"/>
      <w:divBdr>
        <w:top w:val="none" w:sz="0" w:space="0" w:color="auto"/>
        <w:left w:val="none" w:sz="0" w:space="0" w:color="auto"/>
        <w:bottom w:val="none" w:sz="0" w:space="0" w:color="auto"/>
        <w:right w:val="none" w:sz="0" w:space="0" w:color="auto"/>
      </w:divBdr>
    </w:div>
    <w:div w:id="1108961618">
      <w:bodyDiv w:val="1"/>
      <w:marLeft w:val="0"/>
      <w:marRight w:val="0"/>
      <w:marTop w:val="0"/>
      <w:marBottom w:val="0"/>
      <w:divBdr>
        <w:top w:val="none" w:sz="0" w:space="0" w:color="auto"/>
        <w:left w:val="none" w:sz="0" w:space="0" w:color="auto"/>
        <w:bottom w:val="none" w:sz="0" w:space="0" w:color="auto"/>
        <w:right w:val="none" w:sz="0" w:space="0" w:color="auto"/>
      </w:divBdr>
    </w:div>
    <w:div w:id="1132333500">
      <w:bodyDiv w:val="1"/>
      <w:marLeft w:val="0"/>
      <w:marRight w:val="0"/>
      <w:marTop w:val="0"/>
      <w:marBottom w:val="0"/>
      <w:divBdr>
        <w:top w:val="none" w:sz="0" w:space="0" w:color="auto"/>
        <w:left w:val="none" w:sz="0" w:space="0" w:color="auto"/>
        <w:bottom w:val="none" w:sz="0" w:space="0" w:color="auto"/>
        <w:right w:val="none" w:sz="0" w:space="0" w:color="auto"/>
      </w:divBdr>
    </w:div>
    <w:div w:id="1132362195">
      <w:bodyDiv w:val="1"/>
      <w:marLeft w:val="0"/>
      <w:marRight w:val="0"/>
      <w:marTop w:val="0"/>
      <w:marBottom w:val="0"/>
      <w:divBdr>
        <w:top w:val="none" w:sz="0" w:space="0" w:color="auto"/>
        <w:left w:val="none" w:sz="0" w:space="0" w:color="auto"/>
        <w:bottom w:val="none" w:sz="0" w:space="0" w:color="auto"/>
        <w:right w:val="none" w:sz="0" w:space="0" w:color="auto"/>
      </w:divBdr>
    </w:div>
    <w:div w:id="1136753883">
      <w:bodyDiv w:val="1"/>
      <w:marLeft w:val="0"/>
      <w:marRight w:val="0"/>
      <w:marTop w:val="0"/>
      <w:marBottom w:val="0"/>
      <w:divBdr>
        <w:top w:val="none" w:sz="0" w:space="0" w:color="auto"/>
        <w:left w:val="none" w:sz="0" w:space="0" w:color="auto"/>
        <w:bottom w:val="none" w:sz="0" w:space="0" w:color="auto"/>
        <w:right w:val="none" w:sz="0" w:space="0" w:color="auto"/>
      </w:divBdr>
    </w:div>
    <w:div w:id="1144158031">
      <w:bodyDiv w:val="1"/>
      <w:marLeft w:val="0"/>
      <w:marRight w:val="0"/>
      <w:marTop w:val="0"/>
      <w:marBottom w:val="0"/>
      <w:divBdr>
        <w:top w:val="none" w:sz="0" w:space="0" w:color="auto"/>
        <w:left w:val="none" w:sz="0" w:space="0" w:color="auto"/>
        <w:bottom w:val="none" w:sz="0" w:space="0" w:color="auto"/>
        <w:right w:val="none" w:sz="0" w:space="0" w:color="auto"/>
      </w:divBdr>
    </w:div>
    <w:div w:id="1144659232">
      <w:bodyDiv w:val="1"/>
      <w:marLeft w:val="0"/>
      <w:marRight w:val="0"/>
      <w:marTop w:val="0"/>
      <w:marBottom w:val="0"/>
      <w:divBdr>
        <w:top w:val="none" w:sz="0" w:space="0" w:color="auto"/>
        <w:left w:val="none" w:sz="0" w:space="0" w:color="auto"/>
        <w:bottom w:val="none" w:sz="0" w:space="0" w:color="auto"/>
        <w:right w:val="none" w:sz="0" w:space="0" w:color="auto"/>
      </w:divBdr>
    </w:div>
    <w:div w:id="1164248096">
      <w:bodyDiv w:val="1"/>
      <w:marLeft w:val="0"/>
      <w:marRight w:val="0"/>
      <w:marTop w:val="0"/>
      <w:marBottom w:val="0"/>
      <w:divBdr>
        <w:top w:val="none" w:sz="0" w:space="0" w:color="auto"/>
        <w:left w:val="none" w:sz="0" w:space="0" w:color="auto"/>
        <w:bottom w:val="none" w:sz="0" w:space="0" w:color="auto"/>
        <w:right w:val="none" w:sz="0" w:space="0" w:color="auto"/>
      </w:divBdr>
    </w:div>
    <w:div w:id="1177886724">
      <w:bodyDiv w:val="1"/>
      <w:marLeft w:val="0"/>
      <w:marRight w:val="0"/>
      <w:marTop w:val="0"/>
      <w:marBottom w:val="0"/>
      <w:divBdr>
        <w:top w:val="none" w:sz="0" w:space="0" w:color="auto"/>
        <w:left w:val="none" w:sz="0" w:space="0" w:color="auto"/>
        <w:bottom w:val="none" w:sz="0" w:space="0" w:color="auto"/>
        <w:right w:val="none" w:sz="0" w:space="0" w:color="auto"/>
      </w:divBdr>
    </w:div>
    <w:div w:id="1178273232">
      <w:bodyDiv w:val="1"/>
      <w:marLeft w:val="0"/>
      <w:marRight w:val="0"/>
      <w:marTop w:val="0"/>
      <w:marBottom w:val="0"/>
      <w:divBdr>
        <w:top w:val="none" w:sz="0" w:space="0" w:color="auto"/>
        <w:left w:val="none" w:sz="0" w:space="0" w:color="auto"/>
        <w:bottom w:val="none" w:sz="0" w:space="0" w:color="auto"/>
        <w:right w:val="none" w:sz="0" w:space="0" w:color="auto"/>
      </w:divBdr>
    </w:div>
    <w:div w:id="1183857264">
      <w:bodyDiv w:val="1"/>
      <w:marLeft w:val="0"/>
      <w:marRight w:val="0"/>
      <w:marTop w:val="0"/>
      <w:marBottom w:val="0"/>
      <w:divBdr>
        <w:top w:val="none" w:sz="0" w:space="0" w:color="auto"/>
        <w:left w:val="none" w:sz="0" w:space="0" w:color="auto"/>
        <w:bottom w:val="none" w:sz="0" w:space="0" w:color="auto"/>
        <w:right w:val="none" w:sz="0" w:space="0" w:color="auto"/>
      </w:divBdr>
    </w:div>
    <w:div w:id="1190493037">
      <w:bodyDiv w:val="1"/>
      <w:marLeft w:val="0"/>
      <w:marRight w:val="0"/>
      <w:marTop w:val="0"/>
      <w:marBottom w:val="0"/>
      <w:divBdr>
        <w:top w:val="none" w:sz="0" w:space="0" w:color="auto"/>
        <w:left w:val="none" w:sz="0" w:space="0" w:color="auto"/>
        <w:bottom w:val="none" w:sz="0" w:space="0" w:color="auto"/>
        <w:right w:val="none" w:sz="0" w:space="0" w:color="auto"/>
      </w:divBdr>
    </w:div>
    <w:div w:id="1197963071">
      <w:bodyDiv w:val="1"/>
      <w:marLeft w:val="0"/>
      <w:marRight w:val="0"/>
      <w:marTop w:val="0"/>
      <w:marBottom w:val="0"/>
      <w:divBdr>
        <w:top w:val="none" w:sz="0" w:space="0" w:color="auto"/>
        <w:left w:val="none" w:sz="0" w:space="0" w:color="auto"/>
        <w:bottom w:val="none" w:sz="0" w:space="0" w:color="auto"/>
        <w:right w:val="none" w:sz="0" w:space="0" w:color="auto"/>
      </w:divBdr>
    </w:div>
    <w:div w:id="1222253155">
      <w:bodyDiv w:val="1"/>
      <w:marLeft w:val="0"/>
      <w:marRight w:val="0"/>
      <w:marTop w:val="0"/>
      <w:marBottom w:val="0"/>
      <w:divBdr>
        <w:top w:val="none" w:sz="0" w:space="0" w:color="auto"/>
        <w:left w:val="none" w:sz="0" w:space="0" w:color="auto"/>
        <w:bottom w:val="none" w:sz="0" w:space="0" w:color="auto"/>
        <w:right w:val="none" w:sz="0" w:space="0" w:color="auto"/>
      </w:divBdr>
    </w:div>
    <w:div w:id="1227838562">
      <w:bodyDiv w:val="1"/>
      <w:marLeft w:val="0"/>
      <w:marRight w:val="0"/>
      <w:marTop w:val="0"/>
      <w:marBottom w:val="0"/>
      <w:divBdr>
        <w:top w:val="none" w:sz="0" w:space="0" w:color="auto"/>
        <w:left w:val="none" w:sz="0" w:space="0" w:color="auto"/>
        <w:bottom w:val="none" w:sz="0" w:space="0" w:color="auto"/>
        <w:right w:val="none" w:sz="0" w:space="0" w:color="auto"/>
      </w:divBdr>
    </w:div>
    <w:div w:id="1231766497">
      <w:bodyDiv w:val="1"/>
      <w:marLeft w:val="0"/>
      <w:marRight w:val="0"/>
      <w:marTop w:val="0"/>
      <w:marBottom w:val="0"/>
      <w:divBdr>
        <w:top w:val="none" w:sz="0" w:space="0" w:color="auto"/>
        <w:left w:val="none" w:sz="0" w:space="0" w:color="auto"/>
        <w:bottom w:val="none" w:sz="0" w:space="0" w:color="auto"/>
        <w:right w:val="none" w:sz="0" w:space="0" w:color="auto"/>
      </w:divBdr>
    </w:div>
    <w:div w:id="1236626714">
      <w:bodyDiv w:val="1"/>
      <w:marLeft w:val="0"/>
      <w:marRight w:val="0"/>
      <w:marTop w:val="0"/>
      <w:marBottom w:val="0"/>
      <w:divBdr>
        <w:top w:val="none" w:sz="0" w:space="0" w:color="auto"/>
        <w:left w:val="none" w:sz="0" w:space="0" w:color="auto"/>
        <w:bottom w:val="none" w:sz="0" w:space="0" w:color="auto"/>
        <w:right w:val="none" w:sz="0" w:space="0" w:color="auto"/>
      </w:divBdr>
    </w:div>
    <w:div w:id="1241721768">
      <w:bodyDiv w:val="1"/>
      <w:marLeft w:val="0"/>
      <w:marRight w:val="0"/>
      <w:marTop w:val="0"/>
      <w:marBottom w:val="0"/>
      <w:divBdr>
        <w:top w:val="none" w:sz="0" w:space="0" w:color="auto"/>
        <w:left w:val="none" w:sz="0" w:space="0" w:color="auto"/>
        <w:bottom w:val="none" w:sz="0" w:space="0" w:color="auto"/>
        <w:right w:val="none" w:sz="0" w:space="0" w:color="auto"/>
      </w:divBdr>
    </w:div>
    <w:div w:id="1247494035">
      <w:bodyDiv w:val="1"/>
      <w:marLeft w:val="0"/>
      <w:marRight w:val="0"/>
      <w:marTop w:val="0"/>
      <w:marBottom w:val="0"/>
      <w:divBdr>
        <w:top w:val="none" w:sz="0" w:space="0" w:color="auto"/>
        <w:left w:val="none" w:sz="0" w:space="0" w:color="auto"/>
        <w:bottom w:val="none" w:sz="0" w:space="0" w:color="auto"/>
        <w:right w:val="none" w:sz="0" w:space="0" w:color="auto"/>
      </w:divBdr>
    </w:div>
    <w:div w:id="1255473307">
      <w:bodyDiv w:val="1"/>
      <w:marLeft w:val="0"/>
      <w:marRight w:val="0"/>
      <w:marTop w:val="0"/>
      <w:marBottom w:val="0"/>
      <w:divBdr>
        <w:top w:val="none" w:sz="0" w:space="0" w:color="auto"/>
        <w:left w:val="none" w:sz="0" w:space="0" w:color="auto"/>
        <w:bottom w:val="none" w:sz="0" w:space="0" w:color="auto"/>
        <w:right w:val="none" w:sz="0" w:space="0" w:color="auto"/>
      </w:divBdr>
    </w:div>
    <w:div w:id="1274096595">
      <w:bodyDiv w:val="1"/>
      <w:marLeft w:val="0"/>
      <w:marRight w:val="0"/>
      <w:marTop w:val="0"/>
      <w:marBottom w:val="0"/>
      <w:divBdr>
        <w:top w:val="none" w:sz="0" w:space="0" w:color="auto"/>
        <w:left w:val="none" w:sz="0" w:space="0" w:color="auto"/>
        <w:bottom w:val="none" w:sz="0" w:space="0" w:color="auto"/>
        <w:right w:val="none" w:sz="0" w:space="0" w:color="auto"/>
      </w:divBdr>
    </w:div>
    <w:div w:id="1293176720">
      <w:bodyDiv w:val="1"/>
      <w:marLeft w:val="0"/>
      <w:marRight w:val="0"/>
      <w:marTop w:val="0"/>
      <w:marBottom w:val="0"/>
      <w:divBdr>
        <w:top w:val="none" w:sz="0" w:space="0" w:color="auto"/>
        <w:left w:val="none" w:sz="0" w:space="0" w:color="auto"/>
        <w:bottom w:val="none" w:sz="0" w:space="0" w:color="auto"/>
        <w:right w:val="none" w:sz="0" w:space="0" w:color="auto"/>
      </w:divBdr>
    </w:div>
    <w:div w:id="1333414835">
      <w:bodyDiv w:val="1"/>
      <w:marLeft w:val="0"/>
      <w:marRight w:val="0"/>
      <w:marTop w:val="0"/>
      <w:marBottom w:val="0"/>
      <w:divBdr>
        <w:top w:val="none" w:sz="0" w:space="0" w:color="auto"/>
        <w:left w:val="none" w:sz="0" w:space="0" w:color="auto"/>
        <w:bottom w:val="none" w:sz="0" w:space="0" w:color="auto"/>
        <w:right w:val="none" w:sz="0" w:space="0" w:color="auto"/>
      </w:divBdr>
    </w:div>
    <w:div w:id="1389064034">
      <w:bodyDiv w:val="1"/>
      <w:marLeft w:val="0"/>
      <w:marRight w:val="0"/>
      <w:marTop w:val="0"/>
      <w:marBottom w:val="0"/>
      <w:divBdr>
        <w:top w:val="none" w:sz="0" w:space="0" w:color="auto"/>
        <w:left w:val="none" w:sz="0" w:space="0" w:color="auto"/>
        <w:bottom w:val="none" w:sz="0" w:space="0" w:color="auto"/>
        <w:right w:val="none" w:sz="0" w:space="0" w:color="auto"/>
      </w:divBdr>
    </w:div>
    <w:div w:id="1395471523">
      <w:bodyDiv w:val="1"/>
      <w:marLeft w:val="0"/>
      <w:marRight w:val="0"/>
      <w:marTop w:val="0"/>
      <w:marBottom w:val="0"/>
      <w:divBdr>
        <w:top w:val="none" w:sz="0" w:space="0" w:color="auto"/>
        <w:left w:val="none" w:sz="0" w:space="0" w:color="auto"/>
        <w:bottom w:val="none" w:sz="0" w:space="0" w:color="auto"/>
        <w:right w:val="none" w:sz="0" w:space="0" w:color="auto"/>
      </w:divBdr>
    </w:div>
    <w:div w:id="1408458305">
      <w:bodyDiv w:val="1"/>
      <w:marLeft w:val="0"/>
      <w:marRight w:val="0"/>
      <w:marTop w:val="0"/>
      <w:marBottom w:val="0"/>
      <w:divBdr>
        <w:top w:val="none" w:sz="0" w:space="0" w:color="auto"/>
        <w:left w:val="none" w:sz="0" w:space="0" w:color="auto"/>
        <w:bottom w:val="none" w:sz="0" w:space="0" w:color="auto"/>
        <w:right w:val="none" w:sz="0" w:space="0" w:color="auto"/>
      </w:divBdr>
    </w:div>
    <w:div w:id="1413622320">
      <w:bodyDiv w:val="1"/>
      <w:marLeft w:val="0"/>
      <w:marRight w:val="0"/>
      <w:marTop w:val="0"/>
      <w:marBottom w:val="0"/>
      <w:divBdr>
        <w:top w:val="none" w:sz="0" w:space="0" w:color="auto"/>
        <w:left w:val="none" w:sz="0" w:space="0" w:color="auto"/>
        <w:bottom w:val="none" w:sz="0" w:space="0" w:color="auto"/>
        <w:right w:val="none" w:sz="0" w:space="0" w:color="auto"/>
      </w:divBdr>
    </w:div>
    <w:div w:id="1424566187">
      <w:bodyDiv w:val="1"/>
      <w:marLeft w:val="0"/>
      <w:marRight w:val="0"/>
      <w:marTop w:val="0"/>
      <w:marBottom w:val="0"/>
      <w:divBdr>
        <w:top w:val="none" w:sz="0" w:space="0" w:color="auto"/>
        <w:left w:val="none" w:sz="0" w:space="0" w:color="auto"/>
        <w:bottom w:val="none" w:sz="0" w:space="0" w:color="auto"/>
        <w:right w:val="none" w:sz="0" w:space="0" w:color="auto"/>
      </w:divBdr>
    </w:div>
    <w:div w:id="1425421271">
      <w:bodyDiv w:val="1"/>
      <w:marLeft w:val="0"/>
      <w:marRight w:val="0"/>
      <w:marTop w:val="0"/>
      <w:marBottom w:val="0"/>
      <w:divBdr>
        <w:top w:val="none" w:sz="0" w:space="0" w:color="auto"/>
        <w:left w:val="none" w:sz="0" w:space="0" w:color="auto"/>
        <w:bottom w:val="none" w:sz="0" w:space="0" w:color="auto"/>
        <w:right w:val="none" w:sz="0" w:space="0" w:color="auto"/>
      </w:divBdr>
    </w:div>
    <w:div w:id="1439981112">
      <w:bodyDiv w:val="1"/>
      <w:marLeft w:val="0"/>
      <w:marRight w:val="0"/>
      <w:marTop w:val="0"/>
      <w:marBottom w:val="0"/>
      <w:divBdr>
        <w:top w:val="none" w:sz="0" w:space="0" w:color="auto"/>
        <w:left w:val="none" w:sz="0" w:space="0" w:color="auto"/>
        <w:bottom w:val="none" w:sz="0" w:space="0" w:color="auto"/>
        <w:right w:val="none" w:sz="0" w:space="0" w:color="auto"/>
      </w:divBdr>
    </w:div>
    <w:div w:id="1459372533">
      <w:bodyDiv w:val="1"/>
      <w:marLeft w:val="0"/>
      <w:marRight w:val="0"/>
      <w:marTop w:val="0"/>
      <w:marBottom w:val="0"/>
      <w:divBdr>
        <w:top w:val="none" w:sz="0" w:space="0" w:color="auto"/>
        <w:left w:val="none" w:sz="0" w:space="0" w:color="auto"/>
        <w:bottom w:val="none" w:sz="0" w:space="0" w:color="auto"/>
        <w:right w:val="none" w:sz="0" w:space="0" w:color="auto"/>
      </w:divBdr>
    </w:div>
    <w:div w:id="1465805603">
      <w:bodyDiv w:val="1"/>
      <w:marLeft w:val="0"/>
      <w:marRight w:val="0"/>
      <w:marTop w:val="0"/>
      <w:marBottom w:val="0"/>
      <w:divBdr>
        <w:top w:val="none" w:sz="0" w:space="0" w:color="auto"/>
        <w:left w:val="none" w:sz="0" w:space="0" w:color="auto"/>
        <w:bottom w:val="none" w:sz="0" w:space="0" w:color="auto"/>
        <w:right w:val="none" w:sz="0" w:space="0" w:color="auto"/>
      </w:divBdr>
    </w:div>
    <w:div w:id="1465929983">
      <w:bodyDiv w:val="1"/>
      <w:marLeft w:val="0"/>
      <w:marRight w:val="0"/>
      <w:marTop w:val="0"/>
      <w:marBottom w:val="0"/>
      <w:divBdr>
        <w:top w:val="none" w:sz="0" w:space="0" w:color="auto"/>
        <w:left w:val="none" w:sz="0" w:space="0" w:color="auto"/>
        <w:bottom w:val="none" w:sz="0" w:space="0" w:color="auto"/>
        <w:right w:val="none" w:sz="0" w:space="0" w:color="auto"/>
      </w:divBdr>
    </w:div>
    <w:div w:id="1470199966">
      <w:bodyDiv w:val="1"/>
      <w:marLeft w:val="0"/>
      <w:marRight w:val="0"/>
      <w:marTop w:val="0"/>
      <w:marBottom w:val="0"/>
      <w:divBdr>
        <w:top w:val="none" w:sz="0" w:space="0" w:color="auto"/>
        <w:left w:val="none" w:sz="0" w:space="0" w:color="auto"/>
        <w:bottom w:val="none" w:sz="0" w:space="0" w:color="auto"/>
        <w:right w:val="none" w:sz="0" w:space="0" w:color="auto"/>
      </w:divBdr>
    </w:div>
    <w:div w:id="1470902504">
      <w:bodyDiv w:val="1"/>
      <w:marLeft w:val="0"/>
      <w:marRight w:val="0"/>
      <w:marTop w:val="0"/>
      <w:marBottom w:val="0"/>
      <w:divBdr>
        <w:top w:val="none" w:sz="0" w:space="0" w:color="auto"/>
        <w:left w:val="none" w:sz="0" w:space="0" w:color="auto"/>
        <w:bottom w:val="none" w:sz="0" w:space="0" w:color="auto"/>
        <w:right w:val="none" w:sz="0" w:space="0" w:color="auto"/>
      </w:divBdr>
    </w:div>
    <w:div w:id="1475173727">
      <w:bodyDiv w:val="1"/>
      <w:marLeft w:val="0"/>
      <w:marRight w:val="0"/>
      <w:marTop w:val="0"/>
      <w:marBottom w:val="0"/>
      <w:divBdr>
        <w:top w:val="none" w:sz="0" w:space="0" w:color="auto"/>
        <w:left w:val="none" w:sz="0" w:space="0" w:color="auto"/>
        <w:bottom w:val="none" w:sz="0" w:space="0" w:color="auto"/>
        <w:right w:val="none" w:sz="0" w:space="0" w:color="auto"/>
      </w:divBdr>
    </w:div>
    <w:div w:id="1477067052">
      <w:bodyDiv w:val="1"/>
      <w:marLeft w:val="0"/>
      <w:marRight w:val="0"/>
      <w:marTop w:val="0"/>
      <w:marBottom w:val="0"/>
      <w:divBdr>
        <w:top w:val="none" w:sz="0" w:space="0" w:color="auto"/>
        <w:left w:val="none" w:sz="0" w:space="0" w:color="auto"/>
        <w:bottom w:val="none" w:sz="0" w:space="0" w:color="auto"/>
        <w:right w:val="none" w:sz="0" w:space="0" w:color="auto"/>
      </w:divBdr>
    </w:div>
    <w:div w:id="1485583887">
      <w:bodyDiv w:val="1"/>
      <w:marLeft w:val="0"/>
      <w:marRight w:val="0"/>
      <w:marTop w:val="0"/>
      <w:marBottom w:val="0"/>
      <w:divBdr>
        <w:top w:val="none" w:sz="0" w:space="0" w:color="auto"/>
        <w:left w:val="none" w:sz="0" w:space="0" w:color="auto"/>
        <w:bottom w:val="none" w:sz="0" w:space="0" w:color="auto"/>
        <w:right w:val="none" w:sz="0" w:space="0" w:color="auto"/>
      </w:divBdr>
    </w:div>
    <w:div w:id="1491140732">
      <w:bodyDiv w:val="1"/>
      <w:marLeft w:val="0"/>
      <w:marRight w:val="0"/>
      <w:marTop w:val="0"/>
      <w:marBottom w:val="0"/>
      <w:divBdr>
        <w:top w:val="none" w:sz="0" w:space="0" w:color="auto"/>
        <w:left w:val="none" w:sz="0" w:space="0" w:color="auto"/>
        <w:bottom w:val="none" w:sz="0" w:space="0" w:color="auto"/>
        <w:right w:val="none" w:sz="0" w:space="0" w:color="auto"/>
      </w:divBdr>
    </w:div>
    <w:div w:id="1495757345">
      <w:bodyDiv w:val="1"/>
      <w:marLeft w:val="0"/>
      <w:marRight w:val="0"/>
      <w:marTop w:val="0"/>
      <w:marBottom w:val="0"/>
      <w:divBdr>
        <w:top w:val="none" w:sz="0" w:space="0" w:color="auto"/>
        <w:left w:val="none" w:sz="0" w:space="0" w:color="auto"/>
        <w:bottom w:val="none" w:sz="0" w:space="0" w:color="auto"/>
        <w:right w:val="none" w:sz="0" w:space="0" w:color="auto"/>
      </w:divBdr>
    </w:div>
    <w:div w:id="1499685803">
      <w:bodyDiv w:val="1"/>
      <w:marLeft w:val="0"/>
      <w:marRight w:val="0"/>
      <w:marTop w:val="0"/>
      <w:marBottom w:val="0"/>
      <w:divBdr>
        <w:top w:val="none" w:sz="0" w:space="0" w:color="auto"/>
        <w:left w:val="none" w:sz="0" w:space="0" w:color="auto"/>
        <w:bottom w:val="none" w:sz="0" w:space="0" w:color="auto"/>
        <w:right w:val="none" w:sz="0" w:space="0" w:color="auto"/>
      </w:divBdr>
    </w:div>
    <w:div w:id="1504205035">
      <w:bodyDiv w:val="1"/>
      <w:marLeft w:val="0"/>
      <w:marRight w:val="0"/>
      <w:marTop w:val="0"/>
      <w:marBottom w:val="0"/>
      <w:divBdr>
        <w:top w:val="none" w:sz="0" w:space="0" w:color="auto"/>
        <w:left w:val="none" w:sz="0" w:space="0" w:color="auto"/>
        <w:bottom w:val="none" w:sz="0" w:space="0" w:color="auto"/>
        <w:right w:val="none" w:sz="0" w:space="0" w:color="auto"/>
      </w:divBdr>
    </w:div>
    <w:div w:id="1507400146">
      <w:bodyDiv w:val="1"/>
      <w:marLeft w:val="0"/>
      <w:marRight w:val="0"/>
      <w:marTop w:val="0"/>
      <w:marBottom w:val="0"/>
      <w:divBdr>
        <w:top w:val="none" w:sz="0" w:space="0" w:color="auto"/>
        <w:left w:val="none" w:sz="0" w:space="0" w:color="auto"/>
        <w:bottom w:val="none" w:sz="0" w:space="0" w:color="auto"/>
        <w:right w:val="none" w:sz="0" w:space="0" w:color="auto"/>
      </w:divBdr>
    </w:div>
    <w:div w:id="1517189050">
      <w:bodyDiv w:val="1"/>
      <w:marLeft w:val="0"/>
      <w:marRight w:val="0"/>
      <w:marTop w:val="0"/>
      <w:marBottom w:val="0"/>
      <w:divBdr>
        <w:top w:val="none" w:sz="0" w:space="0" w:color="auto"/>
        <w:left w:val="none" w:sz="0" w:space="0" w:color="auto"/>
        <w:bottom w:val="none" w:sz="0" w:space="0" w:color="auto"/>
        <w:right w:val="none" w:sz="0" w:space="0" w:color="auto"/>
      </w:divBdr>
    </w:div>
    <w:div w:id="1525827298">
      <w:bodyDiv w:val="1"/>
      <w:marLeft w:val="0"/>
      <w:marRight w:val="0"/>
      <w:marTop w:val="0"/>
      <w:marBottom w:val="0"/>
      <w:divBdr>
        <w:top w:val="none" w:sz="0" w:space="0" w:color="auto"/>
        <w:left w:val="none" w:sz="0" w:space="0" w:color="auto"/>
        <w:bottom w:val="none" w:sz="0" w:space="0" w:color="auto"/>
        <w:right w:val="none" w:sz="0" w:space="0" w:color="auto"/>
      </w:divBdr>
    </w:div>
    <w:div w:id="1529368233">
      <w:bodyDiv w:val="1"/>
      <w:marLeft w:val="0"/>
      <w:marRight w:val="0"/>
      <w:marTop w:val="0"/>
      <w:marBottom w:val="0"/>
      <w:divBdr>
        <w:top w:val="none" w:sz="0" w:space="0" w:color="auto"/>
        <w:left w:val="none" w:sz="0" w:space="0" w:color="auto"/>
        <w:bottom w:val="none" w:sz="0" w:space="0" w:color="auto"/>
        <w:right w:val="none" w:sz="0" w:space="0" w:color="auto"/>
      </w:divBdr>
    </w:div>
    <w:div w:id="1529827650">
      <w:bodyDiv w:val="1"/>
      <w:marLeft w:val="0"/>
      <w:marRight w:val="0"/>
      <w:marTop w:val="0"/>
      <w:marBottom w:val="0"/>
      <w:divBdr>
        <w:top w:val="none" w:sz="0" w:space="0" w:color="auto"/>
        <w:left w:val="none" w:sz="0" w:space="0" w:color="auto"/>
        <w:bottom w:val="none" w:sz="0" w:space="0" w:color="auto"/>
        <w:right w:val="none" w:sz="0" w:space="0" w:color="auto"/>
      </w:divBdr>
    </w:div>
    <w:div w:id="1532114278">
      <w:bodyDiv w:val="1"/>
      <w:marLeft w:val="0"/>
      <w:marRight w:val="0"/>
      <w:marTop w:val="0"/>
      <w:marBottom w:val="0"/>
      <w:divBdr>
        <w:top w:val="none" w:sz="0" w:space="0" w:color="auto"/>
        <w:left w:val="none" w:sz="0" w:space="0" w:color="auto"/>
        <w:bottom w:val="none" w:sz="0" w:space="0" w:color="auto"/>
        <w:right w:val="none" w:sz="0" w:space="0" w:color="auto"/>
      </w:divBdr>
    </w:div>
    <w:div w:id="1537156771">
      <w:bodyDiv w:val="1"/>
      <w:marLeft w:val="0"/>
      <w:marRight w:val="0"/>
      <w:marTop w:val="0"/>
      <w:marBottom w:val="0"/>
      <w:divBdr>
        <w:top w:val="none" w:sz="0" w:space="0" w:color="auto"/>
        <w:left w:val="none" w:sz="0" w:space="0" w:color="auto"/>
        <w:bottom w:val="none" w:sz="0" w:space="0" w:color="auto"/>
        <w:right w:val="none" w:sz="0" w:space="0" w:color="auto"/>
      </w:divBdr>
    </w:div>
    <w:div w:id="1541669022">
      <w:bodyDiv w:val="1"/>
      <w:marLeft w:val="0"/>
      <w:marRight w:val="0"/>
      <w:marTop w:val="0"/>
      <w:marBottom w:val="0"/>
      <w:divBdr>
        <w:top w:val="none" w:sz="0" w:space="0" w:color="auto"/>
        <w:left w:val="none" w:sz="0" w:space="0" w:color="auto"/>
        <w:bottom w:val="none" w:sz="0" w:space="0" w:color="auto"/>
        <w:right w:val="none" w:sz="0" w:space="0" w:color="auto"/>
      </w:divBdr>
    </w:div>
    <w:div w:id="1543445166">
      <w:bodyDiv w:val="1"/>
      <w:marLeft w:val="0"/>
      <w:marRight w:val="0"/>
      <w:marTop w:val="0"/>
      <w:marBottom w:val="0"/>
      <w:divBdr>
        <w:top w:val="none" w:sz="0" w:space="0" w:color="auto"/>
        <w:left w:val="none" w:sz="0" w:space="0" w:color="auto"/>
        <w:bottom w:val="none" w:sz="0" w:space="0" w:color="auto"/>
        <w:right w:val="none" w:sz="0" w:space="0" w:color="auto"/>
      </w:divBdr>
    </w:div>
    <w:div w:id="1553693434">
      <w:bodyDiv w:val="1"/>
      <w:marLeft w:val="0"/>
      <w:marRight w:val="0"/>
      <w:marTop w:val="0"/>
      <w:marBottom w:val="0"/>
      <w:divBdr>
        <w:top w:val="none" w:sz="0" w:space="0" w:color="auto"/>
        <w:left w:val="none" w:sz="0" w:space="0" w:color="auto"/>
        <w:bottom w:val="none" w:sz="0" w:space="0" w:color="auto"/>
        <w:right w:val="none" w:sz="0" w:space="0" w:color="auto"/>
      </w:divBdr>
    </w:div>
    <w:div w:id="1561094852">
      <w:bodyDiv w:val="1"/>
      <w:marLeft w:val="0"/>
      <w:marRight w:val="0"/>
      <w:marTop w:val="0"/>
      <w:marBottom w:val="0"/>
      <w:divBdr>
        <w:top w:val="none" w:sz="0" w:space="0" w:color="auto"/>
        <w:left w:val="none" w:sz="0" w:space="0" w:color="auto"/>
        <w:bottom w:val="none" w:sz="0" w:space="0" w:color="auto"/>
        <w:right w:val="none" w:sz="0" w:space="0" w:color="auto"/>
      </w:divBdr>
    </w:div>
    <w:div w:id="1570070906">
      <w:bodyDiv w:val="1"/>
      <w:marLeft w:val="0"/>
      <w:marRight w:val="0"/>
      <w:marTop w:val="0"/>
      <w:marBottom w:val="0"/>
      <w:divBdr>
        <w:top w:val="none" w:sz="0" w:space="0" w:color="auto"/>
        <w:left w:val="none" w:sz="0" w:space="0" w:color="auto"/>
        <w:bottom w:val="none" w:sz="0" w:space="0" w:color="auto"/>
        <w:right w:val="none" w:sz="0" w:space="0" w:color="auto"/>
      </w:divBdr>
    </w:div>
    <w:div w:id="1574000320">
      <w:bodyDiv w:val="1"/>
      <w:marLeft w:val="0"/>
      <w:marRight w:val="0"/>
      <w:marTop w:val="0"/>
      <w:marBottom w:val="0"/>
      <w:divBdr>
        <w:top w:val="none" w:sz="0" w:space="0" w:color="auto"/>
        <w:left w:val="none" w:sz="0" w:space="0" w:color="auto"/>
        <w:bottom w:val="none" w:sz="0" w:space="0" w:color="auto"/>
        <w:right w:val="none" w:sz="0" w:space="0" w:color="auto"/>
      </w:divBdr>
    </w:div>
    <w:div w:id="1577587970">
      <w:bodyDiv w:val="1"/>
      <w:marLeft w:val="0"/>
      <w:marRight w:val="0"/>
      <w:marTop w:val="0"/>
      <w:marBottom w:val="0"/>
      <w:divBdr>
        <w:top w:val="none" w:sz="0" w:space="0" w:color="auto"/>
        <w:left w:val="none" w:sz="0" w:space="0" w:color="auto"/>
        <w:bottom w:val="none" w:sz="0" w:space="0" w:color="auto"/>
        <w:right w:val="none" w:sz="0" w:space="0" w:color="auto"/>
      </w:divBdr>
    </w:div>
    <w:div w:id="1578586029">
      <w:bodyDiv w:val="1"/>
      <w:marLeft w:val="0"/>
      <w:marRight w:val="0"/>
      <w:marTop w:val="0"/>
      <w:marBottom w:val="0"/>
      <w:divBdr>
        <w:top w:val="none" w:sz="0" w:space="0" w:color="auto"/>
        <w:left w:val="none" w:sz="0" w:space="0" w:color="auto"/>
        <w:bottom w:val="none" w:sz="0" w:space="0" w:color="auto"/>
        <w:right w:val="none" w:sz="0" w:space="0" w:color="auto"/>
      </w:divBdr>
    </w:div>
    <w:div w:id="1588540691">
      <w:bodyDiv w:val="1"/>
      <w:marLeft w:val="0"/>
      <w:marRight w:val="0"/>
      <w:marTop w:val="0"/>
      <w:marBottom w:val="0"/>
      <w:divBdr>
        <w:top w:val="none" w:sz="0" w:space="0" w:color="auto"/>
        <w:left w:val="none" w:sz="0" w:space="0" w:color="auto"/>
        <w:bottom w:val="none" w:sz="0" w:space="0" w:color="auto"/>
        <w:right w:val="none" w:sz="0" w:space="0" w:color="auto"/>
      </w:divBdr>
    </w:div>
    <w:div w:id="1588729042">
      <w:bodyDiv w:val="1"/>
      <w:marLeft w:val="0"/>
      <w:marRight w:val="0"/>
      <w:marTop w:val="0"/>
      <w:marBottom w:val="0"/>
      <w:divBdr>
        <w:top w:val="none" w:sz="0" w:space="0" w:color="auto"/>
        <w:left w:val="none" w:sz="0" w:space="0" w:color="auto"/>
        <w:bottom w:val="none" w:sz="0" w:space="0" w:color="auto"/>
        <w:right w:val="none" w:sz="0" w:space="0" w:color="auto"/>
      </w:divBdr>
    </w:div>
    <w:div w:id="1591699461">
      <w:bodyDiv w:val="1"/>
      <w:marLeft w:val="0"/>
      <w:marRight w:val="0"/>
      <w:marTop w:val="0"/>
      <w:marBottom w:val="0"/>
      <w:divBdr>
        <w:top w:val="none" w:sz="0" w:space="0" w:color="auto"/>
        <w:left w:val="none" w:sz="0" w:space="0" w:color="auto"/>
        <w:bottom w:val="none" w:sz="0" w:space="0" w:color="auto"/>
        <w:right w:val="none" w:sz="0" w:space="0" w:color="auto"/>
      </w:divBdr>
    </w:div>
    <w:div w:id="1592810447">
      <w:bodyDiv w:val="1"/>
      <w:marLeft w:val="0"/>
      <w:marRight w:val="0"/>
      <w:marTop w:val="0"/>
      <w:marBottom w:val="0"/>
      <w:divBdr>
        <w:top w:val="none" w:sz="0" w:space="0" w:color="auto"/>
        <w:left w:val="none" w:sz="0" w:space="0" w:color="auto"/>
        <w:bottom w:val="none" w:sz="0" w:space="0" w:color="auto"/>
        <w:right w:val="none" w:sz="0" w:space="0" w:color="auto"/>
      </w:divBdr>
    </w:div>
    <w:div w:id="1602955157">
      <w:bodyDiv w:val="1"/>
      <w:marLeft w:val="0"/>
      <w:marRight w:val="0"/>
      <w:marTop w:val="0"/>
      <w:marBottom w:val="0"/>
      <w:divBdr>
        <w:top w:val="none" w:sz="0" w:space="0" w:color="auto"/>
        <w:left w:val="none" w:sz="0" w:space="0" w:color="auto"/>
        <w:bottom w:val="none" w:sz="0" w:space="0" w:color="auto"/>
        <w:right w:val="none" w:sz="0" w:space="0" w:color="auto"/>
      </w:divBdr>
    </w:div>
    <w:div w:id="1604336766">
      <w:bodyDiv w:val="1"/>
      <w:marLeft w:val="0"/>
      <w:marRight w:val="0"/>
      <w:marTop w:val="0"/>
      <w:marBottom w:val="0"/>
      <w:divBdr>
        <w:top w:val="none" w:sz="0" w:space="0" w:color="auto"/>
        <w:left w:val="none" w:sz="0" w:space="0" w:color="auto"/>
        <w:bottom w:val="none" w:sz="0" w:space="0" w:color="auto"/>
        <w:right w:val="none" w:sz="0" w:space="0" w:color="auto"/>
      </w:divBdr>
    </w:div>
    <w:div w:id="1610625584">
      <w:bodyDiv w:val="1"/>
      <w:marLeft w:val="0"/>
      <w:marRight w:val="0"/>
      <w:marTop w:val="0"/>
      <w:marBottom w:val="0"/>
      <w:divBdr>
        <w:top w:val="none" w:sz="0" w:space="0" w:color="auto"/>
        <w:left w:val="none" w:sz="0" w:space="0" w:color="auto"/>
        <w:bottom w:val="none" w:sz="0" w:space="0" w:color="auto"/>
        <w:right w:val="none" w:sz="0" w:space="0" w:color="auto"/>
      </w:divBdr>
    </w:div>
    <w:div w:id="1615478869">
      <w:bodyDiv w:val="1"/>
      <w:marLeft w:val="0"/>
      <w:marRight w:val="0"/>
      <w:marTop w:val="0"/>
      <w:marBottom w:val="0"/>
      <w:divBdr>
        <w:top w:val="none" w:sz="0" w:space="0" w:color="auto"/>
        <w:left w:val="none" w:sz="0" w:space="0" w:color="auto"/>
        <w:bottom w:val="none" w:sz="0" w:space="0" w:color="auto"/>
        <w:right w:val="none" w:sz="0" w:space="0" w:color="auto"/>
      </w:divBdr>
    </w:div>
    <w:div w:id="1617056017">
      <w:bodyDiv w:val="1"/>
      <w:marLeft w:val="0"/>
      <w:marRight w:val="0"/>
      <w:marTop w:val="0"/>
      <w:marBottom w:val="0"/>
      <w:divBdr>
        <w:top w:val="none" w:sz="0" w:space="0" w:color="auto"/>
        <w:left w:val="none" w:sz="0" w:space="0" w:color="auto"/>
        <w:bottom w:val="none" w:sz="0" w:space="0" w:color="auto"/>
        <w:right w:val="none" w:sz="0" w:space="0" w:color="auto"/>
      </w:divBdr>
    </w:div>
    <w:div w:id="1621185596">
      <w:bodyDiv w:val="1"/>
      <w:marLeft w:val="0"/>
      <w:marRight w:val="0"/>
      <w:marTop w:val="0"/>
      <w:marBottom w:val="0"/>
      <w:divBdr>
        <w:top w:val="none" w:sz="0" w:space="0" w:color="auto"/>
        <w:left w:val="none" w:sz="0" w:space="0" w:color="auto"/>
        <w:bottom w:val="none" w:sz="0" w:space="0" w:color="auto"/>
        <w:right w:val="none" w:sz="0" w:space="0" w:color="auto"/>
      </w:divBdr>
    </w:div>
    <w:div w:id="1621374021">
      <w:bodyDiv w:val="1"/>
      <w:marLeft w:val="0"/>
      <w:marRight w:val="0"/>
      <w:marTop w:val="0"/>
      <w:marBottom w:val="0"/>
      <w:divBdr>
        <w:top w:val="none" w:sz="0" w:space="0" w:color="auto"/>
        <w:left w:val="none" w:sz="0" w:space="0" w:color="auto"/>
        <w:bottom w:val="none" w:sz="0" w:space="0" w:color="auto"/>
        <w:right w:val="none" w:sz="0" w:space="0" w:color="auto"/>
      </w:divBdr>
    </w:div>
    <w:div w:id="1639413758">
      <w:bodyDiv w:val="1"/>
      <w:marLeft w:val="0"/>
      <w:marRight w:val="0"/>
      <w:marTop w:val="0"/>
      <w:marBottom w:val="0"/>
      <w:divBdr>
        <w:top w:val="none" w:sz="0" w:space="0" w:color="auto"/>
        <w:left w:val="none" w:sz="0" w:space="0" w:color="auto"/>
        <w:bottom w:val="none" w:sz="0" w:space="0" w:color="auto"/>
        <w:right w:val="none" w:sz="0" w:space="0" w:color="auto"/>
      </w:divBdr>
    </w:div>
    <w:div w:id="1644652145">
      <w:bodyDiv w:val="1"/>
      <w:marLeft w:val="0"/>
      <w:marRight w:val="0"/>
      <w:marTop w:val="0"/>
      <w:marBottom w:val="0"/>
      <w:divBdr>
        <w:top w:val="none" w:sz="0" w:space="0" w:color="auto"/>
        <w:left w:val="none" w:sz="0" w:space="0" w:color="auto"/>
        <w:bottom w:val="none" w:sz="0" w:space="0" w:color="auto"/>
        <w:right w:val="none" w:sz="0" w:space="0" w:color="auto"/>
      </w:divBdr>
    </w:div>
    <w:div w:id="1667242233">
      <w:bodyDiv w:val="1"/>
      <w:marLeft w:val="0"/>
      <w:marRight w:val="0"/>
      <w:marTop w:val="0"/>
      <w:marBottom w:val="0"/>
      <w:divBdr>
        <w:top w:val="none" w:sz="0" w:space="0" w:color="auto"/>
        <w:left w:val="none" w:sz="0" w:space="0" w:color="auto"/>
        <w:bottom w:val="none" w:sz="0" w:space="0" w:color="auto"/>
        <w:right w:val="none" w:sz="0" w:space="0" w:color="auto"/>
      </w:divBdr>
    </w:div>
    <w:div w:id="1673022142">
      <w:bodyDiv w:val="1"/>
      <w:marLeft w:val="0"/>
      <w:marRight w:val="0"/>
      <w:marTop w:val="0"/>
      <w:marBottom w:val="0"/>
      <w:divBdr>
        <w:top w:val="none" w:sz="0" w:space="0" w:color="auto"/>
        <w:left w:val="none" w:sz="0" w:space="0" w:color="auto"/>
        <w:bottom w:val="none" w:sz="0" w:space="0" w:color="auto"/>
        <w:right w:val="none" w:sz="0" w:space="0" w:color="auto"/>
      </w:divBdr>
    </w:div>
    <w:div w:id="1673022468">
      <w:bodyDiv w:val="1"/>
      <w:marLeft w:val="0"/>
      <w:marRight w:val="0"/>
      <w:marTop w:val="0"/>
      <w:marBottom w:val="0"/>
      <w:divBdr>
        <w:top w:val="none" w:sz="0" w:space="0" w:color="auto"/>
        <w:left w:val="none" w:sz="0" w:space="0" w:color="auto"/>
        <w:bottom w:val="none" w:sz="0" w:space="0" w:color="auto"/>
        <w:right w:val="none" w:sz="0" w:space="0" w:color="auto"/>
      </w:divBdr>
    </w:div>
    <w:div w:id="1676566100">
      <w:bodyDiv w:val="1"/>
      <w:marLeft w:val="0"/>
      <w:marRight w:val="0"/>
      <w:marTop w:val="0"/>
      <w:marBottom w:val="0"/>
      <w:divBdr>
        <w:top w:val="none" w:sz="0" w:space="0" w:color="auto"/>
        <w:left w:val="none" w:sz="0" w:space="0" w:color="auto"/>
        <w:bottom w:val="none" w:sz="0" w:space="0" w:color="auto"/>
        <w:right w:val="none" w:sz="0" w:space="0" w:color="auto"/>
      </w:divBdr>
    </w:div>
    <w:div w:id="1679698230">
      <w:bodyDiv w:val="1"/>
      <w:marLeft w:val="0"/>
      <w:marRight w:val="0"/>
      <w:marTop w:val="0"/>
      <w:marBottom w:val="0"/>
      <w:divBdr>
        <w:top w:val="none" w:sz="0" w:space="0" w:color="auto"/>
        <w:left w:val="none" w:sz="0" w:space="0" w:color="auto"/>
        <w:bottom w:val="none" w:sz="0" w:space="0" w:color="auto"/>
        <w:right w:val="none" w:sz="0" w:space="0" w:color="auto"/>
      </w:divBdr>
    </w:div>
    <w:div w:id="1687441654">
      <w:bodyDiv w:val="1"/>
      <w:marLeft w:val="0"/>
      <w:marRight w:val="0"/>
      <w:marTop w:val="0"/>
      <w:marBottom w:val="0"/>
      <w:divBdr>
        <w:top w:val="none" w:sz="0" w:space="0" w:color="auto"/>
        <w:left w:val="none" w:sz="0" w:space="0" w:color="auto"/>
        <w:bottom w:val="none" w:sz="0" w:space="0" w:color="auto"/>
        <w:right w:val="none" w:sz="0" w:space="0" w:color="auto"/>
      </w:divBdr>
    </w:div>
    <w:div w:id="1708870492">
      <w:bodyDiv w:val="1"/>
      <w:marLeft w:val="0"/>
      <w:marRight w:val="0"/>
      <w:marTop w:val="0"/>
      <w:marBottom w:val="0"/>
      <w:divBdr>
        <w:top w:val="none" w:sz="0" w:space="0" w:color="auto"/>
        <w:left w:val="none" w:sz="0" w:space="0" w:color="auto"/>
        <w:bottom w:val="none" w:sz="0" w:space="0" w:color="auto"/>
        <w:right w:val="none" w:sz="0" w:space="0" w:color="auto"/>
      </w:divBdr>
    </w:div>
    <w:div w:id="1712925937">
      <w:bodyDiv w:val="1"/>
      <w:marLeft w:val="0"/>
      <w:marRight w:val="0"/>
      <w:marTop w:val="0"/>
      <w:marBottom w:val="0"/>
      <w:divBdr>
        <w:top w:val="none" w:sz="0" w:space="0" w:color="auto"/>
        <w:left w:val="none" w:sz="0" w:space="0" w:color="auto"/>
        <w:bottom w:val="none" w:sz="0" w:space="0" w:color="auto"/>
        <w:right w:val="none" w:sz="0" w:space="0" w:color="auto"/>
      </w:divBdr>
    </w:div>
    <w:div w:id="1716350171">
      <w:bodyDiv w:val="1"/>
      <w:marLeft w:val="0"/>
      <w:marRight w:val="0"/>
      <w:marTop w:val="0"/>
      <w:marBottom w:val="0"/>
      <w:divBdr>
        <w:top w:val="none" w:sz="0" w:space="0" w:color="auto"/>
        <w:left w:val="none" w:sz="0" w:space="0" w:color="auto"/>
        <w:bottom w:val="none" w:sz="0" w:space="0" w:color="auto"/>
        <w:right w:val="none" w:sz="0" w:space="0" w:color="auto"/>
      </w:divBdr>
    </w:div>
    <w:div w:id="1719207905">
      <w:bodyDiv w:val="1"/>
      <w:marLeft w:val="0"/>
      <w:marRight w:val="0"/>
      <w:marTop w:val="0"/>
      <w:marBottom w:val="0"/>
      <w:divBdr>
        <w:top w:val="none" w:sz="0" w:space="0" w:color="auto"/>
        <w:left w:val="none" w:sz="0" w:space="0" w:color="auto"/>
        <w:bottom w:val="none" w:sz="0" w:space="0" w:color="auto"/>
        <w:right w:val="none" w:sz="0" w:space="0" w:color="auto"/>
      </w:divBdr>
    </w:div>
    <w:div w:id="1729258432">
      <w:bodyDiv w:val="1"/>
      <w:marLeft w:val="0"/>
      <w:marRight w:val="0"/>
      <w:marTop w:val="0"/>
      <w:marBottom w:val="0"/>
      <w:divBdr>
        <w:top w:val="none" w:sz="0" w:space="0" w:color="auto"/>
        <w:left w:val="none" w:sz="0" w:space="0" w:color="auto"/>
        <w:bottom w:val="none" w:sz="0" w:space="0" w:color="auto"/>
        <w:right w:val="none" w:sz="0" w:space="0" w:color="auto"/>
      </w:divBdr>
    </w:div>
    <w:div w:id="1737122392">
      <w:bodyDiv w:val="1"/>
      <w:marLeft w:val="0"/>
      <w:marRight w:val="0"/>
      <w:marTop w:val="0"/>
      <w:marBottom w:val="0"/>
      <w:divBdr>
        <w:top w:val="none" w:sz="0" w:space="0" w:color="auto"/>
        <w:left w:val="none" w:sz="0" w:space="0" w:color="auto"/>
        <w:bottom w:val="none" w:sz="0" w:space="0" w:color="auto"/>
        <w:right w:val="none" w:sz="0" w:space="0" w:color="auto"/>
      </w:divBdr>
    </w:div>
    <w:div w:id="1742673782">
      <w:bodyDiv w:val="1"/>
      <w:marLeft w:val="0"/>
      <w:marRight w:val="0"/>
      <w:marTop w:val="0"/>
      <w:marBottom w:val="0"/>
      <w:divBdr>
        <w:top w:val="none" w:sz="0" w:space="0" w:color="auto"/>
        <w:left w:val="none" w:sz="0" w:space="0" w:color="auto"/>
        <w:bottom w:val="none" w:sz="0" w:space="0" w:color="auto"/>
        <w:right w:val="none" w:sz="0" w:space="0" w:color="auto"/>
      </w:divBdr>
    </w:div>
    <w:div w:id="1755586317">
      <w:bodyDiv w:val="1"/>
      <w:marLeft w:val="0"/>
      <w:marRight w:val="0"/>
      <w:marTop w:val="0"/>
      <w:marBottom w:val="0"/>
      <w:divBdr>
        <w:top w:val="none" w:sz="0" w:space="0" w:color="auto"/>
        <w:left w:val="none" w:sz="0" w:space="0" w:color="auto"/>
        <w:bottom w:val="none" w:sz="0" w:space="0" w:color="auto"/>
        <w:right w:val="none" w:sz="0" w:space="0" w:color="auto"/>
      </w:divBdr>
    </w:div>
    <w:div w:id="1759322532">
      <w:bodyDiv w:val="1"/>
      <w:marLeft w:val="0"/>
      <w:marRight w:val="0"/>
      <w:marTop w:val="0"/>
      <w:marBottom w:val="0"/>
      <w:divBdr>
        <w:top w:val="none" w:sz="0" w:space="0" w:color="auto"/>
        <w:left w:val="none" w:sz="0" w:space="0" w:color="auto"/>
        <w:bottom w:val="none" w:sz="0" w:space="0" w:color="auto"/>
        <w:right w:val="none" w:sz="0" w:space="0" w:color="auto"/>
      </w:divBdr>
    </w:div>
    <w:div w:id="1775402069">
      <w:bodyDiv w:val="1"/>
      <w:marLeft w:val="0"/>
      <w:marRight w:val="0"/>
      <w:marTop w:val="0"/>
      <w:marBottom w:val="0"/>
      <w:divBdr>
        <w:top w:val="none" w:sz="0" w:space="0" w:color="auto"/>
        <w:left w:val="none" w:sz="0" w:space="0" w:color="auto"/>
        <w:bottom w:val="none" w:sz="0" w:space="0" w:color="auto"/>
        <w:right w:val="none" w:sz="0" w:space="0" w:color="auto"/>
      </w:divBdr>
    </w:div>
    <w:div w:id="1779762873">
      <w:bodyDiv w:val="1"/>
      <w:marLeft w:val="0"/>
      <w:marRight w:val="0"/>
      <w:marTop w:val="0"/>
      <w:marBottom w:val="0"/>
      <w:divBdr>
        <w:top w:val="none" w:sz="0" w:space="0" w:color="auto"/>
        <w:left w:val="none" w:sz="0" w:space="0" w:color="auto"/>
        <w:bottom w:val="none" w:sz="0" w:space="0" w:color="auto"/>
        <w:right w:val="none" w:sz="0" w:space="0" w:color="auto"/>
      </w:divBdr>
    </w:div>
    <w:div w:id="1782458611">
      <w:bodyDiv w:val="1"/>
      <w:marLeft w:val="0"/>
      <w:marRight w:val="0"/>
      <w:marTop w:val="0"/>
      <w:marBottom w:val="0"/>
      <w:divBdr>
        <w:top w:val="none" w:sz="0" w:space="0" w:color="auto"/>
        <w:left w:val="none" w:sz="0" w:space="0" w:color="auto"/>
        <w:bottom w:val="none" w:sz="0" w:space="0" w:color="auto"/>
        <w:right w:val="none" w:sz="0" w:space="0" w:color="auto"/>
      </w:divBdr>
    </w:div>
    <w:div w:id="1786000279">
      <w:bodyDiv w:val="1"/>
      <w:marLeft w:val="0"/>
      <w:marRight w:val="0"/>
      <w:marTop w:val="0"/>
      <w:marBottom w:val="0"/>
      <w:divBdr>
        <w:top w:val="none" w:sz="0" w:space="0" w:color="auto"/>
        <w:left w:val="none" w:sz="0" w:space="0" w:color="auto"/>
        <w:bottom w:val="none" w:sz="0" w:space="0" w:color="auto"/>
        <w:right w:val="none" w:sz="0" w:space="0" w:color="auto"/>
      </w:divBdr>
    </w:div>
    <w:div w:id="1787190358">
      <w:bodyDiv w:val="1"/>
      <w:marLeft w:val="0"/>
      <w:marRight w:val="0"/>
      <w:marTop w:val="0"/>
      <w:marBottom w:val="0"/>
      <w:divBdr>
        <w:top w:val="none" w:sz="0" w:space="0" w:color="auto"/>
        <w:left w:val="none" w:sz="0" w:space="0" w:color="auto"/>
        <w:bottom w:val="none" w:sz="0" w:space="0" w:color="auto"/>
        <w:right w:val="none" w:sz="0" w:space="0" w:color="auto"/>
      </w:divBdr>
    </w:div>
    <w:div w:id="1799908774">
      <w:bodyDiv w:val="1"/>
      <w:marLeft w:val="0"/>
      <w:marRight w:val="0"/>
      <w:marTop w:val="0"/>
      <w:marBottom w:val="0"/>
      <w:divBdr>
        <w:top w:val="none" w:sz="0" w:space="0" w:color="auto"/>
        <w:left w:val="none" w:sz="0" w:space="0" w:color="auto"/>
        <w:bottom w:val="none" w:sz="0" w:space="0" w:color="auto"/>
        <w:right w:val="none" w:sz="0" w:space="0" w:color="auto"/>
      </w:divBdr>
    </w:div>
    <w:div w:id="1804930674">
      <w:bodyDiv w:val="1"/>
      <w:marLeft w:val="0"/>
      <w:marRight w:val="0"/>
      <w:marTop w:val="0"/>
      <w:marBottom w:val="0"/>
      <w:divBdr>
        <w:top w:val="none" w:sz="0" w:space="0" w:color="auto"/>
        <w:left w:val="none" w:sz="0" w:space="0" w:color="auto"/>
        <w:bottom w:val="none" w:sz="0" w:space="0" w:color="auto"/>
        <w:right w:val="none" w:sz="0" w:space="0" w:color="auto"/>
      </w:divBdr>
    </w:div>
    <w:div w:id="1807352561">
      <w:bodyDiv w:val="1"/>
      <w:marLeft w:val="0"/>
      <w:marRight w:val="0"/>
      <w:marTop w:val="0"/>
      <w:marBottom w:val="0"/>
      <w:divBdr>
        <w:top w:val="none" w:sz="0" w:space="0" w:color="auto"/>
        <w:left w:val="none" w:sz="0" w:space="0" w:color="auto"/>
        <w:bottom w:val="none" w:sz="0" w:space="0" w:color="auto"/>
        <w:right w:val="none" w:sz="0" w:space="0" w:color="auto"/>
      </w:divBdr>
    </w:div>
    <w:div w:id="1822848030">
      <w:bodyDiv w:val="1"/>
      <w:marLeft w:val="0"/>
      <w:marRight w:val="0"/>
      <w:marTop w:val="0"/>
      <w:marBottom w:val="0"/>
      <w:divBdr>
        <w:top w:val="none" w:sz="0" w:space="0" w:color="auto"/>
        <w:left w:val="none" w:sz="0" w:space="0" w:color="auto"/>
        <w:bottom w:val="none" w:sz="0" w:space="0" w:color="auto"/>
        <w:right w:val="none" w:sz="0" w:space="0" w:color="auto"/>
      </w:divBdr>
    </w:div>
    <w:div w:id="1827278572">
      <w:bodyDiv w:val="1"/>
      <w:marLeft w:val="0"/>
      <w:marRight w:val="0"/>
      <w:marTop w:val="0"/>
      <w:marBottom w:val="0"/>
      <w:divBdr>
        <w:top w:val="none" w:sz="0" w:space="0" w:color="auto"/>
        <w:left w:val="none" w:sz="0" w:space="0" w:color="auto"/>
        <w:bottom w:val="none" w:sz="0" w:space="0" w:color="auto"/>
        <w:right w:val="none" w:sz="0" w:space="0" w:color="auto"/>
      </w:divBdr>
    </w:div>
    <w:div w:id="1839268551">
      <w:bodyDiv w:val="1"/>
      <w:marLeft w:val="0"/>
      <w:marRight w:val="0"/>
      <w:marTop w:val="0"/>
      <w:marBottom w:val="0"/>
      <w:divBdr>
        <w:top w:val="none" w:sz="0" w:space="0" w:color="auto"/>
        <w:left w:val="none" w:sz="0" w:space="0" w:color="auto"/>
        <w:bottom w:val="none" w:sz="0" w:space="0" w:color="auto"/>
        <w:right w:val="none" w:sz="0" w:space="0" w:color="auto"/>
      </w:divBdr>
    </w:div>
    <w:div w:id="1840465528">
      <w:bodyDiv w:val="1"/>
      <w:marLeft w:val="0"/>
      <w:marRight w:val="0"/>
      <w:marTop w:val="0"/>
      <w:marBottom w:val="0"/>
      <w:divBdr>
        <w:top w:val="none" w:sz="0" w:space="0" w:color="auto"/>
        <w:left w:val="none" w:sz="0" w:space="0" w:color="auto"/>
        <w:bottom w:val="none" w:sz="0" w:space="0" w:color="auto"/>
        <w:right w:val="none" w:sz="0" w:space="0" w:color="auto"/>
      </w:divBdr>
    </w:div>
    <w:div w:id="1852914356">
      <w:bodyDiv w:val="1"/>
      <w:marLeft w:val="0"/>
      <w:marRight w:val="0"/>
      <w:marTop w:val="0"/>
      <w:marBottom w:val="0"/>
      <w:divBdr>
        <w:top w:val="none" w:sz="0" w:space="0" w:color="auto"/>
        <w:left w:val="none" w:sz="0" w:space="0" w:color="auto"/>
        <w:bottom w:val="none" w:sz="0" w:space="0" w:color="auto"/>
        <w:right w:val="none" w:sz="0" w:space="0" w:color="auto"/>
      </w:divBdr>
    </w:div>
    <w:div w:id="1855729603">
      <w:bodyDiv w:val="1"/>
      <w:marLeft w:val="0"/>
      <w:marRight w:val="0"/>
      <w:marTop w:val="0"/>
      <w:marBottom w:val="0"/>
      <w:divBdr>
        <w:top w:val="none" w:sz="0" w:space="0" w:color="auto"/>
        <w:left w:val="none" w:sz="0" w:space="0" w:color="auto"/>
        <w:bottom w:val="none" w:sz="0" w:space="0" w:color="auto"/>
        <w:right w:val="none" w:sz="0" w:space="0" w:color="auto"/>
      </w:divBdr>
    </w:div>
    <w:div w:id="1860773986">
      <w:bodyDiv w:val="1"/>
      <w:marLeft w:val="0"/>
      <w:marRight w:val="0"/>
      <w:marTop w:val="0"/>
      <w:marBottom w:val="0"/>
      <w:divBdr>
        <w:top w:val="none" w:sz="0" w:space="0" w:color="auto"/>
        <w:left w:val="none" w:sz="0" w:space="0" w:color="auto"/>
        <w:bottom w:val="none" w:sz="0" w:space="0" w:color="auto"/>
        <w:right w:val="none" w:sz="0" w:space="0" w:color="auto"/>
      </w:divBdr>
    </w:div>
    <w:div w:id="1867985153">
      <w:bodyDiv w:val="1"/>
      <w:marLeft w:val="0"/>
      <w:marRight w:val="0"/>
      <w:marTop w:val="0"/>
      <w:marBottom w:val="0"/>
      <w:divBdr>
        <w:top w:val="none" w:sz="0" w:space="0" w:color="auto"/>
        <w:left w:val="none" w:sz="0" w:space="0" w:color="auto"/>
        <w:bottom w:val="none" w:sz="0" w:space="0" w:color="auto"/>
        <w:right w:val="none" w:sz="0" w:space="0" w:color="auto"/>
      </w:divBdr>
    </w:div>
    <w:div w:id="1886987995">
      <w:bodyDiv w:val="1"/>
      <w:marLeft w:val="0"/>
      <w:marRight w:val="0"/>
      <w:marTop w:val="0"/>
      <w:marBottom w:val="0"/>
      <w:divBdr>
        <w:top w:val="none" w:sz="0" w:space="0" w:color="auto"/>
        <w:left w:val="none" w:sz="0" w:space="0" w:color="auto"/>
        <w:bottom w:val="none" w:sz="0" w:space="0" w:color="auto"/>
        <w:right w:val="none" w:sz="0" w:space="0" w:color="auto"/>
      </w:divBdr>
    </w:div>
    <w:div w:id="1906455583">
      <w:bodyDiv w:val="1"/>
      <w:marLeft w:val="0"/>
      <w:marRight w:val="0"/>
      <w:marTop w:val="0"/>
      <w:marBottom w:val="0"/>
      <w:divBdr>
        <w:top w:val="none" w:sz="0" w:space="0" w:color="auto"/>
        <w:left w:val="none" w:sz="0" w:space="0" w:color="auto"/>
        <w:bottom w:val="none" w:sz="0" w:space="0" w:color="auto"/>
        <w:right w:val="none" w:sz="0" w:space="0" w:color="auto"/>
      </w:divBdr>
    </w:div>
    <w:div w:id="1907954132">
      <w:bodyDiv w:val="1"/>
      <w:marLeft w:val="0"/>
      <w:marRight w:val="0"/>
      <w:marTop w:val="0"/>
      <w:marBottom w:val="0"/>
      <w:divBdr>
        <w:top w:val="none" w:sz="0" w:space="0" w:color="auto"/>
        <w:left w:val="none" w:sz="0" w:space="0" w:color="auto"/>
        <w:bottom w:val="none" w:sz="0" w:space="0" w:color="auto"/>
        <w:right w:val="none" w:sz="0" w:space="0" w:color="auto"/>
      </w:divBdr>
    </w:div>
    <w:div w:id="1929190036">
      <w:bodyDiv w:val="1"/>
      <w:marLeft w:val="0"/>
      <w:marRight w:val="0"/>
      <w:marTop w:val="0"/>
      <w:marBottom w:val="0"/>
      <w:divBdr>
        <w:top w:val="none" w:sz="0" w:space="0" w:color="auto"/>
        <w:left w:val="none" w:sz="0" w:space="0" w:color="auto"/>
        <w:bottom w:val="none" w:sz="0" w:space="0" w:color="auto"/>
        <w:right w:val="none" w:sz="0" w:space="0" w:color="auto"/>
      </w:divBdr>
    </w:div>
    <w:div w:id="1931771812">
      <w:bodyDiv w:val="1"/>
      <w:marLeft w:val="0"/>
      <w:marRight w:val="0"/>
      <w:marTop w:val="0"/>
      <w:marBottom w:val="0"/>
      <w:divBdr>
        <w:top w:val="none" w:sz="0" w:space="0" w:color="auto"/>
        <w:left w:val="none" w:sz="0" w:space="0" w:color="auto"/>
        <w:bottom w:val="none" w:sz="0" w:space="0" w:color="auto"/>
        <w:right w:val="none" w:sz="0" w:space="0" w:color="auto"/>
      </w:divBdr>
    </w:div>
    <w:div w:id="1941255079">
      <w:bodyDiv w:val="1"/>
      <w:marLeft w:val="0"/>
      <w:marRight w:val="0"/>
      <w:marTop w:val="0"/>
      <w:marBottom w:val="0"/>
      <w:divBdr>
        <w:top w:val="none" w:sz="0" w:space="0" w:color="auto"/>
        <w:left w:val="none" w:sz="0" w:space="0" w:color="auto"/>
        <w:bottom w:val="none" w:sz="0" w:space="0" w:color="auto"/>
        <w:right w:val="none" w:sz="0" w:space="0" w:color="auto"/>
      </w:divBdr>
    </w:div>
    <w:div w:id="1946422544">
      <w:bodyDiv w:val="1"/>
      <w:marLeft w:val="0"/>
      <w:marRight w:val="0"/>
      <w:marTop w:val="0"/>
      <w:marBottom w:val="0"/>
      <w:divBdr>
        <w:top w:val="none" w:sz="0" w:space="0" w:color="auto"/>
        <w:left w:val="none" w:sz="0" w:space="0" w:color="auto"/>
        <w:bottom w:val="none" w:sz="0" w:space="0" w:color="auto"/>
        <w:right w:val="none" w:sz="0" w:space="0" w:color="auto"/>
      </w:divBdr>
    </w:div>
    <w:div w:id="1949581185">
      <w:bodyDiv w:val="1"/>
      <w:marLeft w:val="0"/>
      <w:marRight w:val="0"/>
      <w:marTop w:val="0"/>
      <w:marBottom w:val="0"/>
      <w:divBdr>
        <w:top w:val="none" w:sz="0" w:space="0" w:color="auto"/>
        <w:left w:val="none" w:sz="0" w:space="0" w:color="auto"/>
        <w:bottom w:val="none" w:sz="0" w:space="0" w:color="auto"/>
        <w:right w:val="none" w:sz="0" w:space="0" w:color="auto"/>
      </w:divBdr>
    </w:div>
    <w:div w:id="1969704293">
      <w:bodyDiv w:val="1"/>
      <w:marLeft w:val="0"/>
      <w:marRight w:val="0"/>
      <w:marTop w:val="0"/>
      <w:marBottom w:val="0"/>
      <w:divBdr>
        <w:top w:val="none" w:sz="0" w:space="0" w:color="auto"/>
        <w:left w:val="none" w:sz="0" w:space="0" w:color="auto"/>
        <w:bottom w:val="none" w:sz="0" w:space="0" w:color="auto"/>
        <w:right w:val="none" w:sz="0" w:space="0" w:color="auto"/>
      </w:divBdr>
    </w:div>
    <w:div w:id="1972588824">
      <w:bodyDiv w:val="1"/>
      <w:marLeft w:val="0"/>
      <w:marRight w:val="0"/>
      <w:marTop w:val="0"/>
      <w:marBottom w:val="0"/>
      <w:divBdr>
        <w:top w:val="none" w:sz="0" w:space="0" w:color="auto"/>
        <w:left w:val="none" w:sz="0" w:space="0" w:color="auto"/>
        <w:bottom w:val="none" w:sz="0" w:space="0" w:color="auto"/>
        <w:right w:val="none" w:sz="0" w:space="0" w:color="auto"/>
      </w:divBdr>
    </w:div>
    <w:div w:id="1973976339">
      <w:bodyDiv w:val="1"/>
      <w:marLeft w:val="0"/>
      <w:marRight w:val="0"/>
      <w:marTop w:val="0"/>
      <w:marBottom w:val="0"/>
      <w:divBdr>
        <w:top w:val="none" w:sz="0" w:space="0" w:color="auto"/>
        <w:left w:val="none" w:sz="0" w:space="0" w:color="auto"/>
        <w:bottom w:val="none" w:sz="0" w:space="0" w:color="auto"/>
        <w:right w:val="none" w:sz="0" w:space="0" w:color="auto"/>
      </w:divBdr>
    </w:div>
    <w:div w:id="1979988657">
      <w:bodyDiv w:val="1"/>
      <w:marLeft w:val="0"/>
      <w:marRight w:val="0"/>
      <w:marTop w:val="0"/>
      <w:marBottom w:val="0"/>
      <w:divBdr>
        <w:top w:val="none" w:sz="0" w:space="0" w:color="auto"/>
        <w:left w:val="none" w:sz="0" w:space="0" w:color="auto"/>
        <w:bottom w:val="none" w:sz="0" w:space="0" w:color="auto"/>
        <w:right w:val="none" w:sz="0" w:space="0" w:color="auto"/>
      </w:divBdr>
    </w:div>
    <w:div w:id="1983197261">
      <w:bodyDiv w:val="1"/>
      <w:marLeft w:val="0"/>
      <w:marRight w:val="0"/>
      <w:marTop w:val="0"/>
      <w:marBottom w:val="0"/>
      <w:divBdr>
        <w:top w:val="none" w:sz="0" w:space="0" w:color="auto"/>
        <w:left w:val="none" w:sz="0" w:space="0" w:color="auto"/>
        <w:bottom w:val="none" w:sz="0" w:space="0" w:color="auto"/>
        <w:right w:val="none" w:sz="0" w:space="0" w:color="auto"/>
      </w:divBdr>
    </w:div>
    <w:div w:id="1992631805">
      <w:bodyDiv w:val="1"/>
      <w:marLeft w:val="0"/>
      <w:marRight w:val="0"/>
      <w:marTop w:val="0"/>
      <w:marBottom w:val="0"/>
      <w:divBdr>
        <w:top w:val="none" w:sz="0" w:space="0" w:color="auto"/>
        <w:left w:val="none" w:sz="0" w:space="0" w:color="auto"/>
        <w:bottom w:val="none" w:sz="0" w:space="0" w:color="auto"/>
        <w:right w:val="none" w:sz="0" w:space="0" w:color="auto"/>
      </w:divBdr>
    </w:div>
    <w:div w:id="2001226332">
      <w:bodyDiv w:val="1"/>
      <w:marLeft w:val="0"/>
      <w:marRight w:val="0"/>
      <w:marTop w:val="0"/>
      <w:marBottom w:val="0"/>
      <w:divBdr>
        <w:top w:val="none" w:sz="0" w:space="0" w:color="auto"/>
        <w:left w:val="none" w:sz="0" w:space="0" w:color="auto"/>
        <w:bottom w:val="none" w:sz="0" w:space="0" w:color="auto"/>
        <w:right w:val="none" w:sz="0" w:space="0" w:color="auto"/>
      </w:divBdr>
    </w:div>
    <w:div w:id="2010668676">
      <w:bodyDiv w:val="1"/>
      <w:marLeft w:val="0"/>
      <w:marRight w:val="0"/>
      <w:marTop w:val="0"/>
      <w:marBottom w:val="0"/>
      <w:divBdr>
        <w:top w:val="none" w:sz="0" w:space="0" w:color="auto"/>
        <w:left w:val="none" w:sz="0" w:space="0" w:color="auto"/>
        <w:bottom w:val="none" w:sz="0" w:space="0" w:color="auto"/>
        <w:right w:val="none" w:sz="0" w:space="0" w:color="auto"/>
      </w:divBdr>
    </w:div>
    <w:div w:id="2013409862">
      <w:bodyDiv w:val="1"/>
      <w:marLeft w:val="0"/>
      <w:marRight w:val="0"/>
      <w:marTop w:val="0"/>
      <w:marBottom w:val="0"/>
      <w:divBdr>
        <w:top w:val="none" w:sz="0" w:space="0" w:color="auto"/>
        <w:left w:val="none" w:sz="0" w:space="0" w:color="auto"/>
        <w:bottom w:val="none" w:sz="0" w:space="0" w:color="auto"/>
        <w:right w:val="none" w:sz="0" w:space="0" w:color="auto"/>
      </w:divBdr>
    </w:div>
    <w:div w:id="2014337043">
      <w:bodyDiv w:val="1"/>
      <w:marLeft w:val="0"/>
      <w:marRight w:val="0"/>
      <w:marTop w:val="0"/>
      <w:marBottom w:val="0"/>
      <w:divBdr>
        <w:top w:val="none" w:sz="0" w:space="0" w:color="auto"/>
        <w:left w:val="none" w:sz="0" w:space="0" w:color="auto"/>
        <w:bottom w:val="none" w:sz="0" w:space="0" w:color="auto"/>
        <w:right w:val="none" w:sz="0" w:space="0" w:color="auto"/>
      </w:divBdr>
    </w:div>
    <w:div w:id="2021272661">
      <w:bodyDiv w:val="1"/>
      <w:marLeft w:val="0"/>
      <w:marRight w:val="0"/>
      <w:marTop w:val="0"/>
      <w:marBottom w:val="0"/>
      <w:divBdr>
        <w:top w:val="none" w:sz="0" w:space="0" w:color="auto"/>
        <w:left w:val="none" w:sz="0" w:space="0" w:color="auto"/>
        <w:bottom w:val="none" w:sz="0" w:space="0" w:color="auto"/>
        <w:right w:val="none" w:sz="0" w:space="0" w:color="auto"/>
      </w:divBdr>
    </w:div>
    <w:div w:id="2040667062">
      <w:bodyDiv w:val="1"/>
      <w:marLeft w:val="0"/>
      <w:marRight w:val="0"/>
      <w:marTop w:val="0"/>
      <w:marBottom w:val="0"/>
      <w:divBdr>
        <w:top w:val="none" w:sz="0" w:space="0" w:color="auto"/>
        <w:left w:val="none" w:sz="0" w:space="0" w:color="auto"/>
        <w:bottom w:val="none" w:sz="0" w:space="0" w:color="auto"/>
        <w:right w:val="none" w:sz="0" w:space="0" w:color="auto"/>
      </w:divBdr>
    </w:div>
    <w:div w:id="2042129267">
      <w:bodyDiv w:val="1"/>
      <w:marLeft w:val="0"/>
      <w:marRight w:val="0"/>
      <w:marTop w:val="0"/>
      <w:marBottom w:val="0"/>
      <w:divBdr>
        <w:top w:val="none" w:sz="0" w:space="0" w:color="auto"/>
        <w:left w:val="none" w:sz="0" w:space="0" w:color="auto"/>
        <w:bottom w:val="none" w:sz="0" w:space="0" w:color="auto"/>
        <w:right w:val="none" w:sz="0" w:space="0" w:color="auto"/>
      </w:divBdr>
    </w:div>
    <w:div w:id="2058894335">
      <w:bodyDiv w:val="1"/>
      <w:marLeft w:val="0"/>
      <w:marRight w:val="0"/>
      <w:marTop w:val="0"/>
      <w:marBottom w:val="0"/>
      <w:divBdr>
        <w:top w:val="none" w:sz="0" w:space="0" w:color="auto"/>
        <w:left w:val="none" w:sz="0" w:space="0" w:color="auto"/>
        <w:bottom w:val="none" w:sz="0" w:space="0" w:color="auto"/>
        <w:right w:val="none" w:sz="0" w:space="0" w:color="auto"/>
      </w:divBdr>
    </w:div>
    <w:div w:id="2082294476">
      <w:bodyDiv w:val="1"/>
      <w:marLeft w:val="0"/>
      <w:marRight w:val="0"/>
      <w:marTop w:val="0"/>
      <w:marBottom w:val="0"/>
      <w:divBdr>
        <w:top w:val="none" w:sz="0" w:space="0" w:color="auto"/>
        <w:left w:val="none" w:sz="0" w:space="0" w:color="auto"/>
        <w:bottom w:val="none" w:sz="0" w:space="0" w:color="auto"/>
        <w:right w:val="none" w:sz="0" w:space="0" w:color="auto"/>
      </w:divBdr>
    </w:div>
    <w:div w:id="2104063181">
      <w:bodyDiv w:val="1"/>
      <w:marLeft w:val="0"/>
      <w:marRight w:val="0"/>
      <w:marTop w:val="0"/>
      <w:marBottom w:val="0"/>
      <w:divBdr>
        <w:top w:val="none" w:sz="0" w:space="0" w:color="auto"/>
        <w:left w:val="none" w:sz="0" w:space="0" w:color="auto"/>
        <w:bottom w:val="none" w:sz="0" w:space="0" w:color="auto"/>
        <w:right w:val="none" w:sz="0" w:space="0" w:color="auto"/>
      </w:divBdr>
    </w:div>
    <w:div w:id="2112165702">
      <w:bodyDiv w:val="1"/>
      <w:marLeft w:val="0"/>
      <w:marRight w:val="0"/>
      <w:marTop w:val="0"/>
      <w:marBottom w:val="0"/>
      <w:divBdr>
        <w:top w:val="none" w:sz="0" w:space="0" w:color="auto"/>
        <w:left w:val="none" w:sz="0" w:space="0" w:color="auto"/>
        <w:bottom w:val="none" w:sz="0" w:space="0" w:color="auto"/>
        <w:right w:val="none" w:sz="0" w:space="0" w:color="auto"/>
      </w:divBdr>
    </w:div>
    <w:div w:id="2112434692">
      <w:bodyDiv w:val="1"/>
      <w:marLeft w:val="0"/>
      <w:marRight w:val="0"/>
      <w:marTop w:val="0"/>
      <w:marBottom w:val="0"/>
      <w:divBdr>
        <w:top w:val="none" w:sz="0" w:space="0" w:color="auto"/>
        <w:left w:val="none" w:sz="0" w:space="0" w:color="auto"/>
        <w:bottom w:val="none" w:sz="0" w:space="0" w:color="auto"/>
        <w:right w:val="none" w:sz="0" w:space="0" w:color="auto"/>
      </w:divBdr>
    </w:div>
    <w:div w:id="2117825479">
      <w:bodyDiv w:val="1"/>
      <w:marLeft w:val="0"/>
      <w:marRight w:val="0"/>
      <w:marTop w:val="0"/>
      <w:marBottom w:val="0"/>
      <w:divBdr>
        <w:top w:val="none" w:sz="0" w:space="0" w:color="auto"/>
        <w:left w:val="none" w:sz="0" w:space="0" w:color="auto"/>
        <w:bottom w:val="none" w:sz="0" w:space="0" w:color="auto"/>
        <w:right w:val="none" w:sz="0" w:space="0" w:color="auto"/>
      </w:divBdr>
    </w:div>
    <w:div w:id="2126995532">
      <w:bodyDiv w:val="1"/>
      <w:marLeft w:val="0"/>
      <w:marRight w:val="0"/>
      <w:marTop w:val="0"/>
      <w:marBottom w:val="0"/>
      <w:divBdr>
        <w:top w:val="none" w:sz="0" w:space="0" w:color="auto"/>
        <w:left w:val="none" w:sz="0" w:space="0" w:color="auto"/>
        <w:bottom w:val="none" w:sz="0" w:space="0" w:color="auto"/>
        <w:right w:val="none" w:sz="0" w:space="0" w:color="auto"/>
      </w:divBdr>
    </w:div>
    <w:div w:id="2127264203">
      <w:bodyDiv w:val="1"/>
      <w:marLeft w:val="0"/>
      <w:marRight w:val="0"/>
      <w:marTop w:val="0"/>
      <w:marBottom w:val="0"/>
      <w:divBdr>
        <w:top w:val="none" w:sz="0" w:space="0" w:color="auto"/>
        <w:left w:val="none" w:sz="0" w:space="0" w:color="auto"/>
        <w:bottom w:val="none" w:sz="0" w:space="0" w:color="auto"/>
        <w:right w:val="none" w:sz="0" w:space="0" w:color="auto"/>
      </w:divBdr>
    </w:div>
    <w:div w:id="2127503148">
      <w:bodyDiv w:val="1"/>
      <w:marLeft w:val="0"/>
      <w:marRight w:val="0"/>
      <w:marTop w:val="0"/>
      <w:marBottom w:val="0"/>
      <w:divBdr>
        <w:top w:val="none" w:sz="0" w:space="0" w:color="auto"/>
        <w:left w:val="none" w:sz="0" w:space="0" w:color="auto"/>
        <w:bottom w:val="none" w:sz="0" w:space="0" w:color="auto"/>
        <w:right w:val="none" w:sz="0" w:space="0" w:color="auto"/>
      </w:divBdr>
    </w:div>
    <w:div w:id="2143036493">
      <w:bodyDiv w:val="1"/>
      <w:marLeft w:val="0"/>
      <w:marRight w:val="0"/>
      <w:marTop w:val="0"/>
      <w:marBottom w:val="0"/>
      <w:divBdr>
        <w:top w:val="none" w:sz="0" w:space="0" w:color="auto"/>
        <w:left w:val="none" w:sz="0" w:space="0" w:color="auto"/>
        <w:bottom w:val="none" w:sz="0" w:space="0" w:color="auto"/>
        <w:right w:val="none" w:sz="0" w:space="0" w:color="auto"/>
      </w:divBdr>
    </w:div>
    <w:div w:id="214731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7.xml"/><Relationship Id="rId21" Type="http://schemas.openxmlformats.org/officeDocument/2006/relationships/header" Target="header10.xml"/><Relationship Id="rId34" Type="http://schemas.openxmlformats.org/officeDocument/2006/relationships/header" Target="header22.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eader" Target="header2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4.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footer" Target="footer5.xml"/><Relationship Id="rId35" Type="http://schemas.openxmlformats.org/officeDocument/2006/relationships/header" Target="header23.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4.xml"/><Relationship Id="rId33" Type="http://schemas.openxmlformats.org/officeDocument/2006/relationships/header" Target="header21.xml"/><Relationship Id="rId38" Type="http://schemas.openxmlformats.org/officeDocument/2006/relationships/header" Target="header26.xml"/></Relationships>
</file>

<file path=word/_rels/header6.xml.rels><?xml version="1.0" encoding="UTF-8" standalone="yes"?>
<Relationships xmlns="http://schemas.openxmlformats.org/package/2006/relationships"><Relationship Id="rId8" Type="http://schemas.openxmlformats.org/officeDocument/2006/relationships/hyperlink" Target="http://www.kulic-sperk.hr/" TargetMode="External"/><Relationship Id="rId3" Type="http://schemas.openxmlformats.org/officeDocument/2006/relationships/hyperlink" Target="https://sudreg.pravosudje.hr/registar/f?p=150:28:0::NO:28:P28_SBT_MBS:020036939" TargetMode="External"/><Relationship Id="rId7" Type="http://schemas.openxmlformats.org/officeDocument/2006/relationships/hyperlink" Target="mailto:info@kulic-sperk.hr" TargetMode="External"/><Relationship Id="rId2" Type="http://schemas.openxmlformats.org/officeDocument/2006/relationships/hyperlink" Target="https://goo.gl/maps/cumvsVjA1pqtGgYK6" TargetMode="External"/><Relationship Id="rId1" Type="http://schemas.openxmlformats.org/officeDocument/2006/relationships/image" Target="media/image1.png"/><Relationship Id="rId6" Type="http://schemas.openxmlformats.org/officeDocument/2006/relationships/hyperlink" Target="call:%20+38516143593" TargetMode="External"/><Relationship Id="rId11" Type="http://schemas.openxmlformats.org/officeDocument/2006/relationships/hyperlink" Target="http://www.kulic-sperk.hr/" TargetMode="External"/><Relationship Id="rId5" Type="http://schemas.openxmlformats.org/officeDocument/2006/relationships/hyperlink" Target="https://sudreg.pravosudje.hr/registar/f?p=150:28:0::NO:28:P28_SBT_MBS:020036939" TargetMode="External"/><Relationship Id="rId10" Type="http://schemas.openxmlformats.org/officeDocument/2006/relationships/hyperlink" Target="mailto:info@kulic-sperk.hr" TargetMode="External"/><Relationship Id="rId4" Type="http://schemas.openxmlformats.org/officeDocument/2006/relationships/hyperlink" Target="https://goo.gl/maps/cumvsVjA1pqtGgYK6" TargetMode="External"/><Relationship Id="rId9" Type="http://schemas.openxmlformats.org/officeDocument/2006/relationships/hyperlink" Target="call:%20+38516143593" TargetMode="External"/></Relationships>
</file>

<file path=word/_rels/header9.xml.rels><?xml version="1.0" encoding="UTF-8" standalone="yes"?>
<Relationships xmlns="http://schemas.openxmlformats.org/package/2006/relationships"><Relationship Id="rId8" Type="http://schemas.openxmlformats.org/officeDocument/2006/relationships/hyperlink" Target="http://www.kulic-sperk.hr/" TargetMode="External"/><Relationship Id="rId3" Type="http://schemas.openxmlformats.org/officeDocument/2006/relationships/hyperlink" Target="https://sudreg.pravosudje.hr/registar/f?p=150:28:0::NO:28:P28_SBT_MBS:020036939" TargetMode="External"/><Relationship Id="rId7" Type="http://schemas.openxmlformats.org/officeDocument/2006/relationships/hyperlink" Target="mailto:info@kulic-sperk.hr" TargetMode="External"/><Relationship Id="rId2" Type="http://schemas.openxmlformats.org/officeDocument/2006/relationships/hyperlink" Target="https://goo.gl/maps/cumvsVjA1pqtGgYK6" TargetMode="External"/><Relationship Id="rId1" Type="http://schemas.openxmlformats.org/officeDocument/2006/relationships/image" Target="media/image1.png"/><Relationship Id="rId6" Type="http://schemas.openxmlformats.org/officeDocument/2006/relationships/hyperlink" Target="call:%20+38516143593" TargetMode="External"/><Relationship Id="rId11" Type="http://schemas.openxmlformats.org/officeDocument/2006/relationships/hyperlink" Target="http://www.kulic-sperk.hr/" TargetMode="External"/><Relationship Id="rId5" Type="http://schemas.openxmlformats.org/officeDocument/2006/relationships/hyperlink" Target="https://sudreg.pravosudje.hr/registar/f?p=150:28:0::NO:28:P28_SBT_MBS:020036939" TargetMode="External"/><Relationship Id="rId10" Type="http://schemas.openxmlformats.org/officeDocument/2006/relationships/hyperlink" Target="mailto:info@kulic-sperk.hr" TargetMode="External"/><Relationship Id="rId4" Type="http://schemas.openxmlformats.org/officeDocument/2006/relationships/hyperlink" Target="https://goo.gl/maps/cumvsVjA1pqtGgYK6" TargetMode="External"/><Relationship Id="rId9" Type="http://schemas.openxmlformats.org/officeDocument/2006/relationships/hyperlink" Target="call:%20+38516143593"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1D232-3387-4E9A-8ED7-F1398E664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50</Pages>
  <Words>12121</Words>
  <Characters>69091</Characters>
  <Application>Microsoft Office Word</Application>
  <DocSecurity>8</DocSecurity>
  <Lines>575</Lines>
  <Paragraphs>162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Energo d.o.o.</vt:lpstr>
      <vt:lpstr>Energo d.o.o.</vt:lpstr>
    </vt:vector>
  </TitlesOfParts>
  <Company/>
  <LinksUpToDate>false</LinksUpToDate>
  <CharactersWithSpaces>81050</CharactersWithSpaces>
  <SharedDoc>false</SharedDoc>
  <HLinks>
    <vt:vector size="72" baseType="variant">
      <vt:variant>
        <vt:i4>7667775</vt:i4>
      </vt:variant>
      <vt:variant>
        <vt:i4>27</vt:i4>
      </vt:variant>
      <vt:variant>
        <vt:i4>0</vt:i4>
      </vt:variant>
      <vt:variant>
        <vt:i4>5</vt:i4>
      </vt:variant>
      <vt:variant>
        <vt:lpwstr>http://www.kulic-sperk.hr/</vt:lpwstr>
      </vt:variant>
      <vt:variant>
        <vt:lpwstr/>
      </vt:variant>
      <vt:variant>
        <vt:i4>4325434</vt:i4>
      </vt:variant>
      <vt:variant>
        <vt:i4>24</vt:i4>
      </vt:variant>
      <vt:variant>
        <vt:i4>0</vt:i4>
      </vt:variant>
      <vt:variant>
        <vt:i4>5</vt:i4>
      </vt:variant>
      <vt:variant>
        <vt:lpwstr>mailto:info@kulic-sperk.hr</vt:lpwstr>
      </vt:variant>
      <vt:variant>
        <vt:lpwstr/>
      </vt:variant>
      <vt:variant>
        <vt:i4>3080236</vt:i4>
      </vt:variant>
      <vt:variant>
        <vt:i4>21</vt:i4>
      </vt:variant>
      <vt:variant>
        <vt:i4>0</vt:i4>
      </vt:variant>
      <vt:variant>
        <vt:i4>5</vt:i4>
      </vt:variant>
      <vt:variant>
        <vt:lpwstr>call: +38516143593</vt:lpwstr>
      </vt:variant>
      <vt:variant>
        <vt:lpwstr/>
      </vt:variant>
      <vt:variant>
        <vt:i4>3342389</vt:i4>
      </vt:variant>
      <vt:variant>
        <vt:i4>18</vt:i4>
      </vt:variant>
      <vt:variant>
        <vt:i4>0</vt:i4>
      </vt:variant>
      <vt:variant>
        <vt:i4>5</vt:i4>
      </vt:variant>
      <vt:variant>
        <vt:lpwstr>https://sudreg.pravosudje.hr/registar/f?p=150:28:0::NO:28:P28_SBT_MBS:020036939</vt:lpwstr>
      </vt:variant>
      <vt:variant>
        <vt:lpwstr/>
      </vt:variant>
      <vt:variant>
        <vt:i4>1179739</vt:i4>
      </vt:variant>
      <vt:variant>
        <vt:i4>15</vt:i4>
      </vt:variant>
      <vt:variant>
        <vt:i4>0</vt:i4>
      </vt:variant>
      <vt:variant>
        <vt:i4>5</vt:i4>
      </vt:variant>
      <vt:variant>
        <vt:lpwstr>https://goo.gl/maps/cumvsVjA1pqtGgYK6</vt:lpwstr>
      </vt:variant>
      <vt:variant>
        <vt:lpwstr/>
      </vt:variant>
      <vt:variant>
        <vt:i4>7667775</vt:i4>
      </vt:variant>
      <vt:variant>
        <vt:i4>12</vt:i4>
      </vt:variant>
      <vt:variant>
        <vt:i4>0</vt:i4>
      </vt:variant>
      <vt:variant>
        <vt:i4>5</vt:i4>
      </vt:variant>
      <vt:variant>
        <vt:lpwstr>http://www.kulic-sperk.hr/</vt:lpwstr>
      </vt:variant>
      <vt:variant>
        <vt:lpwstr/>
      </vt:variant>
      <vt:variant>
        <vt:i4>4325434</vt:i4>
      </vt:variant>
      <vt:variant>
        <vt:i4>9</vt:i4>
      </vt:variant>
      <vt:variant>
        <vt:i4>0</vt:i4>
      </vt:variant>
      <vt:variant>
        <vt:i4>5</vt:i4>
      </vt:variant>
      <vt:variant>
        <vt:lpwstr>mailto:info@kulic-sperk.hr</vt:lpwstr>
      </vt:variant>
      <vt:variant>
        <vt:lpwstr/>
      </vt:variant>
      <vt:variant>
        <vt:i4>3080236</vt:i4>
      </vt:variant>
      <vt:variant>
        <vt:i4>6</vt:i4>
      </vt:variant>
      <vt:variant>
        <vt:i4>0</vt:i4>
      </vt:variant>
      <vt:variant>
        <vt:i4>5</vt:i4>
      </vt:variant>
      <vt:variant>
        <vt:lpwstr>call: +38516143593</vt:lpwstr>
      </vt:variant>
      <vt:variant>
        <vt:lpwstr/>
      </vt:variant>
      <vt:variant>
        <vt:i4>3342389</vt:i4>
      </vt:variant>
      <vt:variant>
        <vt:i4>3</vt:i4>
      </vt:variant>
      <vt:variant>
        <vt:i4>0</vt:i4>
      </vt:variant>
      <vt:variant>
        <vt:i4>5</vt:i4>
      </vt:variant>
      <vt:variant>
        <vt:lpwstr>https://sudreg.pravosudje.hr/registar/f?p=150:28:0::NO:28:P28_SBT_MBS:020036939</vt:lpwstr>
      </vt:variant>
      <vt:variant>
        <vt:lpwstr/>
      </vt:variant>
      <vt:variant>
        <vt:i4>1179739</vt:i4>
      </vt:variant>
      <vt:variant>
        <vt:i4>0</vt:i4>
      </vt:variant>
      <vt:variant>
        <vt:i4>0</vt:i4>
      </vt:variant>
      <vt:variant>
        <vt:i4>5</vt:i4>
      </vt:variant>
      <vt:variant>
        <vt:lpwstr>https://goo.gl/maps/cumvsVjA1pqtGgYK6</vt:lpwstr>
      </vt:variant>
      <vt:variant>
        <vt:lpwstr/>
      </vt:variant>
      <vt:variant>
        <vt:i4>7667775</vt:i4>
      </vt:variant>
      <vt:variant>
        <vt:i4>-1</vt:i4>
      </vt:variant>
      <vt:variant>
        <vt:i4>1042</vt:i4>
      </vt:variant>
      <vt:variant>
        <vt:i4>4</vt:i4>
      </vt:variant>
      <vt:variant>
        <vt:lpwstr>http://www.kulic-sperk.hr/</vt:lpwstr>
      </vt:variant>
      <vt:variant>
        <vt:lpwstr/>
      </vt:variant>
      <vt:variant>
        <vt:i4>7667775</vt:i4>
      </vt:variant>
      <vt:variant>
        <vt:i4>-1</vt:i4>
      </vt:variant>
      <vt:variant>
        <vt:i4>1049</vt:i4>
      </vt:variant>
      <vt:variant>
        <vt:i4>4</vt:i4>
      </vt:variant>
      <vt:variant>
        <vt:lpwstr>http://www.kulic-sperk.hr/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Energo d.o.o.</dc:title>
  <dc:subject/>
  <dc:creator>Tin Pavlović</dc:creator>
  <cp:keywords/>
  <cp:lastModifiedBy>Vladimir Zubković</cp:lastModifiedBy>
  <cp:revision>37</cp:revision>
  <cp:lastPrinted>2024-06-06T14:30:00Z</cp:lastPrinted>
  <dcterms:created xsi:type="dcterms:W3CDTF">2024-06-04T10:54:00Z</dcterms:created>
  <dcterms:modified xsi:type="dcterms:W3CDTF">2024-09-24T11:54:00Z</dcterms:modified>
</cp:coreProperties>
</file>