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78F9" w14:textId="4F7E9E63" w:rsidR="00B0718A" w:rsidRPr="00003AAF" w:rsidRDefault="00B0718A" w:rsidP="00B0718A">
      <w:pPr>
        <w:autoSpaceDE w:val="0"/>
        <w:autoSpaceDN w:val="0"/>
        <w:adjustRightInd w:val="0"/>
        <w:rPr>
          <w:rFonts w:ascii="Arial" w:hAnsi="Arial" w:cs="Arial"/>
          <w:bCs/>
        </w:rPr>
      </w:pPr>
      <w:bookmarkStart w:id="0" w:name="_Hlk47438347"/>
      <w:r w:rsidRPr="00003AAF">
        <w:rPr>
          <w:rFonts w:ascii="Arial" w:hAnsi="Arial" w:cs="Arial"/>
          <w:b/>
          <w:bCs/>
        </w:rPr>
        <w:t>ENERGO d.o.</w:t>
      </w:r>
      <w:r w:rsidRPr="00B0718A">
        <w:rPr>
          <w:rFonts w:ascii="Arial" w:hAnsi="Arial" w:cs="Arial"/>
          <w:b/>
          <w:bCs/>
        </w:rPr>
        <w:t>o., Dolac 14, 51000 Rijeka OIB 99393766301,</w:t>
      </w:r>
      <w:r w:rsidRPr="00003AAF">
        <w:rPr>
          <w:rFonts w:ascii="Arial" w:hAnsi="Arial" w:cs="Arial"/>
          <w:bCs/>
        </w:rPr>
        <w:t xml:space="preserve"> u svojstvu operatora plinskog distribucijskog sustava, </w:t>
      </w:r>
      <w:r w:rsidR="007318E1">
        <w:rPr>
          <w:rFonts w:ascii="Arial" w:hAnsi="Arial" w:cs="Arial"/>
          <w:bCs/>
        </w:rPr>
        <w:t xml:space="preserve">koji zastupa </w:t>
      </w:r>
      <w:r w:rsidRPr="00003AAF">
        <w:rPr>
          <w:rFonts w:ascii="Arial" w:hAnsi="Arial" w:cs="Arial"/>
          <w:bCs/>
        </w:rPr>
        <w:t xml:space="preserve">direktor </w:t>
      </w:r>
      <w:r w:rsidR="007318E1">
        <w:rPr>
          <w:rFonts w:ascii="Arial" w:hAnsi="Arial" w:cs="Arial"/>
          <w:bCs/>
        </w:rPr>
        <w:t>Marko Križanec</w:t>
      </w:r>
      <w:r w:rsidRPr="00003AAF">
        <w:rPr>
          <w:rFonts w:ascii="Arial" w:hAnsi="Arial" w:cs="Arial"/>
          <w:bCs/>
        </w:rPr>
        <w:t>, dipl. ing.</w:t>
      </w:r>
      <w:r w:rsidR="007318E1">
        <w:rPr>
          <w:rFonts w:ascii="Arial" w:hAnsi="Arial" w:cs="Arial"/>
          <w:bCs/>
        </w:rPr>
        <w:t>, EMBA</w:t>
      </w:r>
      <w:r w:rsidRPr="00003AAF">
        <w:rPr>
          <w:rFonts w:ascii="Arial" w:hAnsi="Arial" w:cs="Arial"/>
          <w:bCs/>
        </w:rPr>
        <w:t xml:space="preserve"> (u daljnjem tekstu: </w:t>
      </w:r>
      <w:r w:rsidR="00C61603">
        <w:rPr>
          <w:rFonts w:ascii="Arial" w:hAnsi="Arial" w:cs="Arial"/>
          <w:bCs/>
        </w:rPr>
        <w:t>operator distribucijskog sustava</w:t>
      </w:r>
      <w:r w:rsidRPr="00003AAF">
        <w:rPr>
          <w:rFonts w:ascii="Arial" w:hAnsi="Arial" w:cs="Arial"/>
          <w:bCs/>
        </w:rPr>
        <w:t>)</w:t>
      </w:r>
    </w:p>
    <w:p w14:paraId="678A9C61" w14:textId="77777777" w:rsidR="00B0718A" w:rsidRPr="00003AAF" w:rsidRDefault="00B0718A" w:rsidP="00B0718A">
      <w:pPr>
        <w:autoSpaceDE w:val="0"/>
        <w:autoSpaceDN w:val="0"/>
        <w:adjustRightInd w:val="0"/>
        <w:rPr>
          <w:rFonts w:ascii="Arial" w:hAnsi="Arial" w:cs="Arial"/>
        </w:rPr>
      </w:pPr>
      <w:r w:rsidRPr="00003AAF">
        <w:rPr>
          <w:rFonts w:ascii="Arial" w:hAnsi="Arial" w:cs="Arial"/>
        </w:rPr>
        <w:t>i</w:t>
      </w:r>
    </w:p>
    <w:p w14:paraId="4B9E30B8" w14:textId="2726DD87" w:rsidR="00B0718A" w:rsidRPr="00003AAF" w:rsidRDefault="005761F0" w:rsidP="00B0718A">
      <w:pPr>
        <w:rPr>
          <w:rFonts w:ascii="Arial" w:hAnsi="Arial" w:cs="Arial"/>
          <w:b/>
          <w:bCs/>
        </w:rPr>
      </w:pPr>
      <w:r>
        <w:rPr>
          <w:rFonts w:ascii="Arial" w:hAnsi="Arial" w:cs="Arial"/>
          <w:b/>
          <w:bCs/>
        </w:rPr>
        <w:t>__________________________________</w:t>
      </w:r>
      <w:r w:rsidR="00B0718A" w:rsidRPr="00003AAF">
        <w:rPr>
          <w:rFonts w:ascii="Arial" w:hAnsi="Arial" w:cs="Arial"/>
          <w:b/>
          <w:bCs/>
        </w:rPr>
        <w:t>, OIB:</w:t>
      </w:r>
      <w:r>
        <w:rPr>
          <w:rFonts w:ascii="Arial" w:hAnsi="Arial" w:cs="Arial"/>
          <w:b/>
          <w:bCs/>
        </w:rPr>
        <w:t>_________________</w:t>
      </w:r>
      <w:r w:rsidR="00B0718A" w:rsidRPr="00003AAF">
        <w:rPr>
          <w:rFonts w:ascii="Arial" w:hAnsi="Arial" w:cs="Arial"/>
          <w:b/>
          <w:bCs/>
        </w:rPr>
        <w:t xml:space="preserve">, </w:t>
      </w:r>
      <w:r w:rsidR="00B0718A" w:rsidRPr="00003AAF">
        <w:rPr>
          <w:rFonts w:ascii="Arial" w:hAnsi="Arial" w:cs="Arial"/>
        </w:rPr>
        <w:t xml:space="preserve">u svojstvu korisnika plinskog distribucijskog sustava i opskrbljivača plinom, zastupano po </w:t>
      </w:r>
      <w:r>
        <w:rPr>
          <w:rFonts w:ascii="Arial" w:hAnsi="Arial" w:cs="Arial"/>
        </w:rPr>
        <w:t>_____________________</w:t>
      </w:r>
      <w:r w:rsidR="00E81E03">
        <w:rPr>
          <w:rFonts w:ascii="Arial" w:hAnsi="Arial" w:cs="Arial"/>
        </w:rPr>
        <w:t xml:space="preserve">, </w:t>
      </w:r>
      <w:r w:rsidR="00B0718A" w:rsidRPr="00003AAF">
        <w:rPr>
          <w:rFonts w:ascii="Arial" w:hAnsi="Arial" w:cs="Arial"/>
        </w:rPr>
        <w:t>(u daljnjem tekstu: Korisnik sustava)</w:t>
      </w:r>
    </w:p>
    <w:p w14:paraId="0EBFE9E0" w14:textId="77777777" w:rsidR="00B0718A" w:rsidRPr="00003AAF" w:rsidRDefault="00B0718A" w:rsidP="00B0718A">
      <w:pPr>
        <w:autoSpaceDE w:val="0"/>
        <w:autoSpaceDN w:val="0"/>
        <w:adjustRightInd w:val="0"/>
        <w:rPr>
          <w:rFonts w:ascii="Arial" w:hAnsi="Arial" w:cs="Arial"/>
        </w:rPr>
      </w:pPr>
    </w:p>
    <w:p w14:paraId="244D031C" w14:textId="2B05A86E" w:rsidR="00F86C28" w:rsidRPr="00B0718A" w:rsidRDefault="00B0718A" w:rsidP="00B0718A">
      <w:pPr>
        <w:autoSpaceDE w:val="0"/>
        <w:autoSpaceDN w:val="0"/>
        <w:adjustRightInd w:val="0"/>
        <w:rPr>
          <w:rFonts w:ascii="Arial" w:hAnsi="Arial" w:cs="Arial"/>
        </w:rPr>
      </w:pPr>
      <w:r w:rsidRPr="00003AAF">
        <w:rPr>
          <w:rFonts w:ascii="Arial" w:hAnsi="Arial" w:cs="Arial"/>
        </w:rPr>
        <w:t>sklopili su slijedeći</w:t>
      </w:r>
      <w:r w:rsidR="00DD22BA" w:rsidRPr="0060280F">
        <w:rPr>
          <w:sz w:val="24"/>
        </w:rPr>
        <w:t xml:space="preserve"> </w:t>
      </w:r>
      <w:r w:rsidR="00DD22BA">
        <w:rPr>
          <w:sz w:val="24"/>
        </w:rPr>
        <w:t xml:space="preserve"> </w:t>
      </w:r>
    </w:p>
    <w:p w14:paraId="111B639B" w14:textId="77777777" w:rsidR="008C1CC0" w:rsidRDefault="008C1CC0" w:rsidP="00F43360">
      <w:pPr>
        <w:spacing w:after="0" w:line="259" w:lineRule="auto"/>
        <w:ind w:left="0" w:right="-766" w:firstLine="0"/>
        <w:jc w:val="left"/>
      </w:pPr>
    </w:p>
    <w:p w14:paraId="397D105B" w14:textId="77777777" w:rsidR="00F86C28" w:rsidRDefault="00DD22BA" w:rsidP="00F43360">
      <w:pPr>
        <w:spacing w:after="10" w:line="259" w:lineRule="auto"/>
        <w:ind w:left="0" w:right="-766" w:firstLine="0"/>
        <w:jc w:val="left"/>
      </w:pPr>
      <w:r>
        <w:rPr>
          <w:sz w:val="24"/>
        </w:rPr>
        <w:t xml:space="preserve"> </w:t>
      </w:r>
    </w:p>
    <w:p w14:paraId="47AE4274" w14:textId="273AD7C4" w:rsidR="00F86C28" w:rsidRDefault="00DD22BA" w:rsidP="00F43360">
      <w:pPr>
        <w:tabs>
          <w:tab w:val="center" w:pos="3843"/>
          <w:tab w:val="center" w:pos="7767"/>
        </w:tabs>
        <w:spacing w:after="0" w:line="259" w:lineRule="auto"/>
        <w:ind w:left="0" w:right="-766" w:firstLine="0"/>
        <w:jc w:val="center"/>
      </w:pPr>
      <w:r>
        <w:rPr>
          <w:b/>
          <w:sz w:val="27"/>
        </w:rPr>
        <w:t>UGOVOR O DISTRIBUCIJI PLINA br</w:t>
      </w:r>
      <w:r w:rsidR="009E3990">
        <w:rPr>
          <w:b/>
          <w:sz w:val="27"/>
        </w:rPr>
        <w:t xml:space="preserve">: </w:t>
      </w:r>
      <w:r w:rsidR="005761F0">
        <w:rPr>
          <w:b/>
          <w:sz w:val="27"/>
        </w:rPr>
        <w:t>___________</w:t>
      </w:r>
    </w:p>
    <w:p w14:paraId="20029E45" w14:textId="576B51A3" w:rsidR="00F86C28" w:rsidRDefault="00DD22BA" w:rsidP="00F43360">
      <w:pPr>
        <w:spacing w:after="0" w:line="259" w:lineRule="auto"/>
        <w:ind w:left="0" w:right="-766" w:firstLine="0"/>
        <w:jc w:val="left"/>
        <w:rPr>
          <w:sz w:val="24"/>
        </w:rPr>
      </w:pPr>
      <w:r>
        <w:rPr>
          <w:sz w:val="24"/>
        </w:rPr>
        <w:t xml:space="preserve"> </w:t>
      </w:r>
    </w:p>
    <w:p w14:paraId="4B27B6FA" w14:textId="77777777" w:rsidR="008C1CC0" w:rsidRDefault="008C1CC0" w:rsidP="00F43360">
      <w:pPr>
        <w:spacing w:after="0" w:line="259" w:lineRule="auto"/>
        <w:ind w:left="0" w:right="-766" w:firstLine="0"/>
        <w:jc w:val="left"/>
      </w:pPr>
    </w:p>
    <w:p w14:paraId="1F7E7F15" w14:textId="77777777" w:rsidR="00F86C28" w:rsidRPr="00EB2DAB" w:rsidRDefault="00DD22BA" w:rsidP="00F43360">
      <w:pPr>
        <w:pStyle w:val="Heading1"/>
        <w:ind w:left="162" w:right="-766" w:hanging="177"/>
        <w:rPr>
          <w:szCs w:val="20"/>
        </w:rPr>
      </w:pPr>
      <w:r w:rsidRPr="00EB2DAB">
        <w:rPr>
          <w:szCs w:val="20"/>
        </w:rPr>
        <w:t>PREDMET UGOVORA</w:t>
      </w:r>
      <w:r w:rsidRPr="00EB2DAB">
        <w:rPr>
          <w:b w:val="0"/>
          <w:szCs w:val="20"/>
        </w:rPr>
        <w:t xml:space="preserve"> </w:t>
      </w:r>
    </w:p>
    <w:p w14:paraId="52DE1415" w14:textId="77777777" w:rsidR="00F86C28" w:rsidRPr="00EB2DAB" w:rsidRDefault="00DD22BA" w:rsidP="00F43360">
      <w:pPr>
        <w:spacing w:after="0" w:line="259" w:lineRule="auto"/>
        <w:ind w:left="0" w:right="-766" w:firstLine="0"/>
        <w:jc w:val="left"/>
        <w:rPr>
          <w:szCs w:val="20"/>
        </w:rPr>
      </w:pPr>
      <w:r w:rsidRPr="00EB2DAB">
        <w:rPr>
          <w:szCs w:val="20"/>
        </w:rPr>
        <w:t xml:space="preserve"> </w:t>
      </w:r>
    </w:p>
    <w:p w14:paraId="2CB54019" w14:textId="2B9E89CA" w:rsidR="00F86C28" w:rsidRPr="00EB2DAB" w:rsidRDefault="0060280F" w:rsidP="00F43360">
      <w:pPr>
        <w:spacing w:after="0" w:line="259" w:lineRule="auto"/>
        <w:ind w:left="48" w:right="-766" w:hanging="10"/>
        <w:jc w:val="center"/>
        <w:rPr>
          <w:szCs w:val="20"/>
        </w:rPr>
      </w:pPr>
      <w:r w:rsidRPr="00EB2DAB">
        <w:rPr>
          <w:szCs w:val="20"/>
        </w:rPr>
        <w:t>Č</w:t>
      </w:r>
      <w:r w:rsidR="00DD22BA" w:rsidRPr="00EB2DAB">
        <w:rPr>
          <w:szCs w:val="20"/>
        </w:rPr>
        <w:t xml:space="preserve">lanak 1. </w:t>
      </w:r>
    </w:p>
    <w:p w14:paraId="4068CA16" w14:textId="77777777" w:rsidR="00F86C28" w:rsidRPr="00EB2DAB" w:rsidRDefault="00DD22BA" w:rsidP="00F43360">
      <w:pPr>
        <w:spacing w:after="0" w:line="259" w:lineRule="auto"/>
        <w:ind w:left="0" w:right="-766" w:firstLine="0"/>
        <w:jc w:val="left"/>
        <w:rPr>
          <w:szCs w:val="20"/>
        </w:rPr>
      </w:pPr>
      <w:r w:rsidRPr="00EB2DAB">
        <w:rPr>
          <w:szCs w:val="20"/>
        </w:rPr>
        <w:t xml:space="preserve"> </w:t>
      </w:r>
    </w:p>
    <w:p w14:paraId="79EB33D1" w14:textId="3D86D511" w:rsidR="00F86C28" w:rsidRPr="00EB2DAB" w:rsidRDefault="00DD22BA" w:rsidP="00F43360">
      <w:pPr>
        <w:numPr>
          <w:ilvl w:val="0"/>
          <w:numId w:val="1"/>
        </w:numPr>
        <w:spacing w:after="102"/>
        <w:ind w:left="-8" w:right="-766" w:firstLine="0"/>
        <w:rPr>
          <w:szCs w:val="20"/>
        </w:rPr>
      </w:pPr>
      <w:r w:rsidRPr="00EB2DAB">
        <w:rPr>
          <w:szCs w:val="20"/>
        </w:rPr>
        <w:t>Ovim</w:t>
      </w:r>
      <w:r w:rsidR="009E3990" w:rsidRPr="00EB2DAB">
        <w:rPr>
          <w:szCs w:val="20"/>
        </w:rPr>
        <w:t xml:space="preserve"> </w:t>
      </w:r>
      <w:r w:rsidRPr="00EB2DAB">
        <w:rPr>
          <w:szCs w:val="20"/>
        </w:rPr>
        <w:t>Ugovorom o distribuciji plina (u daljnjem tekstu:</w:t>
      </w:r>
      <w:r w:rsidR="009E3990" w:rsidRPr="00EB2DAB">
        <w:rPr>
          <w:szCs w:val="20"/>
        </w:rPr>
        <w:t xml:space="preserve"> </w:t>
      </w:r>
      <w:r w:rsidRPr="00EB2DAB">
        <w:rPr>
          <w:szCs w:val="20"/>
        </w:rPr>
        <w:t>UGOVOR) izme</w:t>
      </w:r>
      <w:r w:rsidR="0060280F" w:rsidRPr="00EB2DAB">
        <w:rPr>
          <w:szCs w:val="20"/>
        </w:rPr>
        <w:t>đ</w:t>
      </w:r>
      <w:r w:rsidRPr="00EB2DAB">
        <w:rPr>
          <w:szCs w:val="20"/>
        </w:rPr>
        <w:t xml:space="preserve">u OPERATORA DISTRIBUCIJSKOG SUSTAVA i KORISNIKA SUSTAVA </w:t>
      </w:r>
      <w:r w:rsidR="0060280F" w:rsidRPr="00EB2DAB">
        <w:rPr>
          <w:szCs w:val="20"/>
        </w:rPr>
        <w:t>uređuje</w:t>
      </w:r>
      <w:r w:rsidRPr="00EB2DAB">
        <w:rPr>
          <w:szCs w:val="20"/>
        </w:rPr>
        <w:t xml:space="preserve"> se pru</w:t>
      </w:r>
      <w:r w:rsidR="0060280F" w:rsidRPr="00EB2DAB">
        <w:rPr>
          <w:szCs w:val="20"/>
        </w:rPr>
        <w:t>ž</w:t>
      </w:r>
      <w:r w:rsidRPr="00EB2DAB">
        <w:rPr>
          <w:szCs w:val="20"/>
        </w:rPr>
        <w:t>anje usluge distribucije plina, uklju</w:t>
      </w:r>
      <w:r w:rsidR="0060280F" w:rsidRPr="00EB2DAB">
        <w:rPr>
          <w:szCs w:val="20"/>
        </w:rPr>
        <w:t>č</w:t>
      </w:r>
      <w:r w:rsidRPr="00EB2DAB">
        <w:rPr>
          <w:szCs w:val="20"/>
        </w:rPr>
        <w:t>ivo pomoćne usluge i financijske obveze, sukladno</w:t>
      </w:r>
      <w:r w:rsidR="0060280F" w:rsidRPr="00EB2DAB">
        <w:rPr>
          <w:szCs w:val="20"/>
        </w:rPr>
        <w:t xml:space="preserve"> važećim</w:t>
      </w:r>
      <w:r w:rsidRPr="00EB2DAB">
        <w:rPr>
          <w:szCs w:val="20"/>
        </w:rPr>
        <w:t xml:space="preserve"> Mre</w:t>
      </w:r>
      <w:r w:rsidR="0060280F" w:rsidRPr="00EB2DAB">
        <w:rPr>
          <w:szCs w:val="20"/>
        </w:rPr>
        <w:t>ž</w:t>
      </w:r>
      <w:r w:rsidRPr="00EB2DAB">
        <w:rPr>
          <w:szCs w:val="20"/>
        </w:rPr>
        <w:t>nim pravilima plinskog distribucijskog sustava (u daljnjem tekstu:</w:t>
      </w:r>
      <w:r w:rsidR="0060280F" w:rsidRPr="00EB2DAB">
        <w:rPr>
          <w:szCs w:val="20"/>
        </w:rPr>
        <w:t xml:space="preserve"> </w:t>
      </w:r>
      <w:r w:rsidRPr="00EB2DAB">
        <w:rPr>
          <w:szCs w:val="20"/>
        </w:rPr>
        <w:t>MRE</w:t>
      </w:r>
      <w:r w:rsidR="0060280F" w:rsidRPr="00EB2DAB">
        <w:rPr>
          <w:szCs w:val="20"/>
        </w:rPr>
        <w:t>Ž</w:t>
      </w:r>
      <w:r w:rsidRPr="00EB2DAB">
        <w:rPr>
          <w:szCs w:val="20"/>
        </w:rPr>
        <w:t xml:space="preserve">NA PRAVILA). </w:t>
      </w:r>
      <w:r w:rsidRPr="00EB2DAB">
        <w:rPr>
          <w:szCs w:val="20"/>
        </w:rPr>
        <w:tab/>
        <w:t xml:space="preserve"> </w:t>
      </w:r>
    </w:p>
    <w:p w14:paraId="13329F87" w14:textId="3CD1D114" w:rsidR="00F86C28" w:rsidRDefault="00DD22BA" w:rsidP="00F43360">
      <w:pPr>
        <w:spacing w:after="0" w:line="259" w:lineRule="auto"/>
        <w:ind w:left="0" w:right="-766" w:firstLine="0"/>
        <w:jc w:val="left"/>
        <w:rPr>
          <w:szCs w:val="20"/>
        </w:rPr>
      </w:pPr>
      <w:r w:rsidRPr="00EB2DAB">
        <w:rPr>
          <w:szCs w:val="20"/>
        </w:rPr>
        <w:t>KORISNIK SUSTAVA ovaj UGOVOR sklapa u ime i za ra</w:t>
      </w:r>
      <w:r w:rsidR="0060280F" w:rsidRPr="00EB2DAB">
        <w:rPr>
          <w:szCs w:val="20"/>
        </w:rPr>
        <w:t>č</w:t>
      </w:r>
      <w:r w:rsidRPr="00EB2DAB">
        <w:rPr>
          <w:szCs w:val="20"/>
        </w:rPr>
        <w:t>un krajnjeg kupca priklju</w:t>
      </w:r>
      <w:r w:rsidR="0060280F" w:rsidRPr="00EB2DAB">
        <w:rPr>
          <w:szCs w:val="20"/>
        </w:rPr>
        <w:t>č</w:t>
      </w:r>
      <w:r w:rsidRPr="00EB2DAB">
        <w:rPr>
          <w:szCs w:val="20"/>
        </w:rPr>
        <w:t xml:space="preserve">enog na distribucijski sustav kojeg KORISNIK SUSTAVA opskrbljuje plinom. </w:t>
      </w:r>
      <w:r w:rsidR="002035CF" w:rsidRPr="002035CF">
        <w:rPr>
          <w:szCs w:val="20"/>
        </w:rPr>
        <w:t xml:space="preserve">Popis obračunskih mjernih mjesta krajnjih kupaca na koje se odnosi ovaj Ugovor o distribuciji plina vodi se u </w:t>
      </w:r>
      <w:r w:rsidR="002035CF">
        <w:rPr>
          <w:szCs w:val="20"/>
        </w:rPr>
        <w:t>R</w:t>
      </w:r>
      <w:r w:rsidR="002035CF" w:rsidRPr="002035CF">
        <w:rPr>
          <w:szCs w:val="20"/>
        </w:rPr>
        <w:t>egistru obračunskih mjernih mjesta (ROMM).</w:t>
      </w:r>
      <w:r w:rsidRPr="00EB2DAB">
        <w:rPr>
          <w:szCs w:val="20"/>
        </w:rPr>
        <w:t xml:space="preserve">  </w:t>
      </w:r>
    </w:p>
    <w:p w14:paraId="584EC9DA" w14:textId="77777777" w:rsidR="00954599" w:rsidRPr="00EB2DAB" w:rsidRDefault="00954599" w:rsidP="00F43360">
      <w:pPr>
        <w:spacing w:after="0" w:line="259" w:lineRule="auto"/>
        <w:ind w:left="0" w:right="-766" w:firstLine="0"/>
        <w:jc w:val="left"/>
        <w:rPr>
          <w:szCs w:val="20"/>
        </w:rPr>
      </w:pPr>
    </w:p>
    <w:p w14:paraId="6E111B87" w14:textId="0AD9F78A" w:rsidR="00F86C28" w:rsidRPr="00EB2DAB" w:rsidRDefault="00DD22BA" w:rsidP="00F43360">
      <w:pPr>
        <w:pStyle w:val="Heading1"/>
        <w:ind w:left="239" w:right="-766" w:hanging="254"/>
        <w:rPr>
          <w:b w:val="0"/>
          <w:szCs w:val="20"/>
        </w:rPr>
      </w:pPr>
      <w:r w:rsidRPr="00EB2DAB">
        <w:rPr>
          <w:szCs w:val="20"/>
        </w:rPr>
        <w:t>UVJETI DISTRIBUCIJE PLINA</w:t>
      </w:r>
      <w:r w:rsidRPr="00EB2DAB">
        <w:rPr>
          <w:b w:val="0"/>
          <w:szCs w:val="20"/>
        </w:rPr>
        <w:t xml:space="preserve"> </w:t>
      </w:r>
    </w:p>
    <w:p w14:paraId="66FA31BC" w14:textId="77777777" w:rsidR="009E3990" w:rsidRPr="00EB2DAB" w:rsidRDefault="009E3990" w:rsidP="00F43360">
      <w:pPr>
        <w:ind w:right="-766"/>
        <w:rPr>
          <w:szCs w:val="20"/>
        </w:rPr>
      </w:pPr>
    </w:p>
    <w:p w14:paraId="2159F68B" w14:textId="5D0E4E73" w:rsidR="00F86C28" w:rsidRPr="00EB2DAB" w:rsidRDefault="0060280F" w:rsidP="00F43360">
      <w:pPr>
        <w:spacing w:after="0" w:line="259" w:lineRule="auto"/>
        <w:ind w:left="48" w:right="-766" w:hanging="10"/>
        <w:jc w:val="center"/>
        <w:rPr>
          <w:szCs w:val="20"/>
        </w:rPr>
      </w:pPr>
      <w:r w:rsidRPr="00EB2DAB">
        <w:rPr>
          <w:szCs w:val="20"/>
        </w:rPr>
        <w:t>Č</w:t>
      </w:r>
      <w:r w:rsidR="00DD22BA" w:rsidRPr="00EB2DAB">
        <w:rPr>
          <w:szCs w:val="20"/>
        </w:rPr>
        <w:t xml:space="preserve">lanak 2. </w:t>
      </w:r>
    </w:p>
    <w:p w14:paraId="1353E693" w14:textId="77777777" w:rsidR="00F86C28" w:rsidRPr="00EB2DAB" w:rsidRDefault="00DD22BA" w:rsidP="00F43360">
      <w:pPr>
        <w:spacing w:after="0" w:line="259" w:lineRule="auto"/>
        <w:ind w:left="0" w:right="-766" w:firstLine="0"/>
        <w:jc w:val="left"/>
        <w:rPr>
          <w:szCs w:val="20"/>
        </w:rPr>
      </w:pPr>
      <w:r w:rsidRPr="00EB2DAB">
        <w:rPr>
          <w:szCs w:val="20"/>
        </w:rPr>
        <w:t xml:space="preserve"> </w:t>
      </w:r>
    </w:p>
    <w:p w14:paraId="57774180" w14:textId="6619FA68" w:rsidR="00F86C28" w:rsidRPr="00EB2DAB" w:rsidRDefault="00DD22BA" w:rsidP="00F43360">
      <w:pPr>
        <w:numPr>
          <w:ilvl w:val="0"/>
          <w:numId w:val="2"/>
        </w:numPr>
        <w:spacing w:after="28" w:line="216" w:lineRule="auto"/>
        <w:ind w:left="0" w:right="-766" w:firstLine="0"/>
        <w:rPr>
          <w:szCs w:val="20"/>
        </w:rPr>
      </w:pPr>
      <w:r w:rsidRPr="00EB2DAB">
        <w:rPr>
          <w:szCs w:val="20"/>
        </w:rPr>
        <w:t>Prava i obveze OPERATORA DISTRIBUCIJSKOG SUSTAVA i KORISNIKA SUSTAVA utvr</w:t>
      </w:r>
      <w:r w:rsidR="0060280F" w:rsidRPr="00EB2DAB">
        <w:rPr>
          <w:szCs w:val="20"/>
        </w:rPr>
        <w:t>đ</w:t>
      </w:r>
      <w:r w:rsidRPr="00EB2DAB">
        <w:rPr>
          <w:szCs w:val="20"/>
        </w:rPr>
        <w:t xml:space="preserve">ena su </w:t>
      </w:r>
      <w:r w:rsidRPr="00EB2DAB">
        <w:rPr>
          <w:b/>
          <w:szCs w:val="20"/>
        </w:rPr>
        <w:t>Opći</w:t>
      </w:r>
      <w:r w:rsidR="004B5377">
        <w:rPr>
          <w:b/>
          <w:szCs w:val="20"/>
        </w:rPr>
        <w:t>m</w:t>
      </w:r>
      <w:r w:rsidR="0060280F" w:rsidRPr="00EB2DAB">
        <w:rPr>
          <w:b/>
          <w:szCs w:val="20"/>
        </w:rPr>
        <w:t xml:space="preserve"> </w:t>
      </w:r>
      <w:r w:rsidRPr="00EB2DAB">
        <w:rPr>
          <w:b/>
          <w:szCs w:val="20"/>
        </w:rPr>
        <w:t>uvjet</w:t>
      </w:r>
      <w:r w:rsidR="004B5377">
        <w:rPr>
          <w:b/>
          <w:szCs w:val="20"/>
        </w:rPr>
        <w:t>ima</w:t>
      </w:r>
      <w:r w:rsidRPr="00EB2DAB">
        <w:rPr>
          <w:b/>
          <w:szCs w:val="20"/>
        </w:rPr>
        <w:t xml:space="preserve"> korištenja distribucijskog sustava </w:t>
      </w:r>
      <w:r w:rsidRPr="00EB2DAB">
        <w:rPr>
          <w:szCs w:val="20"/>
        </w:rPr>
        <w:t>(dalje u tekstu: OPĆI UVJETI) koji se nalaze u Prilogu 3. MRE</w:t>
      </w:r>
      <w:r w:rsidR="0060280F" w:rsidRPr="00EB2DAB">
        <w:rPr>
          <w:szCs w:val="20"/>
        </w:rPr>
        <w:t>Ž</w:t>
      </w:r>
      <w:r w:rsidRPr="00EB2DAB">
        <w:rPr>
          <w:szCs w:val="20"/>
        </w:rPr>
        <w:t>NIH PRAVILA i sastavni su dio ovog UGOVORA.</w:t>
      </w:r>
      <w:r w:rsidRPr="00EB2DAB">
        <w:rPr>
          <w:szCs w:val="20"/>
          <w:vertAlign w:val="subscript"/>
        </w:rPr>
        <w:t xml:space="preserve"> </w:t>
      </w:r>
      <w:r w:rsidRPr="00EB2DAB">
        <w:rPr>
          <w:szCs w:val="20"/>
          <w:vertAlign w:val="subscript"/>
        </w:rPr>
        <w:tab/>
      </w:r>
      <w:r w:rsidRPr="00EB2DAB">
        <w:rPr>
          <w:szCs w:val="20"/>
        </w:rPr>
        <w:t xml:space="preserve"> </w:t>
      </w:r>
    </w:p>
    <w:p w14:paraId="1518C317" w14:textId="6E87DE60" w:rsidR="00F86C28" w:rsidRPr="00EB2DAB" w:rsidRDefault="00DD22BA" w:rsidP="00F43360">
      <w:pPr>
        <w:numPr>
          <w:ilvl w:val="0"/>
          <w:numId w:val="2"/>
        </w:numPr>
        <w:spacing w:line="268" w:lineRule="auto"/>
        <w:ind w:left="0" w:right="-766" w:firstLine="0"/>
        <w:rPr>
          <w:szCs w:val="20"/>
        </w:rPr>
      </w:pPr>
      <w:r w:rsidRPr="00EB2DAB">
        <w:rPr>
          <w:szCs w:val="20"/>
        </w:rPr>
        <w:t>Ugovorne strane se osloba</w:t>
      </w:r>
      <w:r w:rsidR="0060280F" w:rsidRPr="00EB2DAB">
        <w:rPr>
          <w:szCs w:val="20"/>
        </w:rPr>
        <w:t>đ</w:t>
      </w:r>
      <w:r w:rsidRPr="00EB2DAB">
        <w:rPr>
          <w:szCs w:val="20"/>
        </w:rPr>
        <w:t xml:space="preserve">aju obveza za neispunjenje ili zakašnjelo ispunjenje svojih obveza, ako je do neispunjenja, odnosno zakašnjelog ispunjenja došlo zbog nastupa više sile, u smislu odredbi Zakona o energiji. </w:t>
      </w:r>
    </w:p>
    <w:p w14:paraId="2A5ACFC7" w14:textId="77777777" w:rsidR="00F86C28" w:rsidRPr="00EB2DAB" w:rsidRDefault="00DD22BA" w:rsidP="00F43360">
      <w:pPr>
        <w:spacing w:after="0" w:line="259" w:lineRule="auto"/>
        <w:ind w:left="0" w:right="-766" w:firstLine="0"/>
        <w:jc w:val="left"/>
        <w:rPr>
          <w:szCs w:val="20"/>
        </w:rPr>
      </w:pPr>
      <w:r w:rsidRPr="00EB2DAB">
        <w:rPr>
          <w:szCs w:val="20"/>
        </w:rPr>
        <w:t xml:space="preserve"> </w:t>
      </w:r>
    </w:p>
    <w:p w14:paraId="09CD08F6" w14:textId="63FDB0B6" w:rsidR="00F86C28" w:rsidRPr="00EB2DAB" w:rsidRDefault="00DD22BA" w:rsidP="00F43360">
      <w:pPr>
        <w:pStyle w:val="Heading1"/>
        <w:ind w:left="316" w:right="-766" w:hanging="331"/>
        <w:rPr>
          <w:b w:val="0"/>
          <w:szCs w:val="20"/>
        </w:rPr>
      </w:pPr>
      <w:r w:rsidRPr="00EB2DAB">
        <w:rPr>
          <w:szCs w:val="20"/>
        </w:rPr>
        <w:t>ODREDBE O KVALITETI OPSKRBE PLINOM</w:t>
      </w:r>
      <w:r w:rsidRPr="00EB2DAB">
        <w:rPr>
          <w:b w:val="0"/>
          <w:szCs w:val="20"/>
        </w:rPr>
        <w:t xml:space="preserve"> </w:t>
      </w:r>
    </w:p>
    <w:p w14:paraId="1671125B" w14:textId="77777777" w:rsidR="009E3990" w:rsidRPr="00EB2DAB" w:rsidRDefault="009E3990" w:rsidP="00F43360">
      <w:pPr>
        <w:ind w:right="-766"/>
        <w:rPr>
          <w:szCs w:val="20"/>
        </w:rPr>
      </w:pPr>
    </w:p>
    <w:p w14:paraId="19DD8057" w14:textId="4C82F8C4" w:rsidR="00F86C28" w:rsidRPr="00EB2DAB" w:rsidRDefault="00DD22BA" w:rsidP="00F43360">
      <w:pPr>
        <w:tabs>
          <w:tab w:val="center" w:pos="4820"/>
        </w:tabs>
        <w:spacing w:after="133"/>
        <w:ind w:left="-8" w:right="-766" w:firstLine="0"/>
        <w:jc w:val="left"/>
        <w:rPr>
          <w:szCs w:val="20"/>
        </w:rPr>
      </w:pPr>
      <w:r w:rsidRPr="00EB2DAB">
        <w:rPr>
          <w:szCs w:val="20"/>
        </w:rPr>
        <w:t xml:space="preserve"> </w:t>
      </w:r>
      <w:r w:rsidRPr="00EB2DAB">
        <w:rPr>
          <w:szCs w:val="20"/>
        </w:rPr>
        <w:tab/>
      </w:r>
      <w:r w:rsidR="0060280F" w:rsidRPr="00EB2DAB">
        <w:rPr>
          <w:szCs w:val="20"/>
        </w:rPr>
        <w:t>Č</w:t>
      </w:r>
      <w:r w:rsidRPr="00EB2DAB">
        <w:rPr>
          <w:szCs w:val="20"/>
        </w:rPr>
        <w:t xml:space="preserve">lanak 3. </w:t>
      </w:r>
    </w:p>
    <w:p w14:paraId="3796FFF1" w14:textId="3254AA33" w:rsidR="00F86C28" w:rsidRPr="00EB2DAB" w:rsidRDefault="00DD22BA" w:rsidP="00F43360">
      <w:pPr>
        <w:numPr>
          <w:ilvl w:val="0"/>
          <w:numId w:val="3"/>
        </w:numPr>
        <w:ind w:left="0" w:right="-766" w:firstLine="0"/>
        <w:rPr>
          <w:szCs w:val="20"/>
        </w:rPr>
      </w:pPr>
      <w:r w:rsidRPr="00EB2DAB">
        <w:rPr>
          <w:szCs w:val="20"/>
        </w:rPr>
        <w:t>Ugovorne strane su suglasne da OPERATOR DISTRIBUCIJSKOG SUSTAVA nije odgovoran za poremećaje pouzdanosti i kvalitete usluge distribucije plina uzrokovane višom silom, utvr</w:t>
      </w:r>
      <w:r w:rsidR="0060280F" w:rsidRPr="00EB2DAB">
        <w:rPr>
          <w:szCs w:val="20"/>
        </w:rPr>
        <w:t>đ</w:t>
      </w:r>
      <w:r w:rsidRPr="00EB2DAB">
        <w:rPr>
          <w:szCs w:val="20"/>
        </w:rPr>
        <w:t>enim neispravnostima na plinskim instalacijama kupaca, djelovanju trećih osoba kao i redovnim i najavljenim radovima pregleda, ispitivanja, remonta, dogradnje ili rekonstrukcije distribucijskog sustava te priklju</w:t>
      </w:r>
      <w:r w:rsidR="0060280F" w:rsidRPr="00EB2DAB">
        <w:rPr>
          <w:szCs w:val="20"/>
        </w:rPr>
        <w:t>č</w:t>
      </w:r>
      <w:r w:rsidRPr="00EB2DAB">
        <w:rPr>
          <w:szCs w:val="20"/>
        </w:rPr>
        <w:t xml:space="preserve">enjem novih korisnika na sustav.  </w:t>
      </w:r>
    </w:p>
    <w:p w14:paraId="20F664CA" w14:textId="3D488EB7" w:rsidR="00F86C28" w:rsidRPr="00EB2DAB" w:rsidRDefault="00DD22BA" w:rsidP="00F43360">
      <w:pPr>
        <w:numPr>
          <w:ilvl w:val="0"/>
          <w:numId w:val="3"/>
        </w:numPr>
        <w:spacing w:after="41" w:line="268" w:lineRule="auto"/>
        <w:ind w:left="0" w:right="-766" w:firstLine="0"/>
        <w:rPr>
          <w:szCs w:val="20"/>
        </w:rPr>
      </w:pPr>
      <w:r w:rsidRPr="00EB2DAB">
        <w:rPr>
          <w:szCs w:val="20"/>
        </w:rPr>
        <w:t>Ukoliko kvaliteta plina u distribucijskom sustavu odstupa od standardne, OPERATOR DISTRIBUCIJSKOG</w:t>
      </w:r>
      <w:r w:rsidR="00082988" w:rsidRPr="00EB2DAB">
        <w:rPr>
          <w:szCs w:val="20"/>
        </w:rPr>
        <w:t xml:space="preserve"> </w:t>
      </w:r>
      <w:r w:rsidRPr="00EB2DAB">
        <w:rPr>
          <w:szCs w:val="20"/>
        </w:rPr>
        <w:t>SUTAVA postupa sukladno MRE</w:t>
      </w:r>
      <w:r w:rsidR="0060280F" w:rsidRPr="00EB2DAB">
        <w:rPr>
          <w:szCs w:val="20"/>
        </w:rPr>
        <w:t>Ž</w:t>
      </w:r>
      <w:r w:rsidRPr="00EB2DAB">
        <w:rPr>
          <w:szCs w:val="20"/>
        </w:rPr>
        <w:t>NI</w:t>
      </w:r>
      <w:r w:rsidR="004B5377">
        <w:rPr>
          <w:szCs w:val="20"/>
        </w:rPr>
        <w:t>M</w:t>
      </w:r>
      <w:r w:rsidRPr="00EB2DAB">
        <w:rPr>
          <w:szCs w:val="20"/>
        </w:rPr>
        <w:t xml:space="preserve"> PRAVIL</w:t>
      </w:r>
      <w:r w:rsidR="004B5377">
        <w:rPr>
          <w:szCs w:val="20"/>
        </w:rPr>
        <w:t>IM</w:t>
      </w:r>
      <w:r w:rsidRPr="00EB2DAB">
        <w:rPr>
          <w:szCs w:val="20"/>
        </w:rPr>
        <w:t>A i u tom slu</w:t>
      </w:r>
      <w:r w:rsidR="0060280F" w:rsidRPr="00EB2DAB">
        <w:rPr>
          <w:szCs w:val="20"/>
        </w:rPr>
        <w:t>č</w:t>
      </w:r>
      <w:r w:rsidRPr="00EB2DAB">
        <w:rPr>
          <w:szCs w:val="20"/>
        </w:rPr>
        <w:t>aju nije odgovoran za eventualnu štetu koju korisnik</w:t>
      </w:r>
      <w:r w:rsidR="00082988" w:rsidRPr="00EB2DAB">
        <w:rPr>
          <w:szCs w:val="20"/>
        </w:rPr>
        <w:t xml:space="preserve"> </w:t>
      </w:r>
      <w:r w:rsidRPr="00EB2DAB">
        <w:rPr>
          <w:szCs w:val="20"/>
        </w:rPr>
        <w:t>sustava mo</w:t>
      </w:r>
      <w:r w:rsidR="0060280F" w:rsidRPr="00EB2DAB">
        <w:rPr>
          <w:szCs w:val="20"/>
        </w:rPr>
        <w:t>ž</w:t>
      </w:r>
      <w:r w:rsidRPr="00EB2DAB">
        <w:rPr>
          <w:szCs w:val="20"/>
        </w:rPr>
        <w:t>e imati u slu</w:t>
      </w:r>
      <w:r w:rsidR="0060280F" w:rsidRPr="00EB2DAB">
        <w:rPr>
          <w:szCs w:val="20"/>
        </w:rPr>
        <w:t>č</w:t>
      </w:r>
      <w:r w:rsidRPr="00EB2DAB">
        <w:rPr>
          <w:szCs w:val="20"/>
        </w:rPr>
        <w:t>aju da preko ulaznih to</w:t>
      </w:r>
      <w:r w:rsidR="0060280F" w:rsidRPr="00EB2DAB">
        <w:rPr>
          <w:szCs w:val="20"/>
        </w:rPr>
        <w:t>č</w:t>
      </w:r>
      <w:r w:rsidRPr="00EB2DAB">
        <w:rPr>
          <w:szCs w:val="20"/>
        </w:rPr>
        <w:t>aka u</w:t>
      </w:r>
      <w:r w:rsidR="0060280F" w:rsidRPr="00EB2DAB">
        <w:rPr>
          <w:szCs w:val="20"/>
        </w:rPr>
        <w:t>đ</w:t>
      </w:r>
      <w:r w:rsidRPr="00EB2DAB">
        <w:rPr>
          <w:szCs w:val="20"/>
        </w:rPr>
        <w:t xml:space="preserve">e plin </w:t>
      </w:r>
      <w:r w:rsidR="0060280F" w:rsidRPr="00EB2DAB">
        <w:rPr>
          <w:szCs w:val="20"/>
        </w:rPr>
        <w:t>č</w:t>
      </w:r>
      <w:r w:rsidRPr="00EB2DAB">
        <w:rPr>
          <w:szCs w:val="20"/>
        </w:rPr>
        <w:t xml:space="preserve">ija kvaliteta odstupa od standardne. </w:t>
      </w:r>
      <w:r w:rsidRPr="00EB2DAB">
        <w:rPr>
          <w:szCs w:val="20"/>
        </w:rPr>
        <w:tab/>
        <w:t xml:space="preserve"> </w:t>
      </w:r>
    </w:p>
    <w:p w14:paraId="3FABC80D" w14:textId="33C629F6" w:rsidR="00F86C28" w:rsidRPr="00EB2DAB" w:rsidRDefault="00DD22BA" w:rsidP="00F43360">
      <w:pPr>
        <w:numPr>
          <w:ilvl w:val="0"/>
          <w:numId w:val="3"/>
        </w:numPr>
        <w:ind w:left="0" w:right="-766" w:firstLine="0"/>
        <w:rPr>
          <w:szCs w:val="20"/>
        </w:rPr>
      </w:pPr>
      <w:r w:rsidRPr="00EB2DAB">
        <w:rPr>
          <w:szCs w:val="20"/>
        </w:rPr>
        <w:t>Kvaliteta plina odnosi se na kemijski sastav plina i ogrjevnu vrijednost plina odnosno na parametre standardne kvalitete plina koji su propisani Općim uvjetima opskrbe plinom. Utvr</w:t>
      </w:r>
      <w:r w:rsidR="0060280F" w:rsidRPr="00EB2DAB">
        <w:rPr>
          <w:szCs w:val="20"/>
        </w:rPr>
        <w:t>đ</w:t>
      </w:r>
      <w:r w:rsidRPr="00EB2DAB">
        <w:rPr>
          <w:szCs w:val="20"/>
        </w:rPr>
        <w:t>ivanje kvalitete plina na ulazima u distribucijski sustav, koji su ujedno i izlazi iz transportnog sustava obveza je operatora transportnog sustava sukladno</w:t>
      </w:r>
      <w:r w:rsidR="004B5377">
        <w:rPr>
          <w:szCs w:val="20"/>
        </w:rPr>
        <w:t xml:space="preserve"> </w:t>
      </w:r>
      <w:r w:rsidRPr="00EB2DAB">
        <w:rPr>
          <w:szCs w:val="20"/>
        </w:rPr>
        <w:t>MRE</w:t>
      </w:r>
      <w:r w:rsidR="0060280F" w:rsidRPr="00EB2DAB">
        <w:rPr>
          <w:szCs w:val="20"/>
        </w:rPr>
        <w:t>Ž</w:t>
      </w:r>
      <w:r w:rsidRPr="00EB2DAB">
        <w:rPr>
          <w:szCs w:val="20"/>
        </w:rPr>
        <w:t>NI</w:t>
      </w:r>
      <w:r w:rsidR="004B5377">
        <w:rPr>
          <w:szCs w:val="20"/>
        </w:rPr>
        <w:t>M</w:t>
      </w:r>
      <w:r w:rsidRPr="00EB2DAB">
        <w:rPr>
          <w:szCs w:val="20"/>
        </w:rPr>
        <w:t xml:space="preserve"> PRAVIL</w:t>
      </w:r>
      <w:r w:rsidR="004B5377">
        <w:rPr>
          <w:szCs w:val="20"/>
        </w:rPr>
        <w:t>IM</w:t>
      </w:r>
      <w:r w:rsidRPr="00EB2DAB">
        <w:rPr>
          <w:szCs w:val="20"/>
        </w:rPr>
        <w:t xml:space="preserve">A. </w:t>
      </w:r>
    </w:p>
    <w:p w14:paraId="3C2675B0" w14:textId="5070BF85" w:rsidR="00F86C28" w:rsidRDefault="00F86C28" w:rsidP="00F43360">
      <w:pPr>
        <w:spacing w:after="14" w:line="259" w:lineRule="auto"/>
        <w:ind w:left="0" w:right="-766" w:firstLine="0"/>
        <w:jc w:val="left"/>
        <w:rPr>
          <w:szCs w:val="20"/>
        </w:rPr>
      </w:pPr>
    </w:p>
    <w:p w14:paraId="10701F52" w14:textId="131B4C32" w:rsidR="008C1CC0" w:rsidRDefault="008C1CC0" w:rsidP="00F43360">
      <w:pPr>
        <w:spacing w:after="14" w:line="259" w:lineRule="auto"/>
        <w:ind w:left="0" w:right="-766" w:firstLine="0"/>
        <w:jc w:val="left"/>
        <w:rPr>
          <w:szCs w:val="20"/>
        </w:rPr>
      </w:pPr>
    </w:p>
    <w:p w14:paraId="1946D18A" w14:textId="4CE15786" w:rsidR="00B0718A" w:rsidRDefault="00B0718A" w:rsidP="00F43360">
      <w:pPr>
        <w:spacing w:after="14" w:line="259" w:lineRule="auto"/>
        <w:ind w:left="0" w:right="-766" w:firstLine="0"/>
        <w:jc w:val="left"/>
        <w:rPr>
          <w:szCs w:val="20"/>
        </w:rPr>
      </w:pPr>
    </w:p>
    <w:p w14:paraId="7BE798F3" w14:textId="77777777" w:rsidR="00B0718A" w:rsidRPr="00EB2DAB" w:rsidRDefault="00B0718A" w:rsidP="00F43360">
      <w:pPr>
        <w:spacing w:after="14" w:line="259" w:lineRule="auto"/>
        <w:ind w:left="0" w:right="-766" w:firstLine="0"/>
        <w:jc w:val="left"/>
        <w:rPr>
          <w:szCs w:val="20"/>
        </w:rPr>
      </w:pPr>
    </w:p>
    <w:p w14:paraId="2A7DA80C" w14:textId="7AEC6B8E" w:rsidR="00F86C28" w:rsidRPr="00EB2DAB" w:rsidRDefault="00DD22BA" w:rsidP="00F43360">
      <w:pPr>
        <w:pStyle w:val="Heading1"/>
        <w:ind w:left="306" w:right="-766" w:hanging="321"/>
        <w:rPr>
          <w:szCs w:val="20"/>
        </w:rPr>
      </w:pPr>
      <w:r w:rsidRPr="00EB2DAB">
        <w:rPr>
          <w:szCs w:val="20"/>
        </w:rPr>
        <w:lastRenderedPageBreak/>
        <w:t>UVJETI OGRANI</w:t>
      </w:r>
      <w:r w:rsidR="0060280F" w:rsidRPr="00EB2DAB">
        <w:rPr>
          <w:szCs w:val="20"/>
        </w:rPr>
        <w:t>Č</w:t>
      </w:r>
      <w:r w:rsidRPr="00EB2DAB">
        <w:rPr>
          <w:szCs w:val="20"/>
        </w:rPr>
        <w:t>ENJA ISPORUKE PLINA</w:t>
      </w:r>
      <w:r w:rsidRPr="00EB2DAB">
        <w:rPr>
          <w:b w:val="0"/>
          <w:szCs w:val="20"/>
        </w:rPr>
        <w:t xml:space="preserve"> </w:t>
      </w:r>
    </w:p>
    <w:p w14:paraId="31A4964C" w14:textId="7C24D2D7" w:rsidR="00F86C28" w:rsidRPr="00EB2DAB" w:rsidRDefault="00F86C28" w:rsidP="00F43360">
      <w:pPr>
        <w:spacing w:after="69" w:line="259" w:lineRule="auto"/>
        <w:ind w:left="0" w:right="-766" w:firstLine="0"/>
        <w:jc w:val="left"/>
        <w:rPr>
          <w:szCs w:val="20"/>
        </w:rPr>
      </w:pPr>
    </w:p>
    <w:p w14:paraId="1226B575" w14:textId="4D7E2A2D" w:rsidR="00F86C28" w:rsidRPr="00EB2DAB" w:rsidRDefault="00DD22BA" w:rsidP="00F43360">
      <w:pPr>
        <w:tabs>
          <w:tab w:val="center" w:pos="4840"/>
        </w:tabs>
        <w:spacing w:after="148"/>
        <w:ind w:left="-8" w:right="-766" w:firstLine="0"/>
        <w:jc w:val="left"/>
        <w:rPr>
          <w:szCs w:val="20"/>
        </w:rPr>
      </w:pPr>
      <w:r w:rsidRPr="00EB2DAB">
        <w:rPr>
          <w:szCs w:val="20"/>
        </w:rPr>
        <w:tab/>
      </w:r>
      <w:r w:rsidR="0060280F" w:rsidRPr="00EB2DAB">
        <w:rPr>
          <w:szCs w:val="20"/>
        </w:rPr>
        <w:t>Č</w:t>
      </w:r>
      <w:r w:rsidRPr="00EB2DAB">
        <w:rPr>
          <w:szCs w:val="20"/>
        </w:rPr>
        <w:t xml:space="preserve">lanak 4. </w:t>
      </w:r>
    </w:p>
    <w:p w14:paraId="720C06CB" w14:textId="5419DC72" w:rsidR="00F86C28" w:rsidRPr="00EB2DAB" w:rsidRDefault="00DD22BA" w:rsidP="008868F4">
      <w:pPr>
        <w:pStyle w:val="ListParagraph"/>
        <w:numPr>
          <w:ilvl w:val="0"/>
          <w:numId w:val="14"/>
        </w:numPr>
        <w:spacing w:after="71"/>
        <w:ind w:left="0" w:right="-766" w:firstLine="0"/>
        <w:rPr>
          <w:szCs w:val="20"/>
        </w:rPr>
      </w:pPr>
      <w:r w:rsidRPr="00EB2DAB">
        <w:rPr>
          <w:szCs w:val="20"/>
        </w:rPr>
        <w:t>U slu</w:t>
      </w:r>
      <w:r w:rsidR="0060280F" w:rsidRPr="00EB2DAB">
        <w:rPr>
          <w:szCs w:val="20"/>
        </w:rPr>
        <w:t>č</w:t>
      </w:r>
      <w:r w:rsidRPr="00EB2DAB">
        <w:rPr>
          <w:szCs w:val="20"/>
        </w:rPr>
        <w:t>aju da KORISNIK SUSTAVA ne ispuni ili zakasni s ispunjenjem obveza temeljem OPĆIH UVJETA i ovog</w:t>
      </w:r>
      <w:r w:rsidR="00082988" w:rsidRPr="00EB2DAB">
        <w:rPr>
          <w:szCs w:val="20"/>
        </w:rPr>
        <w:t xml:space="preserve"> </w:t>
      </w:r>
      <w:r w:rsidRPr="00EB2DAB">
        <w:rPr>
          <w:szCs w:val="20"/>
        </w:rPr>
        <w:t>UGOVORA,</w:t>
      </w:r>
      <w:r w:rsidR="008868F4" w:rsidRPr="00EB2DAB">
        <w:rPr>
          <w:szCs w:val="20"/>
        </w:rPr>
        <w:t xml:space="preserve"> </w:t>
      </w:r>
      <w:r w:rsidRPr="00EB2DAB">
        <w:rPr>
          <w:szCs w:val="20"/>
        </w:rPr>
        <w:t>OPERATOR</w:t>
      </w:r>
      <w:r w:rsidR="008868F4" w:rsidRPr="00EB2DAB">
        <w:rPr>
          <w:szCs w:val="20"/>
        </w:rPr>
        <w:t xml:space="preserve"> </w:t>
      </w:r>
      <w:r w:rsidRPr="00EB2DAB">
        <w:rPr>
          <w:szCs w:val="20"/>
        </w:rPr>
        <w:t>DISTRIBUCIJSKOG</w:t>
      </w:r>
      <w:r w:rsidR="008868F4" w:rsidRPr="00EB2DAB">
        <w:rPr>
          <w:szCs w:val="20"/>
        </w:rPr>
        <w:t xml:space="preserve"> </w:t>
      </w:r>
      <w:r w:rsidRPr="00EB2DAB">
        <w:rPr>
          <w:szCs w:val="20"/>
        </w:rPr>
        <w:t>SUSTAVA ima</w:t>
      </w:r>
      <w:r w:rsidR="008868F4" w:rsidRPr="00EB2DAB">
        <w:rPr>
          <w:szCs w:val="20"/>
        </w:rPr>
        <w:t xml:space="preserve"> </w:t>
      </w:r>
      <w:r w:rsidRPr="00EB2DAB">
        <w:rPr>
          <w:szCs w:val="20"/>
        </w:rPr>
        <w:t>pravo,</w:t>
      </w:r>
      <w:r w:rsidR="008868F4" w:rsidRPr="00EB2DAB">
        <w:rPr>
          <w:szCs w:val="20"/>
        </w:rPr>
        <w:t xml:space="preserve"> </w:t>
      </w:r>
      <w:r w:rsidRPr="00EB2DAB">
        <w:rPr>
          <w:szCs w:val="20"/>
        </w:rPr>
        <w:t>uz</w:t>
      </w:r>
      <w:r w:rsidR="008868F4" w:rsidRPr="00EB2DAB">
        <w:rPr>
          <w:szCs w:val="20"/>
        </w:rPr>
        <w:t xml:space="preserve"> </w:t>
      </w:r>
      <w:r w:rsidRPr="00EB2DAB">
        <w:rPr>
          <w:szCs w:val="20"/>
        </w:rPr>
        <w:t>prethodnu</w:t>
      </w:r>
      <w:r w:rsidR="008868F4" w:rsidRPr="00EB2DAB">
        <w:rPr>
          <w:szCs w:val="20"/>
        </w:rPr>
        <w:t xml:space="preserve"> </w:t>
      </w:r>
      <w:r w:rsidRPr="00EB2DAB">
        <w:rPr>
          <w:szCs w:val="20"/>
        </w:rPr>
        <w:t>obavijest  KORISNIKU</w:t>
      </w:r>
      <w:r w:rsidR="008868F4" w:rsidRPr="00EB2DAB">
        <w:rPr>
          <w:szCs w:val="20"/>
          <w:vertAlign w:val="subscript"/>
        </w:rPr>
        <w:t xml:space="preserve"> </w:t>
      </w:r>
      <w:r w:rsidRPr="00EB2DAB">
        <w:rPr>
          <w:szCs w:val="20"/>
        </w:rPr>
        <w:t>SUSTAVA koja mora biti uru</w:t>
      </w:r>
      <w:r w:rsidR="0060280F" w:rsidRPr="00EB2DAB">
        <w:rPr>
          <w:szCs w:val="20"/>
        </w:rPr>
        <w:t>č</w:t>
      </w:r>
      <w:r w:rsidRPr="00EB2DAB">
        <w:rPr>
          <w:szCs w:val="20"/>
        </w:rPr>
        <w:t>ena najmanje 24 (dvadeset</w:t>
      </w:r>
      <w:r w:rsidR="0060280F" w:rsidRPr="00EB2DAB">
        <w:rPr>
          <w:szCs w:val="20"/>
        </w:rPr>
        <w:t>č</w:t>
      </w:r>
      <w:r w:rsidRPr="00EB2DAB">
        <w:rPr>
          <w:szCs w:val="20"/>
        </w:rPr>
        <w:t>etiri) sata unaprijed prije ograni</w:t>
      </w:r>
      <w:r w:rsidR="0060280F" w:rsidRPr="00EB2DAB">
        <w:rPr>
          <w:szCs w:val="20"/>
        </w:rPr>
        <w:t>č</w:t>
      </w:r>
      <w:r w:rsidRPr="00EB2DAB">
        <w:rPr>
          <w:szCs w:val="20"/>
        </w:rPr>
        <w:t>enja ili obustave pru</w:t>
      </w:r>
      <w:r w:rsidR="0060280F" w:rsidRPr="00EB2DAB">
        <w:rPr>
          <w:szCs w:val="20"/>
        </w:rPr>
        <w:t>ž</w:t>
      </w:r>
      <w:r w:rsidRPr="00EB2DAB">
        <w:rPr>
          <w:szCs w:val="20"/>
        </w:rPr>
        <w:t>anja</w:t>
      </w:r>
      <w:r w:rsidR="00082988" w:rsidRPr="00EB2DAB">
        <w:rPr>
          <w:szCs w:val="20"/>
        </w:rPr>
        <w:t xml:space="preserve"> </w:t>
      </w:r>
      <w:r w:rsidRPr="00EB2DAB">
        <w:rPr>
          <w:szCs w:val="20"/>
        </w:rPr>
        <w:t xml:space="preserve">usluge distribucije plina: </w:t>
      </w:r>
      <w:r w:rsidRPr="00EB2DAB">
        <w:rPr>
          <w:szCs w:val="20"/>
        </w:rPr>
        <w:tab/>
        <w:t xml:space="preserve"> </w:t>
      </w:r>
    </w:p>
    <w:p w14:paraId="526D89EA" w14:textId="465E5C03" w:rsidR="00F86C28" w:rsidRPr="00EB2DAB" w:rsidRDefault="00DD22BA" w:rsidP="00F43360">
      <w:pPr>
        <w:numPr>
          <w:ilvl w:val="0"/>
          <w:numId w:val="4"/>
        </w:numPr>
        <w:spacing w:after="81"/>
        <w:ind w:right="-766"/>
        <w:rPr>
          <w:szCs w:val="20"/>
        </w:rPr>
      </w:pPr>
      <w:r w:rsidRPr="00EB2DAB">
        <w:rPr>
          <w:szCs w:val="20"/>
        </w:rPr>
        <w:t>ograni</w:t>
      </w:r>
      <w:r w:rsidR="0060280F" w:rsidRPr="00EB2DAB">
        <w:rPr>
          <w:szCs w:val="20"/>
        </w:rPr>
        <w:t>č</w:t>
      </w:r>
      <w:r w:rsidRPr="00EB2DAB">
        <w:rPr>
          <w:szCs w:val="20"/>
        </w:rPr>
        <w:t>iti ili potpuno obustaviti pru</w:t>
      </w:r>
      <w:r w:rsidR="0060280F" w:rsidRPr="00EB2DAB">
        <w:rPr>
          <w:szCs w:val="20"/>
        </w:rPr>
        <w:t>ž</w:t>
      </w:r>
      <w:r w:rsidRPr="00EB2DAB">
        <w:rPr>
          <w:szCs w:val="20"/>
        </w:rPr>
        <w:t>anje usluge distribucije plina u slu</w:t>
      </w:r>
      <w:r w:rsidR="0060280F" w:rsidRPr="00EB2DAB">
        <w:rPr>
          <w:szCs w:val="20"/>
        </w:rPr>
        <w:t>č</w:t>
      </w:r>
      <w:r w:rsidRPr="00EB2DAB">
        <w:rPr>
          <w:szCs w:val="20"/>
        </w:rPr>
        <w:t>aju da ukupan dospjeli dug</w:t>
      </w:r>
      <w:r w:rsidR="00082988" w:rsidRPr="00EB2DAB">
        <w:rPr>
          <w:szCs w:val="20"/>
        </w:rPr>
        <w:t xml:space="preserve"> </w:t>
      </w:r>
      <w:r w:rsidRPr="00EB2DAB">
        <w:rPr>
          <w:szCs w:val="20"/>
        </w:rPr>
        <w:t>KORISNIKA SUSTAVA odgovara visini najmanje 2 (dvije) mjese</w:t>
      </w:r>
      <w:r w:rsidR="0060280F" w:rsidRPr="00EB2DAB">
        <w:rPr>
          <w:szCs w:val="20"/>
        </w:rPr>
        <w:t>č</w:t>
      </w:r>
      <w:r w:rsidRPr="00EB2DAB">
        <w:rPr>
          <w:szCs w:val="20"/>
        </w:rPr>
        <w:t>ne naknade za korištenje distribucijskog sustava, po</w:t>
      </w:r>
      <w:r w:rsidR="0060280F" w:rsidRPr="00EB2DAB">
        <w:rPr>
          <w:szCs w:val="20"/>
        </w:rPr>
        <w:t>č</w:t>
      </w:r>
      <w:r w:rsidRPr="00EB2DAB">
        <w:rPr>
          <w:szCs w:val="20"/>
        </w:rPr>
        <w:t>evši najranije 5 (pet) dana od dana dospijeća druge mjese</w:t>
      </w:r>
      <w:r w:rsidR="0060280F" w:rsidRPr="00EB2DAB">
        <w:rPr>
          <w:szCs w:val="20"/>
        </w:rPr>
        <w:t>č</w:t>
      </w:r>
      <w:r w:rsidRPr="00EB2DAB">
        <w:rPr>
          <w:szCs w:val="20"/>
        </w:rPr>
        <w:t>ne naknade i</w:t>
      </w:r>
    </w:p>
    <w:p w14:paraId="64FE2EEF" w14:textId="771F83D4" w:rsidR="00F86C28" w:rsidRPr="00EB2DAB" w:rsidRDefault="00DD22BA" w:rsidP="00F43360">
      <w:pPr>
        <w:numPr>
          <w:ilvl w:val="0"/>
          <w:numId w:val="4"/>
        </w:numPr>
        <w:ind w:right="-766"/>
        <w:rPr>
          <w:szCs w:val="20"/>
        </w:rPr>
      </w:pPr>
      <w:r w:rsidRPr="00EB2DAB">
        <w:rPr>
          <w:szCs w:val="20"/>
        </w:rPr>
        <w:t>ograni</w:t>
      </w:r>
      <w:r w:rsidR="0060280F" w:rsidRPr="00EB2DAB">
        <w:rPr>
          <w:szCs w:val="20"/>
        </w:rPr>
        <w:t>č</w:t>
      </w:r>
      <w:r w:rsidRPr="00EB2DAB">
        <w:rPr>
          <w:szCs w:val="20"/>
        </w:rPr>
        <w:t>iti ili potpuno obustaviti pru</w:t>
      </w:r>
      <w:r w:rsidR="0060280F" w:rsidRPr="00EB2DAB">
        <w:rPr>
          <w:szCs w:val="20"/>
        </w:rPr>
        <w:t>ž</w:t>
      </w:r>
      <w:r w:rsidRPr="00EB2DAB">
        <w:rPr>
          <w:szCs w:val="20"/>
        </w:rPr>
        <w:t>anje ugovorenih usluga u slu</w:t>
      </w:r>
      <w:r w:rsidR="0060280F" w:rsidRPr="00EB2DAB">
        <w:rPr>
          <w:szCs w:val="20"/>
        </w:rPr>
        <w:t>č</w:t>
      </w:r>
      <w:r w:rsidRPr="00EB2DAB">
        <w:rPr>
          <w:szCs w:val="20"/>
        </w:rPr>
        <w:t xml:space="preserve">aju povreda obveza </w:t>
      </w:r>
      <w:r w:rsidR="004B5377">
        <w:rPr>
          <w:szCs w:val="20"/>
        </w:rPr>
        <w:t>sukladno</w:t>
      </w:r>
      <w:r w:rsidRPr="00EB2DAB">
        <w:rPr>
          <w:szCs w:val="20"/>
        </w:rPr>
        <w:t xml:space="preserve"> OPĆI</w:t>
      </w:r>
      <w:r w:rsidR="004B5377">
        <w:rPr>
          <w:szCs w:val="20"/>
        </w:rPr>
        <w:t>M</w:t>
      </w:r>
      <w:r w:rsidR="00082988" w:rsidRPr="00EB2DAB">
        <w:rPr>
          <w:szCs w:val="20"/>
        </w:rPr>
        <w:t xml:space="preserve"> </w:t>
      </w:r>
      <w:r w:rsidRPr="00EB2DAB">
        <w:rPr>
          <w:szCs w:val="20"/>
        </w:rPr>
        <w:t>UVJET</w:t>
      </w:r>
      <w:r w:rsidR="004B5377">
        <w:rPr>
          <w:szCs w:val="20"/>
        </w:rPr>
        <w:t>IM</w:t>
      </w:r>
      <w:r w:rsidRPr="00EB2DAB">
        <w:rPr>
          <w:szCs w:val="20"/>
        </w:rPr>
        <w:t>A, po</w:t>
      </w:r>
      <w:r w:rsidR="0060280F" w:rsidRPr="00EB2DAB">
        <w:rPr>
          <w:szCs w:val="20"/>
        </w:rPr>
        <w:t>č</w:t>
      </w:r>
      <w:r w:rsidRPr="00EB2DAB">
        <w:rPr>
          <w:szCs w:val="20"/>
        </w:rPr>
        <w:t>evši najranije 5 (pet) dana nakon proteka rokova za dostavu odnosno obnovu sredstava osiguranja</w:t>
      </w:r>
      <w:r w:rsidR="00082988" w:rsidRPr="00EB2DAB">
        <w:rPr>
          <w:szCs w:val="20"/>
        </w:rPr>
        <w:t xml:space="preserve"> </w:t>
      </w:r>
      <w:r w:rsidRPr="00EB2DAB">
        <w:rPr>
          <w:szCs w:val="20"/>
        </w:rPr>
        <w:t xml:space="preserve">plaćanja.  </w:t>
      </w:r>
    </w:p>
    <w:p w14:paraId="0130D85D" w14:textId="56CC5724" w:rsidR="00F86C28" w:rsidRPr="00EB2DAB" w:rsidRDefault="00DD22BA" w:rsidP="008868F4">
      <w:pPr>
        <w:pStyle w:val="ListParagraph"/>
        <w:numPr>
          <w:ilvl w:val="0"/>
          <w:numId w:val="14"/>
        </w:numPr>
        <w:spacing w:after="43"/>
        <w:ind w:left="0" w:right="-766" w:firstLine="0"/>
        <w:rPr>
          <w:szCs w:val="20"/>
        </w:rPr>
      </w:pPr>
      <w:r w:rsidRPr="00EB2DAB">
        <w:rPr>
          <w:szCs w:val="20"/>
        </w:rPr>
        <w:t xml:space="preserve">Sklapanjem UGOVORA, KORISNIK SUSTAVA </w:t>
      </w:r>
      <w:r w:rsidR="0060280F" w:rsidRPr="00EB2DAB">
        <w:rPr>
          <w:szCs w:val="20"/>
        </w:rPr>
        <w:t>potvrđuje</w:t>
      </w:r>
      <w:r w:rsidRPr="00EB2DAB">
        <w:rPr>
          <w:szCs w:val="20"/>
        </w:rPr>
        <w:t xml:space="preserve"> da je suglasan da razlozi navedeni u stavku 1. ovog </w:t>
      </w:r>
      <w:r w:rsidR="0060280F" w:rsidRPr="00EB2DAB">
        <w:rPr>
          <w:szCs w:val="20"/>
        </w:rPr>
        <w:t>č</w:t>
      </w:r>
      <w:r w:rsidRPr="00EB2DAB">
        <w:rPr>
          <w:szCs w:val="20"/>
        </w:rPr>
        <w:t>lanka predstavljaju opravdani razlog za ograni</w:t>
      </w:r>
      <w:r w:rsidR="0060280F" w:rsidRPr="00EB2DAB">
        <w:rPr>
          <w:szCs w:val="20"/>
        </w:rPr>
        <w:t>č</w:t>
      </w:r>
      <w:r w:rsidRPr="00EB2DAB">
        <w:rPr>
          <w:szCs w:val="20"/>
        </w:rPr>
        <w:t>enje ili obustavu pru</w:t>
      </w:r>
      <w:r w:rsidR="0060280F" w:rsidRPr="00EB2DAB">
        <w:rPr>
          <w:szCs w:val="20"/>
        </w:rPr>
        <w:t>ž</w:t>
      </w:r>
      <w:r w:rsidRPr="00EB2DAB">
        <w:rPr>
          <w:szCs w:val="20"/>
        </w:rPr>
        <w:t>anja usluge distribucije plina. U slu</w:t>
      </w:r>
      <w:r w:rsidR="0060280F" w:rsidRPr="00EB2DAB">
        <w:rPr>
          <w:szCs w:val="20"/>
        </w:rPr>
        <w:t>č</w:t>
      </w:r>
      <w:r w:rsidRPr="00EB2DAB">
        <w:rPr>
          <w:szCs w:val="20"/>
        </w:rPr>
        <w:t>aju ograni</w:t>
      </w:r>
      <w:r w:rsidR="0060280F" w:rsidRPr="00EB2DAB">
        <w:rPr>
          <w:szCs w:val="20"/>
        </w:rPr>
        <w:t>č</w:t>
      </w:r>
      <w:r w:rsidRPr="00EB2DAB">
        <w:rPr>
          <w:szCs w:val="20"/>
        </w:rPr>
        <w:t>enja ili obustave pru</w:t>
      </w:r>
      <w:r w:rsidR="0060280F" w:rsidRPr="00EB2DAB">
        <w:rPr>
          <w:szCs w:val="20"/>
        </w:rPr>
        <w:t>ž</w:t>
      </w:r>
      <w:r w:rsidRPr="00EB2DAB">
        <w:rPr>
          <w:szCs w:val="20"/>
        </w:rPr>
        <w:t>anja usluge distribucije</w:t>
      </w:r>
      <w:r w:rsidR="008868F4" w:rsidRPr="00EB2DAB">
        <w:rPr>
          <w:szCs w:val="20"/>
        </w:rPr>
        <w:t xml:space="preserve"> </w:t>
      </w:r>
      <w:r w:rsidRPr="00EB2DAB">
        <w:rPr>
          <w:szCs w:val="20"/>
        </w:rPr>
        <w:t>plina</w:t>
      </w:r>
      <w:r w:rsidR="008868F4" w:rsidRPr="00EB2DAB">
        <w:rPr>
          <w:szCs w:val="20"/>
        </w:rPr>
        <w:t xml:space="preserve"> </w:t>
      </w:r>
      <w:r w:rsidRPr="00EB2DAB">
        <w:rPr>
          <w:szCs w:val="20"/>
        </w:rPr>
        <w:t>sukladno</w:t>
      </w:r>
      <w:r w:rsidR="008868F4" w:rsidRPr="00EB2DAB">
        <w:rPr>
          <w:szCs w:val="20"/>
        </w:rPr>
        <w:t xml:space="preserve"> </w:t>
      </w:r>
      <w:r w:rsidRPr="00EB2DAB">
        <w:rPr>
          <w:szCs w:val="20"/>
        </w:rPr>
        <w:t>ovome</w:t>
      </w:r>
      <w:r w:rsidR="008868F4" w:rsidRPr="00EB2DAB">
        <w:rPr>
          <w:szCs w:val="20"/>
        </w:rPr>
        <w:t xml:space="preserve"> </w:t>
      </w:r>
      <w:r w:rsidR="0060280F" w:rsidRPr="00EB2DAB">
        <w:rPr>
          <w:szCs w:val="20"/>
        </w:rPr>
        <w:t>č</w:t>
      </w:r>
      <w:r w:rsidRPr="00EB2DAB">
        <w:rPr>
          <w:szCs w:val="20"/>
        </w:rPr>
        <w:t>lanku,</w:t>
      </w:r>
      <w:r w:rsidR="008868F4" w:rsidRPr="00EB2DAB">
        <w:rPr>
          <w:szCs w:val="20"/>
        </w:rPr>
        <w:t xml:space="preserve"> </w:t>
      </w:r>
      <w:r w:rsidRPr="00EB2DAB">
        <w:rPr>
          <w:szCs w:val="20"/>
        </w:rPr>
        <w:t xml:space="preserve">OPERATOR DISTRIBUCIJSKOG SUSTAVA neće biti odgovoran za bilo kakvu štetu </w:t>
      </w:r>
      <w:r w:rsidR="0060280F" w:rsidRPr="00EB2DAB">
        <w:rPr>
          <w:szCs w:val="20"/>
        </w:rPr>
        <w:t>k</w:t>
      </w:r>
      <w:r w:rsidRPr="00EB2DAB">
        <w:rPr>
          <w:szCs w:val="20"/>
        </w:rPr>
        <w:t>oju bi eventualno mogao pretrpjeti</w:t>
      </w:r>
      <w:r w:rsidR="00082988" w:rsidRPr="00EB2DAB">
        <w:rPr>
          <w:szCs w:val="20"/>
        </w:rPr>
        <w:t xml:space="preserve"> </w:t>
      </w:r>
      <w:r w:rsidRPr="00EB2DAB">
        <w:rPr>
          <w:szCs w:val="20"/>
        </w:rPr>
        <w:t xml:space="preserve">KORISNIK SUSTAVA ili treće osobe, s </w:t>
      </w:r>
      <w:r w:rsidR="0060280F" w:rsidRPr="00EB2DAB">
        <w:rPr>
          <w:szCs w:val="20"/>
        </w:rPr>
        <w:t>č</w:t>
      </w:r>
      <w:r w:rsidRPr="00EB2DAB">
        <w:rPr>
          <w:szCs w:val="20"/>
        </w:rPr>
        <w:t>ime je KORISNIK SUSTAVA</w:t>
      </w:r>
      <w:r w:rsidR="00082988" w:rsidRPr="00EB2DAB">
        <w:rPr>
          <w:szCs w:val="20"/>
        </w:rPr>
        <w:t xml:space="preserve"> </w:t>
      </w:r>
      <w:r w:rsidRPr="00EB2DAB">
        <w:rPr>
          <w:szCs w:val="20"/>
        </w:rPr>
        <w:t>suglasan te se obvezuje braniti i obeštetiti OPERATORA DISTRIBUCIJSKOG SUSTAVA u slu</w:t>
      </w:r>
      <w:r w:rsidR="0060280F" w:rsidRPr="00EB2DAB">
        <w:rPr>
          <w:szCs w:val="20"/>
        </w:rPr>
        <w:t>č</w:t>
      </w:r>
      <w:r w:rsidRPr="00EB2DAB">
        <w:rPr>
          <w:szCs w:val="20"/>
        </w:rPr>
        <w:t xml:space="preserve">aju bilo kakvih zahtjeva trećih osoba. </w:t>
      </w:r>
    </w:p>
    <w:p w14:paraId="49E922E7" w14:textId="3194066D" w:rsidR="00F86C28" w:rsidRPr="00EB2DAB" w:rsidRDefault="00F86C28" w:rsidP="00F43360">
      <w:pPr>
        <w:spacing w:after="20" w:line="259" w:lineRule="auto"/>
        <w:ind w:left="0" w:right="-766" w:firstLine="0"/>
        <w:jc w:val="left"/>
        <w:rPr>
          <w:szCs w:val="20"/>
        </w:rPr>
      </w:pPr>
    </w:p>
    <w:p w14:paraId="0FECDDD3" w14:textId="4714933D" w:rsidR="00F86C28" w:rsidRPr="00EB2DAB" w:rsidRDefault="00DD22BA" w:rsidP="00F43360">
      <w:pPr>
        <w:pStyle w:val="Heading1"/>
        <w:ind w:left="229" w:right="-766" w:hanging="244"/>
        <w:rPr>
          <w:szCs w:val="20"/>
        </w:rPr>
      </w:pPr>
      <w:r w:rsidRPr="00EB2DAB">
        <w:rPr>
          <w:szCs w:val="20"/>
        </w:rPr>
        <w:t>ODREDBE O O</w:t>
      </w:r>
      <w:r w:rsidR="0060280F" w:rsidRPr="00EB2DAB">
        <w:rPr>
          <w:szCs w:val="20"/>
        </w:rPr>
        <w:t>Č</w:t>
      </w:r>
      <w:r w:rsidRPr="00EB2DAB">
        <w:rPr>
          <w:szCs w:val="20"/>
        </w:rPr>
        <w:t>ITANJU I DOSTAVI MJERNIH PODATAKA</w:t>
      </w:r>
      <w:r w:rsidRPr="00EB2DAB">
        <w:rPr>
          <w:b w:val="0"/>
          <w:szCs w:val="20"/>
        </w:rPr>
        <w:t xml:space="preserve"> </w:t>
      </w:r>
    </w:p>
    <w:p w14:paraId="0D06A7CB" w14:textId="16C74743" w:rsidR="00F86C28" w:rsidRPr="00EB2DAB" w:rsidRDefault="00F86C28" w:rsidP="00F43360">
      <w:pPr>
        <w:spacing w:after="13" w:line="259" w:lineRule="auto"/>
        <w:ind w:left="0" w:right="-766" w:firstLine="0"/>
        <w:jc w:val="left"/>
        <w:rPr>
          <w:szCs w:val="20"/>
        </w:rPr>
      </w:pPr>
    </w:p>
    <w:p w14:paraId="535FDCCE" w14:textId="640A700C" w:rsidR="00F86C28" w:rsidRPr="00EB2DAB" w:rsidRDefault="0060280F" w:rsidP="00F43360">
      <w:pPr>
        <w:spacing w:after="0" w:line="259" w:lineRule="auto"/>
        <w:ind w:left="48" w:right="-766" w:hanging="10"/>
        <w:jc w:val="center"/>
        <w:rPr>
          <w:szCs w:val="20"/>
        </w:rPr>
      </w:pPr>
      <w:r w:rsidRPr="00EB2DAB">
        <w:rPr>
          <w:szCs w:val="20"/>
        </w:rPr>
        <w:t>Č</w:t>
      </w:r>
      <w:r w:rsidR="00DD22BA" w:rsidRPr="00EB2DAB">
        <w:rPr>
          <w:szCs w:val="20"/>
        </w:rPr>
        <w:t xml:space="preserve">lanak 5. </w:t>
      </w:r>
    </w:p>
    <w:p w14:paraId="1FA69E4F" w14:textId="760589A3" w:rsidR="00F86C28" w:rsidRPr="00EB2DAB" w:rsidRDefault="00F86C28" w:rsidP="00F43360">
      <w:pPr>
        <w:spacing w:after="0" w:line="259" w:lineRule="auto"/>
        <w:ind w:left="0" w:right="-766" w:firstLine="0"/>
        <w:jc w:val="left"/>
        <w:rPr>
          <w:szCs w:val="20"/>
        </w:rPr>
      </w:pPr>
    </w:p>
    <w:p w14:paraId="5613FD83" w14:textId="5DF4A03E" w:rsidR="00F86C28" w:rsidRPr="00EB2DAB" w:rsidRDefault="00DD22BA" w:rsidP="00F43360">
      <w:pPr>
        <w:numPr>
          <w:ilvl w:val="0"/>
          <w:numId w:val="5"/>
        </w:numPr>
        <w:spacing w:after="36" w:line="322" w:lineRule="auto"/>
        <w:ind w:right="-766"/>
        <w:rPr>
          <w:szCs w:val="20"/>
        </w:rPr>
      </w:pPr>
      <w:r w:rsidRPr="00EB2DAB">
        <w:rPr>
          <w:szCs w:val="20"/>
        </w:rPr>
        <w:t>OPERATOR DISTRIBUCIJSKOG SUSTAVA du</w:t>
      </w:r>
      <w:r w:rsidR="0060280F" w:rsidRPr="00EB2DAB">
        <w:rPr>
          <w:szCs w:val="20"/>
        </w:rPr>
        <w:t>ž</w:t>
      </w:r>
      <w:r w:rsidRPr="00EB2DAB">
        <w:rPr>
          <w:szCs w:val="20"/>
        </w:rPr>
        <w:t>an je o</w:t>
      </w:r>
      <w:r w:rsidR="0060280F" w:rsidRPr="00EB2DAB">
        <w:rPr>
          <w:szCs w:val="20"/>
        </w:rPr>
        <w:t>č</w:t>
      </w:r>
      <w:r w:rsidRPr="00EB2DAB">
        <w:rPr>
          <w:szCs w:val="20"/>
        </w:rPr>
        <w:t>itati obra</w:t>
      </w:r>
      <w:r w:rsidR="0060280F" w:rsidRPr="00EB2DAB">
        <w:rPr>
          <w:szCs w:val="20"/>
        </w:rPr>
        <w:t>č</w:t>
      </w:r>
      <w:r w:rsidRPr="00EB2DAB">
        <w:rPr>
          <w:szCs w:val="20"/>
        </w:rPr>
        <w:t>unska mjerna mjesta sukladno MRE</w:t>
      </w:r>
      <w:r w:rsidR="0060280F" w:rsidRPr="00EB2DAB">
        <w:rPr>
          <w:szCs w:val="20"/>
        </w:rPr>
        <w:t>Ž</w:t>
      </w:r>
      <w:r w:rsidRPr="00EB2DAB">
        <w:rPr>
          <w:szCs w:val="20"/>
        </w:rPr>
        <w:t>NI</w:t>
      </w:r>
      <w:r w:rsidR="004B5377">
        <w:rPr>
          <w:szCs w:val="20"/>
        </w:rPr>
        <w:t>M</w:t>
      </w:r>
      <w:r w:rsidRPr="00EB2DAB">
        <w:rPr>
          <w:szCs w:val="20"/>
        </w:rPr>
        <w:t xml:space="preserve"> PRAVIL</w:t>
      </w:r>
      <w:r w:rsidR="004B5377">
        <w:rPr>
          <w:szCs w:val="20"/>
        </w:rPr>
        <w:t>IM</w:t>
      </w:r>
      <w:r w:rsidRPr="00EB2DAB">
        <w:rPr>
          <w:szCs w:val="20"/>
        </w:rPr>
        <w:t xml:space="preserve">A. </w:t>
      </w:r>
      <w:r w:rsidRPr="00EB2DAB">
        <w:rPr>
          <w:szCs w:val="20"/>
        </w:rPr>
        <w:tab/>
        <w:t xml:space="preserve"> </w:t>
      </w:r>
    </w:p>
    <w:p w14:paraId="57F16900" w14:textId="069AFED7" w:rsidR="00F86C28" w:rsidRPr="00EB2DAB" w:rsidRDefault="00DD22BA" w:rsidP="00F43360">
      <w:pPr>
        <w:numPr>
          <w:ilvl w:val="0"/>
          <w:numId w:val="5"/>
        </w:numPr>
        <w:spacing w:line="268" w:lineRule="auto"/>
        <w:ind w:right="-766"/>
        <w:rPr>
          <w:szCs w:val="20"/>
        </w:rPr>
      </w:pPr>
      <w:r w:rsidRPr="00EB2DAB">
        <w:rPr>
          <w:szCs w:val="20"/>
        </w:rPr>
        <w:t>OPERATOR DISTRIBUCIJSKOG SUSTAVA du</w:t>
      </w:r>
      <w:r w:rsidR="0060280F" w:rsidRPr="00EB2DAB">
        <w:rPr>
          <w:szCs w:val="20"/>
        </w:rPr>
        <w:t>ž</w:t>
      </w:r>
      <w:r w:rsidRPr="00EB2DAB">
        <w:rPr>
          <w:szCs w:val="20"/>
        </w:rPr>
        <w:t xml:space="preserve">an je na zahtjev i trošak krajnjeg kupca ili </w:t>
      </w:r>
      <w:r w:rsidR="00C92892">
        <w:rPr>
          <w:szCs w:val="20"/>
        </w:rPr>
        <w:t>KORISNIKA SUSTAVA</w:t>
      </w:r>
      <w:r w:rsidRPr="00EB2DAB">
        <w:rPr>
          <w:szCs w:val="20"/>
        </w:rPr>
        <w:t xml:space="preserve"> o</w:t>
      </w:r>
      <w:r w:rsidR="0060280F" w:rsidRPr="00EB2DAB">
        <w:rPr>
          <w:szCs w:val="20"/>
        </w:rPr>
        <w:t>č</w:t>
      </w:r>
      <w:r w:rsidRPr="00EB2DAB">
        <w:rPr>
          <w:szCs w:val="20"/>
        </w:rPr>
        <w:t xml:space="preserve">itati stanje plinomjera, a što se naplaćuje prema cjeniku nestandardnih usluga </w:t>
      </w:r>
      <w:r w:rsidR="00C92892">
        <w:rPr>
          <w:szCs w:val="20"/>
        </w:rPr>
        <w:t>OPERATORA DISTRIBUCIJSKOG SUSTAVA.</w:t>
      </w:r>
      <w:r w:rsidRPr="00EB2DAB">
        <w:rPr>
          <w:szCs w:val="20"/>
        </w:rPr>
        <w:t xml:space="preserve"> </w:t>
      </w:r>
    </w:p>
    <w:p w14:paraId="6355F9BE" w14:textId="2BB981C9" w:rsidR="00F86C28" w:rsidRPr="00EB2DAB" w:rsidRDefault="00F86C28" w:rsidP="00F43360">
      <w:pPr>
        <w:spacing w:after="16" w:line="259" w:lineRule="auto"/>
        <w:ind w:left="0" w:right="-766" w:firstLine="0"/>
        <w:rPr>
          <w:szCs w:val="20"/>
        </w:rPr>
      </w:pPr>
    </w:p>
    <w:p w14:paraId="745AD892" w14:textId="465051C2" w:rsidR="00F86C28" w:rsidRPr="00EB2DAB" w:rsidRDefault="0060280F" w:rsidP="00F43360">
      <w:pPr>
        <w:ind w:left="-5" w:right="-766"/>
        <w:jc w:val="center"/>
        <w:rPr>
          <w:szCs w:val="20"/>
        </w:rPr>
      </w:pPr>
      <w:r w:rsidRPr="00EB2DAB">
        <w:rPr>
          <w:szCs w:val="20"/>
        </w:rPr>
        <w:t>Č</w:t>
      </w:r>
      <w:r w:rsidR="00DD22BA" w:rsidRPr="00EB2DAB">
        <w:rPr>
          <w:szCs w:val="20"/>
        </w:rPr>
        <w:t>lanak 6.</w:t>
      </w:r>
    </w:p>
    <w:p w14:paraId="5C333E1E" w14:textId="06B4C348" w:rsidR="00F86C28" w:rsidRPr="00EB2DAB" w:rsidRDefault="00F86C28" w:rsidP="00F43360">
      <w:pPr>
        <w:spacing w:after="0" w:line="259" w:lineRule="auto"/>
        <w:ind w:left="0" w:right="-766" w:firstLine="0"/>
        <w:rPr>
          <w:szCs w:val="20"/>
        </w:rPr>
      </w:pPr>
    </w:p>
    <w:p w14:paraId="34E2E016" w14:textId="7837D7D1" w:rsidR="00F86C28" w:rsidRPr="00EB2DAB" w:rsidRDefault="00DD22BA" w:rsidP="008868F4">
      <w:pPr>
        <w:numPr>
          <w:ilvl w:val="0"/>
          <w:numId w:val="6"/>
        </w:numPr>
        <w:spacing w:after="68" w:line="268" w:lineRule="auto"/>
        <w:ind w:left="0" w:right="-766" w:firstLine="0"/>
        <w:rPr>
          <w:szCs w:val="20"/>
        </w:rPr>
      </w:pPr>
      <w:r w:rsidRPr="00EB2DAB">
        <w:rPr>
          <w:szCs w:val="20"/>
        </w:rPr>
        <w:t>Energija isporu</w:t>
      </w:r>
      <w:r w:rsidR="0060280F" w:rsidRPr="00EB2DAB">
        <w:rPr>
          <w:szCs w:val="20"/>
        </w:rPr>
        <w:t>č</w:t>
      </w:r>
      <w:r w:rsidRPr="00EB2DAB">
        <w:rPr>
          <w:szCs w:val="20"/>
        </w:rPr>
        <w:t>enog plina, utvr</w:t>
      </w:r>
      <w:r w:rsidR="0060280F" w:rsidRPr="00EB2DAB">
        <w:rPr>
          <w:szCs w:val="20"/>
        </w:rPr>
        <w:t>đ</w:t>
      </w:r>
      <w:r w:rsidRPr="00EB2DAB">
        <w:rPr>
          <w:szCs w:val="20"/>
        </w:rPr>
        <w:t>uje se kao umno</w:t>
      </w:r>
      <w:r w:rsidR="0060280F" w:rsidRPr="00EB2DAB">
        <w:rPr>
          <w:szCs w:val="20"/>
        </w:rPr>
        <w:t>ž</w:t>
      </w:r>
      <w:r w:rsidRPr="00EB2DAB">
        <w:rPr>
          <w:szCs w:val="20"/>
        </w:rPr>
        <w:t>ak koli</w:t>
      </w:r>
      <w:r w:rsidR="0060280F" w:rsidRPr="00EB2DAB">
        <w:rPr>
          <w:szCs w:val="20"/>
        </w:rPr>
        <w:t>č</w:t>
      </w:r>
      <w:r w:rsidRPr="00EB2DAB">
        <w:rPr>
          <w:szCs w:val="20"/>
        </w:rPr>
        <w:t>ine plina o</w:t>
      </w:r>
      <w:r w:rsidR="0060280F" w:rsidRPr="00EB2DAB">
        <w:rPr>
          <w:szCs w:val="20"/>
        </w:rPr>
        <w:t>č</w:t>
      </w:r>
      <w:r w:rsidRPr="00EB2DAB">
        <w:rPr>
          <w:szCs w:val="20"/>
        </w:rPr>
        <w:t>itane na plinomjeru i/ili druge mjerne opreme te iznosa ogrjevne vrijednosti</w:t>
      </w:r>
      <w:r w:rsidR="00082988" w:rsidRPr="00EB2DAB">
        <w:rPr>
          <w:szCs w:val="20"/>
        </w:rPr>
        <w:t xml:space="preserve"> </w:t>
      </w:r>
      <w:r w:rsidRPr="00EB2DAB">
        <w:rPr>
          <w:szCs w:val="20"/>
        </w:rPr>
        <w:t>isporu</w:t>
      </w:r>
      <w:r w:rsidR="0060280F" w:rsidRPr="00EB2DAB">
        <w:rPr>
          <w:szCs w:val="20"/>
        </w:rPr>
        <w:t>č</w:t>
      </w:r>
      <w:r w:rsidRPr="00EB2DAB">
        <w:rPr>
          <w:szCs w:val="20"/>
        </w:rPr>
        <w:t>enog plina, i izra</w:t>
      </w:r>
      <w:r w:rsidR="0060280F" w:rsidRPr="00EB2DAB">
        <w:rPr>
          <w:szCs w:val="20"/>
        </w:rPr>
        <w:t>ž</w:t>
      </w:r>
      <w:r w:rsidRPr="00EB2DAB">
        <w:rPr>
          <w:szCs w:val="20"/>
        </w:rPr>
        <w:t>ava se kao cjelobrojna vrijednost u kWh.</w:t>
      </w:r>
    </w:p>
    <w:p w14:paraId="7B5D6A4C" w14:textId="4C90C792" w:rsidR="00F86C28" w:rsidRPr="002A6FFA" w:rsidRDefault="00DD22BA" w:rsidP="002A6FFA">
      <w:pPr>
        <w:numPr>
          <w:ilvl w:val="0"/>
          <w:numId w:val="6"/>
        </w:numPr>
        <w:ind w:left="0" w:right="-766" w:firstLine="0"/>
        <w:rPr>
          <w:szCs w:val="20"/>
        </w:rPr>
      </w:pPr>
      <w:r w:rsidRPr="002A6FFA">
        <w:rPr>
          <w:szCs w:val="20"/>
        </w:rPr>
        <w:t xml:space="preserve">Iznos ogrjevne vrijednosti iz stavka 1. ovoga </w:t>
      </w:r>
      <w:r w:rsidR="0060280F" w:rsidRPr="002A6FFA">
        <w:rPr>
          <w:szCs w:val="20"/>
        </w:rPr>
        <w:t>č</w:t>
      </w:r>
      <w:r w:rsidRPr="002A6FFA">
        <w:rPr>
          <w:szCs w:val="20"/>
        </w:rPr>
        <w:t xml:space="preserve">lanka odnosi se na </w:t>
      </w:r>
      <w:r w:rsidR="002A6FFA" w:rsidRPr="002A6FFA">
        <w:rPr>
          <w:szCs w:val="20"/>
        </w:rPr>
        <w:t xml:space="preserve">gornju </w:t>
      </w:r>
      <w:r w:rsidRPr="002A6FFA">
        <w:rPr>
          <w:szCs w:val="20"/>
        </w:rPr>
        <w:t>ogrjevnu vrijednost plina, izra</w:t>
      </w:r>
      <w:r w:rsidR="0060280F" w:rsidRPr="002A6FFA">
        <w:rPr>
          <w:szCs w:val="20"/>
        </w:rPr>
        <w:t>ž</w:t>
      </w:r>
      <w:r w:rsidRPr="002A6FFA">
        <w:rPr>
          <w:szCs w:val="20"/>
        </w:rPr>
        <w:t>en u kWh/m3, zaokru</w:t>
      </w:r>
      <w:r w:rsidR="0060280F" w:rsidRPr="002A6FFA">
        <w:rPr>
          <w:szCs w:val="20"/>
        </w:rPr>
        <w:t>ž</w:t>
      </w:r>
      <w:r w:rsidRPr="002A6FFA">
        <w:rPr>
          <w:szCs w:val="20"/>
        </w:rPr>
        <w:t>eno na šest decimaln</w:t>
      </w:r>
      <w:r w:rsidR="004B5377" w:rsidRPr="002A6FFA">
        <w:rPr>
          <w:szCs w:val="20"/>
        </w:rPr>
        <w:t>ih</w:t>
      </w:r>
      <w:r w:rsidRPr="002A6FFA">
        <w:rPr>
          <w:szCs w:val="20"/>
        </w:rPr>
        <w:t xml:space="preserve"> mjesta. </w:t>
      </w:r>
    </w:p>
    <w:p w14:paraId="49C3E104" w14:textId="5FB44AAA" w:rsidR="00F86C28" w:rsidRPr="00EB2DAB" w:rsidRDefault="00F86C28" w:rsidP="00F43360">
      <w:pPr>
        <w:spacing w:after="16" w:line="259" w:lineRule="auto"/>
        <w:ind w:left="0" w:right="-766" w:firstLine="0"/>
        <w:jc w:val="left"/>
        <w:rPr>
          <w:szCs w:val="20"/>
        </w:rPr>
      </w:pPr>
    </w:p>
    <w:p w14:paraId="7A9C3695" w14:textId="50122692" w:rsidR="00F86C28" w:rsidRPr="00EB2DAB" w:rsidRDefault="0060280F" w:rsidP="00F43360">
      <w:pPr>
        <w:ind w:left="-5" w:right="-766"/>
        <w:jc w:val="center"/>
        <w:rPr>
          <w:szCs w:val="20"/>
        </w:rPr>
      </w:pPr>
      <w:r w:rsidRPr="00EB2DAB">
        <w:rPr>
          <w:szCs w:val="20"/>
        </w:rPr>
        <w:t>Č</w:t>
      </w:r>
      <w:r w:rsidR="00DD22BA" w:rsidRPr="00EB2DAB">
        <w:rPr>
          <w:szCs w:val="20"/>
        </w:rPr>
        <w:t>lanak 7.</w:t>
      </w:r>
    </w:p>
    <w:p w14:paraId="55E6F40E" w14:textId="22A14DBA" w:rsidR="00F86C28" w:rsidRPr="00EB2DAB" w:rsidRDefault="00F86C28" w:rsidP="00F43360">
      <w:pPr>
        <w:spacing w:after="0" w:line="259" w:lineRule="auto"/>
        <w:ind w:left="0" w:right="-766" w:firstLine="0"/>
        <w:jc w:val="left"/>
        <w:rPr>
          <w:szCs w:val="20"/>
        </w:rPr>
      </w:pPr>
    </w:p>
    <w:p w14:paraId="182D95BB" w14:textId="66322BD1" w:rsidR="00F86C28" w:rsidRPr="00EB2DAB" w:rsidRDefault="00DD22BA" w:rsidP="008868F4">
      <w:pPr>
        <w:pStyle w:val="ListParagraph"/>
        <w:numPr>
          <w:ilvl w:val="0"/>
          <w:numId w:val="15"/>
        </w:numPr>
        <w:ind w:left="0" w:right="-766" w:firstLine="0"/>
        <w:rPr>
          <w:szCs w:val="20"/>
        </w:rPr>
      </w:pPr>
      <w:r w:rsidRPr="00EB2DAB">
        <w:rPr>
          <w:szCs w:val="20"/>
        </w:rPr>
        <w:t>Ukoliko OPĆIM UVJETIMA ili drugim podzakonskim aktom nije izrijekom druga</w:t>
      </w:r>
      <w:r w:rsidR="0060280F" w:rsidRPr="00EB2DAB">
        <w:rPr>
          <w:szCs w:val="20"/>
        </w:rPr>
        <w:t>č</w:t>
      </w:r>
      <w:r w:rsidRPr="00EB2DAB">
        <w:rPr>
          <w:szCs w:val="20"/>
        </w:rPr>
        <w:t>ije navedeno, dostava o</w:t>
      </w:r>
      <w:r w:rsidR="0060280F" w:rsidRPr="00EB2DAB">
        <w:rPr>
          <w:szCs w:val="20"/>
        </w:rPr>
        <w:t>č</w:t>
      </w:r>
      <w:r w:rsidRPr="00EB2DAB">
        <w:rPr>
          <w:szCs w:val="20"/>
        </w:rPr>
        <w:t>itanja, obavijesti i drugih priopćenja izme</w:t>
      </w:r>
      <w:r w:rsidR="0060280F" w:rsidRPr="00EB2DAB">
        <w:rPr>
          <w:szCs w:val="20"/>
        </w:rPr>
        <w:t>đ</w:t>
      </w:r>
      <w:r w:rsidRPr="00EB2DAB">
        <w:rPr>
          <w:szCs w:val="20"/>
        </w:rPr>
        <w:t>u OPERATORA DISTRIBUCIJSKOG SUSTAVA i KORISNIKA SUSTAVA obavljat će se primarno elektroni</w:t>
      </w:r>
      <w:r w:rsidR="0060280F" w:rsidRPr="00EB2DAB">
        <w:rPr>
          <w:szCs w:val="20"/>
        </w:rPr>
        <w:t>č</w:t>
      </w:r>
      <w:r w:rsidRPr="00EB2DAB">
        <w:rPr>
          <w:szCs w:val="20"/>
        </w:rPr>
        <w:t>kom poštom</w:t>
      </w:r>
      <w:r w:rsidR="00C92892">
        <w:rPr>
          <w:szCs w:val="20"/>
        </w:rPr>
        <w:t xml:space="preserve"> ili u ostalim slučajevima pisanim putem, preporučenom pošiljkom s povratnicom, putem kurirske  službe ili na ruke i</w:t>
      </w:r>
      <w:r w:rsidR="002A6FFA">
        <w:rPr>
          <w:szCs w:val="20"/>
        </w:rPr>
        <w:t>li</w:t>
      </w:r>
      <w:r w:rsidR="00C92892">
        <w:rPr>
          <w:szCs w:val="20"/>
        </w:rPr>
        <w:t xml:space="preserve"> telefaksom</w:t>
      </w:r>
      <w:r w:rsidR="00747DE0">
        <w:rPr>
          <w:szCs w:val="20"/>
        </w:rPr>
        <w:t>.</w:t>
      </w:r>
      <w:r w:rsidR="00C92892">
        <w:rPr>
          <w:szCs w:val="20"/>
        </w:rPr>
        <w:t xml:space="preserve"> </w:t>
      </w:r>
      <w:r w:rsidRPr="00EB2DAB">
        <w:rPr>
          <w:szCs w:val="20"/>
        </w:rPr>
        <w:t>Dostava se obavlja na adrese, brojeve telefona i telefaksa nazna</w:t>
      </w:r>
      <w:r w:rsidR="0060280F" w:rsidRPr="00EB2DAB">
        <w:rPr>
          <w:szCs w:val="20"/>
        </w:rPr>
        <w:t>č</w:t>
      </w:r>
      <w:r w:rsidRPr="00EB2DAB">
        <w:rPr>
          <w:szCs w:val="20"/>
        </w:rPr>
        <w:t xml:space="preserve">ene u ovom UGOVORU. </w:t>
      </w:r>
    </w:p>
    <w:p w14:paraId="163494F6" w14:textId="7A4356A3" w:rsidR="009E3990" w:rsidRPr="00EB2DAB" w:rsidRDefault="009E3990" w:rsidP="00F43360">
      <w:pPr>
        <w:spacing w:after="0" w:line="216" w:lineRule="auto"/>
        <w:ind w:left="0" w:right="-766" w:firstLine="0"/>
        <w:jc w:val="left"/>
        <w:rPr>
          <w:szCs w:val="20"/>
        </w:rPr>
      </w:pPr>
    </w:p>
    <w:p w14:paraId="517967B4" w14:textId="00A6205F" w:rsidR="00F86C28" w:rsidRPr="00EB2DAB" w:rsidRDefault="00DD22BA" w:rsidP="00F43360">
      <w:pPr>
        <w:pStyle w:val="Heading1"/>
        <w:ind w:left="-5" w:right="-766"/>
        <w:rPr>
          <w:szCs w:val="20"/>
        </w:rPr>
      </w:pPr>
      <w:r w:rsidRPr="00EB2DAB">
        <w:rPr>
          <w:szCs w:val="20"/>
        </w:rPr>
        <w:t>ODREDBE O OBRA</w:t>
      </w:r>
      <w:r w:rsidR="0060280F" w:rsidRPr="00EB2DAB">
        <w:rPr>
          <w:szCs w:val="20"/>
        </w:rPr>
        <w:t>Č</w:t>
      </w:r>
      <w:r w:rsidRPr="00EB2DAB">
        <w:rPr>
          <w:szCs w:val="20"/>
        </w:rPr>
        <w:t>UNU I PLAĆANJU NAKNADE ZA KORIŠTENJE DISTRIBUCIJSKOG SUSTAVA</w:t>
      </w:r>
      <w:r w:rsidRPr="00EB2DAB">
        <w:rPr>
          <w:b w:val="0"/>
          <w:szCs w:val="20"/>
        </w:rPr>
        <w:t xml:space="preserve"> </w:t>
      </w:r>
    </w:p>
    <w:p w14:paraId="398C52FC" w14:textId="78E40CD8" w:rsidR="00F86C28" w:rsidRPr="00EB2DAB" w:rsidRDefault="0060280F" w:rsidP="00F43360">
      <w:pPr>
        <w:spacing w:after="0" w:line="259" w:lineRule="auto"/>
        <w:ind w:left="48" w:right="-766" w:hanging="10"/>
        <w:jc w:val="center"/>
        <w:rPr>
          <w:szCs w:val="20"/>
        </w:rPr>
      </w:pPr>
      <w:r w:rsidRPr="00EB2DAB">
        <w:rPr>
          <w:szCs w:val="20"/>
        </w:rPr>
        <w:t>Č</w:t>
      </w:r>
      <w:r w:rsidR="00DD22BA" w:rsidRPr="00EB2DAB">
        <w:rPr>
          <w:szCs w:val="20"/>
        </w:rPr>
        <w:t xml:space="preserve">lanak 8. </w:t>
      </w:r>
    </w:p>
    <w:p w14:paraId="57586B48" w14:textId="4B107FAE" w:rsidR="00F86C28" w:rsidRPr="00EB2DAB" w:rsidRDefault="00F86C28" w:rsidP="00F43360">
      <w:pPr>
        <w:spacing w:after="0" w:line="259" w:lineRule="auto"/>
        <w:ind w:left="0" w:right="-766" w:firstLine="0"/>
        <w:jc w:val="left"/>
        <w:rPr>
          <w:szCs w:val="20"/>
        </w:rPr>
      </w:pPr>
    </w:p>
    <w:p w14:paraId="76188BE9" w14:textId="07F06BBB" w:rsidR="00F86C28" w:rsidRPr="00EB2DAB" w:rsidRDefault="00DD22BA" w:rsidP="00F43360">
      <w:pPr>
        <w:numPr>
          <w:ilvl w:val="0"/>
          <w:numId w:val="7"/>
        </w:numPr>
        <w:spacing w:after="88"/>
        <w:ind w:right="-766"/>
        <w:rPr>
          <w:szCs w:val="20"/>
        </w:rPr>
      </w:pPr>
      <w:r w:rsidRPr="00EB2DAB">
        <w:rPr>
          <w:szCs w:val="20"/>
        </w:rPr>
        <w:t>Standardna usluga distribucije plina podrazumijeva preuzimanje plina na ulazu u distribucijski sustav, o</w:t>
      </w:r>
      <w:r w:rsidR="0060280F" w:rsidRPr="00EB2DAB">
        <w:rPr>
          <w:szCs w:val="20"/>
        </w:rPr>
        <w:t>č</w:t>
      </w:r>
      <w:r w:rsidRPr="00EB2DAB">
        <w:rPr>
          <w:szCs w:val="20"/>
        </w:rPr>
        <w:t>itanje plinomjera i druge mjerne opreme na obra</w:t>
      </w:r>
      <w:r w:rsidR="0060280F" w:rsidRPr="00EB2DAB">
        <w:rPr>
          <w:szCs w:val="20"/>
        </w:rPr>
        <w:t>č</w:t>
      </w:r>
      <w:r w:rsidRPr="00EB2DAB">
        <w:rPr>
          <w:szCs w:val="20"/>
        </w:rPr>
        <w:t>unskom mjernom mjestu, dostava podataka o o</w:t>
      </w:r>
      <w:r w:rsidR="0060280F" w:rsidRPr="00EB2DAB">
        <w:rPr>
          <w:szCs w:val="20"/>
        </w:rPr>
        <w:t>č</w:t>
      </w:r>
      <w:r w:rsidRPr="00EB2DAB">
        <w:rPr>
          <w:szCs w:val="20"/>
        </w:rPr>
        <w:t>itanju, te ostale aktivnosti koje je OPERATOR DISTRIBUCIJSKOG SUSTAVA du</w:t>
      </w:r>
      <w:r w:rsidR="0060280F" w:rsidRPr="00EB2DAB">
        <w:rPr>
          <w:szCs w:val="20"/>
        </w:rPr>
        <w:t>ž</w:t>
      </w:r>
      <w:r w:rsidRPr="00EB2DAB">
        <w:rPr>
          <w:szCs w:val="20"/>
        </w:rPr>
        <w:t>an obavljati u okviru standardne usluge koja je definirana</w:t>
      </w:r>
      <w:r w:rsidR="009E3990" w:rsidRPr="00EB2DAB">
        <w:rPr>
          <w:szCs w:val="20"/>
        </w:rPr>
        <w:t xml:space="preserve"> </w:t>
      </w:r>
      <w:r w:rsidRPr="00EB2DAB">
        <w:rPr>
          <w:szCs w:val="20"/>
        </w:rPr>
        <w:t>MRE</w:t>
      </w:r>
      <w:r w:rsidR="0060280F" w:rsidRPr="00EB2DAB">
        <w:rPr>
          <w:szCs w:val="20"/>
        </w:rPr>
        <w:t>Ž</w:t>
      </w:r>
      <w:r w:rsidRPr="00EB2DAB">
        <w:rPr>
          <w:szCs w:val="20"/>
        </w:rPr>
        <w:t xml:space="preserve">NIM PRAVILIMA. </w:t>
      </w:r>
      <w:r w:rsidRPr="00EB2DAB">
        <w:rPr>
          <w:szCs w:val="20"/>
        </w:rPr>
        <w:tab/>
        <w:t xml:space="preserve"> </w:t>
      </w:r>
    </w:p>
    <w:p w14:paraId="26BC52EC" w14:textId="753E00CC" w:rsidR="00F86C28" w:rsidRPr="00EB2DAB" w:rsidRDefault="00DD22BA" w:rsidP="00F43360">
      <w:pPr>
        <w:numPr>
          <w:ilvl w:val="0"/>
          <w:numId w:val="7"/>
        </w:numPr>
        <w:spacing w:after="123"/>
        <w:ind w:right="-766"/>
        <w:rPr>
          <w:szCs w:val="20"/>
        </w:rPr>
      </w:pPr>
      <w:r w:rsidRPr="00EB2DAB">
        <w:rPr>
          <w:szCs w:val="20"/>
        </w:rPr>
        <w:lastRenderedPageBreak/>
        <w:t>KORISNIK SUSTAVA je obvezan plaćati OPERATORU</w:t>
      </w:r>
      <w:r w:rsidR="00082988" w:rsidRPr="00EB2DAB">
        <w:rPr>
          <w:szCs w:val="20"/>
        </w:rPr>
        <w:t xml:space="preserve"> </w:t>
      </w:r>
      <w:r w:rsidRPr="00EB2DAB">
        <w:rPr>
          <w:szCs w:val="20"/>
        </w:rPr>
        <w:t xml:space="preserve">DISTRIBUCIJSKOG SUSTAVA naknadu za korištenje distribucijskog sustava sukladno </w:t>
      </w:r>
      <w:r w:rsidR="00082988" w:rsidRPr="00EB2DAB">
        <w:rPr>
          <w:szCs w:val="20"/>
        </w:rPr>
        <w:t xml:space="preserve">važećoj </w:t>
      </w:r>
      <w:r w:rsidRPr="00EB2DAB">
        <w:rPr>
          <w:szCs w:val="20"/>
        </w:rPr>
        <w:t xml:space="preserve">Odluci o iznosu tarifnih stavki za distribuciju plina. Sve ostale usluge koje relevantnim zakonskim ili podzakonskim aktom nisu proglašene standardnom uslugom naplaćuju se prema cjeniku za nestandardnu uslugu koji je objavljen na web portalu: </w:t>
      </w:r>
      <w:hyperlink r:id="rId8" w:history="1">
        <w:r w:rsidR="007F4860" w:rsidRPr="0078793A">
          <w:rPr>
            <w:rStyle w:val="Hyperlink"/>
            <w:szCs w:val="20"/>
          </w:rPr>
          <w:t>www.energo.hr.</w:t>
        </w:r>
      </w:hyperlink>
      <w:hyperlink r:id="rId9">
        <w:r w:rsidRPr="00EB2DAB">
          <w:rPr>
            <w:szCs w:val="20"/>
          </w:rPr>
          <w:t xml:space="preserve"> </w:t>
        </w:r>
      </w:hyperlink>
    </w:p>
    <w:p w14:paraId="21C5E328" w14:textId="3AA27834" w:rsidR="00F86C28" w:rsidRPr="00EB2DAB" w:rsidRDefault="00DD22BA" w:rsidP="00F43360">
      <w:pPr>
        <w:numPr>
          <w:ilvl w:val="0"/>
          <w:numId w:val="7"/>
        </w:numPr>
        <w:spacing w:after="89"/>
        <w:ind w:right="-766"/>
        <w:rPr>
          <w:szCs w:val="20"/>
        </w:rPr>
      </w:pPr>
      <w:r w:rsidRPr="00EB2DAB">
        <w:rPr>
          <w:szCs w:val="20"/>
        </w:rPr>
        <w:t>OPERATOR DISTRIBUCIJSKOG SUSTAVA za standardnu uslugu ispostavlja mjese</w:t>
      </w:r>
      <w:r w:rsidR="0060280F" w:rsidRPr="00EB2DAB">
        <w:rPr>
          <w:szCs w:val="20"/>
        </w:rPr>
        <w:t>č</w:t>
      </w:r>
      <w:r w:rsidRPr="00EB2DAB">
        <w:rPr>
          <w:szCs w:val="20"/>
        </w:rPr>
        <w:t>ni ra</w:t>
      </w:r>
      <w:r w:rsidR="0060280F" w:rsidRPr="00EB2DAB">
        <w:rPr>
          <w:szCs w:val="20"/>
        </w:rPr>
        <w:t>č</w:t>
      </w:r>
      <w:r w:rsidRPr="00EB2DAB">
        <w:rPr>
          <w:szCs w:val="20"/>
        </w:rPr>
        <w:t>un s navo</w:t>
      </w:r>
      <w:r w:rsidR="0060280F" w:rsidRPr="00EB2DAB">
        <w:rPr>
          <w:szCs w:val="20"/>
        </w:rPr>
        <w:t>đ</w:t>
      </w:r>
      <w:r w:rsidRPr="00EB2DAB">
        <w:rPr>
          <w:szCs w:val="20"/>
        </w:rPr>
        <w:t xml:space="preserve">enjem valute plaćanja od </w:t>
      </w:r>
      <w:r w:rsidR="00257CAC">
        <w:rPr>
          <w:szCs w:val="20"/>
        </w:rPr>
        <w:t>7</w:t>
      </w:r>
      <w:r w:rsidRPr="00EB2DAB">
        <w:rPr>
          <w:szCs w:val="20"/>
        </w:rPr>
        <w:t xml:space="preserve"> dana od dana ispostavljanja ra</w:t>
      </w:r>
      <w:r w:rsidR="0060280F" w:rsidRPr="00EB2DAB">
        <w:rPr>
          <w:szCs w:val="20"/>
        </w:rPr>
        <w:t>č</w:t>
      </w:r>
      <w:r w:rsidRPr="00EB2DAB">
        <w:rPr>
          <w:szCs w:val="20"/>
        </w:rPr>
        <w:t xml:space="preserve">una, a KORISNIK SUSTAVA obvezuje se na uredno plaćanje unutar valute dospijeća. </w:t>
      </w:r>
      <w:r w:rsidRPr="00EB2DAB">
        <w:rPr>
          <w:szCs w:val="20"/>
        </w:rPr>
        <w:tab/>
        <w:t xml:space="preserve"> </w:t>
      </w:r>
    </w:p>
    <w:p w14:paraId="3FA82A95" w14:textId="3B1C91BD" w:rsidR="00F86C28" w:rsidRPr="00EB2DAB" w:rsidRDefault="00DD22BA" w:rsidP="00F43360">
      <w:pPr>
        <w:numPr>
          <w:ilvl w:val="0"/>
          <w:numId w:val="7"/>
        </w:numPr>
        <w:ind w:right="-766"/>
        <w:rPr>
          <w:szCs w:val="20"/>
        </w:rPr>
      </w:pPr>
      <w:r w:rsidRPr="00EB2DAB">
        <w:rPr>
          <w:szCs w:val="20"/>
        </w:rPr>
        <w:t>Za zakašnjela plaćanja OPERATOR DISTRIBUCIJSKOG SUSTAVA obra</w:t>
      </w:r>
      <w:r w:rsidR="0060280F" w:rsidRPr="00EB2DAB">
        <w:rPr>
          <w:szCs w:val="20"/>
        </w:rPr>
        <w:t>č</w:t>
      </w:r>
      <w:r w:rsidRPr="00EB2DAB">
        <w:rPr>
          <w:szCs w:val="20"/>
        </w:rPr>
        <w:t>unava zakonsku zateznu kamatu od dana dospijeća nov</w:t>
      </w:r>
      <w:r w:rsidR="0060280F" w:rsidRPr="00EB2DAB">
        <w:rPr>
          <w:szCs w:val="20"/>
        </w:rPr>
        <w:t>č</w:t>
      </w:r>
      <w:r w:rsidRPr="00EB2DAB">
        <w:rPr>
          <w:szCs w:val="20"/>
        </w:rPr>
        <w:t>ane obveze do dana kada je KORISNIK SUSTAVA dozna</w:t>
      </w:r>
      <w:r w:rsidR="0060280F" w:rsidRPr="00EB2DAB">
        <w:rPr>
          <w:szCs w:val="20"/>
        </w:rPr>
        <w:t>č</w:t>
      </w:r>
      <w:r w:rsidRPr="00EB2DAB">
        <w:rPr>
          <w:szCs w:val="20"/>
        </w:rPr>
        <w:t xml:space="preserve">io sredstva na </w:t>
      </w:r>
      <w:r w:rsidR="0060280F" w:rsidRPr="00EB2DAB">
        <w:rPr>
          <w:szCs w:val="20"/>
        </w:rPr>
        <w:t>ž</w:t>
      </w:r>
      <w:r w:rsidRPr="00EB2DAB">
        <w:rPr>
          <w:szCs w:val="20"/>
        </w:rPr>
        <w:t>iro ra</w:t>
      </w:r>
      <w:r w:rsidR="0060280F" w:rsidRPr="00EB2DAB">
        <w:rPr>
          <w:szCs w:val="20"/>
        </w:rPr>
        <w:t>č</w:t>
      </w:r>
      <w:r w:rsidRPr="00EB2DAB">
        <w:rPr>
          <w:szCs w:val="20"/>
        </w:rPr>
        <w:t xml:space="preserve">un OPERATORA DISTRIBUCIJSKOG SUSTAVA, a KORISNIK SUSTAVA se obvezuje na plaćanja u roku od </w:t>
      </w:r>
      <w:r w:rsidR="00257CAC">
        <w:rPr>
          <w:szCs w:val="20"/>
        </w:rPr>
        <w:t>7</w:t>
      </w:r>
      <w:r w:rsidRPr="00EB2DAB">
        <w:rPr>
          <w:szCs w:val="20"/>
        </w:rPr>
        <w:t xml:space="preserve"> dana od dana ispostavljanja obra</w:t>
      </w:r>
      <w:r w:rsidR="0060280F" w:rsidRPr="00EB2DAB">
        <w:rPr>
          <w:szCs w:val="20"/>
        </w:rPr>
        <w:t>č</w:t>
      </w:r>
      <w:r w:rsidRPr="00EB2DAB">
        <w:rPr>
          <w:szCs w:val="20"/>
        </w:rPr>
        <w:t xml:space="preserve">una kamata. </w:t>
      </w:r>
    </w:p>
    <w:p w14:paraId="317660AF" w14:textId="77777777" w:rsidR="00F86C28" w:rsidRPr="00EB2DAB" w:rsidRDefault="00DD22BA" w:rsidP="00F43360">
      <w:pPr>
        <w:spacing w:after="13" w:line="259" w:lineRule="auto"/>
        <w:ind w:left="0" w:right="-766" w:firstLine="0"/>
        <w:jc w:val="left"/>
        <w:rPr>
          <w:szCs w:val="20"/>
        </w:rPr>
      </w:pPr>
      <w:r w:rsidRPr="00EB2DAB">
        <w:rPr>
          <w:szCs w:val="20"/>
        </w:rPr>
        <w:t xml:space="preserve"> </w:t>
      </w:r>
    </w:p>
    <w:p w14:paraId="033167B8" w14:textId="633B4CA9" w:rsidR="00F86C28" w:rsidRPr="00EB2DAB" w:rsidRDefault="00F86C28" w:rsidP="00F43360">
      <w:pPr>
        <w:spacing w:after="15" w:line="259" w:lineRule="auto"/>
        <w:ind w:left="0" w:right="-766" w:firstLine="0"/>
        <w:jc w:val="left"/>
        <w:rPr>
          <w:szCs w:val="20"/>
        </w:rPr>
      </w:pPr>
    </w:p>
    <w:p w14:paraId="1964A7F5" w14:textId="77777777" w:rsidR="00F86C28" w:rsidRPr="00EB2DAB" w:rsidRDefault="00DD22BA" w:rsidP="00F43360">
      <w:pPr>
        <w:pStyle w:val="Heading1"/>
        <w:ind w:left="383" w:right="-766" w:hanging="398"/>
        <w:rPr>
          <w:szCs w:val="20"/>
        </w:rPr>
      </w:pPr>
      <w:r w:rsidRPr="00EB2DAB">
        <w:rPr>
          <w:szCs w:val="20"/>
        </w:rPr>
        <w:t>VRIJEME I MJESTO ISPORUKE PLINA, OSTALE ODREDBE</w:t>
      </w:r>
      <w:r w:rsidRPr="00EB2DAB">
        <w:rPr>
          <w:b w:val="0"/>
          <w:szCs w:val="20"/>
        </w:rPr>
        <w:t xml:space="preserve"> </w:t>
      </w:r>
    </w:p>
    <w:p w14:paraId="458C18A1" w14:textId="77777777" w:rsidR="00F86C28" w:rsidRPr="00EB2DAB" w:rsidRDefault="00DD22BA" w:rsidP="00F43360">
      <w:pPr>
        <w:spacing w:after="11" w:line="259" w:lineRule="auto"/>
        <w:ind w:left="0" w:right="-766" w:firstLine="0"/>
        <w:jc w:val="left"/>
        <w:rPr>
          <w:szCs w:val="20"/>
        </w:rPr>
      </w:pPr>
      <w:r w:rsidRPr="00EB2DAB">
        <w:rPr>
          <w:szCs w:val="20"/>
        </w:rPr>
        <w:t xml:space="preserve"> </w:t>
      </w:r>
    </w:p>
    <w:p w14:paraId="2A99B2EE" w14:textId="17D96171" w:rsidR="00F86C28" w:rsidRPr="00EB2DAB" w:rsidRDefault="0060280F" w:rsidP="00F43360">
      <w:pPr>
        <w:spacing w:after="0" w:line="259" w:lineRule="auto"/>
        <w:ind w:left="48" w:right="-766" w:hanging="10"/>
        <w:jc w:val="center"/>
        <w:rPr>
          <w:szCs w:val="20"/>
        </w:rPr>
      </w:pPr>
      <w:r w:rsidRPr="00EB2DAB">
        <w:rPr>
          <w:szCs w:val="20"/>
        </w:rPr>
        <w:t>Č</w:t>
      </w:r>
      <w:r w:rsidR="00DD22BA" w:rsidRPr="00EB2DAB">
        <w:rPr>
          <w:szCs w:val="20"/>
        </w:rPr>
        <w:t xml:space="preserve">lanak </w:t>
      </w:r>
      <w:r w:rsidR="00257CAC">
        <w:rPr>
          <w:szCs w:val="20"/>
        </w:rPr>
        <w:t>9</w:t>
      </w:r>
      <w:r w:rsidR="00DD22BA" w:rsidRPr="00EB2DAB">
        <w:rPr>
          <w:szCs w:val="20"/>
        </w:rPr>
        <w:t xml:space="preserve">. </w:t>
      </w:r>
    </w:p>
    <w:p w14:paraId="65721127" w14:textId="77777777" w:rsidR="00F86C28" w:rsidRPr="00EB2DAB" w:rsidRDefault="00DD22BA" w:rsidP="00F43360">
      <w:pPr>
        <w:spacing w:after="0" w:line="259" w:lineRule="auto"/>
        <w:ind w:left="0" w:right="-766" w:firstLine="0"/>
        <w:jc w:val="left"/>
        <w:rPr>
          <w:szCs w:val="20"/>
        </w:rPr>
      </w:pPr>
      <w:r w:rsidRPr="00EB2DAB">
        <w:rPr>
          <w:szCs w:val="20"/>
        </w:rPr>
        <w:t xml:space="preserve"> </w:t>
      </w:r>
    </w:p>
    <w:p w14:paraId="48156C3A" w14:textId="22D673C4" w:rsidR="00F86C28" w:rsidRPr="00EB2DAB" w:rsidRDefault="00DD22BA" w:rsidP="00F43360">
      <w:pPr>
        <w:numPr>
          <w:ilvl w:val="0"/>
          <w:numId w:val="9"/>
        </w:numPr>
        <w:spacing w:after="116" w:line="259" w:lineRule="auto"/>
        <w:ind w:left="0" w:right="-766" w:firstLine="0"/>
        <w:rPr>
          <w:szCs w:val="20"/>
        </w:rPr>
      </w:pPr>
      <w:r w:rsidRPr="00EB2DAB">
        <w:rPr>
          <w:szCs w:val="20"/>
        </w:rPr>
        <w:t>KORISNIK SUSTAVA du</w:t>
      </w:r>
      <w:r w:rsidR="0060280F" w:rsidRPr="00EB2DAB">
        <w:rPr>
          <w:szCs w:val="20"/>
        </w:rPr>
        <w:t>ž</w:t>
      </w:r>
      <w:r w:rsidRPr="00EB2DAB">
        <w:rPr>
          <w:szCs w:val="20"/>
        </w:rPr>
        <w:t>an je u trenutku sklapanja UGOVORA dostaviti sredstva osiguranja plaćanja sukladno OPĆI</w:t>
      </w:r>
      <w:r w:rsidR="003D43FC">
        <w:rPr>
          <w:szCs w:val="20"/>
        </w:rPr>
        <w:t>M</w:t>
      </w:r>
      <w:r w:rsidRPr="00EB2DAB">
        <w:rPr>
          <w:szCs w:val="20"/>
        </w:rPr>
        <w:t xml:space="preserve"> UVJET</w:t>
      </w:r>
      <w:r w:rsidR="003D43FC">
        <w:rPr>
          <w:szCs w:val="20"/>
        </w:rPr>
        <w:t>IM</w:t>
      </w:r>
      <w:r w:rsidRPr="00EB2DAB">
        <w:rPr>
          <w:szCs w:val="20"/>
        </w:rPr>
        <w:t>A i to bankarsku garanciju, bezuvjetnu, neopozivu, bez prigovora i na prvi poziv, izdanu</w:t>
      </w:r>
      <w:r w:rsidR="00082988" w:rsidRPr="00EB2DAB">
        <w:rPr>
          <w:szCs w:val="20"/>
        </w:rPr>
        <w:t xml:space="preserve"> </w:t>
      </w:r>
      <w:r w:rsidRPr="00EB2DAB">
        <w:rPr>
          <w:szCs w:val="20"/>
        </w:rPr>
        <w:t>od banke prihvatljive OPERATORU DISTRIBUCIJSKOG</w:t>
      </w:r>
      <w:r w:rsidR="00082988" w:rsidRPr="00EB2DAB">
        <w:rPr>
          <w:szCs w:val="20"/>
        </w:rPr>
        <w:t xml:space="preserve"> </w:t>
      </w:r>
      <w:r w:rsidRPr="00EB2DAB">
        <w:rPr>
          <w:szCs w:val="20"/>
        </w:rPr>
        <w:t>SUSTAVA, na iznos koji odgovara 10 (deset)</w:t>
      </w:r>
      <w:r w:rsidR="00082988" w:rsidRPr="00EB2DAB">
        <w:rPr>
          <w:szCs w:val="20"/>
        </w:rPr>
        <w:t xml:space="preserve"> </w:t>
      </w:r>
      <w:r w:rsidRPr="00EB2DAB">
        <w:rPr>
          <w:szCs w:val="20"/>
        </w:rPr>
        <w:t>%</w:t>
      </w:r>
      <w:r w:rsidRPr="00EB2DAB">
        <w:rPr>
          <w:rFonts w:eastAsia="Arial"/>
          <w:szCs w:val="20"/>
        </w:rPr>
        <w:t xml:space="preserve"> </w:t>
      </w:r>
      <w:r w:rsidRPr="00EB2DAB">
        <w:rPr>
          <w:szCs w:val="20"/>
        </w:rPr>
        <w:t xml:space="preserve">procijenjene naknade za korištenje distribucijskog sustava za </w:t>
      </w:r>
      <w:r w:rsidR="00747DE0">
        <w:rPr>
          <w:szCs w:val="20"/>
        </w:rPr>
        <w:t>razdoblje od jedne godine</w:t>
      </w:r>
      <w:r w:rsidRPr="00EB2DAB">
        <w:rPr>
          <w:szCs w:val="20"/>
        </w:rPr>
        <w:t>, uvećano za PDV. Bankovna garancija mora biti va</w:t>
      </w:r>
      <w:r w:rsidR="0060280F" w:rsidRPr="00EB2DAB">
        <w:rPr>
          <w:szCs w:val="20"/>
        </w:rPr>
        <w:t>ž</w:t>
      </w:r>
      <w:r w:rsidRPr="00EB2DAB">
        <w:rPr>
          <w:szCs w:val="20"/>
        </w:rPr>
        <w:t xml:space="preserve">eća </w:t>
      </w:r>
      <w:r w:rsidRPr="00EB2DAB">
        <w:rPr>
          <w:color w:val="221E1F"/>
          <w:szCs w:val="20"/>
        </w:rPr>
        <w:t>do isteka 60 dana od isteka prve godine trajanja ugovora o distribuciji</w:t>
      </w:r>
      <w:r w:rsidRPr="00EB2DAB">
        <w:rPr>
          <w:szCs w:val="20"/>
        </w:rPr>
        <w:t xml:space="preserve">. </w:t>
      </w:r>
    </w:p>
    <w:p w14:paraId="2403B3B0" w14:textId="4F793664" w:rsidR="00F86C28" w:rsidRPr="00EB2DAB" w:rsidRDefault="00DD22BA" w:rsidP="00F43360">
      <w:pPr>
        <w:numPr>
          <w:ilvl w:val="0"/>
          <w:numId w:val="9"/>
        </w:numPr>
        <w:spacing w:after="102"/>
        <w:ind w:left="0" w:right="-766" w:firstLine="0"/>
        <w:rPr>
          <w:szCs w:val="20"/>
        </w:rPr>
      </w:pPr>
      <w:r w:rsidRPr="00EB2DAB">
        <w:rPr>
          <w:szCs w:val="20"/>
        </w:rPr>
        <w:t>Ukoliko je KORISNIK SUSTAVA uredno i u roku izvršavao ugovorne obveze prema OPERATORU</w:t>
      </w:r>
      <w:r w:rsidR="00082988" w:rsidRPr="00EB2DAB">
        <w:rPr>
          <w:szCs w:val="20"/>
        </w:rPr>
        <w:t xml:space="preserve"> </w:t>
      </w:r>
      <w:r w:rsidRPr="00EB2DAB">
        <w:rPr>
          <w:szCs w:val="20"/>
        </w:rPr>
        <w:t>DISTRIBUCIJSKOG SUSTAVA, OPERATOR DISTRIBUCIJSKOG SUSTAVA mo</w:t>
      </w:r>
      <w:r w:rsidR="0060280F" w:rsidRPr="00EB2DAB">
        <w:rPr>
          <w:szCs w:val="20"/>
        </w:rPr>
        <w:t>ž</w:t>
      </w:r>
      <w:r w:rsidRPr="00EB2DAB">
        <w:rPr>
          <w:szCs w:val="20"/>
        </w:rPr>
        <w:t>e razmotriti opciju da se kao sredstvo osiguranja plaćanja prihvati obi</w:t>
      </w:r>
      <w:r w:rsidR="0060280F" w:rsidRPr="00EB2DAB">
        <w:rPr>
          <w:szCs w:val="20"/>
        </w:rPr>
        <w:t>č</w:t>
      </w:r>
      <w:r w:rsidRPr="00EB2DAB">
        <w:rPr>
          <w:szCs w:val="20"/>
        </w:rPr>
        <w:t>na zadu</w:t>
      </w:r>
      <w:r w:rsidR="0060280F" w:rsidRPr="00EB2DAB">
        <w:rPr>
          <w:szCs w:val="20"/>
        </w:rPr>
        <w:t>ž</w:t>
      </w:r>
      <w:r w:rsidRPr="00EB2DAB">
        <w:rPr>
          <w:szCs w:val="20"/>
        </w:rPr>
        <w:t>nicu izdana sukladno Ovršnom zakonu, u visini 50 (pedeset) % iznosa sukladno OPĆI</w:t>
      </w:r>
      <w:r w:rsidR="003D43FC">
        <w:rPr>
          <w:szCs w:val="20"/>
        </w:rPr>
        <w:t>M</w:t>
      </w:r>
      <w:r w:rsidRPr="00EB2DAB">
        <w:rPr>
          <w:szCs w:val="20"/>
        </w:rPr>
        <w:t xml:space="preserve"> UVJET</w:t>
      </w:r>
      <w:r w:rsidR="003D43FC">
        <w:rPr>
          <w:szCs w:val="20"/>
        </w:rPr>
        <w:t>IM</w:t>
      </w:r>
      <w:r w:rsidRPr="00EB2DAB">
        <w:rPr>
          <w:szCs w:val="20"/>
        </w:rPr>
        <w:t xml:space="preserve">A. </w:t>
      </w:r>
      <w:r w:rsidRPr="00EB2DAB">
        <w:rPr>
          <w:szCs w:val="20"/>
        </w:rPr>
        <w:tab/>
        <w:t xml:space="preserve"> </w:t>
      </w:r>
    </w:p>
    <w:p w14:paraId="3D1121C2" w14:textId="5E8E73DB" w:rsidR="00F86C28" w:rsidRPr="00EB2DAB" w:rsidRDefault="00DD22BA" w:rsidP="00F43360">
      <w:pPr>
        <w:numPr>
          <w:ilvl w:val="0"/>
          <w:numId w:val="9"/>
        </w:numPr>
        <w:ind w:left="0" w:right="-766" w:firstLine="0"/>
        <w:rPr>
          <w:szCs w:val="20"/>
        </w:rPr>
      </w:pPr>
      <w:r w:rsidRPr="00EB2DAB">
        <w:rPr>
          <w:szCs w:val="20"/>
        </w:rPr>
        <w:t xml:space="preserve">Sredstva osiguranja plaćanja </w:t>
      </w:r>
      <w:r w:rsidR="0060280F" w:rsidRPr="00EB2DAB">
        <w:rPr>
          <w:szCs w:val="20"/>
        </w:rPr>
        <w:t>č</w:t>
      </w:r>
      <w:r w:rsidRPr="00EB2DAB">
        <w:rPr>
          <w:szCs w:val="20"/>
        </w:rPr>
        <w:t>ine sastavni dio UGOVORA, a za aktivirana (iskorištena) ili istekla sredstva primjenjuje se procedura utvr</w:t>
      </w:r>
      <w:r w:rsidR="0060280F" w:rsidRPr="00EB2DAB">
        <w:rPr>
          <w:szCs w:val="20"/>
        </w:rPr>
        <w:t>đ</w:t>
      </w:r>
      <w:r w:rsidRPr="00EB2DAB">
        <w:rPr>
          <w:szCs w:val="20"/>
        </w:rPr>
        <w:t>ena OPĆIM UVJETIMA. Ne predaja ugovorenog sredstva smatra se bitnom povredom obveza iz UGOVORA na koju se primjenjuju odredbe OPĆIH UVJETA o raskidu UGOVORA te ograni</w:t>
      </w:r>
      <w:r w:rsidR="0060280F" w:rsidRPr="00EB2DAB">
        <w:rPr>
          <w:szCs w:val="20"/>
        </w:rPr>
        <w:t>č</w:t>
      </w:r>
      <w:r w:rsidRPr="00EB2DAB">
        <w:rPr>
          <w:szCs w:val="20"/>
        </w:rPr>
        <w:t xml:space="preserve">enju ili obustavi daljnje isporuke plina. </w:t>
      </w:r>
    </w:p>
    <w:p w14:paraId="021C4AA0" w14:textId="77777777" w:rsidR="007709C1" w:rsidRPr="00EB2DAB" w:rsidRDefault="007709C1" w:rsidP="00F43360">
      <w:pPr>
        <w:tabs>
          <w:tab w:val="center" w:pos="4830"/>
        </w:tabs>
        <w:spacing w:after="172"/>
        <w:ind w:left="-8" w:right="-766" w:firstLine="0"/>
        <w:jc w:val="left"/>
        <w:rPr>
          <w:szCs w:val="20"/>
        </w:rPr>
      </w:pPr>
    </w:p>
    <w:p w14:paraId="66CD1562" w14:textId="71C7BDDD" w:rsidR="00F86C28" w:rsidRPr="00EB2DAB" w:rsidRDefault="00DD22BA" w:rsidP="00F43360">
      <w:pPr>
        <w:tabs>
          <w:tab w:val="center" w:pos="4830"/>
        </w:tabs>
        <w:spacing w:after="172"/>
        <w:ind w:left="-8" w:right="-766" w:firstLine="0"/>
        <w:jc w:val="left"/>
        <w:rPr>
          <w:szCs w:val="20"/>
        </w:rPr>
      </w:pPr>
      <w:r w:rsidRPr="00EB2DAB">
        <w:rPr>
          <w:szCs w:val="20"/>
        </w:rPr>
        <w:t xml:space="preserve"> </w:t>
      </w:r>
      <w:r w:rsidRPr="00EB2DAB">
        <w:rPr>
          <w:szCs w:val="20"/>
        </w:rPr>
        <w:tab/>
      </w:r>
      <w:r w:rsidR="0060280F" w:rsidRPr="00EB2DAB">
        <w:rPr>
          <w:szCs w:val="20"/>
        </w:rPr>
        <w:t>Č</w:t>
      </w:r>
      <w:r w:rsidRPr="00EB2DAB">
        <w:rPr>
          <w:szCs w:val="20"/>
        </w:rPr>
        <w:t>lanak 1</w:t>
      </w:r>
      <w:r w:rsidR="00257CAC">
        <w:rPr>
          <w:szCs w:val="20"/>
        </w:rPr>
        <w:t>0</w:t>
      </w:r>
      <w:r w:rsidRPr="00EB2DAB">
        <w:rPr>
          <w:szCs w:val="20"/>
        </w:rPr>
        <w:t xml:space="preserve">. </w:t>
      </w:r>
    </w:p>
    <w:p w14:paraId="64BA438A" w14:textId="2CC87C98" w:rsidR="00F86C28" w:rsidRPr="00EB2DAB" w:rsidRDefault="00DD22BA" w:rsidP="00F43360">
      <w:pPr>
        <w:numPr>
          <w:ilvl w:val="0"/>
          <w:numId w:val="10"/>
        </w:numPr>
        <w:spacing w:after="55"/>
        <w:ind w:right="-766"/>
        <w:rPr>
          <w:szCs w:val="20"/>
        </w:rPr>
      </w:pPr>
      <w:r w:rsidRPr="00EB2DAB">
        <w:rPr>
          <w:szCs w:val="20"/>
        </w:rPr>
        <w:t>Sklapanjem ovog UGOVORA ugovorne strane se obvezuju da tijekom va</w:t>
      </w:r>
      <w:r w:rsidR="0060280F" w:rsidRPr="00EB2DAB">
        <w:rPr>
          <w:szCs w:val="20"/>
        </w:rPr>
        <w:t>ž</w:t>
      </w:r>
      <w:r w:rsidRPr="00EB2DAB">
        <w:rPr>
          <w:szCs w:val="20"/>
        </w:rPr>
        <w:t xml:space="preserve">enja ugovora u cijelosti prihvaćaju odredbe zakona kojima se </w:t>
      </w:r>
      <w:r w:rsidR="0060280F" w:rsidRPr="00EB2DAB">
        <w:rPr>
          <w:szCs w:val="20"/>
        </w:rPr>
        <w:t>uređuje</w:t>
      </w:r>
      <w:r w:rsidRPr="00EB2DAB">
        <w:rPr>
          <w:szCs w:val="20"/>
        </w:rPr>
        <w:t xml:space="preserve"> energetski sektor, regulacija energetskih djelatnosti i tr</w:t>
      </w:r>
      <w:r w:rsidR="0060280F" w:rsidRPr="00EB2DAB">
        <w:rPr>
          <w:szCs w:val="20"/>
        </w:rPr>
        <w:t>ž</w:t>
      </w:r>
      <w:r w:rsidRPr="00EB2DAB">
        <w:rPr>
          <w:szCs w:val="20"/>
        </w:rPr>
        <w:t xml:space="preserve">ište plina, kao i propisa </w:t>
      </w:r>
      <w:r w:rsidR="00EC2DBD">
        <w:rPr>
          <w:szCs w:val="20"/>
        </w:rPr>
        <w:t>donesenih</w:t>
      </w:r>
      <w:r w:rsidRPr="00EB2DAB">
        <w:rPr>
          <w:szCs w:val="20"/>
        </w:rPr>
        <w:t xml:space="preserve"> na temelju tih zakona. </w:t>
      </w:r>
      <w:r w:rsidRPr="00EB2DAB">
        <w:rPr>
          <w:szCs w:val="20"/>
        </w:rPr>
        <w:tab/>
        <w:t xml:space="preserve"> </w:t>
      </w:r>
    </w:p>
    <w:p w14:paraId="0AC8DDF9" w14:textId="2260A4E5" w:rsidR="00F86C28" w:rsidRPr="00EB2DAB" w:rsidRDefault="00DD22BA" w:rsidP="00F43360">
      <w:pPr>
        <w:numPr>
          <w:ilvl w:val="0"/>
          <w:numId w:val="10"/>
        </w:numPr>
        <w:spacing w:after="92"/>
        <w:ind w:left="-5" w:right="-766"/>
        <w:rPr>
          <w:szCs w:val="20"/>
        </w:rPr>
      </w:pPr>
      <w:r w:rsidRPr="00EB2DAB">
        <w:rPr>
          <w:szCs w:val="20"/>
        </w:rPr>
        <w:t>KORISNIK SUSTAVA razumije da se propisi vezani uz energetsku djelatnost distribucije plina razvijaju, te prihvaća da se, ako za vrijeme trajanja UGOVORA do</w:t>
      </w:r>
      <w:r w:rsidR="0060280F" w:rsidRPr="00EB2DAB">
        <w:rPr>
          <w:szCs w:val="20"/>
        </w:rPr>
        <w:t>đ</w:t>
      </w:r>
      <w:r w:rsidRPr="00EB2DAB">
        <w:rPr>
          <w:szCs w:val="20"/>
        </w:rPr>
        <w:t>e do izmjene va</w:t>
      </w:r>
      <w:r w:rsidR="0060280F" w:rsidRPr="00EB2DAB">
        <w:rPr>
          <w:szCs w:val="20"/>
        </w:rPr>
        <w:t>ž</w:t>
      </w:r>
      <w:r w:rsidRPr="00EB2DAB">
        <w:rPr>
          <w:szCs w:val="20"/>
        </w:rPr>
        <w:t>ećih zakonskih ili podzakonskih propisa zbog bilo kakve promjene u va</w:t>
      </w:r>
      <w:r w:rsidR="0060280F" w:rsidRPr="00EB2DAB">
        <w:rPr>
          <w:szCs w:val="20"/>
        </w:rPr>
        <w:t>ž</w:t>
      </w:r>
      <w:r w:rsidRPr="00EB2DAB">
        <w:rPr>
          <w:szCs w:val="20"/>
        </w:rPr>
        <w:t>ećem regulatornom okviru, takva promjena mora automatski primijeniti na sve</w:t>
      </w:r>
      <w:r w:rsidR="00082988" w:rsidRPr="00EB2DAB">
        <w:rPr>
          <w:szCs w:val="20"/>
        </w:rPr>
        <w:t xml:space="preserve"> </w:t>
      </w:r>
      <w:r w:rsidRPr="00EB2DAB">
        <w:rPr>
          <w:szCs w:val="20"/>
        </w:rPr>
        <w:t xml:space="preserve">UGOVORE koji su na snazi u vrijeme stupanja na snagu promjene zakonskih odnosno podzakonskih propisa. Takve promjene će stupiti na snagu za sve </w:t>
      </w:r>
      <w:r w:rsidR="00C92892">
        <w:rPr>
          <w:szCs w:val="20"/>
        </w:rPr>
        <w:t>korisnike sustava</w:t>
      </w:r>
      <w:r w:rsidRPr="00EB2DAB">
        <w:rPr>
          <w:szCs w:val="20"/>
        </w:rPr>
        <w:t xml:space="preserve"> na isti dan koji odredi Agencija odnosno zakonodavac ili drugo nadle</w:t>
      </w:r>
      <w:r w:rsidR="0060280F" w:rsidRPr="00EB2DAB">
        <w:rPr>
          <w:szCs w:val="20"/>
        </w:rPr>
        <w:t>ž</w:t>
      </w:r>
      <w:r w:rsidRPr="00EB2DAB">
        <w:rPr>
          <w:szCs w:val="20"/>
        </w:rPr>
        <w:t xml:space="preserve">no tijelo, sukladno prijelaznim i završnim odredbama takvih akata. </w:t>
      </w:r>
    </w:p>
    <w:p w14:paraId="56F84BBC" w14:textId="611A9B25" w:rsidR="00F86C28" w:rsidRPr="00EB2DAB" w:rsidRDefault="00DD22BA" w:rsidP="00F43360">
      <w:pPr>
        <w:numPr>
          <w:ilvl w:val="0"/>
          <w:numId w:val="10"/>
        </w:numPr>
        <w:ind w:right="-766"/>
        <w:rPr>
          <w:szCs w:val="20"/>
        </w:rPr>
      </w:pPr>
      <w:r w:rsidRPr="00EB2DAB">
        <w:rPr>
          <w:szCs w:val="20"/>
        </w:rPr>
        <w:t>Ugovorne strane suglasno utvr</w:t>
      </w:r>
      <w:r w:rsidR="0060280F" w:rsidRPr="00EB2DAB">
        <w:rPr>
          <w:szCs w:val="20"/>
        </w:rPr>
        <w:t>đ</w:t>
      </w:r>
      <w:r w:rsidRPr="00EB2DAB">
        <w:rPr>
          <w:szCs w:val="20"/>
        </w:rPr>
        <w:t>uju da se podaci iz ovog UGOVORA smatraju poslovnom tajnom i da se kao takvi neće otkrivati ili u</w:t>
      </w:r>
      <w:r w:rsidR="0060280F" w:rsidRPr="00EB2DAB">
        <w:rPr>
          <w:szCs w:val="20"/>
        </w:rPr>
        <w:t>č</w:t>
      </w:r>
      <w:r w:rsidRPr="00EB2DAB">
        <w:rPr>
          <w:szCs w:val="20"/>
        </w:rPr>
        <w:t>initi dostupnim trećim stranama bez prethodnog pisanog odobrenja druge strane niti koristiti u svrhe koje prelaze okvire izvršenja ugovora o distribuciji plina. Ugovorna strana koja je neovlašteno u</w:t>
      </w:r>
      <w:r w:rsidR="0060280F" w:rsidRPr="00EB2DAB">
        <w:rPr>
          <w:szCs w:val="20"/>
        </w:rPr>
        <w:t>č</w:t>
      </w:r>
      <w:r w:rsidRPr="00EB2DAB">
        <w:rPr>
          <w:szCs w:val="20"/>
        </w:rPr>
        <w:t xml:space="preserve">inila dostupnom informaciju koja se po ugovoru o distribuciji plina smatra povjerljivom, odgovorna je drugoj ugovornoj strani za time pretrpljenu štetu. </w:t>
      </w:r>
    </w:p>
    <w:p w14:paraId="0E7E4092" w14:textId="77777777" w:rsidR="00F86C28" w:rsidRPr="00EB2DAB" w:rsidRDefault="00DD22BA" w:rsidP="00F43360">
      <w:pPr>
        <w:spacing w:after="83" w:line="259" w:lineRule="auto"/>
        <w:ind w:left="0" w:right="-766" w:firstLine="0"/>
        <w:jc w:val="left"/>
        <w:rPr>
          <w:szCs w:val="20"/>
        </w:rPr>
      </w:pPr>
      <w:r w:rsidRPr="00EB2DAB">
        <w:rPr>
          <w:szCs w:val="20"/>
        </w:rPr>
        <w:t xml:space="preserve"> </w:t>
      </w:r>
    </w:p>
    <w:p w14:paraId="1C7FC947" w14:textId="23A24D4C" w:rsidR="00F86C28" w:rsidRPr="00EB2DAB" w:rsidRDefault="00DD22BA" w:rsidP="00F43360">
      <w:pPr>
        <w:tabs>
          <w:tab w:val="center" w:pos="4830"/>
        </w:tabs>
        <w:spacing w:after="151"/>
        <w:ind w:left="-8" w:right="-766" w:firstLine="0"/>
        <w:jc w:val="left"/>
        <w:rPr>
          <w:szCs w:val="20"/>
        </w:rPr>
      </w:pPr>
      <w:r w:rsidRPr="00EB2DAB">
        <w:rPr>
          <w:szCs w:val="20"/>
        </w:rPr>
        <w:t xml:space="preserve"> </w:t>
      </w:r>
      <w:r w:rsidRPr="00EB2DAB">
        <w:rPr>
          <w:szCs w:val="20"/>
        </w:rPr>
        <w:tab/>
      </w:r>
      <w:r w:rsidR="0060280F" w:rsidRPr="00EB2DAB">
        <w:rPr>
          <w:szCs w:val="20"/>
        </w:rPr>
        <w:t>Č</w:t>
      </w:r>
      <w:r w:rsidRPr="00EB2DAB">
        <w:rPr>
          <w:szCs w:val="20"/>
        </w:rPr>
        <w:t>lanak 1</w:t>
      </w:r>
      <w:r w:rsidR="00257CAC">
        <w:rPr>
          <w:szCs w:val="20"/>
        </w:rPr>
        <w:t>1</w:t>
      </w:r>
      <w:r w:rsidRPr="00EB2DAB">
        <w:rPr>
          <w:szCs w:val="20"/>
        </w:rPr>
        <w:t xml:space="preserve">. </w:t>
      </w:r>
    </w:p>
    <w:p w14:paraId="1B51D0EB" w14:textId="3639CDA7" w:rsidR="00F86C28" w:rsidRPr="003D43FC" w:rsidRDefault="00DD22BA" w:rsidP="00A43DEC">
      <w:pPr>
        <w:numPr>
          <w:ilvl w:val="0"/>
          <w:numId w:val="11"/>
        </w:numPr>
        <w:spacing w:after="42" w:line="259" w:lineRule="auto"/>
        <w:ind w:left="0" w:right="-766" w:firstLine="0"/>
        <w:rPr>
          <w:szCs w:val="20"/>
        </w:rPr>
      </w:pPr>
      <w:r w:rsidRPr="003D43FC">
        <w:rPr>
          <w:szCs w:val="20"/>
        </w:rPr>
        <w:t>Ovaj UGOVOR sklapa se na neodre</w:t>
      </w:r>
      <w:r w:rsidR="0060280F" w:rsidRPr="003D43FC">
        <w:rPr>
          <w:szCs w:val="20"/>
        </w:rPr>
        <w:t>đ</w:t>
      </w:r>
      <w:r w:rsidRPr="003D43FC">
        <w:rPr>
          <w:szCs w:val="20"/>
        </w:rPr>
        <w:t xml:space="preserve">eno vrijeme, stupa na snagu </w:t>
      </w:r>
      <w:r w:rsidR="00747DE0">
        <w:rPr>
          <w:szCs w:val="20"/>
        </w:rPr>
        <w:t>danom obostranog potpisa, a primjenjuje se od trenutka obavljanja</w:t>
      </w:r>
      <w:r w:rsidRPr="003D43FC">
        <w:rPr>
          <w:szCs w:val="20"/>
        </w:rPr>
        <w:t xml:space="preserve"> prve standardne usluge distribucije plina. Vrijeme i mjesto distribucije plina pojedinog </w:t>
      </w:r>
      <w:r w:rsidRPr="003D43FC">
        <w:rPr>
          <w:szCs w:val="20"/>
        </w:rPr>
        <w:lastRenderedPageBreak/>
        <w:t xml:space="preserve">krajnjeg kupca (OMM) definirano je Prilogom br. 1. ovog UGOVORA </w:t>
      </w:r>
      <w:r w:rsidR="0040245F">
        <w:rPr>
          <w:szCs w:val="20"/>
        </w:rPr>
        <w:t>koje ovisi o provedenim postupcima</w:t>
      </w:r>
      <w:r w:rsidRPr="003D43FC">
        <w:rPr>
          <w:szCs w:val="20"/>
        </w:rPr>
        <w:t xml:space="preserve"> promjene opskrbljiva</w:t>
      </w:r>
      <w:r w:rsidR="0060280F" w:rsidRPr="003D43FC">
        <w:rPr>
          <w:szCs w:val="20"/>
        </w:rPr>
        <w:t>č</w:t>
      </w:r>
      <w:r w:rsidRPr="003D43FC">
        <w:rPr>
          <w:szCs w:val="20"/>
        </w:rPr>
        <w:t xml:space="preserve">a. </w:t>
      </w:r>
      <w:r w:rsidRPr="003D43FC">
        <w:rPr>
          <w:szCs w:val="20"/>
        </w:rPr>
        <w:tab/>
        <w:t xml:space="preserve"> </w:t>
      </w:r>
    </w:p>
    <w:p w14:paraId="2CC883D7" w14:textId="19FF8D60" w:rsidR="00F86C28" w:rsidRPr="00EB2DAB" w:rsidRDefault="00DD22BA" w:rsidP="00F43360">
      <w:pPr>
        <w:numPr>
          <w:ilvl w:val="0"/>
          <w:numId w:val="11"/>
        </w:numPr>
        <w:spacing w:after="33" w:line="313" w:lineRule="auto"/>
        <w:ind w:left="0" w:right="-766" w:firstLine="0"/>
        <w:rPr>
          <w:szCs w:val="20"/>
        </w:rPr>
      </w:pPr>
      <w:r w:rsidRPr="00EB2DAB">
        <w:rPr>
          <w:szCs w:val="20"/>
        </w:rPr>
        <w:t>KORISNIK SUSTAVA i OPERATOR DISTRIBUCIJSKOG SUSTAVA imaju pravo na raskid ovog UGOVORA sukladno uvjetima i proceduri koja je utvr</w:t>
      </w:r>
      <w:r w:rsidR="0060280F" w:rsidRPr="00EB2DAB">
        <w:rPr>
          <w:szCs w:val="20"/>
        </w:rPr>
        <w:t>đ</w:t>
      </w:r>
      <w:r w:rsidRPr="00EB2DAB">
        <w:rPr>
          <w:szCs w:val="20"/>
        </w:rPr>
        <w:t xml:space="preserve">ena OPĆIM UVJETIMA. </w:t>
      </w:r>
      <w:r w:rsidRPr="00EB2DAB">
        <w:rPr>
          <w:szCs w:val="20"/>
        </w:rPr>
        <w:tab/>
        <w:t xml:space="preserve"> </w:t>
      </w:r>
    </w:p>
    <w:p w14:paraId="237698FD" w14:textId="0D3BA30F" w:rsidR="00F86C28" w:rsidRPr="00257CAC" w:rsidRDefault="00DD22BA" w:rsidP="00257CAC">
      <w:pPr>
        <w:numPr>
          <w:ilvl w:val="0"/>
          <w:numId w:val="11"/>
        </w:numPr>
        <w:ind w:left="0" w:right="-766" w:firstLine="0"/>
        <w:rPr>
          <w:szCs w:val="20"/>
        </w:rPr>
      </w:pPr>
      <w:r w:rsidRPr="00EB2DAB">
        <w:rPr>
          <w:szCs w:val="20"/>
        </w:rPr>
        <w:t>Ako ugovorne strane ne mogu ugovorne odnose riješiti me</w:t>
      </w:r>
      <w:r w:rsidR="0060280F" w:rsidRPr="00EB2DAB">
        <w:rPr>
          <w:szCs w:val="20"/>
        </w:rPr>
        <w:t>đ</w:t>
      </w:r>
      <w:r w:rsidRPr="00EB2DAB">
        <w:rPr>
          <w:szCs w:val="20"/>
        </w:rPr>
        <w:t>usobnim sporazumom, u slu</w:t>
      </w:r>
      <w:r w:rsidR="0060280F" w:rsidRPr="00EB2DAB">
        <w:rPr>
          <w:szCs w:val="20"/>
        </w:rPr>
        <w:t>č</w:t>
      </w:r>
      <w:r w:rsidRPr="00EB2DAB">
        <w:rPr>
          <w:szCs w:val="20"/>
        </w:rPr>
        <w:t>aju spora ugovara se mjesna nadle</w:t>
      </w:r>
      <w:r w:rsidR="0060280F" w:rsidRPr="00EB2DAB">
        <w:rPr>
          <w:szCs w:val="20"/>
        </w:rPr>
        <w:t>ž</w:t>
      </w:r>
      <w:r w:rsidRPr="00EB2DAB">
        <w:rPr>
          <w:szCs w:val="20"/>
        </w:rPr>
        <w:t>nost stvarno nadle</w:t>
      </w:r>
      <w:r w:rsidR="0060280F" w:rsidRPr="00EB2DAB">
        <w:rPr>
          <w:szCs w:val="20"/>
        </w:rPr>
        <w:t>ž</w:t>
      </w:r>
      <w:r w:rsidRPr="00EB2DAB">
        <w:rPr>
          <w:szCs w:val="20"/>
        </w:rPr>
        <w:t xml:space="preserve">nog suda u </w:t>
      </w:r>
      <w:r w:rsidR="00257CAC">
        <w:rPr>
          <w:szCs w:val="20"/>
        </w:rPr>
        <w:t>Rijeci</w:t>
      </w:r>
      <w:r w:rsidRPr="00257CAC">
        <w:rPr>
          <w:szCs w:val="20"/>
        </w:rPr>
        <w:t xml:space="preserve">. </w:t>
      </w:r>
    </w:p>
    <w:p w14:paraId="17D7D923" w14:textId="48E4E1CC" w:rsidR="00F86C28" w:rsidRPr="00EB2DAB" w:rsidRDefault="00DD22BA" w:rsidP="00F43360">
      <w:pPr>
        <w:numPr>
          <w:ilvl w:val="0"/>
          <w:numId w:val="11"/>
        </w:numPr>
        <w:ind w:left="0" w:right="-766" w:firstLine="0"/>
        <w:rPr>
          <w:szCs w:val="20"/>
        </w:rPr>
      </w:pPr>
      <w:r w:rsidRPr="00EB2DAB">
        <w:rPr>
          <w:szCs w:val="20"/>
        </w:rPr>
        <w:t xml:space="preserve">Ovaj UGOVOR sklopljen je u </w:t>
      </w:r>
      <w:r w:rsidR="00257CAC">
        <w:rPr>
          <w:szCs w:val="20"/>
        </w:rPr>
        <w:t>četiri</w:t>
      </w:r>
      <w:r w:rsidRPr="00EB2DAB">
        <w:rPr>
          <w:szCs w:val="20"/>
        </w:rPr>
        <w:t xml:space="preserve"> (</w:t>
      </w:r>
      <w:r w:rsidR="00257CAC">
        <w:rPr>
          <w:szCs w:val="20"/>
        </w:rPr>
        <w:t>4</w:t>
      </w:r>
      <w:r w:rsidRPr="00EB2DAB">
        <w:rPr>
          <w:szCs w:val="20"/>
        </w:rPr>
        <w:t xml:space="preserve">) primjerka, po </w:t>
      </w:r>
      <w:r w:rsidR="00257CAC">
        <w:rPr>
          <w:szCs w:val="20"/>
        </w:rPr>
        <w:t>dva</w:t>
      </w:r>
      <w:r w:rsidRPr="00EB2DAB">
        <w:rPr>
          <w:szCs w:val="20"/>
        </w:rPr>
        <w:t xml:space="preserve"> (</w:t>
      </w:r>
      <w:r w:rsidR="00257CAC">
        <w:rPr>
          <w:szCs w:val="20"/>
        </w:rPr>
        <w:t>2</w:t>
      </w:r>
      <w:r w:rsidRPr="00EB2DAB">
        <w:rPr>
          <w:szCs w:val="20"/>
        </w:rPr>
        <w:t xml:space="preserve">) za svaku ugovornu stranu. </w:t>
      </w:r>
    </w:p>
    <w:p w14:paraId="3B089935" w14:textId="53EA5F45" w:rsidR="00BF4F4E" w:rsidRPr="00EB2DAB" w:rsidRDefault="00BF4F4E" w:rsidP="00F43360">
      <w:pPr>
        <w:ind w:right="-766"/>
        <w:rPr>
          <w:szCs w:val="20"/>
        </w:rPr>
      </w:pPr>
    </w:p>
    <w:p w14:paraId="2A5E9439" w14:textId="09692614" w:rsidR="007709C1" w:rsidRPr="00EB2DAB" w:rsidRDefault="007709C1" w:rsidP="00F43360">
      <w:pPr>
        <w:ind w:right="-766"/>
        <w:rPr>
          <w:szCs w:val="20"/>
        </w:rPr>
      </w:pPr>
    </w:p>
    <w:p w14:paraId="21E678CD" w14:textId="77777777" w:rsidR="007709C1" w:rsidRPr="00EB2DAB" w:rsidRDefault="007709C1" w:rsidP="00F43360">
      <w:pPr>
        <w:ind w:right="-766"/>
        <w:rPr>
          <w:szCs w:val="20"/>
        </w:rPr>
      </w:pPr>
    </w:p>
    <w:p w14:paraId="77D3AB40" w14:textId="3DA7DFA6" w:rsidR="00BF4F4E" w:rsidRPr="00EB2DAB" w:rsidRDefault="00BF4F4E" w:rsidP="00F43360">
      <w:pPr>
        <w:ind w:right="-766"/>
        <w:rPr>
          <w:szCs w:val="20"/>
        </w:rPr>
      </w:pPr>
      <w:r w:rsidRPr="00EB2DAB">
        <w:rPr>
          <w:szCs w:val="20"/>
        </w:rPr>
        <w:t>OPERATOR DISTRIBUCIJSKOG SUSTAVA:</w:t>
      </w:r>
      <w:r w:rsidRPr="00EB2DAB">
        <w:rPr>
          <w:szCs w:val="20"/>
        </w:rPr>
        <w:tab/>
      </w:r>
      <w:r w:rsidRPr="00EB2DAB">
        <w:rPr>
          <w:szCs w:val="20"/>
        </w:rPr>
        <w:tab/>
      </w:r>
      <w:r w:rsidRPr="00EB2DAB">
        <w:rPr>
          <w:szCs w:val="20"/>
        </w:rPr>
        <w:tab/>
        <w:t>KORISNIK SUSTAVA:</w:t>
      </w:r>
    </w:p>
    <w:p w14:paraId="6C3BB114" w14:textId="17744549" w:rsidR="00BF4F4E" w:rsidRDefault="009964E2" w:rsidP="00F43360">
      <w:pPr>
        <w:ind w:right="-766"/>
        <w:rPr>
          <w:szCs w:val="20"/>
        </w:rPr>
      </w:pPr>
      <w:r w:rsidRPr="008F5EDD">
        <w:rPr>
          <w:b/>
          <w:bCs/>
          <w:szCs w:val="20"/>
        </w:rPr>
        <w:t>E</w:t>
      </w:r>
      <w:r w:rsidR="008F5EDD">
        <w:rPr>
          <w:b/>
          <w:bCs/>
          <w:szCs w:val="20"/>
        </w:rPr>
        <w:t>NERGO</w:t>
      </w:r>
      <w:r w:rsidR="00BF4F4E" w:rsidRPr="008F5EDD">
        <w:rPr>
          <w:b/>
          <w:bCs/>
          <w:szCs w:val="20"/>
        </w:rPr>
        <w:t xml:space="preserve"> d.o.o.</w:t>
      </w:r>
      <w:r w:rsidR="00BF4F4E" w:rsidRPr="00EB2DAB">
        <w:rPr>
          <w:szCs w:val="20"/>
        </w:rPr>
        <w:tab/>
      </w:r>
      <w:r w:rsidR="00BF4F4E" w:rsidRPr="00EB2DAB">
        <w:rPr>
          <w:szCs w:val="20"/>
        </w:rPr>
        <w:tab/>
      </w:r>
      <w:r w:rsidR="00BF4F4E" w:rsidRPr="00EB2DAB">
        <w:rPr>
          <w:szCs w:val="20"/>
        </w:rPr>
        <w:tab/>
      </w:r>
      <w:r w:rsidR="00BF4F4E" w:rsidRPr="00EB2DAB">
        <w:rPr>
          <w:szCs w:val="20"/>
        </w:rPr>
        <w:tab/>
      </w:r>
    </w:p>
    <w:p w14:paraId="179553E9" w14:textId="77777777" w:rsidR="008F5EDD" w:rsidRPr="00EB2DAB" w:rsidRDefault="008F5EDD" w:rsidP="00F43360">
      <w:pPr>
        <w:ind w:right="-766"/>
        <w:rPr>
          <w:szCs w:val="20"/>
        </w:rPr>
      </w:pPr>
    </w:p>
    <w:p w14:paraId="50C61266" w14:textId="77777777" w:rsidR="00BF4F4E" w:rsidRPr="00EB2DAB" w:rsidRDefault="00BF4F4E" w:rsidP="00F43360">
      <w:pPr>
        <w:ind w:right="-766"/>
        <w:rPr>
          <w:szCs w:val="20"/>
        </w:rPr>
      </w:pPr>
      <w:r w:rsidRPr="00EB2DAB">
        <w:rPr>
          <w:szCs w:val="20"/>
        </w:rPr>
        <w:t>Direktor:</w:t>
      </w:r>
      <w:r w:rsidRPr="00EB2DAB">
        <w:rPr>
          <w:szCs w:val="20"/>
        </w:rPr>
        <w:tab/>
      </w:r>
      <w:r w:rsidRPr="00EB2DAB">
        <w:rPr>
          <w:szCs w:val="20"/>
        </w:rPr>
        <w:tab/>
      </w:r>
      <w:r w:rsidRPr="00EB2DAB">
        <w:rPr>
          <w:szCs w:val="20"/>
        </w:rPr>
        <w:tab/>
      </w:r>
      <w:r w:rsidRPr="00EB2DAB">
        <w:rPr>
          <w:szCs w:val="20"/>
        </w:rPr>
        <w:tab/>
      </w:r>
      <w:r w:rsidRPr="00EB2DAB">
        <w:rPr>
          <w:szCs w:val="20"/>
        </w:rPr>
        <w:tab/>
      </w:r>
      <w:r w:rsidRPr="00EB2DAB">
        <w:rPr>
          <w:szCs w:val="20"/>
        </w:rPr>
        <w:tab/>
      </w:r>
      <w:r w:rsidRPr="00EB2DAB">
        <w:rPr>
          <w:szCs w:val="20"/>
        </w:rPr>
        <w:tab/>
        <w:t>Direktor:</w:t>
      </w:r>
    </w:p>
    <w:p w14:paraId="1015DEDA" w14:textId="5503C797" w:rsidR="00BF4F4E" w:rsidRDefault="007318E1" w:rsidP="00F43360">
      <w:pPr>
        <w:ind w:left="6" w:right="-766"/>
        <w:rPr>
          <w:szCs w:val="20"/>
        </w:rPr>
      </w:pPr>
      <w:r>
        <w:rPr>
          <w:szCs w:val="20"/>
        </w:rPr>
        <w:t>Marko Križanec</w:t>
      </w:r>
      <w:r w:rsidR="009964E2">
        <w:rPr>
          <w:szCs w:val="20"/>
        </w:rPr>
        <w:t>, dipl. ing.</w:t>
      </w:r>
      <w:r>
        <w:rPr>
          <w:szCs w:val="20"/>
        </w:rPr>
        <w:t>, EMBA</w:t>
      </w:r>
      <w:r w:rsidR="00BF4F4E" w:rsidRPr="00EB2DAB">
        <w:rPr>
          <w:szCs w:val="20"/>
        </w:rPr>
        <w:tab/>
      </w:r>
      <w:r w:rsidR="00BF4F4E" w:rsidRPr="00EB2DAB">
        <w:rPr>
          <w:szCs w:val="20"/>
        </w:rPr>
        <w:tab/>
      </w:r>
      <w:r w:rsidR="00BF4F4E" w:rsidRPr="00EB2DAB">
        <w:rPr>
          <w:szCs w:val="20"/>
        </w:rPr>
        <w:tab/>
      </w:r>
      <w:r w:rsidR="00BF4F4E" w:rsidRPr="00EB2DAB">
        <w:rPr>
          <w:szCs w:val="20"/>
        </w:rPr>
        <w:tab/>
      </w:r>
      <w:r w:rsidR="00BF4F4E" w:rsidRPr="00EB2DAB">
        <w:rPr>
          <w:szCs w:val="20"/>
        </w:rPr>
        <w:tab/>
      </w:r>
      <w:r w:rsidR="00BF4F4E" w:rsidRPr="00EB2DAB">
        <w:rPr>
          <w:szCs w:val="20"/>
        </w:rPr>
        <w:tab/>
      </w:r>
    </w:p>
    <w:p w14:paraId="1966D084" w14:textId="77777777" w:rsidR="009964E2" w:rsidRPr="00EB2DAB" w:rsidRDefault="009964E2" w:rsidP="00F43360">
      <w:pPr>
        <w:ind w:left="6" w:right="-766"/>
        <w:rPr>
          <w:szCs w:val="20"/>
        </w:rPr>
      </w:pPr>
    </w:p>
    <w:p w14:paraId="434E45B9" w14:textId="0672CCB3" w:rsidR="00F86C28" w:rsidRPr="00EB2DAB" w:rsidRDefault="00BF4F4E" w:rsidP="00F43360">
      <w:pPr>
        <w:ind w:left="6" w:right="-766"/>
        <w:rPr>
          <w:szCs w:val="20"/>
        </w:rPr>
      </w:pPr>
      <w:r w:rsidRPr="00EB2DAB">
        <w:rPr>
          <w:szCs w:val="20"/>
        </w:rPr>
        <w:t>…………………………………</w:t>
      </w:r>
      <w:r w:rsidRPr="00EB2DAB">
        <w:rPr>
          <w:szCs w:val="20"/>
        </w:rPr>
        <w:tab/>
      </w:r>
      <w:r w:rsidRPr="00EB2DAB">
        <w:rPr>
          <w:szCs w:val="20"/>
        </w:rPr>
        <w:tab/>
      </w:r>
      <w:r w:rsidRPr="00EB2DAB">
        <w:rPr>
          <w:szCs w:val="20"/>
        </w:rPr>
        <w:tab/>
      </w:r>
      <w:r w:rsidRPr="00EB2DAB">
        <w:rPr>
          <w:szCs w:val="20"/>
        </w:rPr>
        <w:tab/>
      </w:r>
      <w:r w:rsidRPr="00EB2DAB">
        <w:rPr>
          <w:szCs w:val="20"/>
        </w:rPr>
        <w:tab/>
        <w:t>…………………………………</w:t>
      </w:r>
    </w:p>
    <w:p w14:paraId="0FD04FCB" w14:textId="185A16AC" w:rsidR="00BF4F4E" w:rsidRDefault="00BF4F4E" w:rsidP="00F43360">
      <w:pPr>
        <w:spacing w:after="0" w:line="239" w:lineRule="auto"/>
        <w:ind w:left="0" w:right="-766" w:firstLine="0"/>
        <w:jc w:val="left"/>
        <w:rPr>
          <w:szCs w:val="20"/>
        </w:rPr>
      </w:pPr>
    </w:p>
    <w:p w14:paraId="5324793C" w14:textId="77777777" w:rsidR="009964E2" w:rsidRPr="00EB2DAB" w:rsidRDefault="009964E2" w:rsidP="00F43360">
      <w:pPr>
        <w:spacing w:after="0" w:line="239" w:lineRule="auto"/>
        <w:ind w:left="0" w:right="-766" w:firstLine="0"/>
        <w:jc w:val="left"/>
        <w:rPr>
          <w:szCs w:val="20"/>
        </w:rPr>
      </w:pPr>
    </w:p>
    <w:p w14:paraId="2ECCA143" w14:textId="35EDA9B5" w:rsidR="00BF4F4E" w:rsidRPr="00EB2DAB" w:rsidRDefault="009964E2" w:rsidP="00F43360">
      <w:pPr>
        <w:spacing w:after="24" w:line="259" w:lineRule="auto"/>
        <w:ind w:left="0" w:right="-766" w:firstLine="0"/>
        <w:jc w:val="left"/>
        <w:rPr>
          <w:szCs w:val="20"/>
        </w:rPr>
      </w:pPr>
      <w:r>
        <w:rPr>
          <w:szCs w:val="20"/>
        </w:rPr>
        <w:t xml:space="preserve"> </w:t>
      </w:r>
      <w:r w:rsidR="00257CAC">
        <w:rPr>
          <w:szCs w:val="20"/>
        </w:rPr>
        <w:t xml:space="preserve">U Rijeci, </w:t>
      </w:r>
      <w:r w:rsidR="005761F0">
        <w:rPr>
          <w:szCs w:val="20"/>
        </w:rPr>
        <w:t>_____________________</w:t>
      </w:r>
      <w:r>
        <w:rPr>
          <w:szCs w:val="20"/>
        </w:rPr>
        <w:t xml:space="preserve">          </w:t>
      </w:r>
      <w:r w:rsidR="00082988" w:rsidRPr="00EB2DAB">
        <w:rPr>
          <w:szCs w:val="20"/>
          <w:vertAlign w:val="subscript"/>
        </w:rPr>
        <w:t xml:space="preserve"> </w:t>
      </w:r>
      <w:r w:rsidR="00BF4F4E" w:rsidRPr="00EB2DAB">
        <w:rPr>
          <w:szCs w:val="20"/>
          <w:vertAlign w:val="subscript"/>
        </w:rPr>
        <w:tab/>
      </w:r>
      <w:r w:rsidR="00BF4F4E" w:rsidRPr="00EB2DAB">
        <w:rPr>
          <w:szCs w:val="20"/>
          <w:vertAlign w:val="subscript"/>
        </w:rPr>
        <w:tab/>
      </w:r>
      <w:r w:rsidR="00BF4F4E" w:rsidRPr="00EB2DAB">
        <w:rPr>
          <w:szCs w:val="20"/>
          <w:vertAlign w:val="subscript"/>
        </w:rPr>
        <w:tab/>
      </w:r>
      <w:bookmarkStart w:id="1" w:name="_Hlk120183019"/>
    </w:p>
    <w:bookmarkEnd w:id="1"/>
    <w:p w14:paraId="3856A61B" w14:textId="21B51868" w:rsidR="007709C1" w:rsidRPr="00EB2DAB" w:rsidRDefault="007709C1" w:rsidP="00F43360">
      <w:pPr>
        <w:spacing w:after="104" w:line="259" w:lineRule="auto"/>
        <w:ind w:left="0" w:right="-766" w:firstLine="0"/>
        <w:jc w:val="left"/>
        <w:rPr>
          <w:szCs w:val="20"/>
        </w:rPr>
      </w:pPr>
    </w:p>
    <w:p w14:paraId="6A38E558" w14:textId="23C35722" w:rsidR="007709C1" w:rsidRPr="00EB2DAB" w:rsidRDefault="007709C1" w:rsidP="00F43360">
      <w:pPr>
        <w:spacing w:after="104" w:line="259" w:lineRule="auto"/>
        <w:ind w:left="0" w:right="-766" w:firstLine="0"/>
        <w:jc w:val="left"/>
        <w:rPr>
          <w:szCs w:val="20"/>
        </w:rPr>
      </w:pPr>
    </w:p>
    <w:bookmarkEnd w:id="0"/>
    <w:p w14:paraId="31B9FF5D" w14:textId="57CAA432" w:rsidR="006F04AA" w:rsidRPr="00EB2DAB" w:rsidRDefault="006F04AA" w:rsidP="006F04AA">
      <w:pPr>
        <w:spacing w:after="104" w:line="259" w:lineRule="auto"/>
        <w:ind w:left="0" w:right="-766" w:firstLine="0"/>
        <w:jc w:val="left"/>
        <w:rPr>
          <w:szCs w:val="20"/>
        </w:rPr>
      </w:pPr>
      <w:r w:rsidRPr="00EB2DAB">
        <w:rPr>
          <w:b/>
          <w:szCs w:val="20"/>
        </w:rPr>
        <w:t>Kontakti:</w:t>
      </w:r>
      <w:r w:rsidRPr="00EB2DAB">
        <w:rPr>
          <w:szCs w:val="20"/>
        </w:rPr>
        <w:t xml:space="preserve"> </w:t>
      </w:r>
    </w:p>
    <w:p w14:paraId="47866668" w14:textId="0269A413" w:rsidR="006F04AA" w:rsidRPr="00EB2DAB" w:rsidRDefault="009964E2" w:rsidP="006F04AA">
      <w:pPr>
        <w:spacing w:after="0" w:line="259" w:lineRule="auto"/>
        <w:ind w:left="0" w:right="-766" w:firstLine="0"/>
        <w:jc w:val="left"/>
        <w:rPr>
          <w:szCs w:val="20"/>
        </w:rPr>
      </w:pPr>
      <w:r>
        <w:rPr>
          <w:szCs w:val="20"/>
        </w:rPr>
        <w:t>Energo</w:t>
      </w:r>
      <w:r w:rsidR="006F04AA" w:rsidRPr="00954208">
        <w:rPr>
          <w:szCs w:val="20"/>
        </w:rPr>
        <w:t xml:space="preserve"> d.o.o.</w:t>
      </w:r>
      <w:r w:rsidR="006F04AA">
        <w:rPr>
          <w:szCs w:val="20"/>
        </w:rPr>
        <w:tab/>
      </w:r>
      <w:r w:rsidR="006F04AA" w:rsidRPr="00EB2DAB">
        <w:rPr>
          <w:szCs w:val="20"/>
        </w:rPr>
        <w:tab/>
      </w:r>
      <w:r w:rsidR="006F04AA" w:rsidRPr="00EB2DAB">
        <w:rPr>
          <w:szCs w:val="20"/>
        </w:rPr>
        <w:tab/>
      </w:r>
      <w:r w:rsidR="006F04AA" w:rsidRPr="00EB2DAB">
        <w:rPr>
          <w:szCs w:val="20"/>
        </w:rPr>
        <w:tab/>
      </w:r>
      <w:r w:rsidR="006F04AA" w:rsidRPr="00EB2DAB">
        <w:rPr>
          <w:szCs w:val="20"/>
        </w:rPr>
        <w:tab/>
      </w:r>
      <w:r>
        <w:rPr>
          <w:szCs w:val="20"/>
        </w:rPr>
        <w:t xml:space="preserve">                           </w:t>
      </w:r>
    </w:p>
    <w:p w14:paraId="0A137289" w14:textId="77777777" w:rsidR="006F04AA" w:rsidRPr="00EB2DAB" w:rsidRDefault="006F04AA" w:rsidP="006F04AA">
      <w:pPr>
        <w:spacing w:after="34" w:line="268" w:lineRule="auto"/>
        <w:ind w:left="-8" w:right="-766" w:firstLine="0"/>
        <w:jc w:val="left"/>
        <w:rPr>
          <w:szCs w:val="20"/>
        </w:rPr>
      </w:pPr>
      <w:r w:rsidRPr="00EB2DAB">
        <w:rPr>
          <w:szCs w:val="20"/>
        </w:rPr>
        <w:t>Ime i prezime kontakt osobe:</w:t>
      </w:r>
      <w:r w:rsidRPr="00EB2DAB">
        <w:rPr>
          <w:szCs w:val="20"/>
        </w:rPr>
        <w:tab/>
      </w:r>
      <w:r w:rsidRPr="00EB2DAB">
        <w:rPr>
          <w:szCs w:val="20"/>
        </w:rPr>
        <w:tab/>
      </w:r>
      <w:r w:rsidRPr="00EB2DAB">
        <w:rPr>
          <w:szCs w:val="20"/>
        </w:rPr>
        <w:tab/>
      </w:r>
      <w:r w:rsidRPr="00EB2DAB">
        <w:rPr>
          <w:szCs w:val="20"/>
        </w:rPr>
        <w:tab/>
      </w:r>
      <w:r w:rsidRPr="00EB2DAB">
        <w:rPr>
          <w:szCs w:val="20"/>
        </w:rPr>
        <w:tab/>
        <w:t>Ime i prezime kontakt osobe:</w:t>
      </w:r>
    </w:p>
    <w:p w14:paraId="271DA193" w14:textId="47F00D94" w:rsidR="006F04AA" w:rsidRPr="00EB2DAB" w:rsidRDefault="00257CAC" w:rsidP="006F04AA">
      <w:pPr>
        <w:spacing w:line="364" w:lineRule="auto"/>
        <w:ind w:left="-5" w:right="-766"/>
        <w:jc w:val="left"/>
        <w:rPr>
          <w:szCs w:val="20"/>
        </w:rPr>
      </w:pPr>
      <w:r>
        <w:rPr>
          <w:szCs w:val="20"/>
        </w:rPr>
        <w:tab/>
      </w:r>
      <w:r>
        <w:rPr>
          <w:szCs w:val="20"/>
        </w:rPr>
        <w:tab/>
      </w:r>
      <w:r>
        <w:rPr>
          <w:szCs w:val="20"/>
        </w:rPr>
        <w:tab/>
      </w:r>
      <w:r>
        <w:rPr>
          <w:szCs w:val="20"/>
        </w:rPr>
        <w:tab/>
      </w:r>
      <w:r>
        <w:rPr>
          <w:szCs w:val="20"/>
        </w:rPr>
        <w:tab/>
      </w:r>
      <w:r>
        <w:rPr>
          <w:szCs w:val="20"/>
        </w:rPr>
        <w:tab/>
      </w:r>
    </w:p>
    <w:p w14:paraId="58A189B2" w14:textId="1730CE12" w:rsidR="006F04AA" w:rsidRPr="00EB2DAB" w:rsidRDefault="006F04AA" w:rsidP="006F04AA">
      <w:pPr>
        <w:spacing w:line="364" w:lineRule="auto"/>
        <w:ind w:left="-5" w:right="-766"/>
        <w:jc w:val="left"/>
        <w:rPr>
          <w:szCs w:val="20"/>
        </w:rPr>
      </w:pPr>
      <w:r w:rsidRPr="00EB2DAB">
        <w:rPr>
          <w:szCs w:val="20"/>
        </w:rPr>
        <w:t>tel.:</w:t>
      </w:r>
      <w:r>
        <w:rPr>
          <w:szCs w:val="20"/>
        </w:rPr>
        <w:t xml:space="preserve"> </w:t>
      </w:r>
      <w:r w:rsidR="005761F0">
        <w:rPr>
          <w:szCs w:val="20"/>
        </w:rPr>
        <w:tab/>
      </w:r>
      <w:r w:rsidR="005761F0">
        <w:rPr>
          <w:szCs w:val="20"/>
        </w:rPr>
        <w:tab/>
      </w:r>
      <w:r w:rsidR="005761F0">
        <w:rPr>
          <w:szCs w:val="20"/>
        </w:rPr>
        <w:tab/>
      </w:r>
      <w:r w:rsidRPr="00EB2DAB">
        <w:rPr>
          <w:szCs w:val="20"/>
        </w:rPr>
        <w:tab/>
      </w:r>
      <w:r w:rsidRPr="00EB2DAB">
        <w:rPr>
          <w:szCs w:val="20"/>
        </w:rPr>
        <w:tab/>
      </w:r>
      <w:r w:rsidRPr="00EB2DAB">
        <w:rPr>
          <w:szCs w:val="20"/>
        </w:rPr>
        <w:tab/>
      </w:r>
      <w:r w:rsidRPr="00EB2DAB">
        <w:rPr>
          <w:szCs w:val="20"/>
        </w:rPr>
        <w:tab/>
      </w:r>
      <w:r w:rsidRPr="00EB2DAB">
        <w:rPr>
          <w:szCs w:val="20"/>
        </w:rPr>
        <w:tab/>
        <w:t>tel.:</w:t>
      </w:r>
    </w:p>
    <w:p w14:paraId="482C53E5" w14:textId="38A6627B" w:rsidR="006F04AA" w:rsidRDefault="006F04AA" w:rsidP="006F04AA">
      <w:pPr>
        <w:spacing w:after="30" w:line="259" w:lineRule="auto"/>
        <w:ind w:left="0" w:right="-766" w:firstLine="0"/>
        <w:jc w:val="left"/>
        <w:rPr>
          <w:szCs w:val="20"/>
        </w:rPr>
      </w:pPr>
      <w:r w:rsidRPr="00EB2DAB">
        <w:rPr>
          <w:szCs w:val="20"/>
        </w:rPr>
        <w:t>e-mail:</w:t>
      </w:r>
      <w:r w:rsidR="008F5EDD">
        <w:rPr>
          <w:szCs w:val="20"/>
        </w:rPr>
        <w:t xml:space="preserve">                </w:t>
      </w:r>
      <w:r w:rsidRPr="00EB2DAB">
        <w:rPr>
          <w:szCs w:val="20"/>
        </w:rPr>
        <w:tab/>
      </w:r>
      <w:r w:rsidRPr="00EB2DAB">
        <w:rPr>
          <w:szCs w:val="20"/>
        </w:rPr>
        <w:tab/>
      </w:r>
      <w:r w:rsidR="005761F0">
        <w:rPr>
          <w:szCs w:val="20"/>
        </w:rPr>
        <w:tab/>
      </w:r>
      <w:r w:rsidR="005761F0">
        <w:rPr>
          <w:szCs w:val="20"/>
        </w:rPr>
        <w:tab/>
      </w:r>
      <w:r w:rsidR="005761F0">
        <w:rPr>
          <w:szCs w:val="20"/>
        </w:rPr>
        <w:tab/>
      </w:r>
      <w:r w:rsidR="005761F0">
        <w:rPr>
          <w:szCs w:val="20"/>
        </w:rPr>
        <w:tab/>
      </w:r>
      <w:r w:rsidRPr="00EB2DAB">
        <w:rPr>
          <w:szCs w:val="20"/>
        </w:rPr>
        <w:tab/>
        <w:t>e-mail:</w:t>
      </w:r>
    </w:p>
    <w:p w14:paraId="6B3FF9EC" w14:textId="77777777" w:rsidR="003F24F8" w:rsidRPr="00EB2DAB" w:rsidRDefault="003F24F8" w:rsidP="006F04AA">
      <w:pPr>
        <w:spacing w:after="30" w:line="259" w:lineRule="auto"/>
        <w:ind w:left="0" w:right="-766" w:firstLine="0"/>
        <w:jc w:val="left"/>
        <w:rPr>
          <w:szCs w:val="20"/>
        </w:rPr>
      </w:pPr>
    </w:p>
    <w:p w14:paraId="679B570C" w14:textId="77777777" w:rsidR="006F04AA" w:rsidRPr="00EB2DAB" w:rsidRDefault="006F04AA" w:rsidP="006F04AA">
      <w:pPr>
        <w:tabs>
          <w:tab w:val="center" w:pos="2215"/>
        </w:tabs>
        <w:spacing w:after="34" w:line="268" w:lineRule="auto"/>
        <w:ind w:left="-8" w:right="-766" w:firstLine="0"/>
        <w:jc w:val="left"/>
        <w:rPr>
          <w:szCs w:val="20"/>
        </w:rPr>
      </w:pPr>
    </w:p>
    <w:p w14:paraId="49657822" w14:textId="099F6702" w:rsidR="00BF4F4E" w:rsidRPr="00EB2DAB" w:rsidRDefault="00BF4F4E" w:rsidP="006F04AA">
      <w:pPr>
        <w:spacing w:after="30" w:line="259" w:lineRule="auto"/>
        <w:ind w:left="0" w:right="-766" w:firstLine="0"/>
        <w:jc w:val="left"/>
        <w:rPr>
          <w:szCs w:val="20"/>
        </w:rPr>
      </w:pPr>
    </w:p>
    <w:sectPr w:rsidR="00BF4F4E" w:rsidRPr="00EB2DAB" w:rsidSect="00E239EC">
      <w:footerReference w:type="default" r:id="rId10"/>
      <w:type w:val="continuous"/>
      <w:pgSz w:w="11899" w:h="16841"/>
      <w:pgMar w:top="1440" w:right="2089" w:bottom="1440" w:left="1220" w:header="720" w:footer="720" w:gutter="0"/>
      <w:cols w: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DFCBB" w14:textId="77777777" w:rsidR="00E239EC" w:rsidRDefault="00E239EC">
      <w:pPr>
        <w:spacing w:after="0" w:line="240" w:lineRule="auto"/>
      </w:pPr>
      <w:r>
        <w:separator/>
      </w:r>
    </w:p>
  </w:endnote>
  <w:endnote w:type="continuationSeparator" w:id="0">
    <w:p w14:paraId="00157078" w14:textId="77777777" w:rsidR="00E239EC" w:rsidRDefault="00E2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201484"/>
      <w:docPartObj>
        <w:docPartGallery w:val="Page Numbers (Bottom of Page)"/>
        <w:docPartUnique/>
      </w:docPartObj>
    </w:sdtPr>
    <w:sdtContent>
      <w:p w14:paraId="21FC8FD2" w14:textId="60799FB9" w:rsidR="00EB2DAB" w:rsidRDefault="00EB2DAB">
        <w:pPr>
          <w:pStyle w:val="Footer"/>
          <w:jc w:val="right"/>
        </w:pPr>
        <w:r>
          <w:fldChar w:fldCharType="begin"/>
        </w:r>
        <w:r>
          <w:instrText>PAGE   \* MERGEFORMAT</w:instrText>
        </w:r>
        <w:r>
          <w:fldChar w:fldCharType="separate"/>
        </w:r>
        <w:r>
          <w:t>2</w:t>
        </w:r>
        <w:r>
          <w:fldChar w:fldCharType="end"/>
        </w:r>
      </w:p>
    </w:sdtContent>
  </w:sdt>
  <w:p w14:paraId="309A98B6" w14:textId="77777777" w:rsidR="00EB2DAB" w:rsidRDefault="00EB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7EE" w14:textId="77777777" w:rsidR="00E239EC" w:rsidRDefault="00E239EC">
      <w:pPr>
        <w:spacing w:after="0" w:line="240" w:lineRule="auto"/>
      </w:pPr>
      <w:r>
        <w:separator/>
      </w:r>
    </w:p>
  </w:footnote>
  <w:footnote w:type="continuationSeparator" w:id="0">
    <w:p w14:paraId="4F99E7FA" w14:textId="77777777" w:rsidR="00E239EC" w:rsidRDefault="00E2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0DD"/>
    <w:multiLevelType w:val="hybridMultilevel"/>
    <w:tmpl w:val="F738D440"/>
    <w:lvl w:ilvl="0" w:tplc="0F6637EA">
      <w:start w:val="1"/>
      <w:numFmt w:val="decimal"/>
      <w:lvlText w:val="(%1)"/>
      <w:lvlJc w:val="left"/>
      <w:pPr>
        <w:ind w:left="360" w:hanging="360"/>
      </w:pPr>
      <w:rPr>
        <w:rFonts w:hint="default"/>
      </w:rPr>
    </w:lvl>
    <w:lvl w:ilvl="1" w:tplc="041A0019" w:tentative="1">
      <w:start w:val="1"/>
      <w:numFmt w:val="lowerLetter"/>
      <w:lvlText w:val="%2."/>
      <w:lvlJc w:val="left"/>
      <w:pPr>
        <w:ind w:left="1072" w:hanging="360"/>
      </w:pPr>
    </w:lvl>
    <w:lvl w:ilvl="2" w:tplc="041A001B" w:tentative="1">
      <w:start w:val="1"/>
      <w:numFmt w:val="lowerRoman"/>
      <w:lvlText w:val="%3."/>
      <w:lvlJc w:val="right"/>
      <w:pPr>
        <w:ind w:left="1792" w:hanging="180"/>
      </w:pPr>
    </w:lvl>
    <w:lvl w:ilvl="3" w:tplc="041A000F" w:tentative="1">
      <w:start w:val="1"/>
      <w:numFmt w:val="decimal"/>
      <w:lvlText w:val="%4."/>
      <w:lvlJc w:val="left"/>
      <w:pPr>
        <w:ind w:left="2512" w:hanging="360"/>
      </w:pPr>
    </w:lvl>
    <w:lvl w:ilvl="4" w:tplc="041A0019" w:tentative="1">
      <w:start w:val="1"/>
      <w:numFmt w:val="lowerLetter"/>
      <w:lvlText w:val="%5."/>
      <w:lvlJc w:val="left"/>
      <w:pPr>
        <w:ind w:left="3232" w:hanging="360"/>
      </w:pPr>
    </w:lvl>
    <w:lvl w:ilvl="5" w:tplc="041A001B" w:tentative="1">
      <w:start w:val="1"/>
      <w:numFmt w:val="lowerRoman"/>
      <w:lvlText w:val="%6."/>
      <w:lvlJc w:val="right"/>
      <w:pPr>
        <w:ind w:left="3952" w:hanging="180"/>
      </w:pPr>
    </w:lvl>
    <w:lvl w:ilvl="6" w:tplc="041A000F" w:tentative="1">
      <w:start w:val="1"/>
      <w:numFmt w:val="decimal"/>
      <w:lvlText w:val="%7."/>
      <w:lvlJc w:val="left"/>
      <w:pPr>
        <w:ind w:left="4672" w:hanging="360"/>
      </w:pPr>
    </w:lvl>
    <w:lvl w:ilvl="7" w:tplc="041A0019" w:tentative="1">
      <w:start w:val="1"/>
      <w:numFmt w:val="lowerLetter"/>
      <w:lvlText w:val="%8."/>
      <w:lvlJc w:val="left"/>
      <w:pPr>
        <w:ind w:left="5392" w:hanging="360"/>
      </w:pPr>
    </w:lvl>
    <w:lvl w:ilvl="8" w:tplc="041A001B" w:tentative="1">
      <w:start w:val="1"/>
      <w:numFmt w:val="lowerRoman"/>
      <w:lvlText w:val="%9."/>
      <w:lvlJc w:val="right"/>
      <w:pPr>
        <w:ind w:left="6112" w:hanging="180"/>
      </w:pPr>
    </w:lvl>
  </w:abstractNum>
  <w:abstractNum w:abstractNumId="1" w15:restartNumberingAfterBreak="0">
    <w:nsid w:val="0D094635"/>
    <w:multiLevelType w:val="hybridMultilevel"/>
    <w:tmpl w:val="57A269F6"/>
    <w:lvl w:ilvl="0" w:tplc="A40CF036">
      <w:start w:val="1"/>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74ADEC">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E8569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FA156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7E2F5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F80B80">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28B43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32952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4C490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B6063A"/>
    <w:multiLevelType w:val="hybridMultilevel"/>
    <w:tmpl w:val="0BD8DFE4"/>
    <w:lvl w:ilvl="0" w:tplc="D068BF8E">
      <w:start w:val="1"/>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14D0B2">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DC0DB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D63156">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562A7E">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52F4C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204F78">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06E876">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8EFAEC">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976BC4"/>
    <w:multiLevelType w:val="hybridMultilevel"/>
    <w:tmpl w:val="101C4498"/>
    <w:lvl w:ilvl="0" w:tplc="EF8EDC2A">
      <w:start w:val="1"/>
      <w:numFmt w:val="decimal"/>
      <w:lvlText w:val="(%1)"/>
      <w:lvlJc w:val="left"/>
      <w:pPr>
        <w:ind w:left="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BC16E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6543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E6BF6A">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C24130">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1AFF5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F0245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ED388">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4D976">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A660D4"/>
    <w:multiLevelType w:val="hybridMultilevel"/>
    <w:tmpl w:val="C8BC7C0A"/>
    <w:lvl w:ilvl="0" w:tplc="FBCC68A8">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4A785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DEA80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48DA5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82662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8EB26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6A66C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142A7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6AAE144">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7D3265"/>
    <w:multiLevelType w:val="hybridMultilevel"/>
    <w:tmpl w:val="05B429C4"/>
    <w:lvl w:ilvl="0" w:tplc="C9127666">
      <w:start w:val="1"/>
      <w:numFmt w:val="decimal"/>
      <w:lvlText w:val="(%1)"/>
      <w:lvlJc w:val="left"/>
      <w:pPr>
        <w:ind w:left="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E5E188C">
      <w:start w:val="1"/>
      <w:numFmt w:val="lowerLetter"/>
      <w:lvlText w:val="%2"/>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0581560">
      <w:start w:val="1"/>
      <w:numFmt w:val="lowerRoman"/>
      <w:lvlText w:val="%3"/>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85276AC">
      <w:start w:val="1"/>
      <w:numFmt w:val="decimal"/>
      <w:lvlText w:val="%4"/>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0A2310C">
      <w:start w:val="1"/>
      <w:numFmt w:val="lowerLetter"/>
      <w:lvlText w:val="%5"/>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6B88484">
      <w:start w:val="1"/>
      <w:numFmt w:val="lowerRoman"/>
      <w:lvlText w:val="%6"/>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C16A930">
      <w:start w:val="1"/>
      <w:numFmt w:val="decimal"/>
      <w:lvlText w:val="%7"/>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56EA062">
      <w:start w:val="1"/>
      <w:numFmt w:val="lowerLetter"/>
      <w:lvlText w:val="%8"/>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91AB85A">
      <w:start w:val="1"/>
      <w:numFmt w:val="lowerRoman"/>
      <w:lvlText w:val="%9"/>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335E4E69"/>
    <w:multiLevelType w:val="hybridMultilevel"/>
    <w:tmpl w:val="8968FDE0"/>
    <w:lvl w:ilvl="0" w:tplc="067C4170">
      <w:start w:val="1"/>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06F9D8">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D22B68">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D65F6C">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BA7D0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127908">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D4BB0A">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6C3A60">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886322">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DB052D2"/>
    <w:multiLevelType w:val="hybridMultilevel"/>
    <w:tmpl w:val="EF505A3E"/>
    <w:lvl w:ilvl="0" w:tplc="54746DF6">
      <w:start w:val="1"/>
      <w:numFmt w:val="decimal"/>
      <w:lvlText w:val="(%1)"/>
      <w:lvlJc w:val="left"/>
      <w:pPr>
        <w:ind w:left="3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34C8AF2">
      <w:start w:val="1"/>
      <w:numFmt w:val="lowerLetter"/>
      <w:lvlText w:val="%2"/>
      <w:lvlJc w:val="left"/>
      <w:pPr>
        <w:ind w:left="10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EB4284A">
      <w:start w:val="1"/>
      <w:numFmt w:val="lowerRoman"/>
      <w:lvlText w:val="%3"/>
      <w:lvlJc w:val="left"/>
      <w:pPr>
        <w:ind w:left="18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D746C70">
      <w:start w:val="1"/>
      <w:numFmt w:val="decimal"/>
      <w:lvlText w:val="%4"/>
      <w:lvlJc w:val="left"/>
      <w:pPr>
        <w:ind w:left="2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8080F30">
      <w:start w:val="1"/>
      <w:numFmt w:val="lowerLetter"/>
      <w:lvlText w:val="%5"/>
      <w:lvlJc w:val="left"/>
      <w:pPr>
        <w:ind w:left="32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49C2538">
      <w:start w:val="1"/>
      <w:numFmt w:val="lowerRoman"/>
      <w:lvlText w:val="%6"/>
      <w:lvlJc w:val="left"/>
      <w:pPr>
        <w:ind w:left="39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4588940">
      <w:start w:val="1"/>
      <w:numFmt w:val="decimal"/>
      <w:lvlText w:val="%7"/>
      <w:lvlJc w:val="left"/>
      <w:pPr>
        <w:ind w:left="46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1465CBE">
      <w:start w:val="1"/>
      <w:numFmt w:val="lowerLetter"/>
      <w:lvlText w:val="%8"/>
      <w:lvlJc w:val="left"/>
      <w:pPr>
        <w:ind w:left="54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BB6CA8E">
      <w:start w:val="1"/>
      <w:numFmt w:val="lowerRoman"/>
      <w:lvlText w:val="%9"/>
      <w:lvlJc w:val="left"/>
      <w:pPr>
        <w:ind w:left="6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3ED0782A"/>
    <w:multiLevelType w:val="hybridMultilevel"/>
    <w:tmpl w:val="6A98A6FC"/>
    <w:lvl w:ilvl="0" w:tplc="9522BB84">
      <w:start w:val="1"/>
      <w:numFmt w:val="bullet"/>
      <w:lvlText w:val="–"/>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D63E3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E6447E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5E7676">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888E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9EF4D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10F36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14C19C">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2C691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A557688"/>
    <w:multiLevelType w:val="hybridMultilevel"/>
    <w:tmpl w:val="30B624BA"/>
    <w:lvl w:ilvl="0" w:tplc="6A884224">
      <w:start w:val="1"/>
      <w:numFmt w:val="decimal"/>
      <w:lvlText w:val="(%1)"/>
      <w:lvlJc w:val="left"/>
      <w:pPr>
        <w:ind w:left="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695E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704A76">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9EE66C">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6843EE">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0279E6">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C3ED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52F292">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AE4366">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99553A"/>
    <w:multiLevelType w:val="hybridMultilevel"/>
    <w:tmpl w:val="9A705C86"/>
    <w:lvl w:ilvl="0" w:tplc="EB62BDD6">
      <w:start w:val="1"/>
      <w:numFmt w:val="decimal"/>
      <w:lvlText w:val="(%1)"/>
      <w:lvlJc w:val="left"/>
      <w:pPr>
        <w:ind w:left="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CA0E90">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8C873C">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4A7CE2">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08BB7A">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540018">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E8BC42">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6675EA">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2C1CF0">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4C5FEF"/>
    <w:multiLevelType w:val="hybridMultilevel"/>
    <w:tmpl w:val="3D72A3B6"/>
    <w:lvl w:ilvl="0" w:tplc="0F6637EA">
      <w:start w:val="1"/>
      <w:numFmt w:val="decimal"/>
      <w:lvlText w:val="(%1)"/>
      <w:lvlJc w:val="left"/>
      <w:pPr>
        <w:ind w:left="352" w:hanging="360"/>
      </w:pPr>
      <w:rPr>
        <w:rFonts w:hint="default"/>
      </w:rPr>
    </w:lvl>
    <w:lvl w:ilvl="1" w:tplc="041A0019" w:tentative="1">
      <w:start w:val="1"/>
      <w:numFmt w:val="lowerLetter"/>
      <w:lvlText w:val="%2."/>
      <w:lvlJc w:val="left"/>
      <w:pPr>
        <w:ind w:left="1072" w:hanging="360"/>
      </w:pPr>
    </w:lvl>
    <w:lvl w:ilvl="2" w:tplc="041A001B" w:tentative="1">
      <w:start w:val="1"/>
      <w:numFmt w:val="lowerRoman"/>
      <w:lvlText w:val="%3."/>
      <w:lvlJc w:val="right"/>
      <w:pPr>
        <w:ind w:left="1792" w:hanging="180"/>
      </w:pPr>
    </w:lvl>
    <w:lvl w:ilvl="3" w:tplc="041A000F" w:tentative="1">
      <w:start w:val="1"/>
      <w:numFmt w:val="decimal"/>
      <w:lvlText w:val="%4."/>
      <w:lvlJc w:val="left"/>
      <w:pPr>
        <w:ind w:left="2512" w:hanging="360"/>
      </w:pPr>
    </w:lvl>
    <w:lvl w:ilvl="4" w:tplc="041A0019" w:tentative="1">
      <w:start w:val="1"/>
      <w:numFmt w:val="lowerLetter"/>
      <w:lvlText w:val="%5."/>
      <w:lvlJc w:val="left"/>
      <w:pPr>
        <w:ind w:left="3232" w:hanging="360"/>
      </w:pPr>
    </w:lvl>
    <w:lvl w:ilvl="5" w:tplc="041A001B" w:tentative="1">
      <w:start w:val="1"/>
      <w:numFmt w:val="lowerRoman"/>
      <w:lvlText w:val="%6."/>
      <w:lvlJc w:val="right"/>
      <w:pPr>
        <w:ind w:left="3952" w:hanging="180"/>
      </w:pPr>
    </w:lvl>
    <w:lvl w:ilvl="6" w:tplc="041A000F" w:tentative="1">
      <w:start w:val="1"/>
      <w:numFmt w:val="decimal"/>
      <w:lvlText w:val="%7."/>
      <w:lvlJc w:val="left"/>
      <w:pPr>
        <w:ind w:left="4672" w:hanging="360"/>
      </w:pPr>
    </w:lvl>
    <w:lvl w:ilvl="7" w:tplc="041A0019" w:tentative="1">
      <w:start w:val="1"/>
      <w:numFmt w:val="lowerLetter"/>
      <w:lvlText w:val="%8."/>
      <w:lvlJc w:val="left"/>
      <w:pPr>
        <w:ind w:left="5392" w:hanging="360"/>
      </w:pPr>
    </w:lvl>
    <w:lvl w:ilvl="8" w:tplc="041A001B" w:tentative="1">
      <w:start w:val="1"/>
      <w:numFmt w:val="lowerRoman"/>
      <w:lvlText w:val="%9."/>
      <w:lvlJc w:val="right"/>
      <w:pPr>
        <w:ind w:left="6112" w:hanging="180"/>
      </w:pPr>
    </w:lvl>
  </w:abstractNum>
  <w:abstractNum w:abstractNumId="12" w15:restartNumberingAfterBreak="0">
    <w:nsid w:val="6DD01979"/>
    <w:multiLevelType w:val="hybridMultilevel"/>
    <w:tmpl w:val="FD4C1564"/>
    <w:lvl w:ilvl="0" w:tplc="041A000F">
      <w:start w:val="1"/>
      <w:numFmt w:val="decimal"/>
      <w:lvlText w:val="%1."/>
      <w:lvlJc w:val="left"/>
      <w:pPr>
        <w:ind w:left="712" w:hanging="360"/>
      </w:pPr>
    </w:lvl>
    <w:lvl w:ilvl="1" w:tplc="041A0019" w:tentative="1">
      <w:start w:val="1"/>
      <w:numFmt w:val="lowerLetter"/>
      <w:lvlText w:val="%2."/>
      <w:lvlJc w:val="left"/>
      <w:pPr>
        <w:ind w:left="1432" w:hanging="360"/>
      </w:pPr>
    </w:lvl>
    <w:lvl w:ilvl="2" w:tplc="041A001B" w:tentative="1">
      <w:start w:val="1"/>
      <w:numFmt w:val="lowerRoman"/>
      <w:lvlText w:val="%3."/>
      <w:lvlJc w:val="right"/>
      <w:pPr>
        <w:ind w:left="2152" w:hanging="180"/>
      </w:pPr>
    </w:lvl>
    <w:lvl w:ilvl="3" w:tplc="041A000F" w:tentative="1">
      <w:start w:val="1"/>
      <w:numFmt w:val="decimal"/>
      <w:lvlText w:val="%4."/>
      <w:lvlJc w:val="left"/>
      <w:pPr>
        <w:ind w:left="2872" w:hanging="360"/>
      </w:pPr>
    </w:lvl>
    <w:lvl w:ilvl="4" w:tplc="041A0019" w:tentative="1">
      <w:start w:val="1"/>
      <w:numFmt w:val="lowerLetter"/>
      <w:lvlText w:val="%5."/>
      <w:lvlJc w:val="left"/>
      <w:pPr>
        <w:ind w:left="3592" w:hanging="360"/>
      </w:pPr>
    </w:lvl>
    <w:lvl w:ilvl="5" w:tplc="041A001B" w:tentative="1">
      <w:start w:val="1"/>
      <w:numFmt w:val="lowerRoman"/>
      <w:lvlText w:val="%6."/>
      <w:lvlJc w:val="right"/>
      <w:pPr>
        <w:ind w:left="4312" w:hanging="180"/>
      </w:pPr>
    </w:lvl>
    <w:lvl w:ilvl="6" w:tplc="041A000F" w:tentative="1">
      <w:start w:val="1"/>
      <w:numFmt w:val="decimal"/>
      <w:lvlText w:val="%7."/>
      <w:lvlJc w:val="left"/>
      <w:pPr>
        <w:ind w:left="5032" w:hanging="360"/>
      </w:pPr>
    </w:lvl>
    <w:lvl w:ilvl="7" w:tplc="041A0019" w:tentative="1">
      <w:start w:val="1"/>
      <w:numFmt w:val="lowerLetter"/>
      <w:lvlText w:val="%8."/>
      <w:lvlJc w:val="left"/>
      <w:pPr>
        <w:ind w:left="5752" w:hanging="360"/>
      </w:pPr>
    </w:lvl>
    <w:lvl w:ilvl="8" w:tplc="041A001B" w:tentative="1">
      <w:start w:val="1"/>
      <w:numFmt w:val="lowerRoman"/>
      <w:lvlText w:val="%9."/>
      <w:lvlJc w:val="right"/>
      <w:pPr>
        <w:ind w:left="6472" w:hanging="180"/>
      </w:pPr>
    </w:lvl>
  </w:abstractNum>
  <w:abstractNum w:abstractNumId="13" w15:restartNumberingAfterBreak="0">
    <w:nsid w:val="737348F1"/>
    <w:multiLevelType w:val="hybridMultilevel"/>
    <w:tmpl w:val="02E0C0CC"/>
    <w:lvl w:ilvl="0" w:tplc="F91C50D0">
      <w:start w:val="1"/>
      <w:numFmt w:val="decimal"/>
      <w:lvlText w:val="(%1)"/>
      <w:lvlJc w:val="left"/>
      <w:pPr>
        <w:ind w:left="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32DF2E">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EAEC22">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9EA966">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66556">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103960">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FABC70">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0A7706">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DCF67C">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ED62D81"/>
    <w:multiLevelType w:val="hybridMultilevel"/>
    <w:tmpl w:val="ECD2EF34"/>
    <w:lvl w:ilvl="0" w:tplc="1D76A102">
      <w:start w:val="1"/>
      <w:numFmt w:val="decimal"/>
      <w:lvlText w:val="(%1)"/>
      <w:lvlJc w:val="left"/>
      <w:pPr>
        <w:ind w:left="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EAAC10">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827C78">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428D1A">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901ED0">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A253CA">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3EA8EC">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1EE92E">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C4EB74">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781491400">
    <w:abstractNumId w:val="10"/>
  </w:num>
  <w:num w:numId="2" w16cid:durableId="593510791">
    <w:abstractNumId w:val="5"/>
  </w:num>
  <w:num w:numId="3" w16cid:durableId="670835921">
    <w:abstractNumId w:val="14"/>
  </w:num>
  <w:num w:numId="4" w16cid:durableId="1374387658">
    <w:abstractNumId w:val="8"/>
  </w:num>
  <w:num w:numId="5" w16cid:durableId="979578152">
    <w:abstractNumId w:val="6"/>
  </w:num>
  <w:num w:numId="6" w16cid:durableId="1898392071">
    <w:abstractNumId w:val="7"/>
  </w:num>
  <w:num w:numId="7" w16cid:durableId="124010848">
    <w:abstractNumId w:val="2"/>
  </w:num>
  <w:num w:numId="8" w16cid:durableId="292442589">
    <w:abstractNumId w:val="13"/>
  </w:num>
  <w:num w:numId="9" w16cid:durableId="1807236120">
    <w:abstractNumId w:val="9"/>
  </w:num>
  <w:num w:numId="10" w16cid:durableId="170876397">
    <w:abstractNumId w:val="1"/>
  </w:num>
  <w:num w:numId="11" w16cid:durableId="191578283">
    <w:abstractNumId w:val="3"/>
  </w:num>
  <w:num w:numId="12" w16cid:durableId="1073159569">
    <w:abstractNumId w:val="4"/>
  </w:num>
  <w:num w:numId="13" w16cid:durableId="1709256790">
    <w:abstractNumId w:val="12"/>
  </w:num>
  <w:num w:numId="14" w16cid:durableId="904681108">
    <w:abstractNumId w:val="0"/>
  </w:num>
  <w:num w:numId="15" w16cid:durableId="274601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28"/>
    <w:rsid w:val="00025B98"/>
    <w:rsid w:val="00030AB0"/>
    <w:rsid w:val="00082988"/>
    <w:rsid w:val="00140721"/>
    <w:rsid w:val="001D38A3"/>
    <w:rsid w:val="002035CF"/>
    <w:rsid w:val="00211242"/>
    <w:rsid w:val="00257CAC"/>
    <w:rsid w:val="002A6FFA"/>
    <w:rsid w:val="002F34E6"/>
    <w:rsid w:val="003149FF"/>
    <w:rsid w:val="00341ED2"/>
    <w:rsid w:val="00370841"/>
    <w:rsid w:val="00394193"/>
    <w:rsid w:val="003D43FC"/>
    <w:rsid w:val="003E535D"/>
    <w:rsid w:val="003F24F8"/>
    <w:rsid w:val="0040245F"/>
    <w:rsid w:val="00431230"/>
    <w:rsid w:val="00442BC1"/>
    <w:rsid w:val="004B5377"/>
    <w:rsid w:val="004E60FD"/>
    <w:rsid w:val="00531EE5"/>
    <w:rsid w:val="005761F0"/>
    <w:rsid w:val="005969C0"/>
    <w:rsid w:val="0060280F"/>
    <w:rsid w:val="006A381E"/>
    <w:rsid w:val="006F04AA"/>
    <w:rsid w:val="007318E1"/>
    <w:rsid w:val="00747DE0"/>
    <w:rsid w:val="007709C1"/>
    <w:rsid w:val="007F4860"/>
    <w:rsid w:val="008868F4"/>
    <w:rsid w:val="008C1CC0"/>
    <w:rsid w:val="008F5EDD"/>
    <w:rsid w:val="00947B6F"/>
    <w:rsid w:val="00954599"/>
    <w:rsid w:val="009964E2"/>
    <w:rsid w:val="009E3990"/>
    <w:rsid w:val="009F3841"/>
    <w:rsid w:val="00A20541"/>
    <w:rsid w:val="00A42E55"/>
    <w:rsid w:val="00A53BB3"/>
    <w:rsid w:val="00B0718A"/>
    <w:rsid w:val="00B24294"/>
    <w:rsid w:val="00B94B2B"/>
    <w:rsid w:val="00BA7077"/>
    <w:rsid w:val="00BB0DFB"/>
    <w:rsid w:val="00BD2EA6"/>
    <w:rsid w:val="00BF4F4E"/>
    <w:rsid w:val="00C06AC4"/>
    <w:rsid w:val="00C10901"/>
    <w:rsid w:val="00C37811"/>
    <w:rsid w:val="00C61603"/>
    <w:rsid w:val="00C64006"/>
    <w:rsid w:val="00C92892"/>
    <w:rsid w:val="00D36AFA"/>
    <w:rsid w:val="00D65AD5"/>
    <w:rsid w:val="00DC58B2"/>
    <w:rsid w:val="00DD22BA"/>
    <w:rsid w:val="00E239EC"/>
    <w:rsid w:val="00E304D4"/>
    <w:rsid w:val="00E70000"/>
    <w:rsid w:val="00E81E03"/>
    <w:rsid w:val="00EA3627"/>
    <w:rsid w:val="00EB2DAB"/>
    <w:rsid w:val="00EC2DBD"/>
    <w:rsid w:val="00EE5B2A"/>
    <w:rsid w:val="00F02AB5"/>
    <w:rsid w:val="00F306F0"/>
    <w:rsid w:val="00F43360"/>
    <w:rsid w:val="00F81C1A"/>
    <w:rsid w:val="00F86C28"/>
    <w:rsid w:val="00F96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9A5D"/>
  <w15:docId w15:val="{5A8AAE23-ED9C-4BC9-86F1-ACB201A9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1" w:lineRule="auto"/>
      <w:ind w:left="3" w:hanging="3"/>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12"/>
      </w:numPr>
      <w:spacing w:after="1"/>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Bodytext3">
    <w:name w:val="Body text (3)_"/>
    <w:basedOn w:val="DefaultParagraphFont"/>
    <w:link w:val="Bodytext30"/>
    <w:locked/>
    <w:rsid w:val="0060280F"/>
    <w:rPr>
      <w:rFonts w:ascii="Calibri" w:eastAsia="Calibri" w:hAnsi="Calibri" w:cs="Calibri"/>
      <w:b/>
      <w:bCs/>
      <w:shd w:val="clear" w:color="auto" w:fill="FFFFFF"/>
    </w:rPr>
  </w:style>
  <w:style w:type="paragraph" w:customStyle="1" w:styleId="Bodytext30">
    <w:name w:val="Body text (3)"/>
    <w:basedOn w:val="Normal"/>
    <w:link w:val="Bodytext3"/>
    <w:rsid w:val="0060280F"/>
    <w:pPr>
      <w:widowControl w:val="0"/>
      <w:shd w:val="clear" w:color="auto" w:fill="FFFFFF"/>
      <w:spacing w:after="280" w:line="293" w:lineRule="exact"/>
      <w:ind w:left="0" w:firstLine="0"/>
      <w:jc w:val="left"/>
    </w:pPr>
    <w:rPr>
      <w:rFonts w:ascii="Calibri" w:eastAsia="Calibri" w:hAnsi="Calibri" w:cs="Calibri"/>
      <w:b/>
      <w:bCs/>
      <w:color w:val="auto"/>
      <w:sz w:val="22"/>
    </w:rPr>
  </w:style>
  <w:style w:type="character" w:customStyle="1" w:styleId="Bodytext2Bold">
    <w:name w:val="Body text (2) + Bold"/>
    <w:basedOn w:val="DefaultParagraphFont"/>
    <w:rsid w:val="0060280F"/>
    <w:rPr>
      <w:rFonts w:ascii="Calibri" w:eastAsia="Calibri" w:hAnsi="Calibri" w:cs="Calibri"/>
      <w:b/>
      <w:bCs/>
      <w:color w:val="000000"/>
      <w:spacing w:val="0"/>
      <w:w w:val="100"/>
      <w:position w:val="0"/>
      <w:shd w:val="clear" w:color="auto" w:fill="FFFFFF"/>
      <w:lang w:val="hr-HR" w:eastAsia="hr-HR" w:bidi="hr-HR"/>
    </w:rPr>
  </w:style>
  <w:style w:type="character" w:customStyle="1" w:styleId="Bodytext3NotBold">
    <w:name w:val="Body text (3) + Not Bold"/>
    <w:basedOn w:val="Bodytext3"/>
    <w:rsid w:val="0060280F"/>
    <w:rPr>
      <w:rFonts w:ascii="Calibri" w:eastAsia="Calibri" w:hAnsi="Calibri" w:cs="Calibri"/>
      <w:b/>
      <w:bCs/>
      <w:color w:val="000000"/>
      <w:spacing w:val="0"/>
      <w:w w:val="100"/>
      <w:position w:val="0"/>
      <w:shd w:val="clear" w:color="auto" w:fill="FFFFFF"/>
      <w:lang w:val="hr-HR" w:eastAsia="hr-HR" w:bidi="hr-HR"/>
    </w:rPr>
  </w:style>
  <w:style w:type="character" w:styleId="Hyperlink">
    <w:name w:val="Hyperlink"/>
    <w:basedOn w:val="DefaultParagraphFont"/>
    <w:uiPriority w:val="99"/>
    <w:unhideWhenUsed/>
    <w:rsid w:val="00082988"/>
    <w:rPr>
      <w:color w:val="0563C1" w:themeColor="hyperlink"/>
      <w:u w:val="single"/>
    </w:rPr>
  </w:style>
  <w:style w:type="character" w:styleId="UnresolvedMention">
    <w:name w:val="Unresolved Mention"/>
    <w:basedOn w:val="DefaultParagraphFont"/>
    <w:uiPriority w:val="99"/>
    <w:semiHidden/>
    <w:unhideWhenUsed/>
    <w:rsid w:val="00082988"/>
    <w:rPr>
      <w:color w:val="605E5C"/>
      <w:shd w:val="clear" w:color="auto" w:fill="E1DFDD"/>
    </w:rPr>
  </w:style>
  <w:style w:type="table" w:styleId="TableGrid0">
    <w:name w:val="Table Grid"/>
    <w:basedOn w:val="TableNormal"/>
    <w:uiPriority w:val="39"/>
    <w:rsid w:val="00D36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360"/>
    <w:pPr>
      <w:ind w:left="720"/>
      <w:contextualSpacing/>
    </w:pPr>
  </w:style>
  <w:style w:type="paragraph" w:styleId="Header">
    <w:name w:val="header"/>
    <w:basedOn w:val="Normal"/>
    <w:link w:val="HeaderChar"/>
    <w:uiPriority w:val="99"/>
    <w:unhideWhenUsed/>
    <w:rsid w:val="00EB2D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DA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EB2D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DAB"/>
    <w:rPr>
      <w:rFonts w:ascii="Times New Roman" w:eastAsia="Times New Roman" w:hAnsi="Times New Roman" w:cs="Times New Roman"/>
      <w:color w:val="000000"/>
      <w:sz w:val="20"/>
    </w:rPr>
  </w:style>
  <w:style w:type="character" w:styleId="CommentReference">
    <w:name w:val="annotation reference"/>
    <w:basedOn w:val="DefaultParagraphFont"/>
    <w:uiPriority w:val="99"/>
    <w:semiHidden/>
    <w:unhideWhenUsed/>
    <w:rsid w:val="00EC2DBD"/>
    <w:rPr>
      <w:sz w:val="16"/>
      <w:szCs w:val="16"/>
    </w:rPr>
  </w:style>
  <w:style w:type="paragraph" w:styleId="CommentText">
    <w:name w:val="annotation text"/>
    <w:basedOn w:val="Normal"/>
    <w:link w:val="CommentTextChar"/>
    <w:uiPriority w:val="99"/>
    <w:semiHidden/>
    <w:unhideWhenUsed/>
    <w:rsid w:val="00EC2DBD"/>
    <w:pPr>
      <w:spacing w:line="240" w:lineRule="auto"/>
    </w:pPr>
    <w:rPr>
      <w:szCs w:val="20"/>
    </w:rPr>
  </w:style>
  <w:style w:type="character" w:customStyle="1" w:styleId="CommentTextChar">
    <w:name w:val="Comment Text Char"/>
    <w:basedOn w:val="DefaultParagraphFont"/>
    <w:link w:val="CommentText"/>
    <w:uiPriority w:val="99"/>
    <w:semiHidden/>
    <w:rsid w:val="00EC2DB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C2DBD"/>
    <w:rPr>
      <w:b/>
      <w:bCs/>
    </w:rPr>
  </w:style>
  <w:style w:type="character" w:customStyle="1" w:styleId="CommentSubjectChar">
    <w:name w:val="Comment Subject Char"/>
    <w:basedOn w:val="CommentTextChar"/>
    <w:link w:val="CommentSubject"/>
    <w:uiPriority w:val="99"/>
    <w:semiHidden/>
    <w:rsid w:val="00EC2DBD"/>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C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BD"/>
    <w:rPr>
      <w:rFonts w:ascii="Segoe UI" w:eastAsia="Times New Roman" w:hAnsi="Segoe UI" w:cs="Segoe UI"/>
      <w:color w:val="000000"/>
      <w:sz w:val="18"/>
      <w:szCs w:val="18"/>
    </w:rPr>
  </w:style>
  <w:style w:type="paragraph" w:styleId="Revision">
    <w:name w:val="Revision"/>
    <w:hidden/>
    <w:uiPriority w:val="99"/>
    <w:semiHidden/>
    <w:rsid w:val="002035CF"/>
    <w:pPr>
      <w:spacing w:after="0" w:line="240" w:lineRule="auto"/>
    </w:pPr>
    <w:rPr>
      <w:rFonts w:ascii="Times New Roman" w:eastAsia="Times New Roman" w:hAnsi="Times New Roman" w:cs="Times New Roman"/>
      <w:color w:val="000000"/>
      <w:sz w:val="20"/>
    </w:rPr>
  </w:style>
  <w:style w:type="character" w:styleId="FollowedHyperlink">
    <w:name w:val="FollowedHyperlink"/>
    <w:basedOn w:val="DefaultParagraphFont"/>
    <w:uiPriority w:val="99"/>
    <w:semiHidden/>
    <w:unhideWhenUsed/>
    <w:rsid w:val="00E304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5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ergo.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rmop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69D5-F66B-4BB2-902E-FDF49CD1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Toplak</dc:creator>
  <cp:keywords/>
  <cp:lastModifiedBy>Vladimir Zubković</cp:lastModifiedBy>
  <cp:revision>2</cp:revision>
  <cp:lastPrinted>2022-11-24T10:56:00Z</cp:lastPrinted>
  <dcterms:created xsi:type="dcterms:W3CDTF">2024-02-02T07:19:00Z</dcterms:created>
  <dcterms:modified xsi:type="dcterms:W3CDTF">2024-02-02T07:19:00Z</dcterms:modified>
</cp:coreProperties>
</file>